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1B1" w:rsidRDefault="003601B1">
      <w:r>
        <w:t xml:space="preserve">Задание 1: дана структурная схема пространственного робота-манипулятора. </w:t>
      </w:r>
    </w:p>
    <w:p w:rsidR="003601B1" w:rsidRDefault="003601B1">
      <w:r>
        <w:t>Необходимо:</w:t>
      </w:r>
    </w:p>
    <w:p w:rsidR="003601B1" w:rsidRDefault="003601B1">
      <w:r>
        <w:t xml:space="preserve"> - определить число подвижных звеньев кинематической цепи; </w:t>
      </w:r>
    </w:p>
    <w:p w:rsidR="003601B1" w:rsidRDefault="003601B1">
      <w:r>
        <w:t>- определить цепь замкнутая или разомкнутая, простая или сложная;</w:t>
      </w:r>
    </w:p>
    <w:p w:rsidR="003601B1" w:rsidRDefault="003601B1">
      <w:r>
        <w:t xml:space="preserve"> - выписать все кинематические пары и дать их название; </w:t>
      </w:r>
    </w:p>
    <w:p w:rsidR="003601B1" w:rsidRDefault="003601B1">
      <w:r>
        <w:t xml:space="preserve">- установить класс и степень подвижности каждой кинематической пары; - </w:t>
      </w:r>
    </w:p>
    <w:p w:rsidR="003601B1" w:rsidRDefault="003601B1">
      <w:r>
        <w:t xml:space="preserve">определить степень подвижности заданной кинематической цепи; </w:t>
      </w:r>
    </w:p>
    <w:p w:rsidR="008F70E5" w:rsidRDefault="008F70E5"/>
    <w:p w:rsidR="008F70E5" w:rsidRDefault="008F70E5">
      <w:bookmarkStart w:id="0" w:name="_GoBack"/>
      <w:bookmarkEnd w:id="0"/>
    </w:p>
    <w:p w:rsidR="003601B1" w:rsidRDefault="003601B1">
      <w:r>
        <w:t>Задание 2: дана структурная схема плоского механизма.</w:t>
      </w:r>
    </w:p>
    <w:p w:rsidR="003601B1" w:rsidRDefault="003601B1">
      <w:r>
        <w:t xml:space="preserve"> Необходимо: - определить число подвижных звеньев кинематической цепи; </w:t>
      </w:r>
    </w:p>
    <w:p w:rsidR="003601B1" w:rsidRDefault="003601B1">
      <w:r>
        <w:t>- дать классификацию цепи, т.е. определить цепь замкнутая или разомкнутая, простая или сложная;</w:t>
      </w:r>
    </w:p>
    <w:p w:rsidR="003601B1" w:rsidRDefault="003601B1">
      <w:r>
        <w:t xml:space="preserve"> - выписать все кинематические пары и дать их название;</w:t>
      </w:r>
    </w:p>
    <w:p w:rsidR="003601B1" w:rsidRDefault="003601B1">
      <w:r>
        <w:t xml:space="preserve"> - установить класс и степень подвижности каждой кинематической пары; </w:t>
      </w:r>
    </w:p>
    <w:p w:rsidR="003601B1" w:rsidRDefault="003601B1">
      <w:r>
        <w:t xml:space="preserve">- определить степень подвижности заданной кинематической цепи; </w:t>
      </w:r>
    </w:p>
    <w:p w:rsidR="003601B1" w:rsidRDefault="003601B1">
      <w:r>
        <w:t xml:space="preserve">- разбить механизм на структурные группы </w:t>
      </w:r>
      <w:proofErr w:type="spellStart"/>
      <w:r>
        <w:t>Ассура</w:t>
      </w:r>
      <w:proofErr w:type="spellEnd"/>
      <w:r>
        <w:t xml:space="preserve">; </w:t>
      </w:r>
    </w:p>
    <w:p w:rsidR="003601B1" w:rsidRDefault="003601B1">
      <w:r>
        <w:t xml:space="preserve">- выписать кинематические пары, которыми группа </w:t>
      </w:r>
      <w:proofErr w:type="spellStart"/>
      <w:r>
        <w:t>Ассура</w:t>
      </w:r>
      <w:proofErr w:type="spellEnd"/>
      <w:r>
        <w:t xml:space="preserve"> соединяется с основным механизмом, и определить порядок каждой структурной группы; </w:t>
      </w:r>
    </w:p>
    <w:p w:rsidR="003601B1" w:rsidRDefault="003601B1">
      <w:r>
        <w:t xml:space="preserve">- для каждой структурной группы третьего и выше класса выписать кинематические пары, образующие наиболее сложный внутренний замкнутый контур и определить класс каждой </w:t>
      </w:r>
      <w:proofErr w:type="spellStart"/>
      <w:proofErr w:type="gramStart"/>
      <w:r>
        <w:t>струк</w:t>
      </w:r>
      <w:proofErr w:type="spellEnd"/>
      <w:r>
        <w:t xml:space="preserve">- </w:t>
      </w:r>
      <w:proofErr w:type="spellStart"/>
      <w:r>
        <w:t>турной</w:t>
      </w:r>
      <w:proofErr w:type="spellEnd"/>
      <w:proofErr w:type="gramEnd"/>
      <w:r>
        <w:t xml:space="preserve"> группы; </w:t>
      </w:r>
    </w:p>
    <w:p w:rsidR="00E76161" w:rsidRDefault="003601B1">
      <w:r>
        <w:t>- определить класс механизма.</w:t>
      </w:r>
    </w:p>
    <w:p w:rsidR="003601B1" w:rsidRDefault="003601B1">
      <w:r>
        <w:t xml:space="preserve"> –</w:t>
      </w:r>
      <w:r w:rsidR="00E76161">
        <w:t xml:space="preserve">записать схему образования механизма </w:t>
      </w:r>
    </w:p>
    <w:p w:rsidR="000D1675" w:rsidRDefault="003601B1">
      <w:r>
        <w:rPr>
          <w:noProof/>
          <w:lang w:eastAsia="ru-RU"/>
        </w:rPr>
        <w:lastRenderedPageBreak/>
        <w:drawing>
          <wp:inline distT="0" distB="0" distL="0" distR="0">
            <wp:extent cx="4467849" cy="6315956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849" cy="631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7C"/>
    <w:rsid w:val="000D1675"/>
    <w:rsid w:val="003601B1"/>
    <w:rsid w:val="004D017C"/>
    <w:rsid w:val="008F70E5"/>
    <w:rsid w:val="00DD6165"/>
    <w:rsid w:val="00E7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16942-045F-49F1-AB12-D527A40C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Бельмасов</dc:creator>
  <cp:keywords/>
  <dc:description/>
  <cp:lastModifiedBy>Сергей Бельмасов</cp:lastModifiedBy>
  <cp:revision>5</cp:revision>
  <dcterms:created xsi:type="dcterms:W3CDTF">2015-11-11T09:21:00Z</dcterms:created>
  <dcterms:modified xsi:type="dcterms:W3CDTF">2016-01-10T14:42:00Z</dcterms:modified>
</cp:coreProperties>
</file>