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C9" w:rsidRPr="00C738B6" w:rsidRDefault="00C43E88" w:rsidP="00C43E88">
      <w:pPr>
        <w:ind w:firstLine="851"/>
        <w:rPr>
          <w:sz w:val="28"/>
          <w:szCs w:val="28"/>
        </w:rPr>
      </w:pPr>
      <w:r w:rsidRPr="00C738B6">
        <w:rPr>
          <w:sz w:val="28"/>
          <w:szCs w:val="28"/>
        </w:rPr>
        <w:t xml:space="preserve">Найти парциальное давление  </w:t>
      </w:r>
      <w:r w:rsidRPr="00C738B6">
        <w:rPr>
          <w:sz w:val="28"/>
          <w:szCs w:val="28"/>
          <w:lang w:val="en-US"/>
        </w:rPr>
        <w:t>N</w:t>
      </w:r>
      <w:r w:rsidRPr="00C738B6">
        <w:rPr>
          <w:sz w:val="28"/>
          <w:szCs w:val="28"/>
          <w:vertAlign w:val="subscript"/>
        </w:rPr>
        <w:t>2</w:t>
      </w:r>
      <w:r w:rsidRPr="00C738B6">
        <w:rPr>
          <w:sz w:val="28"/>
          <w:szCs w:val="28"/>
          <w:lang w:val="en-US"/>
        </w:rPr>
        <w:t>O</w:t>
      </w:r>
      <w:r w:rsidRPr="00C738B6">
        <w:rPr>
          <w:sz w:val="28"/>
          <w:szCs w:val="28"/>
          <w:vertAlign w:val="subscript"/>
        </w:rPr>
        <w:t>4</w:t>
      </w:r>
      <w:r w:rsidRPr="00C738B6">
        <w:rPr>
          <w:sz w:val="28"/>
          <w:szCs w:val="28"/>
        </w:rPr>
        <w:t xml:space="preserve"> и </w:t>
      </w:r>
      <w:r w:rsidRPr="00C738B6">
        <w:rPr>
          <w:sz w:val="28"/>
          <w:szCs w:val="28"/>
          <w:lang w:val="en-US"/>
        </w:rPr>
        <w:t>NO</w:t>
      </w:r>
      <w:r w:rsidRPr="00C738B6">
        <w:rPr>
          <w:sz w:val="28"/>
          <w:szCs w:val="28"/>
          <w:vertAlign w:val="subscript"/>
        </w:rPr>
        <w:t>2</w:t>
      </w:r>
      <w:r w:rsidRPr="00C738B6">
        <w:rPr>
          <w:sz w:val="28"/>
          <w:szCs w:val="28"/>
        </w:rPr>
        <w:t xml:space="preserve"> химически реагирующей смеси газов     </w:t>
      </w:r>
      <w:r w:rsidR="00EB7C69" w:rsidRPr="00C738B6">
        <w:rPr>
          <w:sz w:val="28"/>
          <w:szCs w:val="28"/>
        </w:rPr>
        <w:t>(</w:t>
      </w:r>
      <w:r w:rsidRPr="00C738B6">
        <w:rPr>
          <w:sz w:val="28"/>
          <w:szCs w:val="28"/>
        </w:rPr>
        <w:t xml:space="preserve">реакции диссоциации </w:t>
      </w:r>
      <w:r w:rsidRPr="00C738B6">
        <w:rPr>
          <w:sz w:val="28"/>
          <w:szCs w:val="28"/>
          <w:lang w:val="en-US"/>
        </w:rPr>
        <w:t>N</w:t>
      </w:r>
      <w:r w:rsidRPr="00C738B6">
        <w:rPr>
          <w:sz w:val="28"/>
          <w:szCs w:val="28"/>
          <w:vertAlign w:val="subscript"/>
        </w:rPr>
        <w:t>2</w:t>
      </w:r>
      <w:r w:rsidRPr="00C738B6">
        <w:rPr>
          <w:sz w:val="28"/>
          <w:szCs w:val="28"/>
          <w:lang w:val="en-US"/>
        </w:rPr>
        <w:t>O</w:t>
      </w:r>
      <w:r w:rsidRPr="00C738B6">
        <w:rPr>
          <w:sz w:val="28"/>
          <w:szCs w:val="28"/>
          <w:vertAlign w:val="subscript"/>
        </w:rPr>
        <w:t>4</w:t>
      </w:r>
      <w:r w:rsidRPr="00C738B6">
        <w:rPr>
          <w:sz w:val="28"/>
          <w:szCs w:val="28"/>
        </w:rPr>
        <w:t xml:space="preserve"> </w:t>
      </w:r>
      <w:r w:rsidRPr="00C738B6">
        <w:rPr>
          <w:position w:val="-10"/>
          <w:sz w:val="28"/>
          <w:szCs w:val="28"/>
        </w:rPr>
        <w:object w:dxaOrig="4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7.25pt" o:ole="">
            <v:imagedata r:id="rId4" o:title=""/>
          </v:shape>
          <o:OLEObject Type="Embed" ProgID="Equation.DSMT4" ShapeID="_x0000_i1025" DrawAspect="Content" ObjectID="_1515082985" r:id="rId5"/>
        </w:object>
      </w:r>
      <w:r w:rsidRPr="00C738B6">
        <w:rPr>
          <w:sz w:val="28"/>
          <w:szCs w:val="28"/>
        </w:rPr>
        <w:t xml:space="preserve">2 </w:t>
      </w:r>
      <w:r w:rsidRPr="00C738B6">
        <w:rPr>
          <w:sz w:val="28"/>
          <w:szCs w:val="28"/>
          <w:lang w:val="en-US"/>
        </w:rPr>
        <w:t>NO</w:t>
      </w:r>
      <w:r w:rsidRPr="00C738B6">
        <w:rPr>
          <w:sz w:val="28"/>
          <w:szCs w:val="28"/>
          <w:vertAlign w:val="subscript"/>
        </w:rPr>
        <w:t>2</w:t>
      </w:r>
      <w:r w:rsidRPr="00C738B6">
        <w:rPr>
          <w:sz w:val="28"/>
          <w:szCs w:val="28"/>
        </w:rPr>
        <w:t xml:space="preserve">) при температуре 25 </w:t>
      </w:r>
      <w:r w:rsidRPr="00C738B6">
        <w:rPr>
          <w:position w:val="-6"/>
          <w:sz w:val="28"/>
          <w:szCs w:val="28"/>
        </w:rPr>
        <w:object w:dxaOrig="340" w:dyaOrig="360">
          <v:shape id="_x0000_i1026" type="#_x0000_t75" style="width:17.25pt;height:18pt" o:ole="">
            <v:imagedata r:id="rId6" o:title=""/>
          </v:shape>
          <o:OLEObject Type="Embed" ProgID="Equation.DSMT4" ShapeID="_x0000_i1026" DrawAspect="Content" ObjectID="_1515082986" r:id="rId7"/>
        </w:object>
      </w:r>
      <w:r w:rsidRPr="00C738B6">
        <w:rPr>
          <w:sz w:val="28"/>
          <w:szCs w:val="28"/>
        </w:rPr>
        <w:t xml:space="preserve"> и давлениях:</w:t>
      </w:r>
    </w:p>
    <w:p w:rsidR="00C43E88" w:rsidRPr="00C738B6" w:rsidRDefault="00EB7C69" w:rsidP="00EB7C69">
      <w:pPr>
        <w:ind w:firstLine="851"/>
        <w:rPr>
          <w:sz w:val="28"/>
          <w:szCs w:val="28"/>
        </w:rPr>
      </w:pPr>
      <w:r w:rsidRPr="00C738B6">
        <w:rPr>
          <w:sz w:val="28"/>
          <w:szCs w:val="28"/>
        </w:rPr>
        <w:t xml:space="preserve">а) общее давление  </w:t>
      </w:r>
      <w:r w:rsidRPr="00C738B6">
        <w:rPr>
          <w:i/>
          <w:sz w:val="28"/>
          <w:szCs w:val="28"/>
          <w:lang w:val="en-US"/>
        </w:rPr>
        <w:t>p</w:t>
      </w:r>
      <w:r w:rsidRPr="00C738B6">
        <w:rPr>
          <w:sz w:val="28"/>
          <w:szCs w:val="28"/>
        </w:rPr>
        <w:t>=0,101325МПа;</w:t>
      </w:r>
    </w:p>
    <w:p w:rsidR="00EB7C69" w:rsidRPr="00C738B6" w:rsidRDefault="00EB7C69" w:rsidP="00EB7C69">
      <w:pPr>
        <w:ind w:firstLine="851"/>
        <w:rPr>
          <w:sz w:val="28"/>
          <w:szCs w:val="28"/>
        </w:rPr>
      </w:pPr>
      <w:r w:rsidRPr="00C738B6">
        <w:rPr>
          <w:sz w:val="28"/>
          <w:szCs w:val="28"/>
        </w:rPr>
        <w:t xml:space="preserve">б) общее давление  </w:t>
      </w:r>
      <w:r w:rsidRPr="00C738B6">
        <w:rPr>
          <w:i/>
          <w:sz w:val="28"/>
          <w:szCs w:val="28"/>
          <w:lang w:val="en-US"/>
        </w:rPr>
        <w:t>p</w:t>
      </w:r>
      <w:r w:rsidRPr="00C738B6">
        <w:rPr>
          <w:sz w:val="28"/>
          <w:szCs w:val="28"/>
        </w:rPr>
        <w:t>=0,0101325МПа.</w:t>
      </w:r>
    </w:p>
    <w:p w:rsidR="00EB7C69" w:rsidRDefault="00EB7C69" w:rsidP="00EB7C69">
      <w:pPr>
        <w:ind w:firstLine="851"/>
      </w:pPr>
      <w:r w:rsidRPr="00C738B6">
        <w:rPr>
          <w:b/>
          <w:sz w:val="28"/>
          <w:szCs w:val="28"/>
        </w:rPr>
        <w:t>Дано</w:t>
      </w:r>
      <w:r w:rsidRPr="00C738B6">
        <w:rPr>
          <w:b/>
          <w:sz w:val="28"/>
          <w:szCs w:val="28"/>
          <w:lang w:val="en-US"/>
        </w:rPr>
        <w:t>:</w:t>
      </w:r>
      <w:r>
        <w:t xml:space="preserve"> </w:t>
      </w:r>
      <w:r w:rsidRPr="00037FFB">
        <w:rPr>
          <w:position w:val="-18"/>
        </w:rPr>
        <w:object w:dxaOrig="4220" w:dyaOrig="520">
          <v:shape id="_x0000_i1027" type="#_x0000_t75" style="width:210.75pt;height:26.25pt" o:ole="">
            <v:imagedata r:id="rId8" o:title=""/>
          </v:shape>
          <o:OLEObject Type="Embed" ProgID="Equation.DSMT4" ShapeID="_x0000_i1027" DrawAspect="Content" ObjectID="_1515082987" r:id="rId9"/>
        </w:object>
      </w:r>
    </w:p>
    <w:p w:rsidR="00EB7C69" w:rsidRDefault="00EB7C69" w:rsidP="00EB7C69">
      <w:pPr>
        <w:ind w:firstLine="851"/>
      </w:pPr>
      <w:r>
        <w:t xml:space="preserve">           </w:t>
      </w:r>
      <w:r w:rsidR="003646A0" w:rsidRPr="00037FFB">
        <w:rPr>
          <w:position w:val="-18"/>
        </w:rPr>
        <w:object w:dxaOrig="4220" w:dyaOrig="520">
          <v:shape id="_x0000_i1028" type="#_x0000_t75" style="width:210.75pt;height:26.25pt" o:ole="">
            <v:imagedata r:id="rId10" o:title=""/>
          </v:shape>
          <o:OLEObject Type="Embed" ProgID="Equation.DSMT4" ShapeID="_x0000_i1028" DrawAspect="Content" ObjectID="_1515082988" r:id="rId11"/>
        </w:object>
      </w:r>
      <w:r>
        <w:t>.</w:t>
      </w:r>
    </w:p>
    <w:p w:rsidR="003646A0" w:rsidRDefault="003646A0" w:rsidP="003646A0">
      <w:pPr>
        <w:ind w:left="709"/>
      </w:pPr>
      <w:r w:rsidRPr="00C738B6">
        <w:rPr>
          <w:b/>
          <w:sz w:val="28"/>
          <w:szCs w:val="28"/>
        </w:rPr>
        <w:t>Ответ:</w:t>
      </w:r>
      <w:r w:rsidRPr="003646A0">
        <w:t xml:space="preserve"> </w:t>
      </w:r>
      <w:proofErr w:type="gramStart"/>
      <w:r w:rsidRPr="003646A0">
        <w:rPr>
          <w:sz w:val="28"/>
          <w:szCs w:val="28"/>
        </w:rPr>
        <w:t>для</w:t>
      </w:r>
      <w:proofErr w:type="gramEnd"/>
      <w:r>
        <w:t xml:space="preserve"> </w:t>
      </w:r>
      <w:r w:rsidRPr="00037FFB">
        <w:rPr>
          <w:position w:val="-12"/>
        </w:rPr>
        <w:object w:dxaOrig="2460" w:dyaOrig="380">
          <v:shape id="_x0000_i1030" type="#_x0000_t75" style="width:123pt;height:18.75pt" o:ole="">
            <v:imagedata r:id="rId12" o:title=""/>
          </v:shape>
          <o:OLEObject Type="Embed" ProgID="Equation.DSMT4" ShapeID="_x0000_i1030" DrawAspect="Content" ObjectID="_1515082989" r:id="rId13"/>
        </w:object>
      </w:r>
      <w:r w:rsidRPr="00EB7C69">
        <w:t>;</w:t>
      </w:r>
      <w:r>
        <w:t xml:space="preserve"> </w:t>
      </w:r>
      <w:r w:rsidRPr="00037FFB">
        <w:rPr>
          <w:position w:val="-18"/>
        </w:rPr>
        <w:object w:dxaOrig="2940" w:dyaOrig="480">
          <v:shape id="_x0000_i1029" type="#_x0000_t75" style="width:147pt;height:24pt" o:ole="">
            <v:imagedata r:id="rId14" o:title=""/>
          </v:shape>
          <o:OLEObject Type="Embed" ProgID="Equation.DSMT4" ShapeID="_x0000_i1029" DrawAspect="Content" ObjectID="_1515082990" r:id="rId15"/>
        </w:object>
      </w:r>
      <w:r w:rsidRPr="003646A0">
        <w:t xml:space="preserve"> </w:t>
      </w:r>
      <w:r>
        <w:t xml:space="preserve">   </w:t>
      </w:r>
      <w:r w:rsidRPr="00037FFB">
        <w:rPr>
          <w:position w:val="-18"/>
        </w:rPr>
        <w:object w:dxaOrig="3019" w:dyaOrig="480">
          <v:shape id="_x0000_i1031" type="#_x0000_t75" style="width:150.75pt;height:24pt" o:ole="">
            <v:imagedata r:id="rId16" o:title=""/>
          </v:shape>
          <o:OLEObject Type="Embed" ProgID="Equation.DSMT4" ShapeID="_x0000_i1031" DrawAspect="Content" ObjectID="_1515082991" r:id="rId17"/>
        </w:object>
      </w:r>
      <w:r w:rsidRPr="003646A0">
        <w:rPr>
          <w:sz w:val="28"/>
          <w:szCs w:val="28"/>
        </w:rPr>
        <w:t>для</w:t>
      </w:r>
      <w:r>
        <w:t xml:space="preserve"> </w:t>
      </w:r>
      <w:r w:rsidRPr="00037FFB">
        <w:rPr>
          <w:position w:val="-12"/>
        </w:rPr>
        <w:object w:dxaOrig="2640" w:dyaOrig="380">
          <v:shape id="_x0000_i1032" type="#_x0000_t75" style="width:132pt;height:18.75pt" o:ole="">
            <v:imagedata r:id="rId18" o:title=""/>
          </v:shape>
          <o:OLEObject Type="Embed" ProgID="Equation.DSMT4" ShapeID="_x0000_i1032" DrawAspect="Content" ObjectID="_1515082992" r:id="rId19"/>
        </w:object>
      </w:r>
    </w:p>
    <w:p w:rsidR="003646A0" w:rsidRDefault="003646A0" w:rsidP="003646A0">
      <w:pPr>
        <w:ind w:left="709"/>
      </w:pPr>
      <w:r w:rsidRPr="00037FFB">
        <w:rPr>
          <w:position w:val="-18"/>
        </w:rPr>
        <w:object w:dxaOrig="3100" w:dyaOrig="480">
          <v:shape id="_x0000_i1033" type="#_x0000_t75" style="width:155.25pt;height:24pt" o:ole="">
            <v:imagedata r:id="rId20" o:title=""/>
          </v:shape>
          <o:OLEObject Type="Embed" ProgID="Equation.DSMT4" ShapeID="_x0000_i1033" DrawAspect="Content" ObjectID="_1515082993" r:id="rId21"/>
        </w:object>
      </w:r>
      <w:r w:rsidRPr="003646A0">
        <w:t xml:space="preserve"> </w:t>
      </w:r>
      <w:r w:rsidRPr="00037FFB">
        <w:rPr>
          <w:position w:val="-18"/>
        </w:rPr>
        <w:object w:dxaOrig="3159" w:dyaOrig="480">
          <v:shape id="_x0000_i1034" type="#_x0000_t75" style="width:158.25pt;height:24pt" o:ole="">
            <v:imagedata r:id="rId22" o:title=""/>
          </v:shape>
          <o:OLEObject Type="Embed" ProgID="Equation.DSMT4" ShapeID="_x0000_i1034" DrawAspect="Content" ObjectID="_1515082994" r:id="rId23"/>
        </w:object>
      </w:r>
    </w:p>
    <w:p w:rsidR="003646A0" w:rsidRDefault="003646A0" w:rsidP="003646A0">
      <w:pPr>
        <w:ind w:firstLine="851"/>
      </w:pPr>
    </w:p>
    <w:p w:rsidR="003646A0" w:rsidRPr="003646A0" w:rsidRDefault="003646A0" w:rsidP="003646A0">
      <w:pPr>
        <w:ind w:firstLine="851"/>
        <w:rPr>
          <w:vertAlign w:val="subscript"/>
        </w:rPr>
      </w:pPr>
    </w:p>
    <w:p w:rsidR="003646A0" w:rsidRPr="003646A0" w:rsidRDefault="003646A0" w:rsidP="00EB7C69">
      <w:pPr>
        <w:ind w:firstLine="851"/>
      </w:pPr>
    </w:p>
    <w:sectPr w:rsidR="003646A0" w:rsidRPr="003646A0" w:rsidSect="0044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88"/>
    <w:rsid w:val="001B002B"/>
    <w:rsid w:val="003646A0"/>
    <w:rsid w:val="004407C9"/>
    <w:rsid w:val="00467EB1"/>
    <w:rsid w:val="00A64A15"/>
    <w:rsid w:val="00C43E88"/>
    <w:rsid w:val="00C738B6"/>
    <w:rsid w:val="00E43E87"/>
    <w:rsid w:val="00EB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8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2016-01-23T16:04:00Z</dcterms:created>
  <dcterms:modified xsi:type="dcterms:W3CDTF">2016-01-23T16:36:00Z</dcterms:modified>
</cp:coreProperties>
</file>