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ЗАДАНИЕ </w:t>
      </w:r>
      <w:r>
        <w:rPr>
          <w:rFonts w:ascii="Helvetica" w:cs="Arial Unicode MS" w:hAnsi="Arial Unicode MS" w:eastAsia="Arial Unicode MS"/>
          <w:rtl w:val="0"/>
        </w:rPr>
        <w:t>1.</w:t>
      </w:r>
    </w:p>
    <w:p>
      <w:pPr>
        <w:pStyle w:val="Текстовый блок"/>
        <w:bidi w:val="0"/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</w:rPr>
        <w:t xml:space="preserve">Характеристика народничества </w:t>
      </w:r>
      <w:r>
        <w:rPr>
          <w:rFonts w:ascii="Tahoma"/>
          <w:rtl w:val="0"/>
        </w:rPr>
        <w:t>(</w:t>
      </w:r>
      <w:r>
        <w:rPr>
          <w:rFonts w:hAnsi="Tahoma" w:hint="default"/>
          <w:rtl w:val="0"/>
          <w:lang w:val="ru-RU"/>
        </w:rPr>
        <w:t>статьи «От какого наследства мы отказываемся</w:t>
      </w:r>
      <w:r>
        <w:rPr>
          <w:rFonts w:ascii="Tahoma"/>
          <w:rtl w:val="0"/>
        </w:rPr>
        <w:t>?</w:t>
      </w:r>
      <w:r>
        <w:rPr>
          <w:rFonts w:hAnsi="Tahoma" w:hint="default"/>
          <w:rtl w:val="0"/>
        </w:rPr>
        <w:t>» В</w:t>
      </w:r>
      <w:r>
        <w:rPr>
          <w:rFonts w:ascii="Tahoma"/>
          <w:rtl w:val="0"/>
        </w:rPr>
        <w:t>.</w:t>
      </w:r>
      <w:r>
        <w:rPr>
          <w:rFonts w:hAnsi="Tahoma" w:hint="default"/>
          <w:rtl w:val="0"/>
          <w:lang w:val="ru-RU"/>
        </w:rPr>
        <w:t>И</w:t>
      </w:r>
      <w:r>
        <w:rPr>
          <w:rFonts w:ascii="Tahoma"/>
          <w:rtl w:val="0"/>
        </w:rPr>
        <w:t xml:space="preserve">. </w:t>
      </w:r>
      <w:r>
        <w:rPr>
          <w:rFonts w:hAnsi="Tahoma" w:hint="default"/>
          <w:rtl w:val="0"/>
        </w:rPr>
        <w:t>Ленина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  <w:lang w:val="ru-RU"/>
        </w:rPr>
        <w:t>УСЛОВИЯ</w:t>
      </w:r>
      <w:r>
        <w:rPr>
          <w:rFonts w:ascii="Tahoma"/>
          <w:rtl w:val="0"/>
          <w:lang w:val="ru-RU"/>
        </w:rPr>
        <w:t xml:space="preserve">: </w:t>
      </w:r>
      <w:r>
        <w:rPr>
          <w:rFonts w:hAnsi="Tahoma" w:hint="default"/>
          <w:rtl w:val="0"/>
          <w:lang w:val="ru-RU"/>
        </w:rPr>
        <w:t>Статья</w:t>
      </w:r>
      <w:r>
        <w:rPr>
          <w:rFonts w:ascii="Tahoma"/>
          <w:rtl w:val="0"/>
        </w:rPr>
        <w:t xml:space="preserve">, </w:t>
      </w:r>
      <w:r>
        <w:rPr>
          <w:rFonts w:hAnsi="Tahoma" w:hint="default"/>
          <w:rtl w:val="0"/>
          <w:lang w:val="ru-RU"/>
        </w:rPr>
        <w:t>выбранная для анализа</w:t>
      </w:r>
      <w:r>
        <w:rPr>
          <w:rFonts w:ascii="Tahoma"/>
          <w:rtl w:val="0"/>
        </w:rPr>
        <w:t xml:space="preserve">, </w:t>
      </w:r>
      <w:r>
        <w:rPr>
          <w:rFonts w:hAnsi="Tahoma" w:hint="default"/>
          <w:rtl w:val="0"/>
          <w:lang w:val="ru-RU"/>
        </w:rPr>
        <w:t>не должна быть напечатана в Хрестоматии или подробно анализироваться в учебниках</w:t>
      </w:r>
      <w:r>
        <w:rPr>
          <w:rFonts w:ascii="Tahoma"/>
          <w:rtl w:val="0"/>
        </w:rPr>
        <w:t xml:space="preserve">; 2) </w:t>
      </w:r>
      <w:r>
        <w:rPr>
          <w:rFonts w:hAnsi="Tahoma" w:hint="default"/>
          <w:rtl w:val="0"/>
          <w:lang w:val="ru-RU"/>
        </w:rPr>
        <w:t xml:space="preserve">при написании реферата должно использоваться не менее трех </w:t>
      </w:r>
      <w:r>
        <w:rPr>
          <w:rFonts w:ascii="Tahoma"/>
          <w:rtl w:val="0"/>
        </w:rPr>
        <w:t xml:space="preserve">- </w:t>
      </w:r>
      <w:r>
        <w:rPr>
          <w:rFonts w:hAnsi="Tahoma" w:hint="default"/>
          <w:rtl w:val="0"/>
          <w:lang w:val="ru-RU"/>
        </w:rPr>
        <w:t>пяти источников по выбранной теме</w:t>
      </w:r>
      <w:r>
        <w:rPr>
          <w:rFonts w:ascii="Tahoma"/>
          <w:rtl w:val="0"/>
        </w:rPr>
        <w:t xml:space="preserve">. </w:t>
      </w:r>
      <w:r>
        <w:rPr>
          <w:rFonts w:hAnsi="Tahoma" w:hint="default"/>
          <w:rtl w:val="0"/>
          <w:lang w:val="ru-RU"/>
        </w:rPr>
        <w:t xml:space="preserve">Самостоятельная работа </w:t>
      </w:r>
      <w:r>
        <w:rPr>
          <w:rFonts w:ascii="Tahoma"/>
          <w:rtl w:val="0"/>
        </w:rPr>
        <w:t xml:space="preserve">- </w:t>
      </w:r>
      <w:r>
        <w:rPr>
          <w:rFonts w:hAnsi="Tahoma" w:hint="default"/>
          <w:rtl w:val="0"/>
          <w:lang w:val="ru-RU"/>
        </w:rPr>
        <w:t xml:space="preserve">анализируемая статья и реферат </w:t>
      </w:r>
      <w:r>
        <w:rPr>
          <w:rFonts w:ascii="Tahoma"/>
          <w:rtl w:val="0"/>
        </w:rPr>
        <w:t xml:space="preserve">- </w:t>
      </w:r>
      <w:r>
        <w:rPr>
          <w:rFonts w:hAnsi="Tahoma" w:hint="default"/>
          <w:rtl w:val="0"/>
          <w:lang w:val="ru-RU"/>
        </w:rPr>
        <w:t>должны быть напечатаны на компьютере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</w:rPr>
        <w:t xml:space="preserve">Объем – не менее </w:t>
      </w:r>
      <w:r>
        <w:rPr>
          <w:rFonts w:ascii="Tahoma"/>
          <w:rtl w:val="0"/>
        </w:rPr>
        <w:t xml:space="preserve">6-8 </w:t>
      </w:r>
      <w:r>
        <w:rPr>
          <w:rFonts w:hAnsi="Tahoma" w:hint="default"/>
          <w:rtl w:val="0"/>
        </w:rPr>
        <w:t xml:space="preserve">страниц формата А </w:t>
      </w:r>
      <w:r>
        <w:rPr>
          <w:rFonts w:ascii="Tahoma"/>
          <w:rtl w:val="0"/>
        </w:rPr>
        <w:t>- 4 (</w:t>
      </w:r>
      <w:r>
        <w:rPr>
          <w:rFonts w:hAnsi="Tahoma" w:hint="default"/>
          <w:rtl w:val="0"/>
          <w:lang w:val="ru-RU"/>
        </w:rPr>
        <w:t xml:space="preserve">кегль </w:t>
      </w:r>
      <w:r>
        <w:rPr>
          <w:rFonts w:ascii="Tahoma"/>
          <w:rtl w:val="0"/>
        </w:rPr>
        <w:t xml:space="preserve">14, </w:t>
      </w:r>
      <w:r>
        <w:rPr>
          <w:rFonts w:hAnsi="Tahoma" w:hint="default"/>
          <w:rtl w:val="0"/>
          <w:lang w:val="ru-RU"/>
        </w:rPr>
        <w:t>интервал одинарный</w:t>
      </w:r>
      <w:r>
        <w:rPr>
          <w:rFonts w:ascii="Tahoma"/>
          <w:rtl w:val="0"/>
        </w:rPr>
        <w:t xml:space="preserve">, </w:t>
      </w:r>
      <w:r>
        <w:rPr>
          <w:rFonts w:hAnsi="Tahoma" w:hint="default"/>
          <w:rtl w:val="0"/>
          <w:lang w:val="ru-RU"/>
        </w:rPr>
        <w:t>выравнивание по ширине</w:t>
      </w:r>
      <w:r>
        <w:rPr>
          <w:rFonts w:ascii="Tahoma"/>
          <w:rtl w:val="0"/>
        </w:rPr>
        <w:t xml:space="preserve">, </w:t>
      </w:r>
      <w:r>
        <w:rPr>
          <w:rFonts w:hAnsi="Tahoma" w:hint="default"/>
          <w:rtl w:val="0"/>
          <w:lang w:val="ru-RU"/>
        </w:rPr>
        <w:t>расстановка переносов</w:t>
      </w:r>
      <w:r>
        <w:rPr>
          <w:rFonts w:ascii="Tahoma"/>
          <w:rtl w:val="0"/>
        </w:rPr>
        <w:t xml:space="preserve">, </w:t>
      </w:r>
      <w:r>
        <w:rPr>
          <w:rFonts w:hAnsi="Tahoma" w:hint="default"/>
          <w:rtl w:val="0"/>
          <w:lang w:val="ru-RU"/>
        </w:rPr>
        <w:t>абзацные отступы</w:t>
      </w:r>
      <w:r>
        <w:rPr>
          <w:rFonts w:ascii="Tahoma"/>
          <w:rtl w:val="0"/>
        </w:rPr>
        <w:t xml:space="preserve">). </w:t>
      </w:r>
      <w:r>
        <w:rPr>
          <w:rFonts w:hAnsi="Tahoma" w:hint="default"/>
          <w:rtl w:val="0"/>
          <w:lang w:val="ru-RU"/>
        </w:rPr>
        <w:t>К анализу статьи прилагается ксерокопия или компьютерный набор анализируемого произведения</w:t>
      </w:r>
      <w:r>
        <w:rPr>
          <w:rFonts w:ascii="Tahoma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  <w:lang w:val="ru-RU"/>
        </w:rPr>
        <w:t xml:space="preserve">ЗАДАНИЕ </w:t>
      </w:r>
      <w:r>
        <w:rPr>
          <w:rFonts w:ascii="Tahoma"/>
          <w:rtl w:val="0"/>
          <w:lang w:val="ru-RU"/>
        </w:rPr>
        <w:t>2.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  <w:lang w:val="ru-RU"/>
        </w:rPr>
        <w:t>Герцен и крепостное право</w:t>
      </w:r>
      <w:r>
        <w:rPr>
          <w:rFonts w:ascii="Tahoma"/>
          <w:rtl w:val="0"/>
          <w:lang w:val="ru-RU"/>
        </w:rPr>
        <w:t xml:space="preserve"> (5-8 </w:t>
      </w:r>
      <w:r>
        <w:rPr>
          <w:rFonts w:hAnsi="Tahoma" w:hint="default"/>
          <w:rtl w:val="0"/>
          <w:lang w:val="ru-RU"/>
        </w:rPr>
        <w:t>СТР</w:t>
      </w:r>
      <w:r>
        <w:rPr>
          <w:rFonts w:ascii="Tahoma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  <w:r>
        <w:rPr>
          <w:rFonts w:hAnsi="Tahoma" w:hint="default"/>
          <w:rtl w:val="0"/>
          <w:lang w:val="ru-RU"/>
        </w:rPr>
        <w:t xml:space="preserve">ЗАДАНИЕ </w:t>
      </w:r>
      <w:r>
        <w:rPr>
          <w:rFonts w:ascii="Tahoma"/>
          <w:rtl w:val="0"/>
          <w:lang w:val="ru-RU"/>
        </w:rPr>
        <w:t>3.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hAnsi="Tahoma" w:hint="default"/>
          <w:rtl w:val="0"/>
          <w:lang w:val="ru-RU"/>
        </w:rPr>
        <w:t>Хроника русской жизни в сатирических циклах М</w:t>
      </w:r>
      <w:r>
        <w:rPr>
          <w:rFonts w:ascii="Tahoma"/>
          <w:rtl w:val="0"/>
          <w:lang w:val="ru-RU"/>
        </w:rPr>
        <w:t>.</w:t>
      </w:r>
      <w:r>
        <w:rPr>
          <w:rFonts w:hAnsi="Tahoma" w:hint="default"/>
          <w:rtl w:val="0"/>
          <w:lang w:val="ru-RU"/>
        </w:rPr>
        <w:t>Е</w:t>
      </w:r>
      <w:r>
        <w:rPr>
          <w:rFonts w:ascii="Tahoma"/>
          <w:rtl w:val="0"/>
          <w:lang w:val="ru-RU"/>
        </w:rPr>
        <w:t xml:space="preserve">. </w:t>
      </w:r>
      <w:r>
        <w:rPr>
          <w:rFonts w:hAnsi="Tahoma" w:hint="default"/>
          <w:rtl w:val="0"/>
          <w:lang w:val="ru-RU"/>
        </w:rPr>
        <w:t>Салтыкова</w:t>
      </w:r>
      <w:r>
        <w:rPr>
          <w:rFonts w:ascii="Tahoma"/>
          <w:rtl w:val="0"/>
          <w:lang w:val="ru-RU"/>
        </w:rPr>
        <w:t>-</w:t>
      </w:r>
      <w:r>
        <w:rPr>
          <w:rFonts w:hAnsi="Tahoma" w:hint="default"/>
          <w:rtl w:val="0"/>
          <w:lang w:val="ru-RU"/>
        </w:rPr>
        <w:t xml:space="preserve">Щедрина </w:t>
      </w:r>
      <w:r>
        <w:rPr>
          <w:rFonts w:ascii="Tahoma"/>
          <w:rtl w:val="0"/>
          <w:lang w:val="ru-RU"/>
        </w:rPr>
        <w:t xml:space="preserve">(3-5 </w:t>
      </w:r>
      <w:r>
        <w:rPr>
          <w:rFonts w:hAnsi="Tahoma" w:hint="default"/>
          <w:rtl w:val="0"/>
          <w:lang w:val="ru-RU"/>
        </w:rPr>
        <w:t>страниц</w:t>
      </w:r>
      <w:r>
        <w:rPr>
          <w:rFonts w:ascii="Tahoma"/>
          <w:rtl w:val="0"/>
          <w:lang w:val="ru-RU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