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C0" w:rsidRPr="000D6487" w:rsidRDefault="007606C0" w:rsidP="007606C0">
      <w:pPr>
        <w:jc w:val="center"/>
        <w:rPr>
          <w:b/>
          <w:sz w:val="28"/>
          <w:szCs w:val="28"/>
        </w:rPr>
      </w:pPr>
      <w:r w:rsidRPr="00E527FB">
        <w:rPr>
          <w:b/>
          <w:sz w:val="28"/>
          <w:szCs w:val="28"/>
        </w:rPr>
        <w:t xml:space="preserve">Лабораторная </w:t>
      </w:r>
      <w:r w:rsidR="006D1C84">
        <w:rPr>
          <w:b/>
          <w:sz w:val="28"/>
          <w:szCs w:val="28"/>
        </w:rPr>
        <w:t xml:space="preserve">работа № </w:t>
      </w:r>
      <w:r w:rsidR="006D1C84" w:rsidRPr="000D6487">
        <w:rPr>
          <w:b/>
          <w:sz w:val="28"/>
          <w:szCs w:val="28"/>
        </w:rPr>
        <w:t>1</w:t>
      </w:r>
    </w:p>
    <w:p w:rsidR="007606C0" w:rsidRPr="00E527FB" w:rsidRDefault="007606C0" w:rsidP="007606C0">
      <w:pPr>
        <w:jc w:val="center"/>
        <w:rPr>
          <w:b/>
          <w:sz w:val="28"/>
          <w:szCs w:val="28"/>
        </w:rPr>
      </w:pPr>
      <w:r w:rsidRPr="00E527FB">
        <w:rPr>
          <w:b/>
          <w:sz w:val="28"/>
          <w:szCs w:val="28"/>
        </w:rPr>
        <w:t>Приближенное решение нелинейных уравнений</w:t>
      </w:r>
    </w:p>
    <w:p w:rsidR="007606C0" w:rsidRPr="007606C0" w:rsidRDefault="007606C0" w:rsidP="007606C0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7606C0">
        <w:rPr>
          <w:rFonts w:eastAsiaTheme="minorEastAsia"/>
          <w:b/>
          <w:sz w:val="24"/>
          <w:szCs w:val="24"/>
        </w:rPr>
        <w:t>ЦЕЛЬ РАБОТЫ</w:t>
      </w:r>
    </w:p>
    <w:p w:rsidR="007606C0" w:rsidRPr="000D6487" w:rsidRDefault="007606C0" w:rsidP="007606C0">
      <w:pPr>
        <w:spacing w:after="0" w:line="240" w:lineRule="auto"/>
        <w:rPr>
          <w:rFonts w:eastAsiaTheme="minorEastAsia"/>
          <w:sz w:val="24"/>
          <w:szCs w:val="24"/>
        </w:rPr>
      </w:pPr>
      <w:r w:rsidRPr="007606C0">
        <w:rPr>
          <w:rFonts w:eastAsiaTheme="minorEastAsia"/>
          <w:sz w:val="24"/>
          <w:szCs w:val="24"/>
        </w:rPr>
        <w:t xml:space="preserve">Приближенно вычислить все корни данного уравнения </w:t>
      </w:r>
      <w:r w:rsidRPr="00E527FB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E527FB">
        <w:rPr>
          <w:rFonts w:eastAsiaTheme="minorEastAsia"/>
          <w:sz w:val="24"/>
          <w:szCs w:val="24"/>
        </w:rPr>
        <w:t xml:space="preserve"> </w:t>
      </w:r>
      <w:r w:rsidRPr="007606C0">
        <w:rPr>
          <w:rFonts w:eastAsiaTheme="minorEastAsia"/>
          <w:sz w:val="24"/>
          <w:szCs w:val="24"/>
        </w:rPr>
        <w:t xml:space="preserve">с заданной погрешностью </w:t>
      </w:r>
      <w:r w:rsidRPr="007606C0">
        <w:rPr>
          <w:rFonts w:eastAsiaTheme="minorEastAsia"/>
          <w:sz w:val="24"/>
          <w:szCs w:val="24"/>
        </w:rPr>
        <w:sym w:font="Symbol" w:char="F065"/>
      </w:r>
      <w:r w:rsidRPr="007606C0">
        <w:rPr>
          <w:rFonts w:eastAsiaTheme="minorEastAsia"/>
          <w:sz w:val="24"/>
          <w:szCs w:val="24"/>
        </w:rPr>
        <w:t>.</w:t>
      </w:r>
    </w:p>
    <w:p w:rsidR="00FE4E02" w:rsidRPr="000D6487" w:rsidRDefault="00FE4E02" w:rsidP="007606C0">
      <w:pPr>
        <w:spacing w:after="0" w:line="240" w:lineRule="auto"/>
        <w:rPr>
          <w:rFonts w:eastAsiaTheme="minorEastAsia"/>
          <w:sz w:val="24"/>
          <w:szCs w:val="24"/>
        </w:rPr>
      </w:pPr>
    </w:p>
    <w:p w:rsidR="00FE4E02" w:rsidRPr="00E527FB" w:rsidRDefault="00FE4E02" w:rsidP="007606C0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E527FB">
        <w:rPr>
          <w:rFonts w:eastAsiaTheme="minorEastAsia"/>
          <w:b/>
          <w:sz w:val="24"/>
          <w:szCs w:val="24"/>
        </w:rPr>
        <w:t>ПОРЯДОК ВЫПОЛНЕНИЯ РАБОТЫ</w:t>
      </w:r>
    </w:p>
    <w:p w:rsidR="00FE4E02" w:rsidRPr="00E527FB" w:rsidRDefault="00FE4E02" w:rsidP="00FE4E02">
      <w:pPr>
        <w:pStyle w:val="a6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 xml:space="preserve">Для локализации и отделения корней построить график функции </w:t>
      </w:r>
      <w:r w:rsidRPr="00E527FB">
        <w:rPr>
          <w:rFonts w:eastAsiaTheme="minorEastAsia"/>
          <w:sz w:val="24"/>
          <w:szCs w:val="24"/>
          <w:lang w:val="en-US"/>
        </w:rPr>
        <w:t>f</w:t>
      </w:r>
      <w:r w:rsidRPr="00E527FB">
        <w:rPr>
          <w:rFonts w:eastAsiaTheme="minorEastAsia"/>
          <w:sz w:val="24"/>
          <w:szCs w:val="24"/>
        </w:rPr>
        <w:t>(</w:t>
      </w:r>
      <w:r w:rsidRPr="00E527FB">
        <w:rPr>
          <w:rFonts w:eastAsiaTheme="minorEastAsia"/>
          <w:sz w:val="24"/>
          <w:szCs w:val="24"/>
          <w:lang w:val="en-US"/>
        </w:rPr>
        <w:t>x</w:t>
      </w:r>
      <w:r w:rsidRPr="00E527FB">
        <w:rPr>
          <w:rFonts w:eastAsiaTheme="minorEastAsia"/>
          <w:sz w:val="24"/>
          <w:szCs w:val="24"/>
        </w:rPr>
        <w:t>).В результате для каждого корня должен быть получен отрезок [</w:t>
      </w:r>
      <w:r w:rsidRPr="00E527FB">
        <w:rPr>
          <w:rFonts w:eastAsiaTheme="minorEastAsia"/>
          <w:sz w:val="24"/>
          <w:szCs w:val="24"/>
          <w:lang w:val="en-US"/>
        </w:rPr>
        <w:t>a</w:t>
      </w:r>
      <w:r w:rsidRPr="00E527FB">
        <w:rPr>
          <w:rFonts w:eastAsiaTheme="minorEastAsia"/>
          <w:sz w:val="24"/>
          <w:szCs w:val="24"/>
        </w:rPr>
        <w:t>,</w:t>
      </w:r>
      <w:r w:rsidRPr="00E527FB">
        <w:rPr>
          <w:rFonts w:eastAsiaTheme="minorEastAsia"/>
          <w:sz w:val="24"/>
          <w:szCs w:val="24"/>
          <w:lang w:val="en-US"/>
        </w:rPr>
        <w:t>b</w:t>
      </w:r>
      <w:r w:rsidRPr="00E527FB">
        <w:rPr>
          <w:rFonts w:eastAsiaTheme="minorEastAsia"/>
          <w:sz w:val="24"/>
          <w:szCs w:val="24"/>
        </w:rPr>
        <w:t>], содержащий только один корень ( не менее 1).</w:t>
      </w:r>
    </w:p>
    <w:p w:rsidR="00FE4E02" w:rsidRPr="00E527FB" w:rsidRDefault="00FE4E02" w:rsidP="00FE4E02">
      <w:pPr>
        <w:pStyle w:val="a6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>Вычислить корни уравнения, используя метод половинного деления. Результаты вычисления оформить в виде таблицы:</w:t>
      </w:r>
      <w:r w:rsidRPr="00E527FB">
        <w:rPr>
          <w:rFonts w:eastAsiaTheme="minorEastAsia"/>
          <w:sz w:val="24"/>
          <w:szCs w:val="24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37"/>
        <w:gridCol w:w="2147"/>
        <w:gridCol w:w="2148"/>
        <w:gridCol w:w="2193"/>
      </w:tblGrid>
      <w:tr w:rsidR="003B5151" w:rsidRPr="00E527FB" w:rsidTr="00FE4E02">
        <w:tc>
          <w:tcPr>
            <w:tcW w:w="2392" w:type="dxa"/>
          </w:tcPr>
          <w:p w:rsidR="00FE4E02" w:rsidRPr="00E527FB" w:rsidRDefault="00FE4E02" w:rsidP="00FE4E02">
            <w:pPr>
              <w:pStyle w:val="a6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n</w:t>
            </w:r>
          </w:p>
        </w:tc>
        <w:tc>
          <w:tcPr>
            <w:tcW w:w="2393" w:type="dxa"/>
          </w:tcPr>
          <w:p w:rsidR="00FE4E02" w:rsidRPr="00E527FB" w:rsidRDefault="00FE4E02" w:rsidP="00FE4E02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a</w:t>
            </w:r>
            <w:r w:rsidR="003B5151" w:rsidRPr="00E527F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393" w:type="dxa"/>
          </w:tcPr>
          <w:p w:rsidR="00FE4E02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b</w:t>
            </w:r>
            <w:r w:rsidRPr="00E527F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393" w:type="dxa"/>
          </w:tcPr>
          <w:p w:rsidR="00FE4E02" w:rsidRPr="00E527FB" w:rsidRDefault="00145E9E" w:rsidP="003B5151">
            <w:pPr>
              <w:pStyle w:val="a6"/>
              <w:ind w:left="0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d>
              </m:oMath>
            </m:oMathPara>
          </w:p>
        </w:tc>
      </w:tr>
      <w:tr w:rsidR="003B5151" w:rsidRPr="00E527FB" w:rsidTr="00FE4E02">
        <w:tc>
          <w:tcPr>
            <w:tcW w:w="2392" w:type="dxa"/>
          </w:tcPr>
          <w:p w:rsidR="00FE4E02" w:rsidRPr="00E527FB" w:rsidRDefault="00FE4E02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E02" w:rsidRPr="00E527FB" w:rsidRDefault="00FE4E02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E02" w:rsidRPr="00E527FB" w:rsidRDefault="00FE4E02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FE4E02" w:rsidRPr="00E527FB" w:rsidRDefault="00FE4E02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B5151" w:rsidRPr="00E527FB" w:rsidRDefault="003B5151" w:rsidP="003B5151">
      <w:pPr>
        <w:spacing w:after="0" w:line="240" w:lineRule="auto"/>
        <w:rPr>
          <w:rFonts w:eastAsiaTheme="minorEastAsia"/>
          <w:sz w:val="24"/>
          <w:szCs w:val="24"/>
          <w:lang w:val="en-US"/>
        </w:rPr>
      </w:pPr>
    </w:p>
    <w:p w:rsidR="003B5151" w:rsidRPr="00E527FB" w:rsidRDefault="003B5151" w:rsidP="003B5151">
      <w:pPr>
        <w:pStyle w:val="a6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 xml:space="preserve">Вычислить  корни методом Ньютона. Предварительно проверить выполнение условия применения, выбрать начальное приближение </w:t>
      </w:r>
      <w:r w:rsidRPr="00E527FB">
        <w:rPr>
          <w:rFonts w:eastAsiaTheme="minorEastAsia"/>
          <w:b/>
          <w:i/>
          <w:sz w:val="24"/>
          <w:szCs w:val="24"/>
          <w:lang w:val="en-US"/>
        </w:rPr>
        <w:t>x</w:t>
      </w:r>
      <w:r w:rsidRPr="00E527FB">
        <w:rPr>
          <w:rFonts w:eastAsiaTheme="minorEastAsia"/>
          <w:b/>
          <w:i/>
          <w:sz w:val="24"/>
          <w:szCs w:val="24"/>
          <w:vertAlign w:val="subscript"/>
        </w:rPr>
        <w:t>0</w:t>
      </w:r>
      <w:r w:rsidRPr="00E527FB">
        <w:rPr>
          <w:rFonts w:eastAsiaTheme="minorEastAsia"/>
          <w:sz w:val="24"/>
          <w:szCs w:val="24"/>
        </w:rPr>
        <w:t xml:space="preserve">, найти значение </w:t>
      </w:r>
      <w:r w:rsidRPr="00E527FB">
        <w:rPr>
          <w:rFonts w:eastAsiaTheme="minorEastAsia"/>
          <w:sz w:val="24"/>
          <w:szCs w:val="24"/>
          <w:lang w:val="en-US"/>
        </w:rPr>
        <w:t>m</w:t>
      </w:r>
      <w:r w:rsidRPr="00E527FB">
        <w:rPr>
          <w:rFonts w:eastAsiaTheme="minorEastAsia"/>
          <w:sz w:val="24"/>
          <w:szCs w:val="24"/>
          <w:vertAlign w:val="subscript"/>
        </w:rPr>
        <w:t>1</w:t>
      </w:r>
      <w:r w:rsidRPr="00E527FB">
        <w:rPr>
          <w:rFonts w:eastAsiaTheme="minorEastAsia"/>
          <w:sz w:val="24"/>
          <w:szCs w:val="24"/>
        </w:rPr>
        <w:t>. Результаты расчетов внести в таблицу:</w:t>
      </w:r>
      <w:r w:rsidRPr="00E527FB">
        <w:rPr>
          <w:rFonts w:eastAsiaTheme="minorEastAsia"/>
          <w:sz w:val="24"/>
          <w:szCs w:val="24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46"/>
        <w:gridCol w:w="2151"/>
        <w:gridCol w:w="2199"/>
        <w:gridCol w:w="2129"/>
      </w:tblGrid>
      <w:tr w:rsidR="003B5151" w:rsidRPr="00E527FB" w:rsidTr="003B5151">
        <w:tc>
          <w:tcPr>
            <w:tcW w:w="2392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N</w:t>
            </w:r>
          </w:p>
        </w:tc>
        <w:tc>
          <w:tcPr>
            <w:tcW w:w="2393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E527F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393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f(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2393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  <w:tr w:rsidR="003B5151" w:rsidRPr="00E527FB" w:rsidTr="003B5151">
        <w:tc>
          <w:tcPr>
            <w:tcW w:w="2392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93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606C0" w:rsidRPr="00E527FB" w:rsidRDefault="007606C0" w:rsidP="003B5151">
      <w:pPr>
        <w:rPr>
          <w:rFonts w:eastAsiaTheme="minorEastAsia"/>
          <w:sz w:val="24"/>
          <w:szCs w:val="24"/>
          <w:lang w:val="en-US"/>
        </w:rPr>
      </w:pPr>
    </w:p>
    <w:p w:rsidR="003B5151" w:rsidRPr="00E527FB" w:rsidRDefault="003B5151" w:rsidP="003B5151">
      <w:pPr>
        <w:pStyle w:val="a6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 xml:space="preserve">Числить корни уравнения методом итераций. Предварительно найти значения величин </w:t>
      </w:r>
      <w:r w:rsidRPr="00E527FB">
        <w:rPr>
          <w:rFonts w:eastAsiaTheme="minorEastAsia"/>
          <w:sz w:val="24"/>
          <w:szCs w:val="24"/>
          <w:lang w:val="en-US"/>
        </w:rPr>
        <w:t>m</w:t>
      </w:r>
      <w:r w:rsidRPr="00E527FB">
        <w:rPr>
          <w:rFonts w:eastAsiaTheme="minorEastAsia"/>
          <w:sz w:val="24"/>
          <w:szCs w:val="24"/>
        </w:rPr>
        <w:t>,</w:t>
      </w:r>
      <w:r w:rsidRPr="00E527FB">
        <w:rPr>
          <w:rFonts w:eastAsiaTheme="minorEastAsia"/>
          <w:sz w:val="24"/>
          <w:szCs w:val="24"/>
          <w:lang w:val="en-US"/>
        </w:rPr>
        <w:t>M</w:t>
      </w:r>
      <w:r w:rsidRPr="00E527FB">
        <w:rPr>
          <w:rFonts w:eastAsiaTheme="minorEastAsia"/>
          <w:sz w:val="24"/>
          <w:szCs w:val="24"/>
        </w:rPr>
        <w:t>,λ,</w:t>
      </w:r>
      <w:r w:rsidRPr="00E527FB">
        <w:rPr>
          <w:rFonts w:eastAsiaTheme="minorEastAsia"/>
          <w:sz w:val="24"/>
          <w:szCs w:val="24"/>
          <w:lang w:val="en-US"/>
        </w:rPr>
        <w:t>q</w:t>
      </w:r>
      <w:r w:rsidRPr="00E527FB">
        <w:rPr>
          <w:rFonts w:eastAsiaTheme="minorEastAsia"/>
          <w:sz w:val="24"/>
          <w:szCs w:val="24"/>
        </w:rPr>
        <w:t xml:space="preserve">, записать уравнение в виде  </w:t>
      </w:r>
      <m:oMath>
        <m:r>
          <w:rPr>
            <w:rFonts w:ascii="Cambria Math" w:eastAsiaTheme="minorEastAsia" w:hAnsi="Cambria Math"/>
            <w:sz w:val="24"/>
            <w:szCs w:val="24"/>
          </w:rPr>
          <m:t>x=φ(x)</m:t>
        </m:r>
      </m:oMath>
      <w:r w:rsidRPr="00E527FB">
        <w:rPr>
          <w:rFonts w:eastAsiaTheme="minorEastAsia"/>
          <w:sz w:val="24"/>
          <w:szCs w:val="24"/>
        </w:rPr>
        <w:t>, выполнить расчеты. Результаты оформить в виде таблицы:</w:t>
      </w:r>
      <w:r w:rsidRPr="00E527FB">
        <w:rPr>
          <w:rFonts w:eastAsiaTheme="minorEastAsia"/>
          <w:sz w:val="24"/>
          <w:szCs w:val="24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845"/>
        <w:gridCol w:w="2855"/>
        <w:gridCol w:w="2925"/>
      </w:tblGrid>
      <w:tr w:rsidR="003B5151" w:rsidRPr="00E527FB" w:rsidTr="003B5151">
        <w:tc>
          <w:tcPr>
            <w:tcW w:w="3190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3B5151" w:rsidRPr="00E527FB" w:rsidRDefault="008B1E7A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</w:pPr>
            <w:r w:rsidRPr="00E527FB"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 w:rsidRPr="00E527FB"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3191" w:type="dxa"/>
          </w:tcPr>
          <w:p w:rsidR="003B5151" w:rsidRPr="00E527FB" w:rsidRDefault="00145E9E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</m:t>
                        </m:r>
                      </m:sub>
                    </m:sSub>
                  </m:e>
                </m:d>
              </m:oMath>
            </m:oMathPara>
          </w:p>
        </w:tc>
      </w:tr>
      <w:tr w:rsidR="003B5151" w:rsidRPr="00E527FB" w:rsidTr="003B5151">
        <w:tc>
          <w:tcPr>
            <w:tcW w:w="3190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0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</w:tcPr>
          <w:p w:rsidR="003B5151" w:rsidRPr="00E527FB" w:rsidRDefault="003B5151" w:rsidP="003B5151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3B5151" w:rsidRPr="00E527FB" w:rsidRDefault="003B5151" w:rsidP="008B1E7A">
      <w:pPr>
        <w:pStyle w:val="a6"/>
        <w:rPr>
          <w:rFonts w:eastAsiaTheme="minorEastAsia"/>
          <w:sz w:val="24"/>
          <w:szCs w:val="24"/>
          <w:lang w:val="en-US"/>
        </w:rPr>
      </w:pPr>
    </w:p>
    <w:p w:rsidR="008B1E7A" w:rsidRPr="00E527FB" w:rsidRDefault="008B1E7A" w:rsidP="008B1E7A">
      <w:pPr>
        <w:pStyle w:val="a6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 xml:space="preserve">В полученных результатах сделать необходимые округления и записать в виде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̃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±ε</m:t>
        </m:r>
      </m:oMath>
    </w:p>
    <w:p w:rsidR="008B1E7A" w:rsidRPr="00E527FB" w:rsidRDefault="008B1E7A" w:rsidP="008B1E7A">
      <w:pPr>
        <w:pStyle w:val="a6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>Сравнить методы приближенного решения уравнений.</w:t>
      </w:r>
    </w:p>
    <w:p w:rsidR="008B1E7A" w:rsidRPr="00E527FB" w:rsidRDefault="008B1E7A" w:rsidP="008B1E7A">
      <w:pPr>
        <w:rPr>
          <w:rFonts w:eastAsiaTheme="minorEastAsia"/>
          <w:b/>
          <w:sz w:val="24"/>
          <w:szCs w:val="24"/>
        </w:rPr>
      </w:pPr>
      <w:r w:rsidRPr="00E527FB">
        <w:rPr>
          <w:rFonts w:eastAsiaTheme="minorEastAsia"/>
          <w:b/>
          <w:sz w:val="24"/>
          <w:szCs w:val="24"/>
        </w:rPr>
        <w:t>ВАРИАНТЫ ЗАДАНИЯ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3622"/>
        <w:gridCol w:w="1054"/>
        <w:gridCol w:w="3615"/>
      </w:tblGrid>
      <w:tr w:rsidR="008B1E7A" w:rsidRPr="00E527FB" w:rsidTr="008B1E7A">
        <w:tc>
          <w:tcPr>
            <w:tcW w:w="984" w:type="dxa"/>
          </w:tcPr>
          <w:p w:rsidR="008B1E7A" w:rsidRPr="00840C01" w:rsidRDefault="008B1E7A" w:rsidP="008B1E7A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840C01">
              <w:rPr>
                <w:rFonts w:eastAsiaTheme="minorEastAsia"/>
                <w:color w:val="FF0000"/>
                <w:sz w:val="24"/>
                <w:szCs w:val="24"/>
              </w:rPr>
              <w:t>Вариант</w:t>
            </w:r>
          </w:p>
        </w:tc>
        <w:tc>
          <w:tcPr>
            <w:tcW w:w="3801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Уравнение</w:t>
            </w:r>
          </w:p>
        </w:tc>
        <w:tc>
          <w:tcPr>
            <w:tcW w:w="9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Вариант</w:t>
            </w:r>
          </w:p>
        </w:tc>
        <w:tc>
          <w:tcPr>
            <w:tcW w:w="37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Уравнение</w:t>
            </w:r>
          </w:p>
        </w:tc>
      </w:tr>
      <w:tr w:rsidR="008B1E7A" w:rsidRPr="00E527FB" w:rsidTr="008B1E7A">
        <w:tc>
          <w:tcPr>
            <w:tcW w:w="984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840C01">
              <w:rPr>
                <w:rFonts w:eastAsiaTheme="minor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3801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-12x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-5=0</m:t>
                </m:r>
              </m:oMath>
            </m:oMathPara>
          </w:p>
        </w:tc>
        <w:tc>
          <w:tcPr>
            <w:tcW w:w="9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8B1E7A" w:rsidRPr="00E527FB" w:rsidRDefault="00145E9E" w:rsidP="008B1E7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2-x</m:t>
                    </m:r>
                  </m:e>
                </m:d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8B1E7A" w:rsidRPr="00E527FB" w:rsidTr="008B1E7A">
        <w:tc>
          <w:tcPr>
            <w:tcW w:w="984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8B1E7A" w:rsidRPr="00E527FB" w:rsidRDefault="00145E9E" w:rsidP="008B1E7A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  <w:tc>
          <w:tcPr>
            <w:tcW w:w="9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8B1E7A" w:rsidRPr="00E527FB" w:rsidRDefault="00145E9E" w:rsidP="008B1E7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-1=0</m:t>
                </m:r>
              </m:oMath>
            </m:oMathPara>
          </w:p>
        </w:tc>
      </w:tr>
      <w:tr w:rsidR="008B1E7A" w:rsidRPr="00E527FB" w:rsidTr="008B1E7A">
        <w:tc>
          <w:tcPr>
            <w:tcW w:w="984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8B1E7A" w:rsidRPr="00E527FB" w:rsidRDefault="00145E9E" w:rsidP="008B1E7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-24x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-10=0</m:t>
                </m:r>
              </m:oMath>
            </m:oMathPara>
          </w:p>
        </w:tc>
        <w:tc>
          <w:tcPr>
            <w:tcW w:w="9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8B1E7A" w:rsidRPr="00E527FB" w:rsidRDefault="00145E9E" w:rsidP="008B1E7A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(x+1)</m:t>
                    </m:r>
                  </m:e>
                </m:func>
              </m:oMath>
            </m:oMathPara>
          </w:p>
        </w:tc>
      </w:tr>
      <w:tr w:rsidR="008B1E7A" w:rsidRPr="00E527FB" w:rsidTr="008B1E7A">
        <w:tc>
          <w:tcPr>
            <w:tcW w:w="984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3x+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+1=0</m:t>
                </m:r>
              </m:oMath>
            </m:oMathPara>
          </w:p>
        </w:tc>
        <w:tc>
          <w:tcPr>
            <w:tcW w:w="9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B1E7A" w:rsidRPr="00E527FB" w:rsidTr="008B1E7A">
        <w:tc>
          <w:tcPr>
            <w:tcW w:w="984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8B1E7A" w:rsidRPr="00E527FB" w:rsidRDefault="00145E9E" w:rsidP="008B1E7A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-12x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+6=0</m:t>
                </m:r>
              </m:oMath>
            </m:oMathPara>
          </w:p>
        </w:tc>
        <w:tc>
          <w:tcPr>
            <w:tcW w:w="9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3" w:type="dxa"/>
          </w:tcPr>
          <w:p w:rsidR="008B1E7A" w:rsidRPr="00E527FB" w:rsidRDefault="008B1E7A" w:rsidP="008B1E7A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B1E7A" w:rsidRPr="00E527FB" w:rsidRDefault="008B1E7A" w:rsidP="008B1E7A">
      <w:pPr>
        <w:rPr>
          <w:rFonts w:eastAsiaTheme="minorEastAsia"/>
          <w:sz w:val="24"/>
          <w:szCs w:val="24"/>
        </w:rPr>
      </w:pPr>
    </w:p>
    <w:p w:rsidR="008B1E7A" w:rsidRPr="008B1E7A" w:rsidRDefault="008B1E7A" w:rsidP="008B1E7A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8B1E7A">
        <w:rPr>
          <w:rFonts w:eastAsiaTheme="minorEastAsia"/>
          <w:b/>
          <w:sz w:val="24"/>
          <w:szCs w:val="24"/>
        </w:rPr>
        <w:t>ВОПРОСЫ ДЛЯ САМОКОНТРОЛЯ</w:t>
      </w:r>
    </w:p>
    <w:p w:rsidR="008B1E7A" w:rsidRPr="008B1E7A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lastRenderedPageBreak/>
        <w:t xml:space="preserve">Почему возникает необходимость применения методов приближенного </w:t>
      </w:r>
      <w:r w:rsidRPr="008B1E7A">
        <w:rPr>
          <w:rFonts w:eastAsiaTheme="minorEastAsia"/>
          <w:sz w:val="24"/>
          <w:szCs w:val="24"/>
        </w:rPr>
        <w:t>решения нелинейных уравнений?</w:t>
      </w:r>
    </w:p>
    <w:p w:rsidR="008B1E7A" w:rsidRPr="008B1E7A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 xml:space="preserve">На какие этапы </w:t>
      </w:r>
      <w:r w:rsidRPr="008B1E7A">
        <w:rPr>
          <w:rFonts w:eastAsiaTheme="minorEastAsia"/>
          <w:sz w:val="24"/>
          <w:szCs w:val="24"/>
        </w:rPr>
        <w:t xml:space="preserve">можно разделить приближенное решение нелинейного </w:t>
      </w:r>
    </w:p>
    <w:p w:rsidR="00D0697E" w:rsidRPr="00E527FB" w:rsidRDefault="008B1E7A" w:rsidP="008B1E7A">
      <w:pPr>
        <w:spacing w:after="0" w:line="240" w:lineRule="auto"/>
        <w:rPr>
          <w:rFonts w:eastAsiaTheme="minorEastAsia"/>
          <w:sz w:val="24"/>
          <w:szCs w:val="24"/>
        </w:rPr>
      </w:pPr>
      <w:r w:rsidRPr="008B1E7A">
        <w:rPr>
          <w:rFonts w:eastAsiaTheme="minorEastAsia"/>
          <w:sz w:val="24"/>
          <w:szCs w:val="24"/>
        </w:rPr>
        <w:t>уравнения?</w:t>
      </w:r>
    </w:p>
    <w:p w:rsidR="00D0697E" w:rsidRPr="00E527FB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 xml:space="preserve">Что понимают под локализацией корней? </w:t>
      </w:r>
    </w:p>
    <w:p w:rsidR="00E527FB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>Что такое отделение корня?</w:t>
      </w:r>
    </w:p>
    <w:p w:rsidR="00E527FB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>Что означает вычислить корень с заданной точностью?</w:t>
      </w:r>
    </w:p>
    <w:p w:rsidR="00E527FB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>Какие методы вычисления корня известны?</w:t>
      </w:r>
    </w:p>
    <w:p w:rsidR="008B1E7A" w:rsidRPr="00E527FB" w:rsidRDefault="008B1E7A" w:rsidP="008B1E7A">
      <w:pPr>
        <w:pStyle w:val="a6"/>
        <w:numPr>
          <w:ilvl w:val="0"/>
          <w:numId w:val="3"/>
        </w:numPr>
        <w:spacing w:after="0" w:line="240" w:lineRule="auto"/>
        <w:rPr>
          <w:rFonts w:eastAsiaTheme="minorEastAsia"/>
          <w:sz w:val="24"/>
          <w:szCs w:val="24"/>
        </w:rPr>
      </w:pPr>
      <w:r w:rsidRPr="00E527FB">
        <w:rPr>
          <w:rFonts w:eastAsiaTheme="minorEastAsia"/>
          <w:sz w:val="24"/>
          <w:szCs w:val="24"/>
        </w:rPr>
        <w:t>О каждом методе надо знать</w:t>
      </w:r>
    </w:p>
    <w:p w:rsidR="008B1E7A" w:rsidRPr="008B1E7A" w:rsidRDefault="008B1E7A" w:rsidP="00D0697E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8B1E7A">
        <w:rPr>
          <w:rFonts w:eastAsiaTheme="minorEastAsia"/>
          <w:sz w:val="24"/>
          <w:szCs w:val="24"/>
        </w:rPr>
        <w:t>a)</w:t>
      </w:r>
      <w:r w:rsidR="00D0697E" w:rsidRPr="00E527FB">
        <w:rPr>
          <w:rFonts w:eastAsiaTheme="minorEastAsia"/>
          <w:sz w:val="24"/>
          <w:szCs w:val="24"/>
        </w:rPr>
        <w:t xml:space="preserve"> </w:t>
      </w:r>
      <w:r w:rsidRPr="008B1E7A">
        <w:rPr>
          <w:rFonts w:eastAsiaTheme="minorEastAsia"/>
          <w:sz w:val="24"/>
          <w:szCs w:val="24"/>
        </w:rPr>
        <w:t>условия применения</w:t>
      </w:r>
    </w:p>
    <w:p w:rsidR="008B1E7A" w:rsidRPr="008B1E7A" w:rsidRDefault="008B1E7A" w:rsidP="00D0697E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8B1E7A">
        <w:rPr>
          <w:rFonts w:eastAsiaTheme="minorEastAsia"/>
          <w:sz w:val="24"/>
          <w:szCs w:val="24"/>
        </w:rPr>
        <w:t>b)</w:t>
      </w:r>
      <w:r w:rsidR="00D0697E" w:rsidRPr="00E527FB">
        <w:rPr>
          <w:rFonts w:eastAsiaTheme="minorEastAsia"/>
          <w:sz w:val="24"/>
          <w:szCs w:val="24"/>
        </w:rPr>
        <w:t xml:space="preserve"> </w:t>
      </w:r>
      <w:r w:rsidRPr="008B1E7A">
        <w:rPr>
          <w:rFonts w:eastAsiaTheme="minorEastAsia"/>
          <w:sz w:val="24"/>
          <w:szCs w:val="24"/>
        </w:rPr>
        <w:t>формула для вычисления</w:t>
      </w:r>
    </w:p>
    <w:p w:rsidR="008B1E7A" w:rsidRPr="008B1E7A" w:rsidRDefault="008B1E7A" w:rsidP="00D0697E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8B1E7A">
        <w:rPr>
          <w:rFonts w:eastAsiaTheme="minorEastAsia"/>
          <w:sz w:val="24"/>
          <w:szCs w:val="24"/>
        </w:rPr>
        <w:t>c)</w:t>
      </w:r>
      <w:r w:rsidR="00D0697E" w:rsidRPr="00E527FB">
        <w:rPr>
          <w:rFonts w:eastAsiaTheme="minorEastAsia"/>
          <w:sz w:val="24"/>
          <w:szCs w:val="24"/>
        </w:rPr>
        <w:t xml:space="preserve"> </w:t>
      </w:r>
      <w:r w:rsidRPr="008B1E7A">
        <w:rPr>
          <w:rFonts w:eastAsiaTheme="minorEastAsia"/>
          <w:sz w:val="24"/>
          <w:szCs w:val="24"/>
        </w:rPr>
        <w:t>правило остановки расчетов</w:t>
      </w:r>
    </w:p>
    <w:p w:rsidR="008B1E7A" w:rsidRPr="008B1E7A" w:rsidRDefault="008B1E7A" w:rsidP="00D0697E">
      <w:pPr>
        <w:spacing w:after="0" w:line="240" w:lineRule="auto"/>
        <w:ind w:firstLine="708"/>
        <w:rPr>
          <w:rFonts w:eastAsiaTheme="minorEastAsia"/>
          <w:sz w:val="24"/>
          <w:szCs w:val="24"/>
        </w:rPr>
      </w:pPr>
      <w:r w:rsidRPr="008B1E7A">
        <w:rPr>
          <w:rFonts w:eastAsiaTheme="minorEastAsia"/>
          <w:sz w:val="24"/>
          <w:szCs w:val="24"/>
        </w:rPr>
        <w:t>d)</w:t>
      </w:r>
      <w:r w:rsidR="00D0697E" w:rsidRPr="00E527FB">
        <w:rPr>
          <w:rFonts w:eastAsiaTheme="minorEastAsia"/>
          <w:sz w:val="24"/>
          <w:szCs w:val="24"/>
        </w:rPr>
        <w:t xml:space="preserve"> </w:t>
      </w:r>
      <w:r w:rsidRPr="008B1E7A">
        <w:rPr>
          <w:rFonts w:eastAsiaTheme="minorEastAsia"/>
          <w:sz w:val="24"/>
          <w:szCs w:val="24"/>
        </w:rPr>
        <w:t>графическая иллюстрация</w:t>
      </w:r>
    </w:p>
    <w:p w:rsidR="008B1E7A" w:rsidRDefault="008B1E7A" w:rsidP="002F7DD8"/>
    <w:p w:rsidR="00E527FB" w:rsidRPr="006D1C84" w:rsidRDefault="006D1C84" w:rsidP="006D1C84">
      <w:pPr>
        <w:jc w:val="center"/>
        <w:rPr>
          <w:b/>
          <w:sz w:val="28"/>
          <w:szCs w:val="28"/>
          <w:lang w:val="en-US"/>
        </w:rPr>
      </w:pPr>
      <w:r w:rsidRPr="006D1C84">
        <w:rPr>
          <w:b/>
          <w:sz w:val="28"/>
          <w:szCs w:val="28"/>
        </w:rPr>
        <w:t>Лабораторная работа №</w:t>
      </w:r>
      <w:r w:rsidRPr="006D1C84">
        <w:rPr>
          <w:b/>
          <w:sz w:val="28"/>
          <w:szCs w:val="28"/>
          <w:lang w:val="en-US"/>
        </w:rPr>
        <w:t>2</w:t>
      </w:r>
    </w:p>
    <w:p w:rsidR="00E527FB" w:rsidRPr="006D1C84" w:rsidRDefault="00E527FB" w:rsidP="006D1C84">
      <w:pPr>
        <w:jc w:val="center"/>
        <w:rPr>
          <w:b/>
          <w:sz w:val="28"/>
          <w:szCs w:val="28"/>
        </w:rPr>
      </w:pPr>
      <w:r w:rsidRPr="006D1C84">
        <w:rPr>
          <w:b/>
          <w:sz w:val="28"/>
          <w:szCs w:val="28"/>
        </w:rPr>
        <w:t>Приближенное вычисление определенного интеграла</w:t>
      </w:r>
    </w:p>
    <w:p w:rsidR="00E527FB" w:rsidRPr="006D1C84" w:rsidRDefault="00E527FB" w:rsidP="002F7DD8">
      <w:pPr>
        <w:rPr>
          <w:b/>
          <w:sz w:val="24"/>
          <w:szCs w:val="24"/>
        </w:rPr>
      </w:pPr>
      <w:r w:rsidRPr="006D1C84">
        <w:rPr>
          <w:b/>
          <w:sz w:val="24"/>
          <w:szCs w:val="24"/>
        </w:rPr>
        <w:t>ЦЕЛЬ РАБОТЫ</w:t>
      </w:r>
    </w:p>
    <w:p w:rsidR="00E527FB" w:rsidRDefault="00E527FB" w:rsidP="00E527FB">
      <w:pPr>
        <w:spacing w:after="0" w:line="240" w:lineRule="auto"/>
        <w:rPr>
          <w:rFonts w:eastAsiaTheme="minorEastAsia"/>
          <w:sz w:val="24"/>
          <w:szCs w:val="24"/>
        </w:rPr>
      </w:pPr>
      <w:r>
        <w:t xml:space="preserve">Приближенно вычислить интеграл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a</m:t>
            </m:r>
          </m:sub>
          <m:sup>
            <m:r>
              <w:rPr>
                <w:rFonts w:ascii="Cambria Math" w:hAnsi="Cambria Math"/>
                <w:lang w:val="en-US"/>
              </w:rPr>
              <m:t>b</m:t>
            </m:r>
          </m:sup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</m:e>
        </m:nary>
      </m:oMath>
      <w:r w:rsidRPr="00E527FB">
        <w:rPr>
          <w:rFonts w:eastAsiaTheme="minorEastAsia"/>
          <w:sz w:val="24"/>
          <w:szCs w:val="24"/>
        </w:rPr>
        <w:t xml:space="preserve"> </w:t>
      </w:r>
      <w:r w:rsidRPr="007606C0">
        <w:rPr>
          <w:rFonts w:eastAsiaTheme="minorEastAsia"/>
          <w:sz w:val="24"/>
          <w:szCs w:val="24"/>
        </w:rPr>
        <w:t>с задан</w:t>
      </w:r>
      <w:r>
        <w:rPr>
          <w:rFonts w:eastAsiaTheme="minorEastAsia"/>
          <w:sz w:val="24"/>
          <w:szCs w:val="24"/>
        </w:rPr>
        <w:t>ной точностью</w:t>
      </w:r>
      <w:r w:rsidRPr="007606C0">
        <w:rPr>
          <w:rFonts w:eastAsiaTheme="minorEastAsia"/>
          <w:sz w:val="24"/>
          <w:szCs w:val="24"/>
        </w:rPr>
        <w:t xml:space="preserve"> </w:t>
      </w:r>
      <w:r w:rsidRPr="007606C0">
        <w:rPr>
          <w:rFonts w:eastAsiaTheme="minorEastAsia"/>
          <w:sz w:val="24"/>
          <w:szCs w:val="24"/>
        </w:rPr>
        <w:sym w:font="Symbol" w:char="F065"/>
      </w:r>
      <w:r>
        <w:rPr>
          <w:rFonts w:eastAsiaTheme="minorEastAsia"/>
          <w:sz w:val="24"/>
          <w:szCs w:val="24"/>
        </w:rPr>
        <w:t xml:space="preserve"> методами прямоугольников, трапеций и парабол</w:t>
      </w:r>
      <w:r w:rsidRPr="007606C0">
        <w:rPr>
          <w:rFonts w:eastAsiaTheme="minorEastAsia"/>
          <w:sz w:val="24"/>
          <w:szCs w:val="24"/>
        </w:rPr>
        <w:t>.</w:t>
      </w:r>
    </w:p>
    <w:p w:rsidR="00E527FB" w:rsidRDefault="00E527FB" w:rsidP="00E527FB">
      <w:pPr>
        <w:spacing w:after="0" w:line="240" w:lineRule="auto"/>
        <w:rPr>
          <w:rFonts w:eastAsiaTheme="minorEastAsia"/>
          <w:sz w:val="24"/>
          <w:szCs w:val="24"/>
        </w:rPr>
      </w:pPr>
    </w:p>
    <w:p w:rsidR="00E527FB" w:rsidRPr="006D1C84" w:rsidRDefault="00E527FB" w:rsidP="00E527FB">
      <w:pPr>
        <w:spacing w:after="0" w:line="240" w:lineRule="auto"/>
        <w:rPr>
          <w:rFonts w:eastAsiaTheme="minorEastAsia"/>
          <w:b/>
          <w:sz w:val="24"/>
          <w:szCs w:val="24"/>
        </w:rPr>
      </w:pPr>
      <w:r w:rsidRPr="006D1C84">
        <w:rPr>
          <w:rFonts w:eastAsiaTheme="minorEastAsia"/>
          <w:b/>
          <w:sz w:val="24"/>
          <w:szCs w:val="24"/>
        </w:rPr>
        <w:t>ПОРЯДОК ВЫПОЛНЕНИЯ РАБОТЫ</w:t>
      </w:r>
    </w:p>
    <w:p w:rsidR="00E527FB" w:rsidRDefault="00E527FB" w:rsidP="00E527FB">
      <w:pPr>
        <w:pStyle w:val="a6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Вычислить интеграл по формуле прямоугольников и трапеций. Для этого выбрать </w:t>
      </w:r>
      <w:r>
        <w:rPr>
          <w:rFonts w:eastAsiaTheme="minorEastAsia"/>
          <w:sz w:val="24"/>
          <w:szCs w:val="24"/>
          <w:lang w:val="en-US"/>
        </w:rPr>
        <w:t>n</w:t>
      </w:r>
      <w:r w:rsidRPr="00E527FB">
        <w:rPr>
          <w:rFonts w:eastAsiaTheme="minorEastAsia"/>
          <w:sz w:val="24"/>
          <w:szCs w:val="24"/>
        </w:rPr>
        <w:t>=2</w:t>
      </w:r>
      <w:r>
        <w:rPr>
          <w:rFonts w:eastAsiaTheme="minorEastAsia"/>
          <w:sz w:val="24"/>
          <w:szCs w:val="24"/>
        </w:rPr>
        <w:t xml:space="preserve">, вычислить </w:t>
      </w:r>
      <w:r>
        <w:rPr>
          <w:rFonts w:eastAsiaTheme="minorEastAsia"/>
          <w:sz w:val="24"/>
          <w:szCs w:val="24"/>
          <w:lang w:val="en-US"/>
        </w:rPr>
        <w:t>h</w:t>
      </w:r>
      <w:r w:rsidRPr="00E527FB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  <w:vertAlign w:val="subscript"/>
          <w:lang w:val="en-US"/>
        </w:rPr>
        <w:t>i</w:t>
      </w:r>
      <w:r w:rsidRPr="00E527FB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  <w:lang w:val="en-US"/>
        </w:rPr>
        <w:t>y</w:t>
      </w:r>
      <w:r>
        <w:rPr>
          <w:rFonts w:eastAsiaTheme="minorEastAsia"/>
          <w:sz w:val="24"/>
          <w:szCs w:val="24"/>
          <w:vertAlign w:val="subscript"/>
          <w:lang w:val="en-US"/>
        </w:rPr>
        <w:t>i</w:t>
      </w:r>
      <w:r w:rsidRPr="00E527FB">
        <w:rPr>
          <w:rFonts w:eastAsiaTheme="minorEastAsia"/>
          <w:sz w:val="24"/>
          <w:szCs w:val="24"/>
        </w:rPr>
        <w:t xml:space="preserve"> (</w:t>
      </w:r>
      <w:r>
        <w:rPr>
          <w:rFonts w:eastAsiaTheme="minorEastAsia"/>
          <w:sz w:val="24"/>
          <w:szCs w:val="24"/>
          <w:lang w:val="en-US"/>
        </w:rPr>
        <w:t>i</w:t>
      </w:r>
      <w:r w:rsidRPr="00E527FB">
        <w:rPr>
          <w:rFonts w:eastAsiaTheme="minorEastAsia"/>
          <w:sz w:val="24"/>
          <w:szCs w:val="24"/>
        </w:rPr>
        <w:t>=0,1,…,</w:t>
      </w:r>
      <w:r>
        <w:rPr>
          <w:rFonts w:eastAsiaTheme="minorEastAsia"/>
          <w:sz w:val="24"/>
          <w:szCs w:val="24"/>
          <w:lang w:val="en-US"/>
        </w:rPr>
        <w:t>n</w:t>
      </w:r>
      <w:r w:rsidRPr="00E527FB">
        <w:rPr>
          <w:rFonts w:eastAsiaTheme="minorEastAsia"/>
          <w:sz w:val="24"/>
          <w:szCs w:val="24"/>
        </w:rPr>
        <w:t xml:space="preserve">). </w:t>
      </w:r>
      <w:r>
        <w:rPr>
          <w:rFonts w:eastAsiaTheme="minorEastAsia"/>
          <w:sz w:val="24"/>
          <w:szCs w:val="24"/>
        </w:rPr>
        <w:t xml:space="preserve">Далее подсчитать по формулам прямоугольников и трапеций значение интеграла </w:t>
      </w:r>
      <w:r>
        <w:rPr>
          <w:rFonts w:eastAsiaTheme="minorEastAsia"/>
          <w:sz w:val="24"/>
          <w:szCs w:val="24"/>
          <w:lang w:val="en-US"/>
        </w:rPr>
        <w:t>I</w:t>
      </w:r>
      <w:r>
        <w:rPr>
          <w:rFonts w:eastAsiaTheme="minorEastAsia"/>
          <w:sz w:val="24"/>
          <w:szCs w:val="24"/>
        </w:rPr>
        <w:t xml:space="preserve"> при </w:t>
      </w:r>
      <w:r>
        <w:rPr>
          <w:rFonts w:eastAsiaTheme="minorEastAsia"/>
          <w:sz w:val="24"/>
          <w:szCs w:val="24"/>
          <w:lang w:val="en-US"/>
        </w:rPr>
        <w:t>n</w:t>
      </w:r>
      <w:r w:rsidRPr="00E527F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разбиениях.</w:t>
      </w:r>
    </w:p>
    <w:p w:rsidR="00E527FB" w:rsidRDefault="00E527FB" w:rsidP="00E527FB">
      <w:pPr>
        <w:pStyle w:val="a6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Удвоить число разбиений и повторить вычисления предыдущего пункта. Сравнить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eastAsiaTheme="minorEastAsia"/>
          <w:sz w:val="24"/>
          <w:szCs w:val="24"/>
        </w:rPr>
        <w:t xml:space="preserve"> </w:t>
      </w:r>
      <w:r w:rsidRPr="00E527F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с величиной </w:t>
      </w:r>
      <w:r w:rsidRPr="00E527FB">
        <w:rPr>
          <w:rFonts w:eastAsiaTheme="minorEastAsia"/>
          <w:sz w:val="24"/>
          <w:szCs w:val="24"/>
        </w:rPr>
        <w:t>3</w:t>
      </w:r>
      <w:r>
        <w:rPr>
          <w:rFonts w:eastAsiaTheme="minorEastAsia"/>
          <w:sz w:val="24"/>
          <w:szCs w:val="24"/>
          <w:lang w:val="en-US"/>
        </w:rPr>
        <w:t>ε</w:t>
      </w:r>
      <w:r w:rsidRPr="00E527FB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В зависимости от результата продолжить удвоение </w:t>
      </w:r>
      <w:r>
        <w:rPr>
          <w:rFonts w:eastAsiaTheme="minorEastAsia"/>
          <w:sz w:val="24"/>
          <w:szCs w:val="24"/>
          <w:lang w:val="en-US"/>
        </w:rPr>
        <w:t>n</w:t>
      </w:r>
      <w:r w:rsidRPr="00E527F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или прекратить вычисления и считать </w:t>
      </w:r>
      <m:oMath>
        <m:acc>
          <m:accPr>
            <m:chr m:val="̃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806DBE" w:rsidRPr="00E527FB" w:rsidRDefault="00E527FB" w:rsidP="00E527FB">
      <w:pPr>
        <w:pStyle w:val="a6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Результаты вычислений оформить в виде таблицы:</w:t>
      </w:r>
      <w:r w:rsidR="00806DBE">
        <w:rPr>
          <w:rFonts w:eastAsiaTheme="minorEastAsia"/>
          <w:sz w:val="24"/>
          <w:szCs w:val="24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860"/>
        <w:gridCol w:w="2862"/>
        <w:gridCol w:w="2903"/>
      </w:tblGrid>
      <w:tr w:rsidR="00806DBE" w:rsidTr="00806DBE">
        <w:tc>
          <w:tcPr>
            <w:tcW w:w="3190" w:type="dxa"/>
          </w:tcPr>
          <w:p w:rsidR="00806DBE" w:rsidRP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n</w:t>
            </w:r>
          </w:p>
        </w:tc>
        <w:tc>
          <w:tcPr>
            <w:tcW w:w="3190" w:type="dxa"/>
          </w:tcPr>
          <w:p w:rsidR="00806DBE" w:rsidRP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I</w:t>
            </w:r>
            <w:r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3191" w:type="dxa"/>
          </w:tcPr>
          <w:p w:rsidR="00806DBE" w:rsidRDefault="00145E9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d>
              </m:oMath>
            </m:oMathPara>
          </w:p>
        </w:tc>
      </w:tr>
      <w:tr w:rsidR="00806DBE" w:rsidTr="00806DBE">
        <w:tc>
          <w:tcPr>
            <w:tcW w:w="3190" w:type="dxa"/>
          </w:tcPr>
          <w:p w:rsid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06DBE" w:rsidRPr="00E527FB" w:rsidRDefault="00806DBE" w:rsidP="00E527FB">
      <w:pPr>
        <w:pStyle w:val="a6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Составить таблицу  функции </w:t>
      </w:r>
      <w:r>
        <w:rPr>
          <w:rFonts w:eastAsiaTheme="minorEastAsia"/>
          <w:sz w:val="24"/>
          <w:szCs w:val="24"/>
          <w:lang w:val="en-US"/>
        </w:rPr>
        <w:t>f</w:t>
      </w:r>
      <w:r w:rsidRPr="00806DBE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 w:rsidRPr="00806DBE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 xml:space="preserve">для </w:t>
      </w:r>
      <w:r>
        <w:rPr>
          <w:rFonts w:eastAsiaTheme="minorEastAsia"/>
          <w:sz w:val="24"/>
          <w:szCs w:val="24"/>
          <w:lang w:val="en-US"/>
        </w:rPr>
        <w:t>n</w:t>
      </w:r>
      <w:r w:rsidRPr="00806DBE">
        <w:rPr>
          <w:rFonts w:eastAsiaTheme="minorEastAsia"/>
          <w:sz w:val="24"/>
          <w:szCs w:val="24"/>
        </w:rPr>
        <w:t>=8.</w:t>
      </w:r>
      <w:r w:rsidRPr="00806DBE">
        <w:rPr>
          <w:rFonts w:eastAsiaTheme="minorEastAsia"/>
          <w:sz w:val="24"/>
          <w:szCs w:val="24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867"/>
        <w:gridCol w:w="2879"/>
        <w:gridCol w:w="2879"/>
      </w:tblGrid>
      <w:tr w:rsidR="00806DBE" w:rsidTr="00806DBE">
        <w:tc>
          <w:tcPr>
            <w:tcW w:w="3190" w:type="dxa"/>
          </w:tcPr>
          <w:p w:rsidR="00806DBE" w:rsidRP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</w:tcPr>
          <w:p w:rsidR="00806DBE" w:rsidRP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X</w:t>
            </w:r>
            <w:r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3191" w:type="dxa"/>
          </w:tcPr>
          <w:p w:rsidR="00806DBE" w:rsidRP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</w:pPr>
            <w:r>
              <w:rPr>
                <w:rFonts w:eastAsiaTheme="minorEastAsia"/>
                <w:sz w:val="24"/>
                <w:szCs w:val="24"/>
                <w:lang w:val="en-US"/>
              </w:rPr>
              <w:t>Y</w:t>
            </w:r>
            <w:r>
              <w:rPr>
                <w:rFonts w:eastAsiaTheme="minorEastAsia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806DBE" w:rsidTr="00806DBE">
        <w:tc>
          <w:tcPr>
            <w:tcW w:w="3190" w:type="dxa"/>
          </w:tcPr>
          <w:p w:rsid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191" w:type="dxa"/>
          </w:tcPr>
          <w:p w:rsidR="00806DBE" w:rsidRDefault="00806DBE" w:rsidP="00806DBE">
            <w:pPr>
              <w:pStyle w:val="a6"/>
              <w:ind w:left="0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E527FB" w:rsidRDefault="00806DBE" w:rsidP="00E527FB">
      <w:pPr>
        <w:pStyle w:val="a6"/>
        <w:numPr>
          <w:ilvl w:val="0"/>
          <w:numId w:val="4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Вычислить интеграл по методу парабол, используя таблицу функции </w:t>
      </w:r>
      <w:r>
        <w:rPr>
          <w:rFonts w:eastAsiaTheme="minorEastAsia"/>
          <w:sz w:val="24"/>
          <w:szCs w:val="24"/>
          <w:lang w:val="en-US"/>
        </w:rPr>
        <w:t>f</w:t>
      </w:r>
      <w:r w:rsidRPr="00806DBE">
        <w:rPr>
          <w:rFonts w:eastAsiaTheme="minorEastAsia"/>
          <w:sz w:val="24"/>
          <w:szCs w:val="24"/>
        </w:rPr>
        <w:t>(</w:t>
      </w:r>
      <w:r>
        <w:rPr>
          <w:rFonts w:eastAsiaTheme="minorEastAsia"/>
          <w:sz w:val="24"/>
          <w:szCs w:val="24"/>
          <w:lang w:val="en-US"/>
        </w:rPr>
        <w:t>x</w:t>
      </w:r>
      <w:r>
        <w:rPr>
          <w:rFonts w:eastAsiaTheme="minorEastAsia"/>
          <w:sz w:val="24"/>
          <w:szCs w:val="24"/>
        </w:rPr>
        <w:t>). Оценить погрешность результата.</w:t>
      </w:r>
    </w:p>
    <w:p w:rsidR="00806DBE" w:rsidRPr="00806DBE" w:rsidRDefault="00806DBE" w:rsidP="00806DBE">
      <w:pPr>
        <w:pStyle w:val="a6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806DBE">
        <w:rPr>
          <w:rFonts w:eastAsiaTheme="minorEastAsia"/>
          <w:sz w:val="24"/>
          <w:szCs w:val="24"/>
        </w:rPr>
        <w:t xml:space="preserve">Сравнить результаты вычислений, полученные различными методами. В полученных результатах сделать необходимые округления и записать в виде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=</m:t>
        </m:r>
        <m:acc>
          <m:accPr>
            <m:chr m:val="̃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±ε</m:t>
        </m:r>
      </m:oMath>
    </w:p>
    <w:p w:rsidR="00806DBE" w:rsidRPr="006D1C84" w:rsidRDefault="00806DBE" w:rsidP="006D1C84">
      <w:pPr>
        <w:ind w:left="360"/>
        <w:rPr>
          <w:rFonts w:eastAsiaTheme="minorEastAsia"/>
          <w:b/>
          <w:sz w:val="24"/>
          <w:szCs w:val="24"/>
        </w:rPr>
      </w:pPr>
      <w:r w:rsidRPr="006D1C84">
        <w:rPr>
          <w:rFonts w:eastAsiaTheme="minorEastAsia"/>
          <w:b/>
          <w:sz w:val="24"/>
          <w:szCs w:val="24"/>
        </w:rPr>
        <w:t>ВАРИАНТЫ ЗАДАНИЯ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3610"/>
        <w:gridCol w:w="1054"/>
        <w:gridCol w:w="3627"/>
      </w:tblGrid>
      <w:tr w:rsidR="00EB24FC" w:rsidRPr="00E527FB" w:rsidTr="006537FE">
        <w:tc>
          <w:tcPr>
            <w:tcW w:w="984" w:type="dxa"/>
          </w:tcPr>
          <w:p w:rsidR="00806DBE" w:rsidRPr="00840C01" w:rsidRDefault="00806DBE" w:rsidP="006537FE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840C01">
              <w:rPr>
                <w:rFonts w:eastAsiaTheme="minorEastAsia"/>
                <w:color w:val="FF0000"/>
                <w:sz w:val="24"/>
                <w:szCs w:val="24"/>
              </w:rPr>
              <w:t>Вариант</w:t>
            </w:r>
          </w:p>
        </w:tc>
        <w:tc>
          <w:tcPr>
            <w:tcW w:w="3801" w:type="dxa"/>
          </w:tcPr>
          <w:p w:rsidR="00806DBE" w:rsidRPr="006D1C84" w:rsidRDefault="006D1C84" w:rsidP="006537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Интеграл</w:t>
            </w:r>
          </w:p>
        </w:tc>
        <w:tc>
          <w:tcPr>
            <w:tcW w:w="9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Вариант</w:t>
            </w:r>
          </w:p>
        </w:tc>
        <w:tc>
          <w:tcPr>
            <w:tcW w:w="3793" w:type="dxa"/>
          </w:tcPr>
          <w:p w:rsidR="00806DBE" w:rsidRPr="00E527FB" w:rsidRDefault="006D1C84" w:rsidP="006537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Интеграл</w:t>
            </w:r>
          </w:p>
        </w:tc>
      </w:tr>
      <w:tr w:rsidR="00EB24FC" w:rsidRPr="00E527FB" w:rsidTr="006537FE">
        <w:tc>
          <w:tcPr>
            <w:tcW w:w="984" w:type="dxa"/>
          </w:tcPr>
          <w:p w:rsidR="00806DBE" w:rsidRPr="00840C01" w:rsidRDefault="00806DBE" w:rsidP="006537FE">
            <w:pPr>
              <w:rPr>
                <w:rFonts w:eastAsiaTheme="minorEastAsia"/>
                <w:color w:val="FF0000"/>
                <w:sz w:val="24"/>
                <w:szCs w:val="24"/>
              </w:rPr>
            </w:pPr>
            <w:r w:rsidRPr="00840C01">
              <w:rPr>
                <w:rFonts w:eastAsiaTheme="minor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01" w:type="dxa"/>
          </w:tcPr>
          <w:p w:rsidR="00806DBE" w:rsidRPr="00E527FB" w:rsidRDefault="00145E9E" w:rsidP="006537FE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0,8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1,6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dx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+1</m:t>
                            </m:r>
                          </m:e>
                        </m:rad>
                      </m:den>
                    </m:f>
                  </m:e>
                </m:nary>
              </m:oMath>
            </m:oMathPara>
          </w:p>
        </w:tc>
        <w:tc>
          <w:tcPr>
            <w:tcW w:w="9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3793" w:type="dxa"/>
          </w:tcPr>
          <w:p w:rsidR="00806DBE" w:rsidRPr="00E527FB" w:rsidRDefault="00145E9E" w:rsidP="006D1C84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0,4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0.8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tan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+0.5)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+1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</w:tr>
      <w:tr w:rsidR="00EB24FC" w:rsidRPr="00E527FB" w:rsidTr="006537FE">
        <w:tc>
          <w:tcPr>
            <w:tcW w:w="984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806DBE" w:rsidRPr="00E527FB" w:rsidRDefault="00145E9E" w:rsidP="00EB24F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1.2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lg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(x-1)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9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3793" w:type="dxa"/>
          </w:tcPr>
          <w:p w:rsidR="00806DBE" w:rsidRPr="00E527FB" w:rsidRDefault="00145E9E" w:rsidP="006D1C84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1.3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2.1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(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-1)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</w:tr>
      <w:tr w:rsidR="00EB24FC" w:rsidRPr="00E527FB" w:rsidTr="006537FE">
        <w:tc>
          <w:tcPr>
            <w:tcW w:w="984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806DBE" w:rsidRPr="00E527FB" w:rsidRDefault="00145E9E" w:rsidP="00EB24FC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1.6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2.4</m:t>
                    </m:r>
                  </m:sup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(x+1)sin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9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3793" w:type="dxa"/>
          </w:tcPr>
          <w:p w:rsidR="00806DBE" w:rsidRPr="00E527FB" w:rsidRDefault="00145E9E" w:rsidP="00EB24FC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0.15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0.63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x+1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log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(x+3)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</w:tr>
      <w:tr w:rsidR="00EB24FC" w:rsidRPr="00E527FB" w:rsidTr="006537FE">
        <w:tc>
          <w:tcPr>
            <w:tcW w:w="984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806DBE" w:rsidRPr="00E527FB" w:rsidRDefault="00145E9E" w:rsidP="00EB24FC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0.6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1.4</m:t>
                    </m:r>
                  </m:sup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x+1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9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EB24FC" w:rsidRPr="00E527FB" w:rsidTr="006537FE">
        <w:tc>
          <w:tcPr>
            <w:tcW w:w="984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  <w:r w:rsidRPr="00E527F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806DBE" w:rsidRPr="00E527FB" w:rsidRDefault="00145E9E" w:rsidP="00EB24FC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0.4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1.2</m:t>
                    </m:r>
                  </m:sup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US"/>
                          </w:rPr>
                          <m:t>)</m:t>
                        </m:r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US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993" w:type="dxa"/>
          </w:tcPr>
          <w:p w:rsidR="00806DBE" w:rsidRPr="00E527FB" w:rsidRDefault="00806DBE" w:rsidP="006537FE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93" w:type="dxa"/>
          </w:tcPr>
          <w:p w:rsidR="00806DBE" w:rsidRPr="00E527FB" w:rsidRDefault="00806DBE" w:rsidP="00EB24FC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806DBE" w:rsidRPr="00806DBE" w:rsidRDefault="00806DBE" w:rsidP="00806DBE">
      <w:pPr>
        <w:rPr>
          <w:rFonts w:eastAsiaTheme="minorEastAsia"/>
          <w:sz w:val="24"/>
          <w:szCs w:val="24"/>
          <w:lang w:val="en-US"/>
        </w:rPr>
      </w:pPr>
    </w:p>
    <w:p w:rsidR="006D1C84" w:rsidRPr="006D1C84" w:rsidRDefault="006D1C84" w:rsidP="006D1C84">
      <w:pPr>
        <w:pStyle w:val="a6"/>
        <w:spacing w:after="0" w:line="240" w:lineRule="auto"/>
        <w:rPr>
          <w:rFonts w:eastAsiaTheme="minorEastAsia"/>
          <w:b/>
          <w:sz w:val="24"/>
          <w:szCs w:val="24"/>
        </w:rPr>
      </w:pPr>
      <w:r w:rsidRPr="006D1C84">
        <w:rPr>
          <w:rFonts w:eastAsiaTheme="minorEastAsia"/>
          <w:b/>
          <w:sz w:val="24"/>
          <w:szCs w:val="24"/>
        </w:rPr>
        <w:t>ВОПРОСЫ ДЛЯ САМОКОНТРОЛЯ</w:t>
      </w:r>
    </w:p>
    <w:p w:rsidR="006D1C84" w:rsidRPr="006D1C84" w:rsidRDefault="006D1C84" w:rsidP="006D1C84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В каких случаях приходится применять приближенные методы вычисления определенного интеграла?</w:t>
      </w:r>
    </w:p>
    <w:p w:rsidR="006D1C84" w:rsidRPr="006D1C84" w:rsidRDefault="006D1C84" w:rsidP="006D1C84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Что понимают под численным интегрированием?</w:t>
      </w:r>
    </w:p>
    <w:p w:rsidR="006D1C84" w:rsidRPr="006D1C84" w:rsidRDefault="006D1C84" w:rsidP="006D1C84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На чем основано приближенное вычисление определенного интеграла?</w:t>
      </w:r>
    </w:p>
    <w:p w:rsidR="006D1C84" w:rsidRPr="006D1C84" w:rsidRDefault="006D1C84" w:rsidP="006D1C84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Что, значит, вычислить интеграл с заданной точностью?</w:t>
      </w:r>
    </w:p>
    <w:p w:rsidR="006D1C84" w:rsidRPr="006D1C84" w:rsidRDefault="006D1C84" w:rsidP="006D1C84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Какие методы вычисления определенного интеграла известны?</w:t>
      </w:r>
    </w:p>
    <w:p w:rsidR="006D1C84" w:rsidRPr="006D1C84" w:rsidRDefault="006D1C84" w:rsidP="006D1C84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Для каждого метода знать</w:t>
      </w:r>
    </w:p>
    <w:p w:rsidR="006D1C84" w:rsidRPr="006D1C84" w:rsidRDefault="006D1C84" w:rsidP="006D1C84">
      <w:pPr>
        <w:pStyle w:val="a6"/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a) на чем основывается</w:t>
      </w:r>
    </w:p>
    <w:p w:rsidR="006D1C84" w:rsidRPr="006D1C84" w:rsidRDefault="006D1C84" w:rsidP="006D1C84">
      <w:pPr>
        <w:pStyle w:val="a6"/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b) формула для вычислений</w:t>
      </w:r>
    </w:p>
    <w:p w:rsidR="006D1C84" w:rsidRPr="006D1C84" w:rsidRDefault="006D1C84" w:rsidP="006D1C84">
      <w:pPr>
        <w:pStyle w:val="a6"/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c) оценка погрешности</w:t>
      </w:r>
    </w:p>
    <w:p w:rsidR="006D1C84" w:rsidRPr="006D1C84" w:rsidRDefault="006D1C84" w:rsidP="006D1C84">
      <w:pPr>
        <w:pStyle w:val="a6"/>
        <w:spacing w:after="0" w:line="240" w:lineRule="auto"/>
        <w:rPr>
          <w:rFonts w:eastAsiaTheme="minorEastAsia"/>
          <w:sz w:val="24"/>
          <w:szCs w:val="24"/>
        </w:rPr>
      </w:pPr>
      <w:r w:rsidRPr="006D1C84">
        <w:rPr>
          <w:rFonts w:eastAsiaTheme="minorEastAsia"/>
          <w:sz w:val="24"/>
          <w:szCs w:val="24"/>
        </w:rPr>
        <w:t>d) правило Рунге</w:t>
      </w:r>
    </w:p>
    <w:p w:rsidR="006D1C84" w:rsidRPr="006D1C84" w:rsidRDefault="006D1C84" w:rsidP="006D1C84">
      <w:pPr>
        <w:pStyle w:val="a6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6D1C84">
        <w:rPr>
          <w:rFonts w:eastAsiaTheme="minorEastAsia"/>
          <w:sz w:val="24"/>
          <w:szCs w:val="24"/>
        </w:rPr>
        <w:t>e) графическая иллюстрация</w:t>
      </w:r>
    </w:p>
    <w:p w:rsidR="00806DBE" w:rsidRPr="00806DBE" w:rsidRDefault="00806DBE" w:rsidP="00806DBE">
      <w:pPr>
        <w:spacing w:after="0" w:line="240" w:lineRule="auto"/>
        <w:ind w:left="360"/>
        <w:rPr>
          <w:rFonts w:eastAsiaTheme="minorEastAsia"/>
          <w:sz w:val="24"/>
          <w:szCs w:val="24"/>
        </w:rPr>
      </w:pPr>
    </w:p>
    <w:p w:rsidR="00E527FB" w:rsidRPr="00646C26" w:rsidRDefault="009E4414" w:rsidP="00646C26">
      <w:pPr>
        <w:jc w:val="center"/>
        <w:rPr>
          <w:b/>
          <w:sz w:val="28"/>
          <w:szCs w:val="28"/>
        </w:rPr>
      </w:pPr>
      <w:r w:rsidRPr="00646C26">
        <w:rPr>
          <w:b/>
          <w:sz w:val="28"/>
          <w:szCs w:val="28"/>
        </w:rPr>
        <w:t>Лабораторная работа №3</w:t>
      </w:r>
    </w:p>
    <w:p w:rsidR="009E4414" w:rsidRPr="00646C26" w:rsidRDefault="009E4414" w:rsidP="00646C26">
      <w:pPr>
        <w:jc w:val="center"/>
        <w:rPr>
          <w:b/>
          <w:sz w:val="28"/>
          <w:szCs w:val="28"/>
        </w:rPr>
      </w:pPr>
      <w:r w:rsidRPr="00646C26">
        <w:rPr>
          <w:b/>
          <w:sz w:val="28"/>
          <w:szCs w:val="28"/>
        </w:rPr>
        <w:t>Интерполирование</w:t>
      </w:r>
    </w:p>
    <w:p w:rsidR="009E4414" w:rsidRPr="00646C26" w:rsidRDefault="009E4414" w:rsidP="002F7DD8">
      <w:pPr>
        <w:rPr>
          <w:b/>
          <w:sz w:val="24"/>
          <w:szCs w:val="24"/>
        </w:rPr>
      </w:pPr>
      <w:r w:rsidRPr="00646C26">
        <w:rPr>
          <w:b/>
          <w:sz w:val="24"/>
          <w:szCs w:val="24"/>
        </w:rPr>
        <w:t>ЦЕЛЬ РАБОТЫ</w:t>
      </w:r>
    </w:p>
    <w:p w:rsidR="009E4414" w:rsidRDefault="009E4414" w:rsidP="002F7DD8">
      <w:r>
        <w:t xml:space="preserve">Для данной функции </w:t>
      </w:r>
      <w:r>
        <w:rPr>
          <w:lang w:val="en-US"/>
        </w:rPr>
        <w:t>y</w:t>
      </w:r>
      <w:r w:rsidRPr="009E4414">
        <w:t>=</w:t>
      </w:r>
      <w:r>
        <w:rPr>
          <w:lang w:val="en-US"/>
        </w:rPr>
        <w:t>f</w:t>
      </w:r>
      <w:r w:rsidRPr="009E4414">
        <w:t>(</w:t>
      </w:r>
      <w:r>
        <w:rPr>
          <w:lang w:val="en-US"/>
        </w:rPr>
        <w:t>x</w:t>
      </w:r>
      <w:r w:rsidRPr="009E4414">
        <w:t xml:space="preserve">) </w:t>
      </w:r>
      <w:r>
        <w:t xml:space="preserve"> выполнить линейную и квадратичную интерполяцию и вычислить значение полиномов в промежуточных точках.</w:t>
      </w:r>
    </w:p>
    <w:p w:rsidR="009E4414" w:rsidRPr="00646C26" w:rsidRDefault="009E4414" w:rsidP="002F7DD8">
      <w:pPr>
        <w:rPr>
          <w:b/>
          <w:sz w:val="24"/>
          <w:szCs w:val="24"/>
        </w:rPr>
      </w:pPr>
      <w:r w:rsidRPr="00646C26">
        <w:rPr>
          <w:b/>
          <w:sz w:val="24"/>
          <w:szCs w:val="24"/>
        </w:rPr>
        <w:t>ПОРЯДОК ВЫПОЛНЕНИЯ РАБОТЫ</w:t>
      </w:r>
    </w:p>
    <w:p w:rsidR="00646C26" w:rsidRPr="009E4414" w:rsidRDefault="009E4414" w:rsidP="00646C26">
      <w:pPr>
        <w:pStyle w:val="a6"/>
        <w:numPr>
          <w:ilvl w:val="0"/>
          <w:numId w:val="8"/>
        </w:numPr>
      </w:pPr>
      <w:r>
        <w:t xml:space="preserve">В качестве </w:t>
      </w:r>
      <w:r w:rsidR="00646C26">
        <w:t>узлов интерполяции использовать точки (</w:t>
      </w:r>
      <w:r w:rsidR="00646C26">
        <w:rPr>
          <w:lang w:val="en-US"/>
        </w:rPr>
        <w:t>x</w:t>
      </w:r>
      <w:r w:rsidR="00646C26">
        <w:rPr>
          <w:vertAlign w:val="subscript"/>
        </w:rPr>
        <w:t>0</w:t>
      </w:r>
      <w:r w:rsidR="00646C26" w:rsidRPr="00646C26">
        <w:t>=</w:t>
      </w:r>
      <w:r w:rsidR="00646C26">
        <w:t>-1,</w:t>
      </w:r>
      <w:r w:rsidR="00646C26">
        <w:rPr>
          <w:lang w:val="en-US"/>
        </w:rPr>
        <w:t>x</w:t>
      </w:r>
      <w:r w:rsidR="00646C26">
        <w:rPr>
          <w:vertAlign w:val="subscript"/>
        </w:rPr>
        <w:t>1</w:t>
      </w:r>
      <w:r w:rsidR="00646C26" w:rsidRPr="00646C26">
        <w:t>=</w:t>
      </w:r>
      <w:r w:rsidR="00646C26">
        <w:t>0,</w:t>
      </w:r>
      <w:r w:rsidR="00646C26">
        <w:rPr>
          <w:lang w:val="en-US"/>
        </w:rPr>
        <w:t>x</w:t>
      </w:r>
      <w:r w:rsidR="00646C26">
        <w:rPr>
          <w:vertAlign w:val="subscript"/>
        </w:rPr>
        <w:t>2</w:t>
      </w:r>
      <w:r w:rsidR="00646C26" w:rsidRPr="00646C26">
        <w:t>=</w:t>
      </w:r>
      <w:r w:rsidR="00646C26">
        <w:t>1). Составить таблицу функции для узлов интерполяции</w:t>
      </w:r>
      <w:r w:rsidR="00646C26"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60"/>
        <w:gridCol w:w="2155"/>
        <w:gridCol w:w="2155"/>
        <w:gridCol w:w="2155"/>
      </w:tblGrid>
      <w:tr w:rsidR="00646C26" w:rsidTr="00646C26">
        <w:tc>
          <w:tcPr>
            <w:tcW w:w="2392" w:type="dxa"/>
          </w:tcPr>
          <w:p w:rsidR="00646C26" w:rsidRPr="00646C26" w:rsidRDefault="00646C26" w:rsidP="00646C26">
            <w:pPr>
              <w:pStyle w:val="a6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2393" w:type="dxa"/>
          </w:tcPr>
          <w:p w:rsidR="00646C26" w:rsidRPr="00646C26" w:rsidRDefault="00646C26" w:rsidP="00646C26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2393" w:type="dxa"/>
          </w:tcPr>
          <w:p w:rsidR="00646C26" w:rsidRPr="00646C26" w:rsidRDefault="00646C26" w:rsidP="00646C26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93" w:type="dxa"/>
          </w:tcPr>
          <w:p w:rsidR="00646C26" w:rsidRPr="00646C26" w:rsidRDefault="00646C26" w:rsidP="00646C26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46C26" w:rsidTr="00646C26">
        <w:tc>
          <w:tcPr>
            <w:tcW w:w="2392" w:type="dxa"/>
          </w:tcPr>
          <w:p w:rsidR="00646C26" w:rsidRPr="00646C26" w:rsidRDefault="00646C26" w:rsidP="00646C26">
            <w:pPr>
              <w:pStyle w:val="a6"/>
              <w:ind w:left="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Y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2393" w:type="dxa"/>
          </w:tcPr>
          <w:p w:rsidR="00646C26" w:rsidRDefault="00646C26" w:rsidP="00646C26">
            <w:pPr>
              <w:pStyle w:val="a6"/>
              <w:ind w:left="0"/>
            </w:pPr>
          </w:p>
        </w:tc>
        <w:tc>
          <w:tcPr>
            <w:tcW w:w="2393" w:type="dxa"/>
          </w:tcPr>
          <w:p w:rsidR="00646C26" w:rsidRDefault="00646C26" w:rsidP="00646C26">
            <w:pPr>
              <w:pStyle w:val="a6"/>
              <w:ind w:left="0"/>
            </w:pPr>
          </w:p>
        </w:tc>
        <w:tc>
          <w:tcPr>
            <w:tcW w:w="2393" w:type="dxa"/>
          </w:tcPr>
          <w:p w:rsidR="00646C26" w:rsidRDefault="00646C26" w:rsidP="00646C26">
            <w:pPr>
              <w:pStyle w:val="a6"/>
              <w:ind w:left="0"/>
            </w:pPr>
          </w:p>
        </w:tc>
      </w:tr>
    </w:tbl>
    <w:p w:rsidR="00646C26" w:rsidRPr="00646C26" w:rsidRDefault="00646C26" w:rsidP="00646C26">
      <w:pPr>
        <w:pStyle w:val="a6"/>
        <w:numPr>
          <w:ilvl w:val="0"/>
          <w:numId w:val="8"/>
        </w:numPr>
      </w:pPr>
      <w:r>
        <w:t>Записать 2 линейных интерполяционных полинома Лагранжа</w:t>
      </w:r>
      <w:r w:rsidRPr="00646C26">
        <w:t xml:space="preserve">: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(x)</m:t>
        </m:r>
      </m:oMath>
      <w:r w:rsidRPr="00646C2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базе узлов 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</w:rPr>
        <w:t>0</w:t>
      </w:r>
      <w:r w:rsidRPr="00646C2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</w:rPr>
        <w:t>1</w:t>
      </w:r>
      <w:r>
        <w:rPr>
          <w:rFonts w:eastAsiaTheme="minorEastAsia"/>
        </w:rPr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(x)</m:t>
        </m:r>
      </m:oMath>
      <w:r w:rsidRPr="00646C2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на базе узлов 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</w:rPr>
        <w:t>1</w:t>
      </w:r>
      <w:r w:rsidRPr="00646C2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>
        <w:rPr>
          <w:rFonts w:eastAsiaTheme="minorEastAsia"/>
          <w:lang w:val="en-US"/>
        </w:rPr>
        <w:t>x</w:t>
      </w:r>
      <w:r>
        <w:rPr>
          <w:rFonts w:eastAsiaTheme="minorEastAsia"/>
          <w:vertAlign w:val="subscript"/>
        </w:rPr>
        <w:t>2</w:t>
      </w:r>
      <w:r>
        <w:rPr>
          <w:rFonts w:eastAsiaTheme="minorEastAsia"/>
        </w:rPr>
        <w:t xml:space="preserve">. А также квадратичный интерполяционный полином </w:t>
      </w:r>
      <w:r w:rsidRPr="00646C26">
        <w:rPr>
          <w:rFonts w:eastAsiaTheme="minorEastAsia"/>
          <w:i/>
          <w:lang w:val="en-US"/>
        </w:rPr>
        <w:t>L</w:t>
      </w:r>
      <w:r w:rsidRPr="00646C26">
        <w:rPr>
          <w:rFonts w:eastAsiaTheme="minorEastAsia"/>
          <w:i/>
          <w:vertAlign w:val="subscript"/>
          <w:lang w:val="en-US"/>
        </w:rPr>
        <w:t>2</w:t>
      </w:r>
      <w:r w:rsidRPr="00646C26">
        <w:rPr>
          <w:rFonts w:eastAsiaTheme="minorEastAsia"/>
          <w:i/>
          <w:lang w:val="en-US"/>
        </w:rPr>
        <w:t>(x)</w:t>
      </w:r>
      <w:r>
        <w:rPr>
          <w:rFonts w:eastAsiaTheme="minorEastAsia"/>
          <w:i/>
        </w:rPr>
        <w:t>.</w:t>
      </w:r>
    </w:p>
    <w:p w:rsidR="00646C26" w:rsidRPr="009E4414" w:rsidRDefault="00646C26" w:rsidP="00646C26">
      <w:pPr>
        <w:pStyle w:val="a6"/>
        <w:numPr>
          <w:ilvl w:val="0"/>
          <w:numId w:val="8"/>
        </w:numPr>
      </w:pPr>
      <w:r>
        <w:rPr>
          <w:rFonts w:eastAsiaTheme="minorEastAsia"/>
        </w:rPr>
        <w:t>Вычислить значение функции и полиномов в промежуточных точках. Результаты записать в таблицу:</w:t>
      </w:r>
      <w:r>
        <w:rPr>
          <w:rFonts w:eastAsiaTheme="minorEastAsia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894"/>
        <w:gridCol w:w="2865"/>
        <w:gridCol w:w="2866"/>
      </w:tblGrid>
      <w:tr w:rsidR="00646C26" w:rsidTr="00646C26">
        <w:tc>
          <w:tcPr>
            <w:tcW w:w="3190" w:type="dxa"/>
          </w:tcPr>
          <w:p w:rsidR="00646C26" w:rsidRPr="00646C26" w:rsidRDefault="00646C26" w:rsidP="00646C26">
            <w:pPr>
              <w:pStyle w:val="a6"/>
              <w:ind w:left="0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3190" w:type="dxa"/>
          </w:tcPr>
          <w:p w:rsidR="00646C26" w:rsidRDefault="00646C26" w:rsidP="00646C26">
            <w:pPr>
              <w:pStyle w:val="a6"/>
              <w:ind w:left="0"/>
            </w:pPr>
            <w:r>
              <w:rPr>
                <w:lang w:val="en-US"/>
              </w:rPr>
              <w:t>-0.1</w:t>
            </w:r>
          </w:p>
        </w:tc>
        <w:tc>
          <w:tcPr>
            <w:tcW w:w="3191" w:type="dxa"/>
          </w:tcPr>
          <w:p w:rsidR="00646C26" w:rsidRDefault="00646C26" w:rsidP="00646C26">
            <w:pPr>
              <w:pStyle w:val="a6"/>
              <w:ind w:left="0"/>
            </w:pPr>
            <w:r>
              <w:rPr>
                <w:lang w:val="en-US"/>
              </w:rPr>
              <w:t>0.3</w:t>
            </w:r>
          </w:p>
        </w:tc>
      </w:tr>
      <w:tr w:rsidR="00646C26" w:rsidTr="00646C26">
        <w:tc>
          <w:tcPr>
            <w:tcW w:w="3190" w:type="dxa"/>
          </w:tcPr>
          <w:p w:rsidR="00646C26" w:rsidRPr="00646C26" w:rsidRDefault="00646C26" w:rsidP="00646C26">
            <w:pPr>
              <w:pStyle w:val="a6"/>
              <w:ind w:left="0"/>
              <w:rPr>
                <w:i/>
              </w:rPr>
            </w:pPr>
            <w:r>
              <w:rPr>
                <w:i/>
                <w:lang w:val="en-US"/>
              </w:rPr>
              <w:lastRenderedPageBreak/>
              <w:t>f</w:t>
            </w:r>
            <w:r w:rsidRPr="00646C26">
              <w:rPr>
                <w:i/>
                <w:lang w:val="en-US"/>
              </w:rPr>
              <w:t>(x)</w:t>
            </w:r>
          </w:p>
        </w:tc>
        <w:tc>
          <w:tcPr>
            <w:tcW w:w="3190" w:type="dxa"/>
          </w:tcPr>
          <w:p w:rsidR="00646C26" w:rsidRDefault="00646C26" w:rsidP="00646C26">
            <w:pPr>
              <w:pStyle w:val="a6"/>
              <w:ind w:left="0"/>
            </w:pPr>
          </w:p>
        </w:tc>
        <w:tc>
          <w:tcPr>
            <w:tcW w:w="3191" w:type="dxa"/>
          </w:tcPr>
          <w:p w:rsidR="00646C26" w:rsidRDefault="00646C26" w:rsidP="00646C26">
            <w:pPr>
              <w:pStyle w:val="a6"/>
              <w:ind w:left="0"/>
            </w:pPr>
          </w:p>
        </w:tc>
      </w:tr>
      <w:tr w:rsidR="00646C26" w:rsidTr="00646C26">
        <w:tc>
          <w:tcPr>
            <w:tcW w:w="3190" w:type="dxa"/>
          </w:tcPr>
          <w:p w:rsidR="00646C26" w:rsidRDefault="00145E9E" w:rsidP="00646C26">
            <w:pPr>
              <w:pStyle w:val="a6"/>
              <w:ind w:left="0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b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190" w:type="dxa"/>
          </w:tcPr>
          <w:p w:rsidR="00646C26" w:rsidRDefault="00646C26" w:rsidP="00646C26">
            <w:pPr>
              <w:pStyle w:val="a6"/>
              <w:ind w:left="0"/>
            </w:pPr>
          </w:p>
        </w:tc>
        <w:tc>
          <w:tcPr>
            <w:tcW w:w="3191" w:type="dxa"/>
          </w:tcPr>
          <w:p w:rsidR="00646C26" w:rsidRDefault="00646C26" w:rsidP="00646C26">
            <w:pPr>
              <w:pStyle w:val="a6"/>
              <w:ind w:left="0"/>
            </w:pPr>
            <w:r>
              <w:rPr>
                <w:lang w:val="en-US"/>
              </w:rPr>
              <w:t>-</w:t>
            </w:r>
          </w:p>
        </w:tc>
      </w:tr>
      <w:tr w:rsidR="00646C26" w:rsidTr="00646C26">
        <w:tc>
          <w:tcPr>
            <w:tcW w:w="3190" w:type="dxa"/>
          </w:tcPr>
          <w:p w:rsidR="00646C26" w:rsidRDefault="00145E9E" w:rsidP="00646C26">
            <w:pPr>
              <w:pStyle w:val="a6"/>
              <w:ind w:left="0"/>
            </w:pPr>
            <m:oMathPara>
              <m:oMathParaPr>
                <m:jc m:val="left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</w:rPr>
                  <m:t>(x)</m:t>
                </m:r>
              </m:oMath>
            </m:oMathPara>
          </w:p>
        </w:tc>
        <w:tc>
          <w:tcPr>
            <w:tcW w:w="3190" w:type="dxa"/>
          </w:tcPr>
          <w:p w:rsidR="00646C26" w:rsidRDefault="00646C26" w:rsidP="00646C26">
            <w:pPr>
              <w:pStyle w:val="a6"/>
              <w:ind w:left="0"/>
            </w:pPr>
            <w:r>
              <w:rPr>
                <w:lang w:val="en-US"/>
              </w:rPr>
              <w:t>-</w:t>
            </w:r>
          </w:p>
        </w:tc>
        <w:tc>
          <w:tcPr>
            <w:tcW w:w="3191" w:type="dxa"/>
          </w:tcPr>
          <w:p w:rsidR="00646C26" w:rsidRDefault="00646C26" w:rsidP="00646C26">
            <w:pPr>
              <w:pStyle w:val="a6"/>
              <w:ind w:left="0"/>
            </w:pPr>
          </w:p>
        </w:tc>
      </w:tr>
      <w:tr w:rsidR="00646C26" w:rsidTr="00646C26">
        <w:tc>
          <w:tcPr>
            <w:tcW w:w="3190" w:type="dxa"/>
          </w:tcPr>
          <w:p w:rsidR="00646C26" w:rsidRDefault="00646C26" w:rsidP="00646C26">
            <w:pPr>
              <w:pStyle w:val="a6"/>
              <w:ind w:left="0"/>
            </w:pPr>
            <w:r w:rsidRPr="00646C26">
              <w:rPr>
                <w:rFonts w:eastAsiaTheme="minorEastAsia"/>
                <w:i/>
                <w:lang w:val="en-US"/>
              </w:rPr>
              <w:t>L</w:t>
            </w:r>
            <w:r w:rsidRPr="00646C26">
              <w:rPr>
                <w:rFonts w:eastAsiaTheme="minorEastAsia"/>
                <w:i/>
                <w:vertAlign w:val="subscript"/>
                <w:lang w:val="en-US"/>
              </w:rPr>
              <w:t>2</w:t>
            </w:r>
            <w:r w:rsidRPr="00646C26">
              <w:rPr>
                <w:rFonts w:eastAsiaTheme="minorEastAsia"/>
                <w:i/>
                <w:lang w:val="en-US"/>
              </w:rPr>
              <w:t>(x)</w:t>
            </w:r>
            <w:r>
              <w:rPr>
                <w:rFonts w:eastAsiaTheme="minorEastAsia"/>
                <w:i/>
              </w:rPr>
              <w:t>.</w:t>
            </w:r>
          </w:p>
        </w:tc>
        <w:tc>
          <w:tcPr>
            <w:tcW w:w="3190" w:type="dxa"/>
          </w:tcPr>
          <w:p w:rsidR="00646C26" w:rsidRDefault="00646C26" w:rsidP="00646C26">
            <w:pPr>
              <w:pStyle w:val="a6"/>
              <w:ind w:left="0"/>
            </w:pPr>
          </w:p>
        </w:tc>
        <w:tc>
          <w:tcPr>
            <w:tcW w:w="3191" w:type="dxa"/>
          </w:tcPr>
          <w:p w:rsidR="00646C26" w:rsidRDefault="00646C26" w:rsidP="00646C26">
            <w:pPr>
              <w:pStyle w:val="a6"/>
              <w:ind w:left="0"/>
            </w:pPr>
          </w:p>
        </w:tc>
      </w:tr>
    </w:tbl>
    <w:p w:rsidR="00646C26" w:rsidRPr="009E4414" w:rsidRDefault="00646C26" w:rsidP="00646C26">
      <w:pPr>
        <w:pStyle w:val="a6"/>
        <w:numPr>
          <w:ilvl w:val="0"/>
          <w:numId w:val="8"/>
        </w:numPr>
      </w:pPr>
      <w:r>
        <w:t>Отметить полученные точки на графике, сравнить значения функции и интерполяционных полиномов для каждой точки, сделать вывод.</w:t>
      </w:r>
    </w:p>
    <w:p w:rsidR="00E527FB" w:rsidRPr="00B152B1" w:rsidRDefault="00646C26" w:rsidP="002F7DD8">
      <w:pPr>
        <w:rPr>
          <w:b/>
          <w:sz w:val="24"/>
          <w:szCs w:val="24"/>
        </w:rPr>
      </w:pPr>
      <w:r w:rsidRPr="00B152B1">
        <w:rPr>
          <w:b/>
          <w:sz w:val="24"/>
          <w:szCs w:val="24"/>
        </w:rPr>
        <w:t>ВАРИАНТЫ ЗАДАНИЯ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"/>
        <w:gridCol w:w="3688"/>
        <w:gridCol w:w="992"/>
        <w:gridCol w:w="3680"/>
      </w:tblGrid>
      <w:tr w:rsidR="006537FE" w:rsidTr="006537FE">
        <w:tc>
          <w:tcPr>
            <w:tcW w:w="984" w:type="dxa"/>
          </w:tcPr>
          <w:p w:rsidR="006537FE" w:rsidRPr="00840C01" w:rsidRDefault="006537FE" w:rsidP="002F7DD8">
            <w:pPr>
              <w:rPr>
                <w:color w:val="FF0000"/>
              </w:rPr>
            </w:pPr>
            <w:r w:rsidRPr="00840C01">
              <w:rPr>
                <w:color w:val="FF0000"/>
              </w:rPr>
              <w:t>Вариант</w:t>
            </w:r>
          </w:p>
        </w:tc>
        <w:tc>
          <w:tcPr>
            <w:tcW w:w="3801" w:type="dxa"/>
          </w:tcPr>
          <w:p w:rsidR="006537FE" w:rsidRDefault="006537FE" w:rsidP="002F7DD8">
            <w:r>
              <w:t>Функция</w:t>
            </w:r>
          </w:p>
        </w:tc>
        <w:tc>
          <w:tcPr>
            <w:tcW w:w="993" w:type="dxa"/>
          </w:tcPr>
          <w:p w:rsidR="006537FE" w:rsidRDefault="006537FE" w:rsidP="002F7DD8">
            <w:r>
              <w:t>Вариант</w:t>
            </w:r>
          </w:p>
        </w:tc>
        <w:tc>
          <w:tcPr>
            <w:tcW w:w="3793" w:type="dxa"/>
          </w:tcPr>
          <w:p w:rsidR="006537FE" w:rsidRDefault="006537FE" w:rsidP="002F7DD8">
            <w:r>
              <w:t>Функция</w:t>
            </w:r>
          </w:p>
        </w:tc>
      </w:tr>
      <w:tr w:rsidR="006537FE" w:rsidTr="006537FE">
        <w:tc>
          <w:tcPr>
            <w:tcW w:w="984" w:type="dxa"/>
          </w:tcPr>
          <w:p w:rsidR="006537FE" w:rsidRPr="00840C01" w:rsidRDefault="006537FE" w:rsidP="002F7DD8">
            <w:pPr>
              <w:rPr>
                <w:color w:val="FF0000"/>
              </w:rPr>
            </w:pPr>
            <w:r w:rsidRPr="00840C01">
              <w:rPr>
                <w:color w:val="FF0000"/>
              </w:rPr>
              <w:t>1</w:t>
            </w:r>
          </w:p>
        </w:tc>
        <w:tc>
          <w:tcPr>
            <w:tcW w:w="3801" w:type="dxa"/>
          </w:tcPr>
          <w:p w:rsidR="006537FE" w:rsidRDefault="006537FE" w:rsidP="006537FE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0.164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+0.037x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:rsidR="006537FE" w:rsidRDefault="006537FE" w:rsidP="002F7DD8">
            <w:r>
              <w:t>6</w:t>
            </w:r>
          </w:p>
        </w:tc>
        <w:tc>
          <w:tcPr>
            <w:tcW w:w="3793" w:type="dxa"/>
          </w:tcPr>
          <w:p w:rsidR="006537FE" w:rsidRDefault="006537FE" w:rsidP="006537FE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=0.835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-0.592x</m:t>
                </m:r>
              </m:oMath>
            </m:oMathPara>
          </w:p>
        </w:tc>
      </w:tr>
      <w:tr w:rsidR="006537FE" w:rsidTr="006537FE">
        <w:tc>
          <w:tcPr>
            <w:tcW w:w="984" w:type="dxa"/>
          </w:tcPr>
          <w:p w:rsidR="006537FE" w:rsidRDefault="006537FE" w:rsidP="002F7DD8">
            <w:r>
              <w:t>2</w:t>
            </w:r>
          </w:p>
        </w:tc>
        <w:tc>
          <w:tcPr>
            <w:tcW w:w="3801" w:type="dxa"/>
          </w:tcPr>
          <w:p w:rsidR="006537FE" w:rsidRPr="006537FE" w:rsidRDefault="006537FE" w:rsidP="006537FE">
            <w:pPr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(0.227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-0.04x)</m:t>
                    </m:r>
                  </m:e>
                </m:func>
              </m:oMath>
            </m:oMathPara>
          </w:p>
        </w:tc>
        <w:tc>
          <w:tcPr>
            <w:tcW w:w="993" w:type="dxa"/>
          </w:tcPr>
          <w:p w:rsidR="006537FE" w:rsidRDefault="006537FE" w:rsidP="002F7DD8">
            <w:r>
              <w:t>7</w:t>
            </w:r>
          </w:p>
        </w:tc>
        <w:tc>
          <w:tcPr>
            <w:tcW w:w="3793" w:type="dxa"/>
          </w:tcPr>
          <w:p w:rsidR="006537FE" w:rsidRDefault="006537FE" w:rsidP="002F7DD8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0.431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-0.324x</m:t>
                    </m:r>
                  </m:sup>
                </m:sSup>
              </m:oMath>
            </m:oMathPara>
          </w:p>
        </w:tc>
      </w:tr>
      <w:tr w:rsidR="006537FE" w:rsidTr="006537FE">
        <w:tc>
          <w:tcPr>
            <w:tcW w:w="984" w:type="dxa"/>
          </w:tcPr>
          <w:p w:rsidR="006537FE" w:rsidRDefault="006537FE" w:rsidP="002F7DD8">
            <w:r>
              <w:t>3</w:t>
            </w:r>
          </w:p>
        </w:tc>
        <w:tc>
          <w:tcPr>
            <w:tcW w:w="3801" w:type="dxa"/>
          </w:tcPr>
          <w:p w:rsidR="006537FE" w:rsidRDefault="006537FE" w:rsidP="006537FE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=0.72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+0.054x</m:t>
                </m:r>
              </m:oMath>
            </m:oMathPara>
          </w:p>
        </w:tc>
        <w:tc>
          <w:tcPr>
            <w:tcW w:w="993" w:type="dxa"/>
          </w:tcPr>
          <w:p w:rsidR="006537FE" w:rsidRDefault="006537FE" w:rsidP="002F7DD8">
            <w:r>
              <w:t>8</w:t>
            </w:r>
          </w:p>
        </w:tc>
        <w:tc>
          <w:tcPr>
            <w:tcW w:w="3793" w:type="dxa"/>
          </w:tcPr>
          <w:p w:rsidR="006537FE" w:rsidRDefault="006537FE" w:rsidP="002F7DD8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(0.72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+0.054x)</m:t>
                    </m:r>
                  </m:e>
                </m:func>
              </m:oMath>
            </m:oMathPara>
          </w:p>
        </w:tc>
      </w:tr>
      <w:tr w:rsidR="006537FE" w:rsidTr="006537FE">
        <w:tc>
          <w:tcPr>
            <w:tcW w:w="984" w:type="dxa"/>
          </w:tcPr>
          <w:p w:rsidR="006537FE" w:rsidRDefault="006537FE" w:rsidP="002F7DD8">
            <w:r>
              <w:t>4</w:t>
            </w:r>
          </w:p>
        </w:tc>
        <w:tc>
          <w:tcPr>
            <w:tcW w:w="3801" w:type="dxa"/>
          </w:tcPr>
          <w:p w:rsidR="006537FE" w:rsidRDefault="006537FE" w:rsidP="002F7DD8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0.558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-0.388x</m:t>
                    </m:r>
                  </m:sup>
                </m:sSup>
              </m:oMath>
            </m:oMathPara>
          </w:p>
        </w:tc>
        <w:tc>
          <w:tcPr>
            <w:tcW w:w="993" w:type="dxa"/>
          </w:tcPr>
          <w:p w:rsidR="006537FE" w:rsidRDefault="006537FE" w:rsidP="002F7DD8"/>
        </w:tc>
        <w:tc>
          <w:tcPr>
            <w:tcW w:w="3793" w:type="dxa"/>
          </w:tcPr>
          <w:p w:rsidR="006537FE" w:rsidRDefault="006537FE" w:rsidP="006537FE"/>
        </w:tc>
      </w:tr>
      <w:tr w:rsidR="006537FE" w:rsidTr="006537FE">
        <w:tc>
          <w:tcPr>
            <w:tcW w:w="984" w:type="dxa"/>
          </w:tcPr>
          <w:p w:rsidR="006537FE" w:rsidRDefault="006537FE" w:rsidP="002F7DD8">
            <w:r>
              <w:t>5</w:t>
            </w:r>
          </w:p>
        </w:tc>
        <w:tc>
          <w:tcPr>
            <w:tcW w:w="3801" w:type="dxa"/>
          </w:tcPr>
          <w:p w:rsidR="006537FE" w:rsidRDefault="006537FE" w:rsidP="002F7DD8"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(0.731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+0.541x)</m:t>
                    </m:r>
                  </m:e>
                </m:func>
              </m:oMath>
            </m:oMathPara>
          </w:p>
        </w:tc>
        <w:tc>
          <w:tcPr>
            <w:tcW w:w="993" w:type="dxa"/>
          </w:tcPr>
          <w:p w:rsidR="006537FE" w:rsidRDefault="006537FE" w:rsidP="002F7DD8"/>
        </w:tc>
        <w:tc>
          <w:tcPr>
            <w:tcW w:w="3793" w:type="dxa"/>
          </w:tcPr>
          <w:p w:rsidR="006537FE" w:rsidRDefault="006537FE" w:rsidP="002F7DD8"/>
        </w:tc>
      </w:tr>
    </w:tbl>
    <w:p w:rsidR="00646C26" w:rsidRDefault="00646C26" w:rsidP="002F7DD8"/>
    <w:p w:rsidR="00646C26" w:rsidRPr="006537FE" w:rsidRDefault="00646C26" w:rsidP="002F7DD8">
      <w:pPr>
        <w:rPr>
          <w:b/>
          <w:sz w:val="24"/>
          <w:szCs w:val="24"/>
        </w:rPr>
      </w:pPr>
      <w:r w:rsidRPr="006537FE">
        <w:rPr>
          <w:b/>
          <w:sz w:val="24"/>
          <w:szCs w:val="24"/>
        </w:rPr>
        <w:t>ВОПРОСЫ ДЛЯ САМОКОНТРОЛЯ</w:t>
      </w:r>
    </w:p>
    <w:p w:rsidR="00646C26" w:rsidRDefault="00646C26" w:rsidP="00646C26">
      <w:pPr>
        <w:pStyle w:val="a6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>Сформулировать задачу интерполирования.</w:t>
      </w:r>
    </w:p>
    <w:p w:rsidR="00646C26" w:rsidRDefault="00646C26" w:rsidP="00646C26">
      <w:pPr>
        <w:pStyle w:val="a6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>Интерполяционная формула, узлы интерполяции.</w:t>
      </w:r>
    </w:p>
    <w:p w:rsidR="006537FE" w:rsidRDefault="00646C26" w:rsidP="006537FE">
      <w:pPr>
        <w:pStyle w:val="a6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>В каких случаях применяется интерполяция?</w:t>
      </w:r>
    </w:p>
    <w:p w:rsidR="006537FE" w:rsidRDefault="00646C26" w:rsidP="00646C26">
      <w:pPr>
        <w:pStyle w:val="a6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6537FE">
        <w:rPr>
          <w:rFonts w:eastAsiaTheme="minorEastAsia"/>
          <w:sz w:val="24"/>
          <w:szCs w:val="24"/>
        </w:rPr>
        <w:t>Что такое параболическая интерполя</w:t>
      </w:r>
      <w:r w:rsidR="006537FE" w:rsidRPr="006537FE">
        <w:rPr>
          <w:rFonts w:eastAsiaTheme="minorEastAsia"/>
          <w:sz w:val="24"/>
          <w:szCs w:val="24"/>
        </w:rPr>
        <w:t xml:space="preserve">ция? Почему она находит широкое </w:t>
      </w:r>
      <w:r w:rsidRPr="00646C26">
        <w:rPr>
          <w:rFonts w:eastAsiaTheme="minorEastAsia"/>
          <w:sz w:val="24"/>
          <w:szCs w:val="24"/>
        </w:rPr>
        <w:t>применение?</w:t>
      </w:r>
    </w:p>
    <w:p w:rsidR="006537FE" w:rsidRDefault="00646C26" w:rsidP="00646C26">
      <w:pPr>
        <w:pStyle w:val="a6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>В каком случае используют интерполяционный полином Лагранжа? Записать его формулу.</w:t>
      </w:r>
    </w:p>
    <w:p w:rsidR="00646C26" w:rsidRPr="00646C26" w:rsidRDefault="00646C26" w:rsidP="00646C26">
      <w:pPr>
        <w:pStyle w:val="a6"/>
        <w:numPr>
          <w:ilvl w:val="0"/>
          <w:numId w:val="10"/>
        </w:num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>Какова степень интерполяционного полинома Лагранжа?</w:t>
      </w:r>
    </w:p>
    <w:p w:rsidR="00646C26" w:rsidRPr="00646C26" w:rsidRDefault="00646C26" w:rsidP="00646C26">
      <w:pPr>
        <w:pStyle w:val="a6"/>
        <w:numPr>
          <w:ilvl w:val="0"/>
          <w:numId w:val="7"/>
        </w:num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 xml:space="preserve">Линейная и квадратичная интерполяция, примеры их применения. Их </w:t>
      </w:r>
    </w:p>
    <w:p w:rsidR="00646C26" w:rsidRPr="00646C26" w:rsidRDefault="00646C26" w:rsidP="00646C26">
      <w:pPr>
        <w:spacing w:after="0" w:line="240" w:lineRule="auto"/>
        <w:rPr>
          <w:rFonts w:eastAsiaTheme="minorEastAsia"/>
          <w:sz w:val="24"/>
          <w:szCs w:val="24"/>
        </w:rPr>
      </w:pPr>
      <w:r w:rsidRPr="00646C26">
        <w:rPr>
          <w:rFonts w:eastAsiaTheme="minorEastAsia"/>
          <w:sz w:val="24"/>
          <w:szCs w:val="24"/>
        </w:rPr>
        <w:t>графическая иллюстрация.</w:t>
      </w:r>
    </w:p>
    <w:p w:rsidR="008B1E7A" w:rsidRPr="00D0697E" w:rsidRDefault="008B1E7A" w:rsidP="002F7DD8"/>
    <w:p w:rsidR="002F7DD8" w:rsidRPr="00B152B1" w:rsidRDefault="006537FE" w:rsidP="002F7DD8">
      <w:pPr>
        <w:rPr>
          <w:b/>
          <w:sz w:val="28"/>
          <w:szCs w:val="28"/>
          <w:lang w:val="en-US"/>
        </w:rPr>
      </w:pPr>
      <w:r w:rsidRPr="00B152B1">
        <w:rPr>
          <w:b/>
          <w:sz w:val="28"/>
          <w:szCs w:val="28"/>
        </w:rPr>
        <w:t>Лабораторная работа №4</w:t>
      </w:r>
    </w:p>
    <w:p w:rsidR="006537FE" w:rsidRPr="00B152B1" w:rsidRDefault="006537FE" w:rsidP="002F7DD8">
      <w:pPr>
        <w:rPr>
          <w:b/>
          <w:sz w:val="28"/>
          <w:szCs w:val="28"/>
        </w:rPr>
      </w:pPr>
      <w:r w:rsidRPr="00B152B1">
        <w:rPr>
          <w:b/>
          <w:sz w:val="28"/>
          <w:szCs w:val="28"/>
        </w:rPr>
        <w:t>Приближенное интегрирование обыкновенного дифференциального уравнения</w:t>
      </w:r>
    </w:p>
    <w:p w:rsidR="006537FE" w:rsidRDefault="00B152B1" w:rsidP="002F7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</w:t>
      </w:r>
    </w:p>
    <w:p w:rsidR="00B152B1" w:rsidRPr="000D6487" w:rsidRDefault="00B152B1" w:rsidP="002F7DD8">
      <w:pPr>
        <w:rPr>
          <w:sz w:val="24"/>
          <w:szCs w:val="24"/>
        </w:rPr>
      </w:pPr>
      <w:r w:rsidRPr="00B152B1">
        <w:rPr>
          <w:sz w:val="24"/>
          <w:szCs w:val="24"/>
        </w:rPr>
        <w:t>Решить</w:t>
      </w:r>
      <w:r>
        <w:rPr>
          <w:sz w:val="24"/>
          <w:szCs w:val="24"/>
        </w:rPr>
        <w:t xml:space="preserve"> задачу Коши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/>
            <w:sz w:val="24"/>
            <w:szCs w:val="24"/>
          </w:rPr>
          <m:t>=f(x,y)</m:t>
        </m:r>
      </m:oMath>
      <w:r w:rsidR="000D6487" w:rsidRPr="000D6487">
        <w:rPr>
          <w:rFonts w:eastAsiaTheme="minorEastAsia"/>
          <w:sz w:val="24"/>
          <w:szCs w:val="24"/>
        </w:rPr>
        <w:t xml:space="preserve"> </w:t>
      </w:r>
      <w:r w:rsidR="000D6487">
        <w:rPr>
          <w:rFonts w:eastAsiaTheme="minorEastAsia"/>
          <w:sz w:val="24"/>
          <w:szCs w:val="24"/>
        </w:rPr>
        <w:t xml:space="preserve">с начальным условием </w:t>
      </w:r>
      <m:oMath>
        <m:r>
          <w:rPr>
            <w:rFonts w:ascii="Cambria Math" w:eastAsiaTheme="minorEastAsia" w:hAnsi="Cambria Math"/>
            <w:sz w:val="24"/>
            <w:szCs w:val="24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="000D6487" w:rsidRPr="000D6487">
        <w:rPr>
          <w:rFonts w:eastAsiaTheme="minorEastAsia"/>
          <w:sz w:val="24"/>
          <w:szCs w:val="24"/>
        </w:rPr>
        <w:t xml:space="preserve"> </w:t>
      </w:r>
      <w:r w:rsidR="000D6487">
        <w:rPr>
          <w:rFonts w:eastAsiaTheme="minorEastAsia"/>
          <w:sz w:val="24"/>
          <w:szCs w:val="24"/>
        </w:rPr>
        <w:t>методами Эйлера и Рунге-Кутта.</w:t>
      </w:r>
    </w:p>
    <w:p w:rsidR="006537FE" w:rsidRDefault="00B152B1" w:rsidP="002F7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ВЫПОЛНЕНИЯ</w:t>
      </w: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t>Решение дифференциального уравнения будем искать на отрезке [0,1] в узлах 0,0.1,0.2,…,1.</w:t>
      </w: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t>Решить уравнение методом Эйлера с шагом 0.1.</w:t>
      </w: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t>Решить уравнение методом Эйлера с шагом 0.05.</w:t>
      </w: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t>Решить уравнение методом Рунге-Кутта с шагом 0.1.</w:t>
      </w: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t>Решить уравнение методом Рунге-Кутта с шагом 0.05.</w:t>
      </w: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lastRenderedPageBreak/>
        <w:t>Полученные результаты занести в таблицу</w:t>
      </w:r>
      <w:r w:rsidRPr="000D6487">
        <w:rPr>
          <w:sz w:val="24"/>
          <w:szCs w:val="24"/>
        </w:rPr>
        <w:br/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706"/>
        <w:gridCol w:w="1727"/>
        <w:gridCol w:w="1732"/>
        <w:gridCol w:w="1727"/>
        <w:gridCol w:w="1733"/>
      </w:tblGrid>
      <w:tr w:rsidR="000D6487" w:rsidRPr="000D6487" w:rsidTr="000D6487">
        <w:tc>
          <w:tcPr>
            <w:tcW w:w="1770" w:type="dxa"/>
            <w:vMerge w:val="restart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0D648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540" w:type="dxa"/>
            <w:gridSpan w:val="2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  <w:r w:rsidRPr="000D6487">
              <w:rPr>
                <w:sz w:val="24"/>
                <w:szCs w:val="24"/>
              </w:rPr>
              <w:t>Метод Эйлера</w:t>
            </w:r>
          </w:p>
        </w:tc>
        <w:tc>
          <w:tcPr>
            <w:tcW w:w="3541" w:type="dxa"/>
            <w:gridSpan w:val="2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  <w:r w:rsidRPr="000D6487">
              <w:rPr>
                <w:sz w:val="24"/>
                <w:szCs w:val="24"/>
              </w:rPr>
              <w:t>Метод Рунге-Кутта</w:t>
            </w:r>
          </w:p>
        </w:tc>
      </w:tr>
      <w:tr w:rsidR="000D6487" w:rsidRPr="000D6487" w:rsidTr="000D6487">
        <w:tc>
          <w:tcPr>
            <w:tcW w:w="1770" w:type="dxa"/>
            <w:vMerge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0D6487">
              <w:rPr>
                <w:sz w:val="24"/>
                <w:szCs w:val="24"/>
                <w:lang w:val="en-US"/>
              </w:rPr>
              <w:t>H=0.1</w:t>
            </w:r>
          </w:p>
        </w:tc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  <w:r w:rsidRPr="000D6487">
              <w:rPr>
                <w:sz w:val="24"/>
                <w:szCs w:val="24"/>
                <w:lang w:val="en-US"/>
              </w:rPr>
              <w:t>H=0.05</w:t>
            </w:r>
          </w:p>
        </w:tc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0D6487">
              <w:rPr>
                <w:sz w:val="24"/>
                <w:szCs w:val="24"/>
                <w:lang w:val="en-US"/>
              </w:rPr>
              <w:t>H=0.1</w:t>
            </w:r>
          </w:p>
        </w:tc>
        <w:tc>
          <w:tcPr>
            <w:tcW w:w="1771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  <w:lang w:val="en-US"/>
              </w:rPr>
            </w:pPr>
            <w:r w:rsidRPr="000D6487">
              <w:rPr>
                <w:sz w:val="24"/>
                <w:szCs w:val="24"/>
                <w:lang w:val="en-US"/>
              </w:rPr>
              <w:t>H=0.05</w:t>
            </w:r>
          </w:p>
        </w:tc>
      </w:tr>
      <w:tr w:rsidR="000D6487" w:rsidRPr="000D6487" w:rsidTr="000D6487"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  <w:bookmarkStart w:id="0" w:name="_GoBack"/>
          </w:p>
        </w:tc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770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:rsidR="000D6487" w:rsidRPr="000D6487" w:rsidRDefault="000D6487" w:rsidP="000D6487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bookmarkEnd w:id="0"/>
    </w:tbl>
    <w:p w:rsidR="000D6487" w:rsidRPr="000D6487" w:rsidRDefault="000D6487" w:rsidP="000D6487">
      <w:pPr>
        <w:rPr>
          <w:sz w:val="24"/>
          <w:szCs w:val="24"/>
          <w:lang w:val="en-US"/>
        </w:rPr>
      </w:pPr>
    </w:p>
    <w:p w:rsidR="000D6487" w:rsidRPr="000D6487" w:rsidRDefault="000D6487" w:rsidP="000D6487">
      <w:pPr>
        <w:pStyle w:val="a6"/>
        <w:numPr>
          <w:ilvl w:val="0"/>
          <w:numId w:val="13"/>
        </w:numPr>
        <w:rPr>
          <w:sz w:val="24"/>
          <w:szCs w:val="24"/>
        </w:rPr>
      </w:pPr>
      <w:r w:rsidRPr="000D6487">
        <w:rPr>
          <w:sz w:val="24"/>
          <w:szCs w:val="24"/>
        </w:rPr>
        <w:t>Построить графики. Сравнить результат и сделать вывод о точности вычислений.</w:t>
      </w:r>
    </w:p>
    <w:p w:rsidR="000D6487" w:rsidRPr="000D6487" w:rsidRDefault="000D6487" w:rsidP="000D6487">
      <w:pPr>
        <w:pStyle w:val="a6"/>
        <w:rPr>
          <w:b/>
          <w:sz w:val="24"/>
          <w:szCs w:val="24"/>
        </w:rPr>
      </w:pPr>
    </w:p>
    <w:p w:rsidR="00B152B1" w:rsidRDefault="00B152B1" w:rsidP="002F7DD8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ВАРИАНТЫ ЗАДАНИЯ</w:t>
      </w:r>
    </w:p>
    <w:tbl>
      <w:tblPr>
        <w:tblStyle w:val="a7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4395"/>
        <w:gridCol w:w="456"/>
        <w:gridCol w:w="4678"/>
      </w:tblGrid>
      <w:tr w:rsidR="000D6487" w:rsidTr="003B61FC">
        <w:tc>
          <w:tcPr>
            <w:tcW w:w="283" w:type="dxa"/>
          </w:tcPr>
          <w:p w:rsidR="000D6487" w:rsidRPr="00840C01" w:rsidRDefault="003B61FC" w:rsidP="002F7DD8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840C01">
              <w:rPr>
                <w:b/>
                <w:color w:val="FF0000"/>
                <w:sz w:val="24"/>
                <w:szCs w:val="24"/>
              </w:rPr>
              <w:t>В</w:t>
            </w:r>
          </w:p>
        </w:tc>
        <w:tc>
          <w:tcPr>
            <w:tcW w:w="4395" w:type="dxa"/>
          </w:tcPr>
          <w:p w:rsidR="000D6487" w:rsidRDefault="000D6487" w:rsidP="002F7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Уравнение</w:t>
            </w:r>
          </w:p>
        </w:tc>
        <w:tc>
          <w:tcPr>
            <w:tcW w:w="456" w:type="dxa"/>
          </w:tcPr>
          <w:p w:rsidR="000D6487" w:rsidRPr="003B61FC" w:rsidRDefault="003B61FC" w:rsidP="002F7DD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4678" w:type="dxa"/>
          </w:tcPr>
          <w:p w:rsidR="000D6487" w:rsidRDefault="000D6487" w:rsidP="002F7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Уравнение</w:t>
            </w:r>
          </w:p>
        </w:tc>
      </w:tr>
      <w:tr w:rsidR="000D6487" w:rsidTr="003B61FC">
        <w:tc>
          <w:tcPr>
            <w:tcW w:w="283" w:type="dxa"/>
          </w:tcPr>
          <w:p w:rsidR="000D6487" w:rsidRPr="00840C01" w:rsidRDefault="003B61FC" w:rsidP="002F7DD8">
            <w:pPr>
              <w:rPr>
                <w:b/>
                <w:color w:val="FF0000"/>
                <w:sz w:val="24"/>
                <w:szCs w:val="24"/>
              </w:rPr>
            </w:pPr>
            <w:r w:rsidRPr="00840C01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0D6487" w:rsidRPr="003B61FC" w:rsidRDefault="00145E9E" w:rsidP="003B61FC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+0.5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456" w:type="dxa"/>
          </w:tcPr>
          <w:p w:rsidR="000D6487" w:rsidRPr="003B61FC" w:rsidRDefault="003B61FC" w:rsidP="002F7DD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678" w:type="dxa"/>
          </w:tcPr>
          <w:p w:rsidR="000D6487" w:rsidRPr="003B61FC" w:rsidRDefault="00145E9E" w:rsidP="003B61FC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=0.1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+2xy,y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=0.8</m:t>
                </m:r>
              </m:oMath>
            </m:oMathPara>
          </w:p>
        </w:tc>
      </w:tr>
      <w:tr w:rsidR="000D6487" w:rsidTr="003B61FC">
        <w:tc>
          <w:tcPr>
            <w:tcW w:w="283" w:type="dxa"/>
          </w:tcPr>
          <w:p w:rsidR="000D6487" w:rsidRDefault="003B61FC" w:rsidP="002F7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0D6487" w:rsidRPr="003B61FC" w:rsidRDefault="00145E9E" w:rsidP="003B61FC">
            <w:pPr>
              <w:rPr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cosx+0.6y,y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  <w:tc>
          <w:tcPr>
            <w:tcW w:w="456" w:type="dxa"/>
          </w:tcPr>
          <w:p w:rsidR="000D6487" w:rsidRPr="003B61FC" w:rsidRDefault="003B61FC" w:rsidP="002F7DD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678" w:type="dxa"/>
          </w:tcPr>
          <w:p w:rsidR="000D6487" w:rsidRPr="003B61FC" w:rsidRDefault="00145E9E" w:rsidP="003B61FC">
            <w:pPr>
              <w:rPr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1-x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Sinx-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2+x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y,y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=0</m:t>
                </m:r>
              </m:oMath>
            </m:oMathPara>
          </w:p>
        </w:tc>
      </w:tr>
      <w:tr w:rsidR="000D6487" w:rsidTr="003B61FC">
        <w:tc>
          <w:tcPr>
            <w:tcW w:w="283" w:type="dxa"/>
          </w:tcPr>
          <w:p w:rsidR="000D6487" w:rsidRDefault="003B61FC" w:rsidP="002F7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0D6487" w:rsidRPr="003B61FC" w:rsidRDefault="00145E9E" w:rsidP="003B61FC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=x+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=0.5</m:t>
                </m:r>
              </m:oMath>
            </m:oMathPara>
          </w:p>
        </w:tc>
        <w:tc>
          <w:tcPr>
            <w:tcW w:w="456" w:type="dxa"/>
          </w:tcPr>
          <w:p w:rsidR="000D6487" w:rsidRPr="003B61FC" w:rsidRDefault="003B61FC" w:rsidP="002F7DD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4678" w:type="dxa"/>
          </w:tcPr>
          <w:p w:rsidR="003B61FC" w:rsidRPr="003B61FC" w:rsidRDefault="00145E9E" w:rsidP="003B61F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x-y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1.25y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1.5+x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</w:tr>
      <w:tr w:rsidR="000D6487" w:rsidTr="003B61FC">
        <w:tc>
          <w:tcPr>
            <w:tcW w:w="283" w:type="dxa"/>
          </w:tcPr>
          <w:p w:rsidR="000D6487" w:rsidRDefault="003B61FC" w:rsidP="002F7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0D6487" w:rsidRPr="003B61FC" w:rsidRDefault="00145E9E" w:rsidP="003B61FC">
            <w:pPr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cos⁡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(y)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-0.3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  <w:p w:rsidR="003B61FC" w:rsidRPr="003B61FC" w:rsidRDefault="003B61FC" w:rsidP="003B61FC">
            <w:pPr>
              <w:rPr>
                <w:rFonts w:eastAsiaTheme="minorEastAsia"/>
                <w:sz w:val="24"/>
                <w:szCs w:val="24"/>
                <w:lang w:val="en-US"/>
              </w:rPr>
            </w:pPr>
          </w:p>
        </w:tc>
        <w:tc>
          <w:tcPr>
            <w:tcW w:w="456" w:type="dxa"/>
          </w:tcPr>
          <w:p w:rsidR="000D6487" w:rsidRPr="003B61FC" w:rsidRDefault="000D6487" w:rsidP="002F7D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0D6487" w:rsidRPr="003B61FC" w:rsidRDefault="000D6487" w:rsidP="002F7DD8">
            <w:pPr>
              <w:rPr>
                <w:sz w:val="24"/>
                <w:szCs w:val="24"/>
              </w:rPr>
            </w:pPr>
          </w:p>
        </w:tc>
      </w:tr>
      <w:tr w:rsidR="000D6487" w:rsidTr="003B61FC">
        <w:tc>
          <w:tcPr>
            <w:tcW w:w="283" w:type="dxa"/>
          </w:tcPr>
          <w:p w:rsidR="000D6487" w:rsidRDefault="003B61FC" w:rsidP="002F7DD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0D6487" w:rsidRPr="003B61FC" w:rsidRDefault="00145E9E" w:rsidP="003B61FC">
            <w:pPr>
              <w:rPr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=1+0.2ySinx-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 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456" w:type="dxa"/>
          </w:tcPr>
          <w:p w:rsidR="000D6487" w:rsidRPr="003B61FC" w:rsidRDefault="000D6487" w:rsidP="002F7DD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0D6487" w:rsidRPr="003B61FC" w:rsidRDefault="000D6487" w:rsidP="002F7DD8">
            <w:pPr>
              <w:rPr>
                <w:sz w:val="24"/>
                <w:szCs w:val="24"/>
              </w:rPr>
            </w:pPr>
          </w:p>
        </w:tc>
      </w:tr>
    </w:tbl>
    <w:p w:rsidR="000D6487" w:rsidRDefault="000D6487" w:rsidP="002F7DD8">
      <w:pPr>
        <w:rPr>
          <w:b/>
          <w:sz w:val="24"/>
          <w:szCs w:val="24"/>
        </w:rPr>
      </w:pPr>
    </w:p>
    <w:p w:rsidR="00B152B1" w:rsidRDefault="00B152B1" w:rsidP="002F7DD8">
      <w:pPr>
        <w:rPr>
          <w:b/>
          <w:sz w:val="24"/>
          <w:szCs w:val="24"/>
        </w:rPr>
      </w:pPr>
    </w:p>
    <w:p w:rsidR="00B152B1" w:rsidRDefault="00B152B1" w:rsidP="002F7DD8">
      <w:pPr>
        <w:rPr>
          <w:b/>
          <w:sz w:val="24"/>
          <w:szCs w:val="24"/>
        </w:rPr>
      </w:pPr>
    </w:p>
    <w:p w:rsidR="00B152B1" w:rsidRPr="00B152B1" w:rsidRDefault="00B152B1" w:rsidP="002F7DD8">
      <w:pPr>
        <w:rPr>
          <w:b/>
          <w:sz w:val="24"/>
          <w:szCs w:val="24"/>
        </w:rPr>
      </w:pPr>
    </w:p>
    <w:p w:rsidR="006537FE" w:rsidRDefault="006537FE" w:rsidP="002F7DD8"/>
    <w:p w:rsidR="006537FE" w:rsidRDefault="006537FE" w:rsidP="002F7DD8">
      <w:r>
        <w:t>ВОПРОСЫ ДЛЯ САМОКОНТРОЛЯ</w:t>
      </w:r>
    </w:p>
    <w:p w:rsidR="006537FE" w:rsidRDefault="006537FE" w:rsidP="006537FE">
      <w:pPr>
        <w:pStyle w:val="a6"/>
        <w:numPr>
          <w:ilvl w:val="0"/>
          <w:numId w:val="12"/>
        </w:numPr>
      </w:pPr>
      <w:r>
        <w:t>Почему возникает необходимость применения приближенных методов интегрирования дифференциальных уравнений.</w:t>
      </w:r>
    </w:p>
    <w:p w:rsidR="006537FE" w:rsidRDefault="006537FE" w:rsidP="006537FE">
      <w:pPr>
        <w:pStyle w:val="a6"/>
        <w:numPr>
          <w:ilvl w:val="0"/>
          <w:numId w:val="12"/>
        </w:numPr>
      </w:pPr>
      <w:r>
        <w:t>На какие две группы делятся приближенные методы интегрирования дифференциальных уравнений.</w:t>
      </w:r>
    </w:p>
    <w:p w:rsidR="006537FE" w:rsidRDefault="006537FE" w:rsidP="006537FE">
      <w:pPr>
        <w:pStyle w:val="a6"/>
        <w:numPr>
          <w:ilvl w:val="0"/>
          <w:numId w:val="12"/>
        </w:numPr>
      </w:pPr>
      <w:r>
        <w:t>Аналитические и численные методы. Приведите примеры.</w:t>
      </w:r>
    </w:p>
    <w:p w:rsidR="006537FE" w:rsidRDefault="006537FE" w:rsidP="006537FE">
      <w:pPr>
        <w:pStyle w:val="a6"/>
        <w:numPr>
          <w:ilvl w:val="0"/>
          <w:numId w:val="12"/>
        </w:numPr>
      </w:pPr>
      <w:r>
        <w:t>Метод Эйлера.</w:t>
      </w:r>
    </w:p>
    <w:p w:rsidR="00B152B1" w:rsidRPr="006537FE" w:rsidRDefault="00B152B1" w:rsidP="006537FE">
      <w:pPr>
        <w:pStyle w:val="a6"/>
        <w:numPr>
          <w:ilvl w:val="0"/>
          <w:numId w:val="12"/>
        </w:numPr>
      </w:pPr>
      <w:r>
        <w:t>Метод Рунге-Кутта.</w:t>
      </w:r>
    </w:p>
    <w:p w:rsidR="002F7DD8" w:rsidRDefault="002F7DD8" w:rsidP="002F7DD8"/>
    <w:p w:rsidR="002F7DD8" w:rsidRPr="002F7DD8" w:rsidRDefault="002F7DD8" w:rsidP="002F7DD8">
      <w:pPr>
        <w:rPr>
          <w:rFonts w:eastAsiaTheme="minorEastAsia"/>
        </w:rPr>
      </w:pPr>
    </w:p>
    <w:p w:rsidR="002F7DD8" w:rsidRDefault="002F7DD8" w:rsidP="002F7DD8"/>
    <w:p w:rsidR="002B7639" w:rsidRDefault="002B7639"/>
    <w:sectPr w:rsidR="002B7639" w:rsidSect="002B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9E" w:rsidRDefault="00145E9E" w:rsidP="008B1E7A">
      <w:pPr>
        <w:spacing w:after="0" w:line="240" w:lineRule="auto"/>
      </w:pPr>
      <w:r>
        <w:separator/>
      </w:r>
    </w:p>
  </w:endnote>
  <w:endnote w:type="continuationSeparator" w:id="0">
    <w:p w:rsidR="00145E9E" w:rsidRDefault="00145E9E" w:rsidP="008B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9E" w:rsidRDefault="00145E9E" w:rsidP="008B1E7A">
      <w:pPr>
        <w:spacing w:after="0" w:line="240" w:lineRule="auto"/>
      </w:pPr>
      <w:r>
        <w:separator/>
      </w:r>
    </w:p>
  </w:footnote>
  <w:footnote w:type="continuationSeparator" w:id="0">
    <w:p w:rsidR="00145E9E" w:rsidRDefault="00145E9E" w:rsidP="008B1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4A8"/>
    <w:multiLevelType w:val="hybridMultilevel"/>
    <w:tmpl w:val="D1648C92"/>
    <w:lvl w:ilvl="0" w:tplc="5C942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2713B"/>
    <w:multiLevelType w:val="hybridMultilevel"/>
    <w:tmpl w:val="0358A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4728E"/>
    <w:multiLevelType w:val="hybridMultilevel"/>
    <w:tmpl w:val="ACB07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84028"/>
    <w:multiLevelType w:val="hybridMultilevel"/>
    <w:tmpl w:val="6590CE54"/>
    <w:lvl w:ilvl="0" w:tplc="C87CE6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6000F3"/>
    <w:multiLevelType w:val="hybridMultilevel"/>
    <w:tmpl w:val="3DAA22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90231"/>
    <w:multiLevelType w:val="hybridMultilevel"/>
    <w:tmpl w:val="DAE63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327C2"/>
    <w:multiLevelType w:val="hybridMultilevel"/>
    <w:tmpl w:val="7A546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568FD"/>
    <w:multiLevelType w:val="hybridMultilevel"/>
    <w:tmpl w:val="C868E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84B78"/>
    <w:multiLevelType w:val="hybridMultilevel"/>
    <w:tmpl w:val="4420CA5C"/>
    <w:lvl w:ilvl="0" w:tplc="A0DEF3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ECC0F6C"/>
    <w:multiLevelType w:val="hybridMultilevel"/>
    <w:tmpl w:val="43768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07DA0"/>
    <w:multiLevelType w:val="hybridMultilevel"/>
    <w:tmpl w:val="B2FE6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05A14"/>
    <w:multiLevelType w:val="hybridMultilevel"/>
    <w:tmpl w:val="A73A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A78AF"/>
    <w:multiLevelType w:val="hybridMultilevel"/>
    <w:tmpl w:val="661CC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D8"/>
    <w:rsid w:val="000D6487"/>
    <w:rsid w:val="00145E9E"/>
    <w:rsid w:val="002B7639"/>
    <w:rsid w:val="002E5EB8"/>
    <w:rsid w:val="002F7DD8"/>
    <w:rsid w:val="003B5151"/>
    <w:rsid w:val="003B61FC"/>
    <w:rsid w:val="004E26F6"/>
    <w:rsid w:val="005D4C1F"/>
    <w:rsid w:val="00646C26"/>
    <w:rsid w:val="006537FE"/>
    <w:rsid w:val="006D1C84"/>
    <w:rsid w:val="007606C0"/>
    <w:rsid w:val="00806DBE"/>
    <w:rsid w:val="00840C01"/>
    <w:rsid w:val="00867851"/>
    <w:rsid w:val="008B1E7A"/>
    <w:rsid w:val="009E4414"/>
    <w:rsid w:val="00B152B1"/>
    <w:rsid w:val="00D0697E"/>
    <w:rsid w:val="00E527FB"/>
    <w:rsid w:val="00EB24FC"/>
    <w:rsid w:val="00F3166B"/>
    <w:rsid w:val="00F327C4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0BB-A8EF-4485-96A5-611FCF2B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DD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F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4E02"/>
    <w:pPr>
      <w:ind w:left="720"/>
      <w:contextualSpacing/>
    </w:pPr>
  </w:style>
  <w:style w:type="table" w:styleId="a7">
    <w:name w:val="Table Grid"/>
    <w:basedOn w:val="a1"/>
    <w:uiPriority w:val="59"/>
    <w:rsid w:val="00FE4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B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B1E7A"/>
  </w:style>
  <w:style w:type="paragraph" w:styleId="aa">
    <w:name w:val="footer"/>
    <w:basedOn w:val="a"/>
    <w:link w:val="ab"/>
    <w:uiPriority w:val="99"/>
    <w:semiHidden/>
    <w:unhideWhenUsed/>
    <w:rsid w:val="008B1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B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0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1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9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7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1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1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0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9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5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0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9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1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5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2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5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8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3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1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8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19B-7127-4CB3-A376-43AB012F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Житенев Кирилл</dc:creator>
  <cp:lastModifiedBy>Житенёвочки</cp:lastModifiedBy>
  <cp:revision>2</cp:revision>
  <dcterms:created xsi:type="dcterms:W3CDTF">2016-01-25T17:12:00Z</dcterms:created>
  <dcterms:modified xsi:type="dcterms:W3CDTF">2016-01-25T17:12:00Z</dcterms:modified>
</cp:coreProperties>
</file>