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jc w:val="center"/>
        <w:tblLayout w:type="fixed"/>
        <w:tblLook w:val="01E0"/>
      </w:tblPr>
      <w:tblGrid>
        <w:gridCol w:w="10031"/>
      </w:tblGrid>
      <w:tr w:rsidR="00691513" w:rsidRPr="00FD43D4" w:rsidTr="00BC101B">
        <w:trPr>
          <w:jc w:val="center"/>
        </w:trPr>
        <w:tc>
          <w:tcPr>
            <w:tcW w:w="10031" w:type="dxa"/>
          </w:tcPr>
          <w:p w:rsidR="00691513" w:rsidRPr="00FD43D4" w:rsidRDefault="00691513" w:rsidP="00BC101B">
            <w:pPr>
              <w:pStyle w:val="1"/>
            </w:pPr>
          </w:p>
          <w:p w:rsidR="00691513" w:rsidRPr="00FD43D4" w:rsidRDefault="00691513" w:rsidP="00BC101B">
            <w:pPr>
              <w:spacing w:after="0" w:line="240" w:lineRule="auto"/>
              <w:jc w:val="center"/>
              <w:rPr>
                <w:spacing w:val="20"/>
                <w:sz w:val="25"/>
                <w:szCs w:val="25"/>
              </w:rPr>
            </w:pPr>
            <w:r w:rsidRPr="00FD43D4">
              <w:rPr>
                <w:spacing w:val="20"/>
                <w:sz w:val="25"/>
                <w:szCs w:val="25"/>
              </w:rPr>
              <w:t>МИНИСТЕРСТВО ОБРАЗОВАНИЯ И НАУКИ РОССИЙСКОЙ ФЕДЕРАЦИИ</w:t>
            </w:r>
          </w:p>
        </w:tc>
      </w:tr>
      <w:tr w:rsidR="00691513" w:rsidRPr="00FD43D4" w:rsidTr="00BC101B">
        <w:trPr>
          <w:jc w:val="center"/>
        </w:trPr>
        <w:tc>
          <w:tcPr>
            <w:tcW w:w="10031" w:type="dxa"/>
          </w:tcPr>
          <w:p w:rsidR="00691513" w:rsidRPr="00FD43D4" w:rsidRDefault="00691513" w:rsidP="00BC101B">
            <w:pPr>
              <w:spacing w:after="0" w:line="240" w:lineRule="auto"/>
              <w:jc w:val="center"/>
              <w:rPr>
                <w:spacing w:val="20"/>
                <w:sz w:val="26"/>
                <w:szCs w:val="26"/>
              </w:rPr>
            </w:pPr>
            <w:r w:rsidRPr="00FD43D4">
              <w:rPr>
                <w:sz w:val="26"/>
                <w:szCs w:val="26"/>
              </w:rPr>
              <w:t xml:space="preserve">Федеральное государственное автономное образовательное учреждение </w:t>
            </w:r>
            <w:r w:rsidRPr="00FD43D4">
              <w:rPr>
                <w:sz w:val="26"/>
                <w:szCs w:val="26"/>
              </w:rPr>
              <w:br/>
              <w:t>высшего профессионального образования</w:t>
            </w:r>
          </w:p>
        </w:tc>
      </w:tr>
      <w:tr w:rsidR="00691513" w:rsidRPr="00FD43D4" w:rsidTr="00BC101B">
        <w:trPr>
          <w:jc w:val="center"/>
        </w:trPr>
        <w:tc>
          <w:tcPr>
            <w:tcW w:w="10031" w:type="dxa"/>
          </w:tcPr>
          <w:p w:rsidR="00691513" w:rsidRPr="00FD43D4" w:rsidRDefault="00691513" w:rsidP="00BC101B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FD43D4">
              <w:rPr>
                <w:b/>
                <w:sz w:val="26"/>
                <w:szCs w:val="26"/>
              </w:rPr>
              <w:t>Национальный исследовательский ядерный университет «МИФИ»</w:t>
            </w:r>
          </w:p>
          <w:p w:rsidR="00691513" w:rsidRPr="00FD43D4" w:rsidRDefault="00691513" w:rsidP="00BC101B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691513" w:rsidRPr="00FD43D4" w:rsidRDefault="00691513" w:rsidP="00BC101B">
            <w:pPr>
              <w:spacing w:after="0" w:line="240" w:lineRule="auto"/>
              <w:jc w:val="center"/>
              <w:rPr>
                <w:rFonts w:ascii="Arial Narrow" w:hAnsi="Arial Narrow"/>
                <w:sz w:val="30"/>
                <w:szCs w:val="3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333375</wp:posOffset>
                  </wp:positionV>
                  <wp:extent cx="1552575" cy="1495425"/>
                  <wp:effectExtent l="19050" t="0" r="9525" b="0"/>
                  <wp:wrapNone/>
                  <wp:docPr id="2" name="Рисунок 2" descr="IFES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IFES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91513" w:rsidRDefault="00691513" w:rsidP="00691513">
      <w:pPr>
        <w:spacing w:after="0" w:line="240" w:lineRule="auto"/>
        <w:ind w:left="2977"/>
        <w:jc w:val="center"/>
      </w:pPr>
    </w:p>
    <w:p w:rsidR="00691513" w:rsidRPr="00AF66DA" w:rsidRDefault="00691513" w:rsidP="00691513">
      <w:pPr>
        <w:spacing w:after="0" w:line="240" w:lineRule="auto"/>
        <w:ind w:left="2977"/>
        <w:jc w:val="center"/>
        <w:rPr>
          <w:i/>
          <w:szCs w:val="28"/>
        </w:rPr>
      </w:pPr>
      <w:r w:rsidRPr="00AF66DA">
        <w:rPr>
          <w:i/>
          <w:szCs w:val="28"/>
        </w:rPr>
        <w:t>ФАКУЛЬТЕТ</w:t>
      </w:r>
    </w:p>
    <w:p w:rsidR="00691513" w:rsidRPr="00AF66DA" w:rsidRDefault="00691513" w:rsidP="00691513">
      <w:pPr>
        <w:spacing w:after="0" w:line="240" w:lineRule="auto"/>
        <w:ind w:left="2977"/>
        <w:jc w:val="center"/>
        <w:rPr>
          <w:i/>
          <w:szCs w:val="28"/>
        </w:rPr>
      </w:pPr>
      <w:r>
        <w:rPr>
          <w:i/>
          <w:szCs w:val="28"/>
        </w:rPr>
        <w:t>КИБЕРНЕТИКИ И</w:t>
      </w:r>
      <w:r w:rsidRPr="00AF66DA">
        <w:rPr>
          <w:i/>
          <w:szCs w:val="28"/>
        </w:rPr>
        <w:t xml:space="preserve"> ИНФОРМАЦИОНН</w:t>
      </w:r>
      <w:r>
        <w:rPr>
          <w:i/>
          <w:szCs w:val="28"/>
        </w:rPr>
        <w:t>ОЙ</w:t>
      </w:r>
      <w:r w:rsidRPr="00AF66DA">
        <w:rPr>
          <w:i/>
          <w:szCs w:val="28"/>
        </w:rPr>
        <w:t xml:space="preserve"> БЕЗОПАСНОСТ</w:t>
      </w:r>
      <w:r>
        <w:rPr>
          <w:i/>
          <w:szCs w:val="28"/>
        </w:rPr>
        <w:t>И</w:t>
      </w:r>
    </w:p>
    <w:p w:rsidR="00691513" w:rsidRDefault="00691513" w:rsidP="00691513">
      <w:pPr>
        <w:ind w:left="3544"/>
        <w:jc w:val="center"/>
        <w:rPr>
          <w:b/>
          <w:szCs w:val="28"/>
        </w:rPr>
      </w:pPr>
    </w:p>
    <w:p w:rsidR="00691513" w:rsidRPr="00D47F6B" w:rsidRDefault="00691513" w:rsidP="00691513">
      <w:pPr>
        <w:ind w:left="3544"/>
        <w:jc w:val="center"/>
        <w:rPr>
          <w:b/>
          <w:szCs w:val="28"/>
        </w:rPr>
      </w:pPr>
      <w:r w:rsidRPr="00D47F6B">
        <w:rPr>
          <w:b/>
          <w:szCs w:val="28"/>
        </w:rPr>
        <w:t>Кафедра финансового мониторинга</w:t>
      </w:r>
    </w:p>
    <w:p w:rsidR="00691513" w:rsidRDefault="00691513" w:rsidP="00691513">
      <w:pPr>
        <w:spacing w:after="0" w:line="240" w:lineRule="auto"/>
        <w:jc w:val="center"/>
        <w:outlineLvl w:val="0"/>
        <w:rPr>
          <w:rFonts w:ascii="Times New Roman CYR" w:hAnsi="Times New Roman CYR"/>
          <w:b/>
          <w:szCs w:val="28"/>
        </w:rPr>
      </w:pPr>
    </w:p>
    <w:p w:rsidR="00691513" w:rsidRDefault="00691513" w:rsidP="00691513">
      <w:pPr>
        <w:spacing w:after="0" w:line="240" w:lineRule="auto"/>
        <w:jc w:val="center"/>
        <w:outlineLvl w:val="0"/>
        <w:rPr>
          <w:rFonts w:ascii="Times New Roman CYR" w:hAnsi="Times New Roman CYR"/>
          <w:b/>
          <w:szCs w:val="28"/>
        </w:rPr>
      </w:pPr>
    </w:p>
    <w:p w:rsidR="00F24C82" w:rsidRPr="00BC14C6" w:rsidRDefault="00F24C82" w:rsidP="00F43161">
      <w:pPr>
        <w:pStyle w:val="ae"/>
        <w:spacing w:line="240" w:lineRule="auto"/>
        <w:jc w:val="center"/>
        <w:outlineLvl w:val="9"/>
        <w:rPr>
          <w:b w:val="0"/>
          <w:lang w:eastAsia="ru-RU"/>
        </w:rPr>
      </w:pPr>
      <w:bookmarkStart w:id="0" w:name="_Toc374904695"/>
      <w:bookmarkStart w:id="1" w:name="_Toc374906383"/>
      <w:bookmarkStart w:id="2" w:name="_Toc420948826"/>
      <w:bookmarkStart w:id="3" w:name="_Toc420961109"/>
      <w:bookmarkStart w:id="4" w:name="_Toc420961202"/>
      <w:bookmarkStart w:id="5" w:name="_Toc420968982"/>
      <w:bookmarkStart w:id="6" w:name="_Toc441443443"/>
      <w:bookmarkStart w:id="7" w:name="_Toc441443541"/>
      <w:bookmarkStart w:id="8" w:name="_Toc441443659"/>
      <w:bookmarkStart w:id="9" w:name="_Toc441443811"/>
      <w:bookmarkStart w:id="10" w:name="_Toc441622190"/>
      <w:bookmarkStart w:id="11" w:name="_Toc441622229"/>
      <w:bookmarkStart w:id="12" w:name="_Toc441632889"/>
      <w:bookmarkStart w:id="13" w:name="_Toc441632924"/>
      <w:bookmarkStart w:id="14" w:name="_Toc441633416"/>
      <w:bookmarkStart w:id="15" w:name="_Toc441635355"/>
      <w:bookmarkStart w:id="16" w:name="_Toc441715417"/>
      <w:bookmarkStart w:id="17" w:name="_Toc441715589"/>
      <w:bookmarkStart w:id="18" w:name="_Toc442126572"/>
      <w:bookmarkStart w:id="19" w:name="_Toc442126610"/>
      <w:bookmarkStart w:id="20" w:name="_Toc442126833"/>
      <w:r w:rsidRPr="00BC14C6">
        <w:rPr>
          <w:b w:val="0"/>
          <w:lang w:eastAsia="ru-RU"/>
        </w:rPr>
        <w:t>Пояснительная записка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:rsidR="00F24C82" w:rsidRPr="00BC14C6" w:rsidRDefault="00F24C82" w:rsidP="00F43161">
      <w:pPr>
        <w:pStyle w:val="ae"/>
        <w:spacing w:line="240" w:lineRule="auto"/>
        <w:jc w:val="center"/>
        <w:outlineLvl w:val="9"/>
        <w:rPr>
          <w:b w:val="0"/>
          <w:lang w:eastAsia="ru-RU"/>
        </w:rPr>
      </w:pPr>
      <w:bookmarkStart w:id="21" w:name="_Toc420948827"/>
      <w:bookmarkStart w:id="22" w:name="_Toc420961110"/>
      <w:bookmarkStart w:id="23" w:name="_Toc420961203"/>
      <w:bookmarkStart w:id="24" w:name="_Toc420968983"/>
      <w:bookmarkStart w:id="25" w:name="_Toc441443444"/>
      <w:bookmarkStart w:id="26" w:name="_Toc441443542"/>
      <w:bookmarkStart w:id="27" w:name="_Toc441443660"/>
      <w:bookmarkStart w:id="28" w:name="_Toc441443812"/>
      <w:bookmarkStart w:id="29" w:name="_Toc441622191"/>
      <w:bookmarkStart w:id="30" w:name="_Toc441622230"/>
      <w:bookmarkStart w:id="31" w:name="_Toc441632890"/>
      <w:bookmarkStart w:id="32" w:name="_Toc441632925"/>
      <w:bookmarkStart w:id="33" w:name="_Toc441633417"/>
      <w:bookmarkStart w:id="34" w:name="_Toc441635356"/>
      <w:bookmarkStart w:id="35" w:name="_Toc441715418"/>
      <w:bookmarkStart w:id="36" w:name="_Toc441715590"/>
      <w:bookmarkStart w:id="37" w:name="_Toc442126573"/>
      <w:bookmarkStart w:id="38" w:name="_Toc442126611"/>
      <w:bookmarkStart w:id="39" w:name="_Toc442126834"/>
      <w:r w:rsidRPr="00BC14C6">
        <w:rPr>
          <w:b w:val="0"/>
          <w:lang w:eastAsia="ru-RU"/>
        </w:rPr>
        <w:t>к учебно-исследовательской</w:t>
      </w:r>
      <w:r>
        <w:rPr>
          <w:b w:val="0"/>
          <w:lang w:eastAsia="ru-RU"/>
        </w:rPr>
        <w:t xml:space="preserve"> работе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p w:rsidR="00691513" w:rsidRPr="001E6AE5" w:rsidRDefault="00691513" w:rsidP="00691513">
      <w:pPr>
        <w:spacing w:after="0" w:line="240" w:lineRule="auto"/>
        <w:jc w:val="center"/>
        <w:rPr>
          <w:rFonts w:ascii="Times New Roman CYR" w:hAnsi="Times New Roman CYR"/>
          <w:b/>
          <w:szCs w:val="28"/>
        </w:rPr>
      </w:pPr>
    </w:p>
    <w:p w:rsidR="00691513" w:rsidRDefault="00691513" w:rsidP="00691513">
      <w:pPr>
        <w:spacing w:after="0" w:line="240" w:lineRule="auto"/>
        <w:jc w:val="center"/>
        <w:rPr>
          <w:sz w:val="32"/>
        </w:rPr>
      </w:pPr>
      <w:r>
        <w:rPr>
          <w:sz w:val="32"/>
        </w:rPr>
        <w:t xml:space="preserve"> «</w:t>
      </w:r>
      <w:r>
        <w:rPr>
          <w:b/>
          <w:szCs w:val="28"/>
        </w:rPr>
        <w:t xml:space="preserve">Вопросы взаимодействия Росфинмониторинга с правоохранительными органами по приоритетным направлениям деятельности </w:t>
      </w:r>
      <w:r w:rsidRPr="00691513">
        <w:rPr>
          <w:b/>
          <w:szCs w:val="28"/>
        </w:rPr>
        <w:t>“</w:t>
      </w:r>
      <w:r>
        <w:rPr>
          <w:b/>
          <w:szCs w:val="28"/>
        </w:rPr>
        <w:t>Незаконный оборот наркотиков</w:t>
      </w:r>
      <w:r w:rsidRPr="00691513">
        <w:rPr>
          <w:b/>
          <w:szCs w:val="28"/>
        </w:rPr>
        <w:t>”</w:t>
      </w:r>
      <w:r>
        <w:rPr>
          <w:b/>
          <w:szCs w:val="28"/>
        </w:rPr>
        <w:t>»</w:t>
      </w:r>
    </w:p>
    <w:p w:rsidR="00691513" w:rsidRDefault="00691513" w:rsidP="00691513">
      <w:pPr>
        <w:spacing w:after="0" w:line="240" w:lineRule="auto"/>
        <w:jc w:val="center"/>
        <w:rPr>
          <w:b/>
          <w:bCs/>
          <w:i/>
          <w:iCs/>
          <w:sz w:val="32"/>
        </w:rPr>
      </w:pPr>
    </w:p>
    <w:p w:rsidR="00691513" w:rsidRDefault="00691513" w:rsidP="00691513">
      <w:pPr>
        <w:spacing w:after="0" w:line="240" w:lineRule="auto"/>
        <w:ind w:firstLine="284"/>
      </w:pPr>
    </w:p>
    <w:p w:rsidR="00691513" w:rsidRDefault="00691513" w:rsidP="00691513">
      <w:pPr>
        <w:spacing w:after="0" w:line="240" w:lineRule="auto"/>
        <w:ind w:firstLine="284"/>
        <w:rPr>
          <w:sz w:val="16"/>
        </w:rPr>
      </w:pPr>
    </w:p>
    <w:p w:rsidR="00691513" w:rsidRDefault="00691513" w:rsidP="00691513">
      <w:pPr>
        <w:spacing w:after="0" w:line="240" w:lineRule="auto"/>
        <w:ind w:firstLine="284"/>
        <w:rPr>
          <w:sz w:val="16"/>
        </w:rPr>
      </w:pPr>
    </w:p>
    <w:p w:rsidR="00691513" w:rsidRDefault="00691513" w:rsidP="00691513">
      <w:pPr>
        <w:tabs>
          <w:tab w:val="left" w:pos="1300"/>
        </w:tabs>
        <w:spacing w:after="0" w:line="240" w:lineRule="auto"/>
        <w:ind w:firstLine="284"/>
        <w:rPr>
          <w:sz w:val="16"/>
        </w:rPr>
      </w:pPr>
      <w:r>
        <w:rPr>
          <w:sz w:val="16"/>
        </w:rPr>
        <w:tab/>
      </w:r>
    </w:p>
    <w:p w:rsidR="00691513" w:rsidRPr="00C300E5" w:rsidRDefault="00691513" w:rsidP="00691513">
      <w:pPr>
        <w:spacing w:after="0" w:line="240" w:lineRule="auto"/>
        <w:ind w:firstLine="1276"/>
        <w:rPr>
          <w:rFonts w:ascii="Times New Roman CYR" w:hAnsi="Times New Roman CYR"/>
        </w:rPr>
      </w:pPr>
      <w:r w:rsidRPr="004E6496">
        <w:rPr>
          <w:rFonts w:ascii="Times New Roman CYR" w:hAnsi="Times New Roman CYR"/>
          <w:sz w:val="24"/>
          <w:szCs w:val="24"/>
        </w:rPr>
        <w:t>Студент гр. Р</w:t>
      </w:r>
      <w:bookmarkStart w:id="40" w:name="_GoBack"/>
      <w:bookmarkEnd w:id="40"/>
      <w:r w:rsidR="00DE3142">
        <w:rPr>
          <w:rFonts w:ascii="Times New Roman CYR" w:hAnsi="Times New Roman CYR"/>
          <w:sz w:val="24"/>
          <w:szCs w:val="24"/>
        </w:rPr>
        <w:t>Х</w:t>
      </w:r>
      <w:r>
        <w:rPr>
          <w:rFonts w:ascii="Times New Roman CYR" w:hAnsi="Times New Roman CYR"/>
          <w:sz w:val="24"/>
          <w:szCs w:val="24"/>
        </w:rPr>
        <w:t>-20</w:t>
      </w:r>
      <w:r w:rsidR="00DE3142">
        <w:rPr>
          <w:rFonts w:ascii="Times New Roman CYR" w:hAnsi="Times New Roman CYR"/>
          <w:sz w:val="24"/>
          <w:szCs w:val="24"/>
        </w:rPr>
        <w:t>Х</w:t>
      </w:r>
      <w:r>
        <w:rPr>
          <w:rFonts w:ascii="Times New Roman CYR" w:hAnsi="Times New Roman CYR"/>
          <w:sz w:val="24"/>
          <w:szCs w:val="24"/>
        </w:rPr>
        <w:t xml:space="preserve">   </w:t>
      </w:r>
      <w:r w:rsidRPr="004E6496">
        <w:rPr>
          <w:rFonts w:ascii="Times New Roman CYR" w:hAnsi="Times New Roman CYR"/>
          <w:sz w:val="24"/>
          <w:szCs w:val="24"/>
        </w:rPr>
        <w:t xml:space="preserve">    </w:t>
      </w:r>
      <w:r w:rsidR="00DE3142">
        <w:rPr>
          <w:rFonts w:ascii="Times New Roman CYR" w:hAnsi="Times New Roman CYR"/>
          <w:sz w:val="24"/>
          <w:szCs w:val="24"/>
        </w:rPr>
        <w:t>…………………….</w:t>
      </w:r>
      <w:r>
        <w:rPr>
          <w:rFonts w:ascii="Times New Roman CYR" w:hAnsi="Times New Roman CYR"/>
          <w:sz w:val="24"/>
          <w:szCs w:val="24"/>
        </w:rPr>
        <w:t xml:space="preserve"> </w:t>
      </w:r>
      <w:r>
        <w:rPr>
          <w:rFonts w:ascii="Times New Roman CYR" w:hAnsi="Times New Roman CYR"/>
        </w:rPr>
        <w:t xml:space="preserve"> </w:t>
      </w:r>
      <w:r w:rsidRPr="001E6AE5">
        <w:rPr>
          <w:rFonts w:ascii="Times New Roman CYR" w:hAnsi="Times New Roman CYR"/>
        </w:rPr>
        <w:t xml:space="preserve"> /_______________ /</w:t>
      </w:r>
    </w:p>
    <w:p w:rsidR="008F1C82" w:rsidRPr="00C300E5" w:rsidRDefault="008F1C82" w:rsidP="00691513">
      <w:pPr>
        <w:spacing w:after="0" w:line="240" w:lineRule="auto"/>
        <w:ind w:firstLine="1276"/>
        <w:rPr>
          <w:rFonts w:ascii="Times New Roman CYR" w:hAnsi="Times New Roman CYR"/>
        </w:rPr>
      </w:pPr>
    </w:p>
    <w:p w:rsidR="00691513" w:rsidRPr="001E6AE5" w:rsidRDefault="00691513" w:rsidP="00691513">
      <w:pPr>
        <w:pStyle w:val="21"/>
        <w:widowControl/>
        <w:ind w:firstLine="1276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Руководитель     </w:t>
      </w:r>
      <w:r w:rsidR="00F03717">
        <w:rPr>
          <w:rFonts w:ascii="Times New Roman CYR" w:hAnsi="Times New Roman CYR"/>
          <w:sz w:val="24"/>
          <w:szCs w:val="24"/>
        </w:rPr>
        <w:t xml:space="preserve">      </w:t>
      </w:r>
      <w:r>
        <w:rPr>
          <w:rFonts w:ascii="Times New Roman CYR" w:hAnsi="Times New Roman CYR"/>
          <w:sz w:val="24"/>
          <w:szCs w:val="24"/>
        </w:rPr>
        <w:t xml:space="preserve">     </w:t>
      </w:r>
      <w:r w:rsidR="00DE3142">
        <w:rPr>
          <w:rFonts w:ascii="Times New Roman CYR" w:hAnsi="Times New Roman CYR"/>
          <w:sz w:val="24"/>
          <w:szCs w:val="24"/>
        </w:rPr>
        <w:t>…………………….</w:t>
      </w:r>
      <w:r>
        <w:rPr>
          <w:rFonts w:ascii="Times New Roman CYR" w:hAnsi="Times New Roman CYR"/>
          <w:sz w:val="24"/>
          <w:szCs w:val="24"/>
        </w:rPr>
        <w:t xml:space="preserve"> </w:t>
      </w:r>
      <w:r w:rsidRPr="001E6AE5">
        <w:rPr>
          <w:rFonts w:ascii="Times New Roman CYR" w:hAnsi="Times New Roman CYR"/>
          <w:sz w:val="24"/>
          <w:szCs w:val="24"/>
        </w:rPr>
        <w:t>/ _______________ /</w:t>
      </w:r>
    </w:p>
    <w:p w:rsidR="00691513" w:rsidRDefault="00691513" w:rsidP="00691513">
      <w:pPr>
        <w:spacing w:after="0" w:line="240" w:lineRule="auto"/>
        <w:ind w:firstLine="284"/>
        <w:jc w:val="center"/>
        <w:rPr>
          <w:sz w:val="16"/>
        </w:rPr>
      </w:pPr>
    </w:p>
    <w:p w:rsidR="00691513" w:rsidRDefault="00691513" w:rsidP="00691513">
      <w:pPr>
        <w:spacing w:after="0" w:line="240" w:lineRule="auto"/>
        <w:ind w:firstLine="284"/>
        <w:jc w:val="center"/>
        <w:rPr>
          <w:sz w:val="16"/>
        </w:rPr>
      </w:pPr>
    </w:p>
    <w:p w:rsidR="00691513" w:rsidRDefault="00691513" w:rsidP="00691513">
      <w:pPr>
        <w:spacing w:after="0"/>
        <w:ind w:firstLine="284"/>
        <w:jc w:val="center"/>
        <w:rPr>
          <w:sz w:val="16"/>
        </w:rPr>
      </w:pPr>
    </w:p>
    <w:p w:rsidR="00691513" w:rsidRDefault="00691513" w:rsidP="00691513">
      <w:pPr>
        <w:spacing w:after="0"/>
        <w:ind w:firstLine="284"/>
        <w:jc w:val="center"/>
        <w:rPr>
          <w:sz w:val="16"/>
        </w:rPr>
      </w:pPr>
    </w:p>
    <w:p w:rsidR="00691513" w:rsidRDefault="00691513" w:rsidP="00691513">
      <w:pPr>
        <w:spacing w:after="0"/>
        <w:ind w:firstLine="284"/>
        <w:jc w:val="center"/>
        <w:rPr>
          <w:sz w:val="16"/>
        </w:rPr>
      </w:pPr>
    </w:p>
    <w:p w:rsidR="00691513" w:rsidRDefault="00691513" w:rsidP="00691513">
      <w:pPr>
        <w:ind w:firstLine="284"/>
        <w:jc w:val="center"/>
        <w:rPr>
          <w:sz w:val="16"/>
        </w:rPr>
      </w:pPr>
    </w:p>
    <w:p w:rsidR="00691513" w:rsidRDefault="00691513" w:rsidP="00691513">
      <w:pPr>
        <w:ind w:firstLine="284"/>
        <w:jc w:val="center"/>
        <w:rPr>
          <w:sz w:val="16"/>
        </w:rPr>
      </w:pPr>
    </w:p>
    <w:p w:rsidR="00691513" w:rsidRDefault="00691513" w:rsidP="00691513">
      <w:pPr>
        <w:ind w:firstLine="284"/>
        <w:jc w:val="center"/>
        <w:rPr>
          <w:sz w:val="16"/>
        </w:rPr>
      </w:pPr>
    </w:p>
    <w:p w:rsidR="00691513" w:rsidRDefault="00691513" w:rsidP="00691513">
      <w:pPr>
        <w:ind w:firstLine="284"/>
        <w:jc w:val="center"/>
        <w:rPr>
          <w:sz w:val="16"/>
        </w:rPr>
      </w:pPr>
    </w:p>
    <w:p w:rsidR="00691513" w:rsidRDefault="00691513" w:rsidP="00691513">
      <w:pPr>
        <w:ind w:firstLine="284"/>
        <w:jc w:val="center"/>
        <w:rPr>
          <w:sz w:val="16"/>
        </w:rPr>
      </w:pPr>
    </w:p>
    <w:p w:rsidR="00691513" w:rsidRDefault="00691513" w:rsidP="00691513">
      <w:pPr>
        <w:ind w:firstLine="284"/>
        <w:jc w:val="center"/>
        <w:rPr>
          <w:sz w:val="16"/>
        </w:rPr>
      </w:pPr>
    </w:p>
    <w:p w:rsidR="00691513" w:rsidRDefault="00691513" w:rsidP="00691513">
      <w:pPr>
        <w:rPr>
          <w:sz w:val="16"/>
        </w:rPr>
      </w:pPr>
    </w:p>
    <w:p w:rsidR="00691513" w:rsidRPr="001E6AE5" w:rsidRDefault="00691513" w:rsidP="00691513"/>
    <w:p w:rsidR="00F24C82" w:rsidRDefault="00691513" w:rsidP="00691513">
      <w:pPr>
        <w:ind w:firstLine="284"/>
        <w:jc w:val="center"/>
        <w:rPr>
          <w:rFonts w:ascii="Times New Roman CYR" w:hAnsi="Times New Roman CYR"/>
        </w:rPr>
      </w:pPr>
      <w:r w:rsidRPr="001E6AE5">
        <w:rPr>
          <w:rFonts w:ascii="Times New Roman CYR" w:hAnsi="Times New Roman CYR"/>
        </w:rPr>
        <w:t>Москва   20</w:t>
      </w:r>
      <w:r>
        <w:rPr>
          <w:rFonts w:ascii="Times New Roman CYR" w:hAnsi="Times New Roman CYR"/>
        </w:rPr>
        <w:t>15</w:t>
      </w:r>
    </w:p>
    <w:p w:rsidR="00E763A6" w:rsidRDefault="00F24C82" w:rsidP="00E902F8">
      <w:pPr>
        <w:spacing w:after="200" w:line="276" w:lineRule="auto"/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</w:rPr>
        <w:br w:type="page"/>
      </w:r>
      <w:r w:rsidR="00682C96">
        <w:rPr>
          <w:rFonts w:ascii="Times New Roman CYR" w:hAnsi="Times New Roman CYR"/>
          <w:b/>
        </w:rPr>
        <w:lastRenderedPageBreak/>
        <w:t>РЕФЕРАТ</w:t>
      </w:r>
    </w:p>
    <w:p w:rsidR="00E763A6" w:rsidRDefault="00E763A6">
      <w:pPr>
        <w:spacing w:after="200" w:line="276" w:lineRule="auto"/>
        <w:jc w:val="left"/>
        <w:rPr>
          <w:rFonts w:ascii="Times New Roman CYR" w:hAnsi="Times New Roman CYR"/>
          <w:b/>
        </w:rPr>
      </w:pPr>
    </w:p>
    <w:p w:rsidR="00E763A6" w:rsidRDefault="0005181E" w:rsidP="00E763A6">
      <w:pPr>
        <w:spacing w:after="0" w:line="360" w:lineRule="auto"/>
        <w:ind w:firstLine="708"/>
        <w:rPr>
          <w:rFonts w:ascii="Times New Roman CYR" w:eastAsia="Times New Roman" w:hAnsi="Times New Roman CYR"/>
          <w:szCs w:val="24"/>
          <w:lang w:eastAsia="ru-RU"/>
        </w:rPr>
      </w:pPr>
      <w:r>
        <w:rPr>
          <w:rFonts w:ascii="Times New Roman CYR" w:eastAsia="Times New Roman" w:hAnsi="Times New Roman CYR"/>
          <w:szCs w:val="24"/>
          <w:lang w:eastAsia="ru-RU"/>
        </w:rPr>
        <w:t xml:space="preserve">Отчет </w:t>
      </w:r>
      <w:r w:rsidR="004933AD">
        <w:rPr>
          <w:rFonts w:ascii="Times New Roman CYR" w:eastAsia="Times New Roman" w:hAnsi="Times New Roman CYR"/>
          <w:szCs w:val="24"/>
          <w:lang w:eastAsia="ru-RU"/>
        </w:rPr>
        <w:t>13</w:t>
      </w:r>
      <w:r w:rsidR="00E763A6" w:rsidRPr="002D751B">
        <w:rPr>
          <w:rFonts w:ascii="Times New Roman CYR" w:eastAsia="Times New Roman" w:hAnsi="Times New Roman CYR"/>
          <w:szCs w:val="24"/>
          <w:lang w:eastAsia="ru-RU"/>
        </w:rPr>
        <w:t xml:space="preserve"> страниц</w:t>
      </w:r>
      <w:r w:rsidR="00E763A6" w:rsidRPr="00A60D7E">
        <w:rPr>
          <w:rFonts w:ascii="Times New Roman CYR" w:eastAsia="Times New Roman" w:hAnsi="Times New Roman CYR"/>
          <w:szCs w:val="24"/>
          <w:lang w:eastAsia="ru-RU"/>
        </w:rPr>
        <w:t xml:space="preserve">, </w:t>
      </w:r>
      <w:r w:rsidR="00E763A6">
        <w:rPr>
          <w:rFonts w:ascii="Times New Roman CYR" w:eastAsia="Times New Roman" w:hAnsi="Times New Roman CYR"/>
          <w:szCs w:val="24"/>
          <w:lang w:eastAsia="ru-RU"/>
        </w:rPr>
        <w:t>2</w:t>
      </w:r>
      <w:r w:rsidR="00E763A6" w:rsidRPr="00A60D7E">
        <w:rPr>
          <w:rFonts w:ascii="Times New Roman CYR" w:eastAsia="Times New Roman" w:hAnsi="Times New Roman CYR"/>
          <w:szCs w:val="24"/>
          <w:lang w:eastAsia="ru-RU"/>
        </w:rPr>
        <w:t xml:space="preserve"> раздела, </w:t>
      </w:r>
      <w:r w:rsidR="004933AD">
        <w:rPr>
          <w:rFonts w:ascii="Times New Roman CYR" w:eastAsia="Times New Roman" w:hAnsi="Times New Roman CYR"/>
          <w:szCs w:val="24"/>
          <w:lang w:eastAsia="ru-RU"/>
        </w:rPr>
        <w:t>5</w:t>
      </w:r>
      <w:r w:rsidR="00E763A6" w:rsidRPr="002D751B">
        <w:rPr>
          <w:rFonts w:ascii="Times New Roman CYR" w:eastAsia="Times New Roman" w:hAnsi="Times New Roman CYR"/>
          <w:szCs w:val="24"/>
          <w:lang w:eastAsia="ru-RU"/>
        </w:rPr>
        <w:t xml:space="preserve"> рисунк</w:t>
      </w:r>
      <w:r w:rsidR="00807AA0">
        <w:rPr>
          <w:rFonts w:ascii="Times New Roman CYR" w:eastAsia="Times New Roman" w:hAnsi="Times New Roman CYR"/>
          <w:szCs w:val="24"/>
          <w:lang w:eastAsia="ru-RU"/>
        </w:rPr>
        <w:t>ов</w:t>
      </w:r>
      <w:r w:rsidR="004933AD">
        <w:rPr>
          <w:rFonts w:ascii="Times New Roman CYR" w:eastAsia="Times New Roman" w:hAnsi="Times New Roman CYR"/>
          <w:szCs w:val="24"/>
          <w:lang w:eastAsia="ru-RU"/>
        </w:rPr>
        <w:t>,</w:t>
      </w:r>
      <w:r w:rsidR="00E763A6" w:rsidRPr="00A60D7E">
        <w:rPr>
          <w:rFonts w:ascii="Times New Roman CYR" w:eastAsia="Times New Roman" w:hAnsi="Times New Roman CYR"/>
          <w:szCs w:val="24"/>
          <w:lang w:eastAsia="ru-RU"/>
        </w:rPr>
        <w:t xml:space="preserve"> </w:t>
      </w:r>
      <w:r w:rsidR="0039111B" w:rsidRPr="0039111B">
        <w:rPr>
          <w:rFonts w:ascii="Times New Roman CYR" w:eastAsia="Times New Roman" w:hAnsi="Times New Roman CYR"/>
          <w:szCs w:val="24"/>
          <w:lang w:eastAsia="ru-RU"/>
        </w:rPr>
        <w:t>8</w:t>
      </w:r>
      <w:r w:rsidR="00E763A6" w:rsidRPr="002D751B">
        <w:rPr>
          <w:rFonts w:ascii="Times New Roman CYR" w:eastAsia="Times New Roman" w:hAnsi="Times New Roman CYR"/>
          <w:szCs w:val="24"/>
          <w:lang w:eastAsia="ru-RU"/>
        </w:rPr>
        <w:t xml:space="preserve"> источников.</w:t>
      </w:r>
    </w:p>
    <w:p w:rsidR="00E763A6" w:rsidRDefault="00E763A6" w:rsidP="00E763A6">
      <w:pPr>
        <w:spacing w:after="0" w:line="360" w:lineRule="auto"/>
        <w:ind w:firstLine="708"/>
        <w:rPr>
          <w:rFonts w:ascii="Times New Roman CYR" w:eastAsia="Times New Roman" w:hAnsi="Times New Roman CYR"/>
          <w:szCs w:val="24"/>
          <w:lang w:eastAsia="ru-RU"/>
        </w:rPr>
      </w:pPr>
      <w:r>
        <w:rPr>
          <w:rFonts w:ascii="Times New Roman CYR" w:eastAsia="Times New Roman" w:hAnsi="Times New Roman CYR"/>
          <w:szCs w:val="24"/>
          <w:lang w:eastAsia="ru-RU"/>
        </w:rPr>
        <w:t>Ключевые слова: незаконный оборот наркотиков, легализации преступных доходов, синтетические наркотики, новые средства платежей</w:t>
      </w:r>
      <w:r w:rsidR="0039111B">
        <w:rPr>
          <w:rFonts w:ascii="Times New Roman CYR" w:eastAsia="Times New Roman" w:hAnsi="Times New Roman CYR"/>
          <w:szCs w:val="24"/>
          <w:lang w:eastAsia="ru-RU"/>
        </w:rPr>
        <w:t>, правоохранительные органы</w:t>
      </w:r>
      <w:r>
        <w:rPr>
          <w:rFonts w:ascii="Times New Roman CYR" w:eastAsia="Times New Roman" w:hAnsi="Times New Roman CYR"/>
          <w:szCs w:val="24"/>
          <w:lang w:eastAsia="ru-RU"/>
        </w:rPr>
        <w:t>.</w:t>
      </w:r>
    </w:p>
    <w:p w:rsidR="00E763A6" w:rsidRPr="002D751B" w:rsidRDefault="00E763A6" w:rsidP="00E763A6">
      <w:pPr>
        <w:spacing w:after="0" w:line="360" w:lineRule="auto"/>
        <w:ind w:firstLine="708"/>
        <w:rPr>
          <w:rFonts w:ascii="Times New Roman CYR" w:eastAsia="Times New Roman" w:hAnsi="Times New Roman CYR"/>
          <w:szCs w:val="24"/>
          <w:lang w:eastAsia="ru-RU"/>
        </w:rPr>
      </w:pPr>
      <w:r>
        <w:rPr>
          <w:rFonts w:ascii="Times New Roman CYR" w:eastAsia="Times New Roman" w:hAnsi="Times New Roman CYR"/>
          <w:szCs w:val="24"/>
          <w:lang w:eastAsia="ru-RU"/>
        </w:rPr>
        <w:t xml:space="preserve">Цель исследования – </w:t>
      </w:r>
      <w:r w:rsidRPr="002D751B">
        <w:rPr>
          <w:rFonts w:ascii="Times New Roman CYR" w:eastAsia="Times New Roman" w:hAnsi="Times New Roman CYR"/>
          <w:szCs w:val="24"/>
          <w:lang w:eastAsia="ru-RU"/>
        </w:rPr>
        <w:t>поиск путей повышения качества взаимодействия Росфинмониторинга с другими правоохранительными органами, в частности ФСКН, в расследовании преступлений, связанных с незаконным оборотом наркотических средств, а также последующей легализацией преступных доходов.</w:t>
      </w:r>
    </w:p>
    <w:p w:rsidR="00E763A6" w:rsidRDefault="00E763A6" w:rsidP="00E763A6">
      <w:pPr>
        <w:spacing w:after="0" w:line="360" w:lineRule="auto"/>
        <w:ind w:firstLine="708"/>
        <w:rPr>
          <w:rFonts w:ascii="Times New Roman CYR" w:eastAsia="Times New Roman" w:hAnsi="Times New Roman CYR"/>
          <w:szCs w:val="24"/>
          <w:lang w:eastAsia="ru-RU"/>
        </w:rPr>
      </w:pPr>
      <w:r>
        <w:rPr>
          <w:rFonts w:ascii="Times New Roman CYR" w:eastAsia="Times New Roman" w:hAnsi="Times New Roman CYR"/>
          <w:szCs w:val="24"/>
          <w:lang w:eastAsia="ru-RU"/>
        </w:rPr>
        <w:t xml:space="preserve">В процессе работы были выполнены следующие задачи: </w:t>
      </w:r>
    </w:p>
    <w:p w:rsidR="00E763A6" w:rsidRPr="002D751B" w:rsidRDefault="00DC263A" w:rsidP="00E763A6">
      <w:pPr>
        <w:pStyle w:val="a6"/>
        <w:numPr>
          <w:ilvl w:val="0"/>
          <w:numId w:val="10"/>
        </w:numPr>
        <w:spacing w:after="0" w:line="360" w:lineRule="auto"/>
        <w:rPr>
          <w:rFonts w:ascii="Times New Roman CYR" w:eastAsia="Times New Roman" w:hAnsi="Times New Roman CYR"/>
          <w:szCs w:val="24"/>
          <w:lang w:eastAsia="ru-RU"/>
        </w:rPr>
      </w:pPr>
      <w:r>
        <w:rPr>
          <w:rFonts w:ascii="Times New Roman CYR" w:eastAsia="Times New Roman" w:hAnsi="Times New Roman CYR"/>
          <w:szCs w:val="24"/>
          <w:lang w:eastAsia="ru-RU"/>
        </w:rPr>
        <w:t>Выполнен</w:t>
      </w:r>
      <w:r w:rsidRPr="008F7E06">
        <w:rPr>
          <w:rFonts w:ascii="Times New Roman CYR" w:eastAsia="Times New Roman" w:hAnsi="Times New Roman CYR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/>
          <w:szCs w:val="24"/>
          <w:lang w:eastAsia="ru-RU"/>
        </w:rPr>
        <w:t>о</w:t>
      </w:r>
      <w:r w:rsidR="0052499D">
        <w:rPr>
          <w:rFonts w:ascii="Times New Roman CYR" w:eastAsia="Times New Roman" w:hAnsi="Times New Roman CYR"/>
          <w:szCs w:val="24"/>
          <w:lang w:eastAsia="ru-RU"/>
        </w:rPr>
        <w:t>бзор наркоситуации в Российской Федерации и в мире</w:t>
      </w:r>
      <w:r w:rsidR="00E763A6" w:rsidRPr="002D751B">
        <w:rPr>
          <w:rFonts w:ascii="Times New Roman CYR" w:eastAsia="Times New Roman" w:hAnsi="Times New Roman CYR"/>
          <w:szCs w:val="24"/>
          <w:lang w:eastAsia="ru-RU"/>
        </w:rPr>
        <w:t>;</w:t>
      </w:r>
    </w:p>
    <w:p w:rsidR="00E763A6" w:rsidRDefault="0052499D" w:rsidP="00E763A6">
      <w:pPr>
        <w:pStyle w:val="a6"/>
        <w:numPr>
          <w:ilvl w:val="0"/>
          <w:numId w:val="10"/>
        </w:numPr>
        <w:spacing w:after="0" w:line="360" w:lineRule="auto"/>
        <w:rPr>
          <w:rFonts w:ascii="Times New Roman CYR" w:eastAsia="Times New Roman" w:hAnsi="Times New Roman CYR"/>
          <w:szCs w:val="24"/>
          <w:lang w:eastAsia="ru-RU"/>
        </w:rPr>
      </w:pPr>
      <w:r>
        <w:rPr>
          <w:rFonts w:ascii="Times New Roman CYR" w:eastAsia="Times New Roman" w:hAnsi="Times New Roman CYR"/>
          <w:szCs w:val="24"/>
          <w:lang w:eastAsia="ru-RU"/>
        </w:rPr>
        <w:t>Рассмотрена более подробно структура Российского наркорынка</w:t>
      </w:r>
      <w:r w:rsidR="00E763A6" w:rsidRPr="002D751B">
        <w:rPr>
          <w:rFonts w:ascii="Times New Roman CYR" w:eastAsia="Times New Roman" w:hAnsi="Times New Roman CYR"/>
          <w:szCs w:val="24"/>
          <w:lang w:eastAsia="ru-RU"/>
        </w:rPr>
        <w:t xml:space="preserve">; </w:t>
      </w:r>
    </w:p>
    <w:p w:rsidR="008F7E06" w:rsidRPr="002D751B" w:rsidRDefault="008F7E06" w:rsidP="00E763A6">
      <w:pPr>
        <w:pStyle w:val="a6"/>
        <w:numPr>
          <w:ilvl w:val="0"/>
          <w:numId w:val="10"/>
        </w:numPr>
        <w:spacing w:after="0" w:line="360" w:lineRule="auto"/>
        <w:rPr>
          <w:rFonts w:ascii="Times New Roman CYR" w:eastAsia="Times New Roman" w:hAnsi="Times New Roman CYR"/>
          <w:szCs w:val="24"/>
          <w:lang w:eastAsia="ru-RU"/>
        </w:rPr>
      </w:pPr>
      <w:r>
        <w:rPr>
          <w:rFonts w:ascii="Times New Roman CYR" w:eastAsia="Times New Roman" w:hAnsi="Times New Roman CYR"/>
          <w:szCs w:val="24"/>
          <w:lang w:eastAsia="ru-RU"/>
        </w:rPr>
        <w:t>Выполнен обзор текущего межведомственного взаимодействия</w:t>
      </w:r>
      <w:r w:rsidRPr="008F7E06">
        <w:rPr>
          <w:rFonts w:ascii="Times New Roman CYR" w:eastAsia="Times New Roman" w:hAnsi="Times New Roman CYR"/>
          <w:szCs w:val="24"/>
          <w:lang w:eastAsia="ru-RU"/>
        </w:rPr>
        <w:t>;</w:t>
      </w:r>
    </w:p>
    <w:p w:rsidR="0039111B" w:rsidRPr="0039111B" w:rsidRDefault="0052499D" w:rsidP="0039111B">
      <w:pPr>
        <w:pStyle w:val="a6"/>
        <w:numPr>
          <w:ilvl w:val="0"/>
          <w:numId w:val="10"/>
        </w:numPr>
        <w:spacing w:after="0" w:line="360" w:lineRule="auto"/>
        <w:rPr>
          <w:rFonts w:ascii="Times New Roman CYR" w:eastAsia="Times New Roman" w:hAnsi="Times New Roman CYR"/>
          <w:szCs w:val="24"/>
          <w:lang w:eastAsia="ru-RU"/>
        </w:rPr>
      </w:pPr>
      <w:r>
        <w:rPr>
          <w:rFonts w:ascii="Times New Roman CYR" w:eastAsia="Times New Roman" w:hAnsi="Times New Roman CYR"/>
          <w:szCs w:val="24"/>
          <w:lang w:eastAsia="ru-RU"/>
        </w:rPr>
        <w:t xml:space="preserve">Рассмотрено активное внедрение новых технологий </w:t>
      </w:r>
      <w:r w:rsidR="00DF0A04">
        <w:rPr>
          <w:rFonts w:ascii="Times New Roman CYR" w:eastAsia="Times New Roman" w:hAnsi="Times New Roman CYR"/>
          <w:szCs w:val="24"/>
          <w:lang w:eastAsia="ru-RU"/>
        </w:rPr>
        <w:t>для путей легализации наркодоходов</w:t>
      </w:r>
      <w:r w:rsidR="0039111B">
        <w:rPr>
          <w:rFonts w:ascii="Times New Roman CYR" w:eastAsia="Times New Roman" w:hAnsi="Times New Roman CYR"/>
          <w:szCs w:val="24"/>
          <w:lang w:eastAsia="ru-RU"/>
        </w:rPr>
        <w:t xml:space="preserve"> (с примерами)</w:t>
      </w:r>
      <w:r w:rsidR="00E763A6" w:rsidRPr="002D751B">
        <w:rPr>
          <w:rFonts w:ascii="Times New Roman CYR" w:eastAsia="Times New Roman" w:hAnsi="Times New Roman CYR"/>
          <w:szCs w:val="24"/>
          <w:lang w:eastAsia="ru-RU"/>
        </w:rPr>
        <w:t>;</w:t>
      </w:r>
    </w:p>
    <w:p w:rsidR="00E763A6" w:rsidRPr="002D751B" w:rsidRDefault="0052499D" w:rsidP="00E763A6">
      <w:pPr>
        <w:pStyle w:val="a6"/>
        <w:numPr>
          <w:ilvl w:val="0"/>
          <w:numId w:val="10"/>
        </w:numPr>
        <w:spacing w:after="0" w:line="360" w:lineRule="auto"/>
        <w:rPr>
          <w:rFonts w:ascii="Times New Roman CYR" w:eastAsia="Times New Roman" w:hAnsi="Times New Roman CYR"/>
          <w:szCs w:val="24"/>
          <w:lang w:eastAsia="ru-RU"/>
        </w:rPr>
      </w:pPr>
      <w:r>
        <w:rPr>
          <w:rFonts w:ascii="Times New Roman CYR" w:eastAsia="Times New Roman" w:hAnsi="Times New Roman CYR"/>
          <w:szCs w:val="24"/>
          <w:lang w:eastAsia="ru-RU"/>
        </w:rPr>
        <w:t>Сделаны выводы о повышении качества межведомственного взаимодействия</w:t>
      </w:r>
      <w:r w:rsidR="00E763A6" w:rsidRPr="002D751B">
        <w:rPr>
          <w:rFonts w:ascii="Times New Roman CYR" w:eastAsia="Times New Roman" w:hAnsi="Times New Roman CYR"/>
          <w:szCs w:val="24"/>
          <w:lang w:eastAsia="ru-RU"/>
        </w:rPr>
        <w:t>.</w:t>
      </w:r>
    </w:p>
    <w:p w:rsidR="00E763A6" w:rsidRPr="002D751B" w:rsidRDefault="00E763A6" w:rsidP="00E763A6">
      <w:pPr>
        <w:spacing w:after="0" w:line="360" w:lineRule="auto"/>
        <w:ind w:firstLine="502"/>
        <w:rPr>
          <w:rFonts w:ascii="Times New Roman CYR" w:eastAsia="Times New Roman" w:hAnsi="Times New Roman CYR"/>
          <w:szCs w:val="24"/>
          <w:lang w:eastAsia="ru-RU"/>
        </w:rPr>
      </w:pPr>
      <w:r w:rsidRPr="002D751B">
        <w:rPr>
          <w:rFonts w:ascii="Times New Roman CYR" w:eastAsia="Times New Roman" w:hAnsi="Times New Roman CYR"/>
          <w:szCs w:val="24"/>
          <w:lang w:eastAsia="ru-RU"/>
        </w:rPr>
        <w:t xml:space="preserve">Процесс внедрения -  сотрудниками </w:t>
      </w:r>
      <w:r w:rsidR="0052499D" w:rsidRPr="002D751B">
        <w:rPr>
          <w:rFonts w:ascii="Times New Roman CYR" w:eastAsia="Times New Roman" w:hAnsi="Times New Roman CYR"/>
          <w:szCs w:val="24"/>
          <w:lang w:eastAsia="ru-RU"/>
        </w:rPr>
        <w:t xml:space="preserve">Управления </w:t>
      </w:r>
      <w:r w:rsidR="0052499D">
        <w:rPr>
          <w:rFonts w:ascii="Times New Roman CYR" w:eastAsia="Times New Roman" w:hAnsi="Times New Roman CYR"/>
          <w:szCs w:val="24"/>
          <w:lang w:eastAsia="ru-RU"/>
        </w:rPr>
        <w:t>по противодействию</w:t>
      </w:r>
      <w:r w:rsidR="0052499D" w:rsidRPr="002D751B">
        <w:rPr>
          <w:rFonts w:ascii="Times New Roman CYR" w:eastAsia="Times New Roman" w:hAnsi="Times New Roman CYR"/>
          <w:szCs w:val="24"/>
          <w:lang w:eastAsia="ru-RU"/>
        </w:rPr>
        <w:t xml:space="preserve"> </w:t>
      </w:r>
      <w:r w:rsidR="0052499D">
        <w:rPr>
          <w:rFonts w:ascii="Times New Roman CYR" w:eastAsia="Times New Roman" w:hAnsi="Times New Roman CYR"/>
          <w:szCs w:val="24"/>
          <w:lang w:eastAsia="ru-RU"/>
        </w:rPr>
        <w:t>отмыванию доходов</w:t>
      </w:r>
      <w:r w:rsidR="0052499D" w:rsidRPr="002D751B">
        <w:rPr>
          <w:rFonts w:ascii="Times New Roman CYR" w:eastAsia="Times New Roman" w:hAnsi="Times New Roman CYR"/>
          <w:szCs w:val="24"/>
          <w:lang w:eastAsia="ru-RU"/>
        </w:rPr>
        <w:t xml:space="preserve"> </w:t>
      </w:r>
      <w:r w:rsidRPr="002D751B">
        <w:rPr>
          <w:rFonts w:ascii="Times New Roman CYR" w:eastAsia="Times New Roman" w:hAnsi="Times New Roman CYR"/>
          <w:szCs w:val="24"/>
          <w:lang w:eastAsia="ru-RU"/>
        </w:rPr>
        <w:t xml:space="preserve">Федеральной службы по финансовому мониторингу </w:t>
      </w:r>
      <w:r w:rsidR="0052499D">
        <w:rPr>
          <w:rFonts w:ascii="Times New Roman CYR" w:eastAsia="Times New Roman" w:hAnsi="Times New Roman CYR"/>
          <w:szCs w:val="24"/>
          <w:lang w:eastAsia="ru-RU"/>
        </w:rPr>
        <w:t>будут вырабатываться новые методологии</w:t>
      </w:r>
      <w:r w:rsidR="00F03717">
        <w:rPr>
          <w:rFonts w:ascii="Times New Roman CYR" w:eastAsia="Times New Roman" w:hAnsi="Times New Roman CYR"/>
          <w:szCs w:val="24"/>
          <w:lang w:eastAsia="ru-RU"/>
        </w:rPr>
        <w:t xml:space="preserve"> по противодействию отмыванию доходов от  незаконного оборота наркотических средств.</w:t>
      </w:r>
    </w:p>
    <w:p w:rsidR="00F24C82" w:rsidRPr="00F24C82" w:rsidRDefault="00F24C82">
      <w:pPr>
        <w:spacing w:after="200" w:line="276" w:lineRule="auto"/>
        <w:jc w:val="left"/>
        <w:rPr>
          <w:rFonts w:ascii="Times New Roman CYR" w:hAnsi="Times New Roman CYR"/>
          <w:b/>
        </w:rPr>
      </w:pPr>
      <w:r w:rsidRPr="00F24C82">
        <w:rPr>
          <w:rFonts w:ascii="Times New Roman CYR" w:hAnsi="Times New Roman CYR"/>
          <w:b/>
        </w:rPr>
        <w:br w:type="page"/>
      </w:r>
    </w:p>
    <w:p w:rsidR="00906891" w:rsidRDefault="00682C96" w:rsidP="00682C96">
      <w:pPr>
        <w:spacing w:after="200" w:line="276" w:lineRule="auto"/>
        <w:jc w:val="center"/>
        <w:rPr>
          <w:b/>
        </w:rPr>
      </w:pPr>
      <w:r>
        <w:rPr>
          <w:b/>
        </w:rPr>
        <w:lastRenderedPageBreak/>
        <w:t>СОДЕРЖАНИЕ</w:t>
      </w:r>
    </w:p>
    <w:p w:rsidR="00906891" w:rsidRDefault="00906891">
      <w:pPr>
        <w:spacing w:after="200" w:line="276" w:lineRule="auto"/>
        <w:jc w:val="left"/>
        <w:rPr>
          <w:b/>
        </w:rPr>
      </w:pPr>
    </w:p>
    <w:sdt>
      <w:sdtPr>
        <w:rPr>
          <w:b/>
          <w:bCs/>
        </w:rPr>
        <w:id w:val="5205905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4933AD" w:rsidRDefault="00315D9D" w:rsidP="004933AD">
          <w:pPr>
            <w:pStyle w:val="11"/>
            <w:tabs>
              <w:tab w:val="right" w:leader="do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 w:rsidRPr="00315D9D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Cs w:val="28"/>
            </w:rPr>
            <w:fldChar w:fldCharType="begin"/>
          </w:r>
          <w:r w:rsidR="00906891">
            <w:instrText xml:space="preserve"> TOC \o "1-3" \h \z \u </w:instrText>
          </w:r>
          <w:r w:rsidRPr="00315D9D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Cs w:val="28"/>
            </w:rPr>
            <w:fldChar w:fldCharType="separate"/>
          </w:r>
          <w:hyperlink w:anchor="_Toc442126835" w:history="1">
            <w:r w:rsidR="004933AD" w:rsidRPr="00295889">
              <w:rPr>
                <w:rStyle w:val="a5"/>
                <w:noProof/>
              </w:rPr>
              <w:t>ВВЕДЕНИЕ</w:t>
            </w:r>
            <w:r w:rsidR="004933AD">
              <w:rPr>
                <w:noProof/>
                <w:webHidden/>
              </w:rPr>
              <w:tab/>
            </w:r>
            <w:r w:rsidR="004933AD">
              <w:rPr>
                <w:noProof/>
                <w:webHidden/>
              </w:rPr>
              <w:fldChar w:fldCharType="begin"/>
            </w:r>
            <w:r w:rsidR="004933AD">
              <w:rPr>
                <w:noProof/>
                <w:webHidden/>
              </w:rPr>
              <w:instrText xml:space="preserve"> PAGEREF _Toc442126835 \h </w:instrText>
            </w:r>
            <w:r w:rsidR="004933AD">
              <w:rPr>
                <w:noProof/>
                <w:webHidden/>
              </w:rPr>
            </w:r>
            <w:r w:rsidR="004933AD">
              <w:rPr>
                <w:noProof/>
                <w:webHidden/>
              </w:rPr>
              <w:fldChar w:fldCharType="separate"/>
            </w:r>
            <w:r w:rsidR="004933AD">
              <w:rPr>
                <w:noProof/>
                <w:webHidden/>
              </w:rPr>
              <w:t>4</w:t>
            </w:r>
            <w:r w:rsidR="004933AD">
              <w:rPr>
                <w:noProof/>
                <w:webHidden/>
              </w:rPr>
              <w:fldChar w:fldCharType="end"/>
            </w:r>
          </w:hyperlink>
        </w:p>
        <w:p w:rsidR="004933AD" w:rsidRDefault="004933AD" w:rsidP="004933AD">
          <w:pPr>
            <w:pStyle w:val="11"/>
            <w:tabs>
              <w:tab w:val="right" w:leader="do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42126836" w:history="1">
            <w:r w:rsidRPr="00295889">
              <w:rPr>
                <w:rStyle w:val="a5"/>
                <w:noProof/>
              </w:rPr>
              <w:t>1 Изучение предметной области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_Toc442126836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933AD" w:rsidRDefault="004933AD" w:rsidP="004933AD">
          <w:pPr>
            <w:pStyle w:val="22"/>
            <w:tabs>
              <w:tab w:val="left" w:pos="880"/>
              <w:tab w:val="right" w:leader="do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42126837" w:history="1">
            <w:r w:rsidRPr="00295889">
              <w:rPr>
                <w:rStyle w:val="a5"/>
                <w:rFonts w:eastAsia="Times New Roman"/>
                <w:noProof/>
              </w:rPr>
              <w:t>1.1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Pr="00295889">
              <w:rPr>
                <w:rStyle w:val="a5"/>
                <w:rFonts w:eastAsia="Times New Roman"/>
                <w:noProof/>
              </w:rPr>
              <w:t>Обзор наркоситуации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_Toc442126837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933AD" w:rsidRDefault="004933AD" w:rsidP="004933AD">
          <w:pPr>
            <w:pStyle w:val="22"/>
            <w:tabs>
              <w:tab w:val="left" w:pos="880"/>
              <w:tab w:val="right" w:leader="do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42126838" w:history="1">
            <w:r w:rsidRPr="00295889">
              <w:rPr>
                <w:rStyle w:val="a5"/>
                <w:rFonts w:eastAsia="Times New Roman"/>
                <w:noProof/>
              </w:rPr>
              <w:t>1.2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Pr="00295889">
              <w:rPr>
                <w:rStyle w:val="a5"/>
                <w:rFonts w:eastAsia="Times New Roman"/>
                <w:noProof/>
              </w:rPr>
              <w:t>Особенности Финансовых расследований в данной сфере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_Toc442126838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933AD" w:rsidRDefault="004933AD" w:rsidP="004933AD">
          <w:pPr>
            <w:pStyle w:val="11"/>
            <w:tabs>
              <w:tab w:val="left" w:pos="440"/>
              <w:tab w:val="right" w:leader="do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42126839" w:history="1">
            <w:r w:rsidRPr="00295889">
              <w:rPr>
                <w:rStyle w:val="a5"/>
                <w:noProof/>
              </w:rPr>
              <w:t>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Pr="00295889">
              <w:rPr>
                <w:rStyle w:val="a5"/>
                <w:noProof/>
              </w:rPr>
              <w:t>Легализация преступных доходов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_Toc442126839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933AD" w:rsidRDefault="004933AD" w:rsidP="004933AD">
          <w:pPr>
            <w:pStyle w:val="22"/>
            <w:tabs>
              <w:tab w:val="left" w:pos="880"/>
              <w:tab w:val="right" w:leader="do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42126840" w:history="1">
            <w:r w:rsidRPr="00295889">
              <w:rPr>
                <w:rStyle w:val="a5"/>
                <w:rFonts w:eastAsia="Times New Roman"/>
                <w:noProof/>
              </w:rPr>
              <w:t>2.1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Pr="00295889">
              <w:rPr>
                <w:rStyle w:val="a5"/>
                <w:rFonts w:eastAsia="Times New Roman"/>
                <w:noProof/>
              </w:rPr>
              <w:t>Внедрение новых средств расчета в теневой оборот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_Toc442126840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933AD" w:rsidRDefault="004933AD" w:rsidP="004933AD">
          <w:pPr>
            <w:pStyle w:val="22"/>
            <w:tabs>
              <w:tab w:val="right" w:leader="do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42126841" w:history="1">
            <w:r w:rsidRPr="00295889">
              <w:rPr>
                <w:rStyle w:val="a5"/>
                <w:noProof/>
              </w:rPr>
              <w:t>2.2    Обзор нелегального Интернет-ресурса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_Toc442126841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933AD" w:rsidRDefault="004933AD" w:rsidP="004933AD">
          <w:pPr>
            <w:pStyle w:val="11"/>
            <w:tabs>
              <w:tab w:val="right" w:leader="do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42126842" w:history="1">
            <w:r w:rsidRPr="00295889">
              <w:rPr>
                <w:rStyle w:val="a5"/>
                <w:noProof/>
              </w:rPr>
              <w:t>ЗАКЛЮЧЕНИЕ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_Toc442126842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933AD" w:rsidRDefault="004933AD" w:rsidP="004933AD">
          <w:pPr>
            <w:pStyle w:val="11"/>
            <w:tabs>
              <w:tab w:val="right" w:leader="do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42126843" w:history="1">
            <w:r w:rsidRPr="00295889">
              <w:rPr>
                <w:rStyle w:val="a5"/>
                <w:noProof/>
              </w:rPr>
              <w:t>СПИСОК ИСПОЛЬЗОВАННЫХ ИСТОЧНИКОВ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_Toc442126843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6891" w:rsidRDefault="00315D9D" w:rsidP="004933AD">
          <w:pPr>
            <w:spacing w:line="360" w:lineRule="auto"/>
          </w:pPr>
          <w:r>
            <w:fldChar w:fldCharType="end"/>
          </w:r>
        </w:p>
      </w:sdtContent>
    </w:sdt>
    <w:p w:rsidR="00F24C82" w:rsidRDefault="00F24C82">
      <w:pPr>
        <w:spacing w:after="200" w:line="276" w:lineRule="auto"/>
        <w:jc w:val="left"/>
        <w:rPr>
          <w:b/>
        </w:rPr>
      </w:pPr>
      <w:r>
        <w:rPr>
          <w:b/>
        </w:rPr>
        <w:br w:type="page"/>
      </w:r>
    </w:p>
    <w:p w:rsidR="00220D3A" w:rsidRDefault="00682C96" w:rsidP="00682C96">
      <w:pPr>
        <w:pStyle w:val="1"/>
        <w:jc w:val="center"/>
        <w:rPr>
          <w:b w:val="0"/>
        </w:rPr>
      </w:pPr>
      <w:bookmarkStart w:id="41" w:name="_Toc442126835"/>
      <w:r>
        <w:lastRenderedPageBreak/>
        <w:t>ВВЕДЕНИЕ</w:t>
      </w:r>
      <w:bookmarkEnd w:id="41"/>
    </w:p>
    <w:p w:rsidR="00CD7869" w:rsidRDefault="00527898" w:rsidP="00527898">
      <w:pPr>
        <w:spacing w:after="0" w:line="360" w:lineRule="auto"/>
        <w:ind w:firstLine="708"/>
      </w:pPr>
      <w:r>
        <w:br/>
      </w:r>
      <w:r w:rsidR="00F7686E">
        <w:t xml:space="preserve">          </w:t>
      </w:r>
      <w:r w:rsidR="00CD7869">
        <w:t>Глобальная наркотизация стала одним из самых опасных планетарных феноменов наших дней.</w:t>
      </w:r>
    </w:p>
    <w:p w:rsidR="0003384C" w:rsidRDefault="0003384C" w:rsidP="0003384C">
      <w:pPr>
        <w:spacing w:after="0" w:line="360" w:lineRule="auto"/>
        <w:ind w:firstLine="708"/>
      </w:pPr>
      <w:r>
        <w:t>В настоящее время одними из наиболее опасных преступлений в области финансовой безопасности во всем мире являются незаконные операции, связанные с легализацией криминальных доходов, полученных от незаконного оборота наркотических средств. В современной криминологии наркопреступность рассматривается как многоу</w:t>
      </w:r>
      <w:r w:rsidR="00407ED5">
        <w:t>ровневый криминальный бизнес и</w:t>
      </w:r>
      <w:r>
        <w:t xml:space="preserve"> как вопрос извлечения баснословной прибыли. В настоящей работе получение прибыли от продажи наркотических средств рассматривается как преступление, </w:t>
      </w:r>
      <w:r w:rsidRPr="00FE27CD">
        <w:t>предикатное</w:t>
      </w:r>
      <w:r>
        <w:t xml:space="preserve"> отмыванию денег.</w:t>
      </w:r>
    </w:p>
    <w:p w:rsidR="00691513" w:rsidRDefault="00691513" w:rsidP="0003384C">
      <w:pPr>
        <w:spacing w:after="0" w:line="360" w:lineRule="auto"/>
        <w:ind w:firstLine="708"/>
      </w:pPr>
      <w:r>
        <w:t>Данный вид преступлений не является характерным для конкретной страны, но существует в подавляющем большинстве стран, вне зависимости от состояния экономики.</w:t>
      </w:r>
    </w:p>
    <w:p w:rsidR="00CD7869" w:rsidRDefault="00CD7869" w:rsidP="0003384C">
      <w:pPr>
        <w:spacing w:after="0" w:line="360" w:lineRule="auto"/>
        <w:ind w:firstLine="708"/>
      </w:pPr>
      <w:r>
        <w:t>Распространение наркотических средств и их аналогов представляет серьезную угрозу национальной безопасности Российской Федерации.</w:t>
      </w:r>
    </w:p>
    <w:p w:rsidR="00527898" w:rsidRDefault="00527898" w:rsidP="0003384C">
      <w:pPr>
        <w:spacing w:after="0" w:line="360" w:lineRule="auto"/>
        <w:ind w:firstLine="708"/>
      </w:pPr>
      <w:r w:rsidRPr="000D1C4D">
        <w:t xml:space="preserve">Целью данной работы является </w:t>
      </w:r>
      <w:r w:rsidR="00371C58">
        <w:t xml:space="preserve">поиск путей </w:t>
      </w:r>
      <w:r w:rsidRPr="000D1C4D">
        <w:t>повышени</w:t>
      </w:r>
      <w:r w:rsidR="00371C58">
        <w:t>я</w:t>
      </w:r>
      <w:r w:rsidRPr="000D1C4D">
        <w:t xml:space="preserve"> качества взаимодействия</w:t>
      </w:r>
      <w:r>
        <w:t xml:space="preserve"> Росфинмониторинга с другими правоохранительными органами, в частности ФСКН, в расследовании преступлений, связанных с незаконным оборотом наркотических средств, а </w:t>
      </w:r>
      <w:r w:rsidR="00C300E5" w:rsidRPr="000D1C4D">
        <w:t>так</w:t>
      </w:r>
      <w:r w:rsidRPr="000D1C4D">
        <w:t>же</w:t>
      </w:r>
      <w:r>
        <w:t xml:space="preserve"> последующей легализацией прес</w:t>
      </w:r>
      <w:r w:rsidR="008B75EA">
        <w:t>туп</w:t>
      </w:r>
      <w:r>
        <w:t>ных доходов.</w:t>
      </w:r>
    </w:p>
    <w:p w:rsidR="00682C96" w:rsidRDefault="00682C96">
      <w:pPr>
        <w:spacing w:after="200" w:line="276" w:lineRule="auto"/>
        <w:jc w:val="left"/>
      </w:pPr>
      <w:r>
        <w:br w:type="page"/>
      </w:r>
    </w:p>
    <w:p w:rsidR="00F24C82" w:rsidRDefault="00F24C82" w:rsidP="002E76BB">
      <w:pPr>
        <w:pStyle w:val="1"/>
        <w:ind w:firstLine="709"/>
      </w:pPr>
      <w:bookmarkStart w:id="42" w:name="_Toc405978659"/>
      <w:bookmarkStart w:id="43" w:name="_Toc410179010"/>
      <w:bookmarkStart w:id="44" w:name="_Toc420968986"/>
      <w:bookmarkStart w:id="45" w:name="_Toc441443661"/>
      <w:bookmarkStart w:id="46" w:name="_Toc442126836"/>
      <w:r>
        <w:lastRenderedPageBreak/>
        <w:t xml:space="preserve">1 </w:t>
      </w:r>
      <w:r w:rsidRPr="003B2D4F">
        <w:t>Изучение предметной области</w:t>
      </w:r>
      <w:bookmarkEnd w:id="42"/>
      <w:bookmarkEnd w:id="43"/>
      <w:bookmarkEnd w:id="44"/>
      <w:bookmarkEnd w:id="45"/>
      <w:bookmarkEnd w:id="46"/>
    </w:p>
    <w:p w:rsidR="00F24C82" w:rsidRPr="003B2D4F" w:rsidRDefault="00F24C82" w:rsidP="00F24C82">
      <w:pPr>
        <w:ind w:left="360"/>
        <w:rPr>
          <w:b/>
        </w:rPr>
      </w:pPr>
    </w:p>
    <w:p w:rsidR="00F24C82" w:rsidRDefault="00F24C82" w:rsidP="002E76BB">
      <w:pPr>
        <w:pStyle w:val="2"/>
        <w:numPr>
          <w:ilvl w:val="1"/>
          <w:numId w:val="4"/>
        </w:numPr>
        <w:ind w:left="0" w:firstLine="709"/>
        <w:rPr>
          <w:rFonts w:ascii="Times New Roman" w:eastAsia="Times New Roman" w:hAnsi="Times New Roman" w:cs="Times New Roman"/>
          <w:bCs w:val="0"/>
          <w:color w:val="auto"/>
          <w:sz w:val="28"/>
          <w:szCs w:val="32"/>
        </w:rPr>
      </w:pPr>
      <w:bookmarkStart w:id="47" w:name="_Toc441443663"/>
      <w:bookmarkStart w:id="48" w:name="_Toc442126837"/>
      <w:r>
        <w:rPr>
          <w:rFonts w:ascii="Times New Roman" w:eastAsia="Times New Roman" w:hAnsi="Times New Roman" w:cs="Times New Roman"/>
          <w:bCs w:val="0"/>
          <w:color w:val="auto"/>
          <w:sz w:val="28"/>
          <w:szCs w:val="32"/>
        </w:rPr>
        <w:t>Обзор наркоситуации</w:t>
      </w:r>
      <w:bookmarkEnd w:id="47"/>
      <w:bookmarkEnd w:id="48"/>
    </w:p>
    <w:p w:rsidR="00220D3A" w:rsidRPr="00F7686E" w:rsidRDefault="00220D3A" w:rsidP="00F7686E">
      <w:pPr>
        <w:spacing w:after="0" w:line="360" w:lineRule="auto"/>
        <w:ind w:firstLine="708"/>
        <w:rPr>
          <w:b/>
        </w:rPr>
      </w:pPr>
    </w:p>
    <w:p w:rsidR="00220D3A" w:rsidRDefault="00407ED5" w:rsidP="004624A0">
      <w:pPr>
        <w:spacing w:line="360" w:lineRule="auto"/>
        <w:ind w:firstLine="708"/>
      </w:pPr>
      <w:r>
        <w:t>Первопричиной и первоисточником проблемы глобальной наркотизации в настоящее время являются сформировавшиеся планетарные центры наркопроизв</w:t>
      </w:r>
      <w:r w:rsidR="007164E4">
        <w:t xml:space="preserve">одства: в западном полушарии — </w:t>
      </w:r>
      <w:r>
        <w:t xml:space="preserve">южноамериканский, в восточном полушарии </w:t>
      </w:r>
      <w:r w:rsidR="00F03717">
        <w:t>—</w:t>
      </w:r>
      <w:r>
        <w:t xml:space="preserve"> афганский. По сути, они являются двумя наркотическими полюсами </w:t>
      </w:r>
      <w:r w:rsidRPr="000D1C4D">
        <w:t>земного шара</w:t>
      </w:r>
      <w:r>
        <w:t>, которым соответствуют глобальные наркотрафики.</w:t>
      </w:r>
      <w:r w:rsidR="00B745E7">
        <w:t xml:space="preserve"> Именно эти центры создали и поддерживают опутавший весь </w:t>
      </w:r>
      <w:r w:rsidR="000D1C4D">
        <w:t>мир</w:t>
      </w:r>
      <w:r w:rsidR="00B745E7">
        <w:t xml:space="preserve"> сетевой транзит наркотиков, деформирующий экономические и политические процессы в направлении роста криминального наркотизма, преступности и насилия.</w:t>
      </w:r>
      <w:r>
        <w:t xml:space="preserve"> </w:t>
      </w:r>
    </w:p>
    <w:p w:rsidR="00D54ED1" w:rsidRDefault="00E902F8" w:rsidP="003C6683">
      <w:pPr>
        <w:spacing w:after="0" w:line="360" w:lineRule="auto"/>
        <w:ind w:firstLine="708"/>
      </w:pPr>
      <w:r>
        <w:t>В последнее время, в связи с отсутствием на территории Российской федерации сырьевой базы для изготовления наркотиков опийной группы, начинают активно внедряться новые виды наркотических средств.</w:t>
      </w:r>
    </w:p>
    <w:p w:rsidR="00A177FC" w:rsidRDefault="00D54ED1" w:rsidP="00D54ED1">
      <w:pPr>
        <w:spacing w:after="0" w:line="360" w:lineRule="auto"/>
        <w:ind w:firstLine="708"/>
      </w:pPr>
      <w:r w:rsidRPr="00D54ED1">
        <w:t>Синтетические наркотики</w:t>
      </w:r>
      <w:r w:rsidR="00807AA0">
        <w:t xml:space="preserve"> — </w:t>
      </w:r>
      <w:r w:rsidR="00694983">
        <w:t xml:space="preserve">группа наркотических </w:t>
      </w:r>
      <w:r w:rsidRPr="00D54ED1">
        <w:t xml:space="preserve"> и психотропных веществ, которые могут изготавливаться </w:t>
      </w:r>
      <w:r w:rsidR="004433E8">
        <w:t>как в крупных нарколабораториях,</w:t>
      </w:r>
      <w:r w:rsidRPr="00D54ED1">
        <w:t xml:space="preserve"> так и в притонах </w:t>
      </w:r>
      <w:r w:rsidR="00C300E5" w:rsidRPr="000D1C4D">
        <w:t>«</w:t>
      </w:r>
      <w:r w:rsidRPr="000D1C4D">
        <w:t>на дому</w:t>
      </w:r>
      <w:r w:rsidR="00C300E5" w:rsidRPr="000D1C4D">
        <w:t>»</w:t>
      </w:r>
      <w:r w:rsidRPr="000D1C4D">
        <w:t>.</w:t>
      </w:r>
      <w:r w:rsidRPr="00D54ED1">
        <w:t xml:space="preserve"> </w:t>
      </w:r>
      <w:r w:rsidR="00440489">
        <w:t>По данным ФСКН</w:t>
      </w:r>
      <w:r>
        <w:t xml:space="preserve">, в мире ежегодно появляются от 30 до </w:t>
      </w:r>
      <w:r w:rsidR="00047C1E">
        <w:t>300</w:t>
      </w:r>
      <w:r>
        <w:t xml:space="preserve"> новых разновидностей синтетических наркотиков</w:t>
      </w:r>
      <w:r w:rsidR="00047C1E">
        <w:t xml:space="preserve"> (рис.1)</w:t>
      </w:r>
      <w:r>
        <w:t>.</w:t>
      </w:r>
    </w:p>
    <w:p w:rsidR="00047C1E" w:rsidRDefault="00047C1E" w:rsidP="004624A0">
      <w:pPr>
        <w:spacing w:after="0" w:line="360" w:lineRule="auto"/>
        <w:jc w:val="center"/>
      </w:pPr>
      <w:r w:rsidRPr="00047C1E">
        <w:rPr>
          <w:noProof/>
          <w:lang w:eastAsia="ru-RU"/>
        </w:rPr>
        <w:drawing>
          <wp:inline distT="0" distB="0" distL="0" distR="0">
            <wp:extent cx="4552950" cy="2162175"/>
            <wp:effectExtent l="19050" t="0" r="19050" b="0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47C1E" w:rsidRDefault="00047C1E" w:rsidP="00047C1E">
      <w:pPr>
        <w:spacing w:line="360" w:lineRule="auto"/>
        <w:jc w:val="center"/>
      </w:pPr>
      <w:r>
        <w:t>Рисунок 1</w:t>
      </w:r>
      <w:r w:rsidR="00807AA0">
        <w:t xml:space="preserve"> — </w:t>
      </w:r>
      <w:r>
        <w:t>Появление новых видов синтетических наркотиков</w:t>
      </w:r>
    </w:p>
    <w:p w:rsidR="00220D3A" w:rsidRPr="00E902F8" w:rsidRDefault="00D54ED1" w:rsidP="00E902F8">
      <w:pPr>
        <w:spacing w:after="0" w:line="360" w:lineRule="auto"/>
        <w:ind w:firstLine="708"/>
      </w:pPr>
      <w:r>
        <w:lastRenderedPageBreak/>
        <w:t>Основной канал распространения</w:t>
      </w:r>
      <w:r w:rsidR="003C6683" w:rsidRPr="003C6683">
        <w:t xml:space="preserve"> </w:t>
      </w:r>
      <w:r w:rsidR="003C6683">
        <w:t>синтетических наркотиков и психотропных веществ</w:t>
      </w:r>
      <w:r w:rsidR="00807AA0">
        <w:t xml:space="preserve"> — </w:t>
      </w:r>
      <w:r>
        <w:t xml:space="preserve">сеть </w:t>
      </w:r>
      <w:r w:rsidR="000D1C4D">
        <w:t>И</w:t>
      </w:r>
      <w:r>
        <w:t>нтернет</w:t>
      </w:r>
      <w:r w:rsidR="004624A0">
        <w:t>.</w:t>
      </w:r>
    </w:p>
    <w:p w:rsidR="007F1C75" w:rsidRDefault="007F1C75" w:rsidP="00220D3A">
      <w:pPr>
        <w:spacing w:after="0" w:line="360" w:lineRule="auto"/>
        <w:ind w:firstLine="708"/>
      </w:pPr>
      <w:r w:rsidRPr="007F1C75">
        <w:t>Находящиеся на территории Российской Федерац</w:t>
      </w:r>
      <w:r>
        <w:t>ии в незаконном обороте каннабисные</w:t>
      </w:r>
      <w:r w:rsidRPr="007F1C75">
        <w:t xml:space="preserve"> наркотики имеют как иностранное происхождение, так и изготавливаются из местного р</w:t>
      </w:r>
      <w:r w:rsidR="00DC3372" w:rsidRPr="00DC3372">
        <w:t>а</w:t>
      </w:r>
      <w:r w:rsidRPr="007F1C75">
        <w:t>стительного сырья.</w:t>
      </w:r>
      <w:r w:rsidR="00807AA0">
        <w:t xml:space="preserve"> </w:t>
      </w:r>
    </w:p>
    <w:p w:rsidR="007F1C75" w:rsidRDefault="007F1C75" w:rsidP="007F1C75">
      <w:pPr>
        <w:spacing w:after="0" w:line="360" w:lineRule="auto"/>
        <w:ind w:firstLine="708"/>
      </w:pPr>
      <w:r>
        <w:t>Контрабандно ввозимые наркотики каннабисной группы поступают в Россию в основном из стран Центрально-Азиатского региона (прежде всего Афганистана), Северной Африки (Марокко) и Европейского союза. Ввозятся в Россию каннабисные наркотики через границу с Украиной, Республикой Беларусь и Казахстаном, через российско-азербайджанскую границу, порты Каспийского моря: из иранского порта Энзели в порты, расположенные в Республике Дагестан и Астраханской области, а также через границу с Финляндией.</w:t>
      </w:r>
    </w:p>
    <w:p w:rsidR="00371C58" w:rsidRDefault="00DA1487" w:rsidP="002E76BB">
      <w:pPr>
        <w:pStyle w:val="2"/>
        <w:numPr>
          <w:ilvl w:val="1"/>
          <w:numId w:val="4"/>
        </w:numPr>
        <w:ind w:left="0" w:firstLine="709"/>
        <w:rPr>
          <w:rFonts w:ascii="Times New Roman" w:eastAsia="Times New Roman" w:hAnsi="Times New Roman" w:cs="Times New Roman"/>
          <w:bCs w:val="0"/>
          <w:color w:val="auto"/>
          <w:sz w:val="28"/>
          <w:szCs w:val="32"/>
        </w:rPr>
      </w:pPr>
      <w:bookmarkStart w:id="49" w:name="_Toc441443669"/>
      <w:bookmarkStart w:id="50" w:name="_Toc442126838"/>
      <w:r>
        <w:rPr>
          <w:rFonts w:ascii="Times New Roman" w:eastAsia="Times New Roman" w:hAnsi="Times New Roman" w:cs="Times New Roman"/>
          <w:bCs w:val="0"/>
          <w:color w:val="auto"/>
          <w:sz w:val="28"/>
          <w:szCs w:val="32"/>
        </w:rPr>
        <w:t>Особенности Финансовых расследований в данной сфере</w:t>
      </w:r>
      <w:bookmarkEnd w:id="49"/>
      <w:bookmarkEnd w:id="50"/>
    </w:p>
    <w:p w:rsidR="00371C58" w:rsidRPr="00371C58" w:rsidRDefault="00371C58" w:rsidP="00440489">
      <w:pPr>
        <w:spacing w:after="0" w:line="360" w:lineRule="auto"/>
      </w:pPr>
    </w:p>
    <w:p w:rsidR="004D7BEF" w:rsidRDefault="004D7BEF" w:rsidP="00B65A22">
      <w:pPr>
        <w:spacing w:after="0" w:line="360" w:lineRule="auto"/>
        <w:ind w:firstLine="708"/>
      </w:pPr>
      <w:r>
        <w:t>Работа по противодействию легализации наркодоходов осуществляется правоохранительными органами в тесном взаимодействии с Росфинмониторингом.</w:t>
      </w:r>
    </w:p>
    <w:p w:rsidR="00360EBC" w:rsidRDefault="00E902F8" w:rsidP="00B65A22">
      <w:pPr>
        <w:spacing w:after="0" w:line="360" w:lineRule="auto"/>
        <w:ind w:firstLine="708"/>
      </w:pPr>
      <w:r>
        <w:t>Причины совершения преступлений:</w:t>
      </w:r>
    </w:p>
    <w:p w:rsidR="00092672" w:rsidRDefault="000F1984" w:rsidP="000F1984">
      <w:pPr>
        <w:spacing w:after="0" w:line="360" w:lineRule="auto"/>
      </w:pPr>
      <w:r>
        <w:t xml:space="preserve">-  </w:t>
      </w:r>
      <w:r w:rsidR="00092672">
        <w:t>Широкое применение в расчетах электронных платежных систем, систем блиц</w:t>
      </w:r>
      <w:r w:rsidR="006B2116">
        <w:t>-</w:t>
      </w:r>
      <w:r w:rsidR="00092672">
        <w:t xml:space="preserve">переводов, почты, счетов </w:t>
      </w:r>
      <w:r w:rsidR="00221B50">
        <w:t>"</w:t>
      </w:r>
      <w:r w:rsidR="00092672">
        <w:t>подставных</w:t>
      </w:r>
      <w:r w:rsidR="00092672" w:rsidRPr="00092672">
        <w:t>”</w:t>
      </w:r>
      <w:r w:rsidR="00092672">
        <w:t xml:space="preserve"> физических лиц.</w:t>
      </w:r>
    </w:p>
    <w:p w:rsidR="00092672" w:rsidRDefault="000F1984" w:rsidP="000F1984">
      <w:pPr>
        <w:spacing w:after="0" w:line="360" w:lineRule="auto"/>
      </w:pPr>
      <w:r>
        <w:t xml:space="preserve">- </w:t>
      </w:r>
      <w:r w:rsidR="00092672">
        <w:t xml:space="preserve">Использование </w:t>
      </w:r>
      <w:r w:rsidR="00092672" w:rsidRPr="00092672">
        <w:t>“</w:t>
      </w:r>
      <w:r w:rsidR="00092672">
        <w:t>подставных</w:t>
      </w:r>
      <w:r w:rsidR="00092672" w:rsidRPr="00092672">
        <w:t>”</w:t>
      </w:r>
      <w:r w:rsidR="00092672">
        <w:t xml:space="preserve"> организаций в качестве </w:t>
      </w:r>
      <w:r w:rsidR="00092672" w:rsidRPr="00092672">
        <w:t>“</w:t>
      </w:r>
      <w:r w:rsidR="00092672">
        <w:t>ширмы</w:t>
      </w:r>
      <w:r w:rsidR="00092672" w:rsidRPr="00092672">
        <w:t>”</w:t>
      </w:r>
      <w:r w:rsidR="00092672">
        <w:t xml:space="preserve"> для противоправной деятельности.</w:t>
      </w:r>
    </w:p>
    <w:p w:rsidR="00092672" w:rsidRDefault="000F1984" w:rsidP="000F1984">
      <w:pPr>
        <w:spacing w:after="0" w:line="360" w:lineRule="auto"/>
      </w:pPr>
      <w:r>
        <w:t xml:space="preserve">-  </w:t>
      </w:r>
      <w:r w:rsidR="00092672">
        <w:t>Наличие экономических связей с наркопроизводящими регионами.</w:t>
      </w:r>
    </w:p>
    <w:p w:rsidR="004D7BEF" w:rsidRDefault="004D7BEF" w:rsidP="000F1984">
      <w:pPr>
        <w:spacing w:after="0" w:line="360" w:lineRule="auto"/>
      </w:pPr>
      <w:r>
        <w:tab/>
        <w:t xml:space="preserve">Важнейшей составляющей противодействия незаконному обороту наркотиков является подрыв экономических основ наркобизнеса. </w:t>
      </w:r>
    </w:p>
    <w:p w:rsidR="00092672" w:rsidRPr="00807AA0" w:rsidRDefault="00440489" w:rsidP="00440489">
      <w:pPr>
        <w:spacing w:after="0" w:line="360" w:lineRule="auto"/>
      </w:pPr>
      <w:r w:rsidRPr="00807AA0">
        <w:t>Формы взаимодействия</w:t>
      </w:r>
    </w:p>
    <w:p w:rsidR="009A5545" w:rsidRDefault="009A5545" w:rsidP="009A5545">
      <w:pPr>
        <w:spacing w:after="0" w:line="360" w:lineRule="auto"/>
        <w:ind w:firstLine="708"/>
      </w:pPr>
      <w:r>
        <w:t xml:space="preserve">Основными формами взаимодействия Росфинмониторинга с другими правоохранительными органами являются: </w:t>
      </w:r>
    </w:p>
    <w:p w:rsidR="009A5545" w:rsidRPr="00E550EF" w:rsidRDefault="00682C96" w:rsidP="00CB268D">
      <w:pPr>
        <w:spacing w:after="0" w:line="360" w:lineRule="auto"/>
      </w:pPr>
      <w:r>
        <w:lastRenderedPageBreak/>
        <w:t>-</w:t>
      </w:r>
      <w:r w:rsidR="00221B50">
        <w:t xml:space="preserve"> </w:t>
      </w:r>
      <w:r w:rsidR="00666A7E">
        <w:t>З</w:t>
      </w:r>
      <w:r w:rsidR="009A5545">
        <w:t>апрос</w:t>
      </w:r>
      <w:r w:rsidR="006B2116">
        <w:t>-</w:t>
      </w:r>
      <w:r w:rsidR="009A5545">
        <w:t>ответ</w:t>
      </w:r>
      <w:r w:rsidR="00CB268D">
        <w:t>.</w:t>
      </w:r>
    </w:p>
    <w:p w:rsidR="004933AD" w:rsidRDefault="00221B50" w:rsidP="009A5545">
      <w:pPr>
        <w:spacing w:after="0" w:line="360" w:lineRule="auto"/>
      </w:pPr>
      <w:r>
        <w:t xml:space="preserve">-  </w:t>
      </w:r>
      <w:r w:rsidR="00666A7E">
        <w:t>Р</w:t>
      </w:r>
      <w:r w:rsidR="009A5545">
        <w:t>абочая встреча</w:t>
      </w:r>
      <w:r w:rsidR="00666A7E">
        <w:t>.</w:t>
      </w:r>
      <w:r w:rsidR="00DF0A04">
        <w:tab/>
      </w:r>
    </w:p>
    <w:p w:rsidR="00DF0A04" w:rsidRDefault="00DF0A04" w:rsidP="004933AD">
      <w:pPr>
        <w:spacing w:after="0" w:line="360" w:lineRule="auto"/>
        <w:ind w:firstLine="708"/>
      </w:pPr>
      <w:r>
        <w:t>Также на стратегическом уровне используются такие формы взаимодействия, как:</w:t>
      </w:r>
    </w:p>
    <w:p w:rsidR="00666A7E" w:rsidRDefault="00666A7E" w:rsidP="00666A7E">
      <w:pPr>
        <w:spacing w:after="0" w:line="360" w:lineRule="auto"/>
      </w:pPr>
      <w:r>
        <w:t>- С</w:t>
      </w:r>
      <w:r w:rsidR="00E506F4">
        <w:t>овместные к</w:t>
      </w:r>
      <w:r>
        <w:t xml:space="preserve">оллегии. </w:t>
      </w:r>
      <w:r w:rsidRPr="00666A7E">
        <w:t xml:space="preserve"> </w:t>
      </w:r>
    </w:p>
    <w:p w:rsidR="00666A7E" w:rsidRPr="00666A7E" w:rsidRDefault="00666A7E" w:rsidP="009A5545">
      <w:pPr>
        <w:spacing w:after="0" w:line="360" w:lineRule="auto"/>
      </w:pPr>
      <w:r w:rsidRPr="00666A7E">
        <w:t>- Межведомственная рабочая группа по противодействию незаконным финансовым</w:t>
      </w:r>
      <w:r>
        <w:t>.</w:t>
      </w:r>
    </w:p>
    <w:p w:rsidR="00BE4676" w:rsidRDefault="004D7BEF" w:rsidP="004933AD">
      <w:pPr>
        <w:spacing w:after="0" w:line="360" w:lineRule="auto"/>
      </w:pPr>
      <w:r>
        <w:tab/>
      </w:r>
      <w:r w:rsidR="00E506F4">
        <w:t xml:space="preserve"> </w:t>
      </w:r>
    </w:p>
    <w:p w:rsidR="009A5545" w:rsidRDefault="00BF4913" w:rsidP="002E76BB">
      <w:pPr>
        <w:pStyle w:val="1"/>
        <w:numPr>
          <w:ilvl w:val="0"/>
          <w:numId w:val="4"/>
        </w:numPr>
        <w:ind w:left="0" w:firstLine="709"/>
      </w:pPr>
      <w:bookmarkStart w:id="51" w:name="_Toc441443670"/>
      <w:r>
        <w:t xml:space="preserve">  </w:t>
      </w:r>
      <w:bookmarkStart w:id="52" w:name="_Toc442126839"/>
      <w:r w:rsidR="001D5052">
        <w:t>Легализация преступных доходов</w:t>
      </w:r>
      <w:bookmarkEnd w:id="51"/>
      <w:bookmarkEnd w:id="52"/>
    </w:p>
    <w:p w:rsidR="002E76BB" w:rsidRPr="002E76BB" w:rsidRDefault="002E76BB" w:rsidP="002E76BB"/>
    <w:p w:rsidR="009A5545" w:rsidRDefault="002E76BB" w:rsidP="002E76BB">
      <w:pPr>
        <w:rPr>
          <w:b/>
        </w:rPr>
      </w:pPr>
      <w:r w:rsidRPr="002E76BB">
        <w:rPr>
          <w:b/>
          <w:noProof/>
          <w:lang w:eastAsia="ru-RU"/>
        </w:rPr>
        <w:drawing>
          <wp:inline distT="0" distB="0" distL="0" distR="0">
            <wp:extent cx="5940425" cy="3495675"/>
            <wp:effectExtent l="19050" t="0" r="22225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E76BB" w:rsidRDefault="002E76BB" w:rsidP="00BE0FBF">
      <w:pPr>
        <w:spacing w:line="360" w:lineRule="auto"/>
        <w:jc w:val="center"/>
      </w:pPr>
      <w:bookmarkStart w:id="53" w:name="_Toc441443671"/>
      <w:r>
        <w:t xml:space="preserve">Рисунок </w:t>
      </w:r>
      <w:r w:rsidR="00CB268D">
        <w:t>2</w:t>
      </w:r>
      <w:r>
        <w:t xml:space="preserve"> </w:t>
      </w:r>
      <w:r>
        <w:rPr>
          <w:szCs w:val="28"/>
        </w:rPr>
        <w:t>—</w:t>
      </w:r>
      <w:r>
        <w:t xml:space="preserve"> Сумма легализованных </w:t>
      </w:r>
      <w:r w:rsidR="00BE0FBF">
        <w:t>наркодоходов</w:t>
      </w:r>
      <w:r>
        <w:t xml:space="preserve"> за 4 года</w:t>
      </w:r>
    </w:p>
    <w:p w:rsidR="00CB268D" w:rsidRDefault="00BE0FBF" w:rsidP="00CB268D">
      <w:pPr>
        <w:spacing w:after="200" w:line="360" w:lineRule="auto"/>
        <w:ind w:firstLine="708"/>
      </w:pPr>
      <w:r>
        <w:t xml:space="preserve">За 2014 год ФСКН России, в частности по материалам Росфинмониторинга, </w:t>
      </w:r>
      <w:r w:rsidRPr="00BE0FBF">
        <w:t>пресечено 336 из 351 преступления в сфере легали</w:t>
      </w:r>
      <w:r>
        <w:t>зации наркодоходов</w:t>
      </w:r>
      <w:r w:rsidRPr="00BE0FBF">
        <w:t xml:space="preserve">. В суд направлено 287 уголовных дел по преступлениям данной категории. Установленная органами наркоконтроля сумма легализованных денежных средств составила свыше </w:t>
      </w:r>
      <w:r>
        <w:t>1</w:t>
      </w:r>
      <w:r w:rsidRPr="00BE0FBF">
        <w:t xml:space="preserve"> мл</w:t>
      </w:r>
      <w:r>
        <w:t>рд</w:t>
      </w:r>
      <w:r w:rsidRPr="00BE0FBF">
        <w:t>. рублей</w:t>
      </w:r>
      <w:r>
        <w:t xml:space="preserve"> (рис.</w:t>
      </w:r>
      <w:r w:rsidR="00CB268D">
        <w:t>2</w:t>
      </w:r>
      <w:r>
        <w:t>)</w:t>
      </w:r>
      <w:r w:rsidRPr="00CB268D">
        <w:t>.</w:t>
      </w:r>
    </w:p>
    <w:p w:rsidR="004933AD" w:rsidRDefault="004933AD" w:rsidP="00CB268D">
      <w:pPr>
        <w:spacing w:after="200" w:line="360" w:lineRule="auto"/>
        <w:ind w:firstLine="708"/>
      </w:pPr>
    </w:p>
    <w:p w:rsidR="009A5545" w:rsidRDefault="001D5052" w:rsidP="00E902F8">
      <w:pPr>
        <w:pStyle w:val="2"/>
        <w:numPr>
          <w:ilvl w:val="1"/>
          <w:numId w:val="4"/>
        </w:numPr>
        <w:rPr>
          <w:rFonts w:ascii="Times New Roman" w:eastAsia="Times New Roman" w:hAnsi="Times New Roman" w:cs="Times New Roman"/>
          <w:bCs w:val="0"/>
          <w:color w:val="auto"/>
          <w:sz w:val="28"/>
          <w:szCs w:val="32"/>
        </w:rPr>
      </w:pPr>
      <w:bookmarkStart w:id="54" w:name="_Toc442126840"/>
      <w:r w:rsidRPr="00E902F8">
        <w:rPr>
          <w:rFonts w:ascii="Times New Roman" w:eastAsia="Times New Roman" w:hAnsi="Times New Roman" w:cs="Times New Roman"/>
          <w:bCs w:val="0"/>
          <w:color w:val="auto"/>
          <w:sz w:val="28"/>
          <w:szCs w:val="32"/>
        </w:rPr>
        <w:lastRenderedPageBreak/>
        <w:t>Внедрение новых средств расчета</w:t>
      </w:r>
      <w:bookmarkEnd w:id="53"/>
      <w:r w:rsidR="002E76BB" w:rsidRPr="00E902F8">
        <w:rPr>
          <w:rFonts w:ascii="Times New Roman" w:eastAsia="Times New Roman" w:hAnsi="Times New Roman" w:cs="Times New Roman"/>
          <w:bCs w:val="0"/>
          <w:color w:val="auto"/>
          <w:sz w:val="28"/>
          <w:szCs w:val="32"/>
        </w:rPr>
        <w:t xml:space="preserve"> в теневой оборот</w:t>
      </w:r>
      <w:bookmarkEnd w:id="54"/>
    </w:p>
    <w:p w:rsidR="00E902F8" w:rsidRPr="00E902F8" w:rsidRDefault="00E902F8" w:rsidP="00E902F8">
      <w:pPr>
        <w:ind w:left="567"/>
      </w:pPr>
    </w:p>
    <w:p w:rsidR="004633E9" w:rsidRDefault="00F55B54" w:rsidP="001D5052">
      <w:pPr>
        <w:spacing w:after="0" w:line="360" w:lineRule="auto"/>
      </w:pPr>
      <w:r>
        <w:tab/>
      </w:r>
      <w:r w:rsidR="004633E9">
        <w:t>В последние несколько лет, любое крупное преступление совершается с применением высоких компьютерных технологи</w:t>
      </w:r>
      <w:r w:rsidR="004633E9" w:rsidRPr="000D1C4D">
        <w:t>й</w:t>
      </w:r>
      <w:r w:rsidR="00D90A04" w:rsidRPr="000D1C4D">
        <w:t>,</w:t>
      </w:r>
      <w:r w:rsidR="004633E9">
        <w:t xml:space="preserve"> а так же, что </w:t>
      </w:r>
      <w:r w:rsidR="00C93801">
        <w:t xml:space="preserve">очень </w:t>
      </w:r>
      <w:r w:rsidR="004633E9">
        <w:t xml:space="preserve">важно, применение электронных средств расчета. </w:t>
      </w:r>
    </w:p>
    <w:p w:rsidR="00BE4676" w:rsidRDefault="00F55B54" w:rsidP="001D5052">
      <w:pPr>
        <w:spacing w:after="0" w:line="360" w:lineRule="auto"/>
        <w:ind w:firstLine="708"/>
      </w:pPr>
      <w:r>
        <w:t xml:space="preserve">Участниками наркосообществ все активнее применяются новые технологии, в частности, Интернет, телефонная связь по </w:t>
      </w:r>
      <w:r w:rsidR="008F1C82">
        <w:t>«</w:t>
      </w:r>
      <w:r>
        <w:rPr>
          <w:lang w:val="en-US"/>
        </w:rPr>
        <w:t>Skype</w:t>
      </w:r>
      <w:r w:rsidR="008F1C82">
        <w:t>», «</w:t>
      </w:r>
      <w:r w:rsidR="008F1C82">
        <w:rPr>
          <w:lang w:val="en-US"/>
        </w:rPr>
        <w:t>Viber</w:t>
      </w:r>
      <w:r w:rsidR="008F1C82">
        <w:t>», системы виртуальной автоматической телефонной связи, Интернет- месседжеры «</w:t>
      </w:r>
      <w:r w:rsidR="008F1C82">
        <w:rPr>
          <w:lang w:val="en-US"/>
        </w:rPr>
        <w:t>WhatsApp</w:t>
      </w:r>
      <w:r w:rsidR="008F1C82">
        <w:t>», «</w:t>
      </w:r>
      <w:r w:rsidR="008F1C82">
        <w:rPr>
          <w:lang w:val="en-US"/>
        </w:rPr>
        <w:t>Jabber</w:t>
      </w:r>
      <w:r w:rsidR="008F1C82">
        <w:t>», затрудняющие документирование противоправной деятельности. Оплата за партии наркотических средств вс</w:t>
      </w:r>
      <w:r w:rsidR="004E4DB2">
        <w:t>ё</w:t>
      </w:r>
      <w:r w:rsidR="008F1C82">
        <w:t xml:space="preserve"> реже осуществляется путем непосредственной передачи денег. Существенно возрос процент сделок, проводимых с помощью банковских карт и систем моментальных электронных платежей («Яндекс</w:t>
      </w:r>
      <w:r w:rsidR="00D90A04" w:rsidRPr="000D1C4D">
        <w:t>-</w:t>
      </w:r>
      <w:r w:rsidR="008F1C82">
        <w:t>деньги», «</w:t>
      </w:r>
      <w:r w:rsidR="008F1C82" w:rsidRPr="000D1C4D">
        <w:t>Webmoney</w:t>
      </w:r>
      <w:r w:rsidR="008F1C82">
        <w:t>», «</w:t>
      </w:r>
      <w:r w:rsidR="008F1C82" w:rsidRPr="000D1C4D">
        <w:t>Qiwi</w:t>
      </w:r>
      <w:r w:rsidR="008F1C82">
        <w:t>», «</w:t>
      </w:r>
      <w:r w:rsidR="008F1C82" w:rsidRPr="000D1C4D">
        <w:t>E</w:t>
      </w:r>
      <w:r w:rsidR="00D90A04" w:rsidRPr="000D1C4D">
        <w:t>-</w:t>
      </w:r>
      <w:r w:rsidR="008F1C82" w:rsidRPr="000D1C4D">
        <w:t>port</w:t>
      </w:r>
      <w:r w:rsidR="008F1C82">
        <w:t xml:space="preserve">»). </w:t>
      </w:r>
    </w:p>
    <w:p w:rsidR="0061670D" w:rsidRPr="00866472" w:rsidRDefault="0061670D" w:rsidP="004633E9">
      <w:pPr>
        <w:spacing w:after="0" w:line="360" w:lineRule="auto"/>
        <w:ind w:firstLine="708"/>
      </w:pPr>
      <w:r>
        <w:t xml:space="preserve">С 2014 года все большую популярность стала приобретать новая система оплаты за наркотики </w:t>
      </w:r>
      <w:r w:rsidR="00821752" w:rsidRPr="00821752">
        <w:t>“</w:t>
      </w:r>
      <w:r>
        <w:t>биткоинами</w:t>
      </w:r>
      <w:r w:rsidR="00821752" w:rsidRPr="00821752">
        <w:t>”</w:t>
      </w:r>
      <w:r>
        <w:t xml:space="preserve">. </w:t>
      </w:r>
    </w:p>
    <w:p w:rsidR="000D1C4D" w:rsidRDefault="00BE4676" w:rsidP="004E4DB2">
      <w:pPr>
        <w:spacing w:after="0" w:line="360" w:lineRule="auto"/>
        <w:ind w:firstLine="708"/>
      </w:pPr>
      <w:r>
        <w:t xml:space="preserve">Применение указанных средств расчета во многом усложняет процесс расследования уголовного дела, </w:t>
      </w:r>
      <w:r w:rsidR="00D90A04">
        <w:t xml:space="preserve">выявление ключевых фигур, а </w:t>
      </w:r>
      <w:r w:rsidR="00D90A04" w:rsidRPr="000D1C4D">
        <w:t>так</w:t>
      </w:r>
      <w:r w:rsidRPr="000D1C4D">
        <w:t>же</w:t>
      </w:r>
      <w:r>
        <w:t xml:space="preserve"> обстоятельств уголовного дела. Так, при использован</w:t>
      </w:r>
      <w:r w:rsidR="004E4DB2">
        <w:t xml:space="preserve">ии электронных средств расчета </w:t>
      </w:r>
      <w:r w:rsidR="004E321F">
        <w:t xml:space="preserve">затрудняется идентификация плательщиков и получателей, усложняется </w:t>
      </w:r>
      <w:r w:rsidR="000D1C4D">
        <w:t>выстраивание и соответственно дальнейшее документирование финансовых связей</w:t>
      </w:r>
      <w:r w:rsidR="0061670D" w:rsidRPr="0046537A">
        <w:rPr>
          <w:szCs w:val="28"/>
        </w:rPr>
        <w:t>.</w:t>
      </w:r>
      <w:r w:rsidR="004E4DB2" w:rsidRPr="0046537A">
        <w:rPr>
          <w:szCs w:val="28"/>
        </w:rPr>
        <w:t xml:space="preserve"> </w:t>
      </w:r>
    </w:p>
    <w:p w:rsidR="00BE4676" w:rsidRDefault="004E4DB2" w:rsidP="00BE4676">
      <w:pPr>
        <w:spacing w:after="0" w:line="360" w:lineRule="auto"/>
        <w:ind w:firstLine="708"/>
      </w:pPr>
      <w:r>
        <w:t>Затруднение в доказывании сбыта наркотических средств происходит в силу того, что денежные средства не изымаются и не приобщаются к материалам уголовного дела, а используемые «виртуальные» счета оформлены либо на подставных лиц, либо находятся вне юрисдикции Российской Федерации.</w:t>
      </w:r>
    </w:p>
    <w:p w:rsidR="00633E55" w:rsidRDefault="00633E55" w:rsidP="00BE4676">
      <w:pPr>
        <w:spacing w:after="0" w:line="360" w:lineRule="auto"/>
        <w:ind w:firstLine="708"/>
      </w:pPr>
      <w:r>
        <w:t>После предварительной оплаты наркотики доставляются заказчикам или посредникам с использованием фирм, специализирующихся на международной экспресс-доставке грузов («</w:t>
      </w:r>
      <w:r>
        <w:rPr>
          <w:lang w:val="en-US"/>
        </w:rPr>
        <w:t>DHL</w:t>
      </w:r>
      <w:r>
        <w:t>»</w:t>
      </w:r>
      <w:r w:rsidRPr="00633E55">
        <w:t xml:space="preserve">, </w:t>
      </w:r>
      <w:r>
        <w:t>«</w:t>
      </w:r>
      <w:r>
        <w:rPr>
          <w:lang w:val="en-US"/>
        </w:rPr>
        <w:t>EMS</w:t>
      </w:r>
      <w:r>
        <w:t>»</w:t>
      </w:r>
      <w:r w:rsidRPr="00633E55">
        <w:t xml:space="preserve">, </w:t>
      </w:r>
      <w:r>
        <w:t>«</w:t>
      </w:r>
      <w:r>
        <w:rPr>
          <w:lang w:val="en-US"/>
        </w:rPr>
        <w:t>UPS</w:t>
      </w:r>
      <w:r>
        <w:t>»</w:t>
      </w:r>
      <w:r w:rsidRPr="00633E55">
        <w:t xml:space="preserve">, </w:t>
      </w:r>
      <w:r>
        <w:t>«</w:t>
      </w:r>
      <w:r>
        <w:rPr>
          <w:lang w:val="en-US"/>
        </w:rPr>
        <w:t>TNT</w:t>
      </w:r>
      <w:r>
        <w:t xml:space="preserve">»). </w:t>
      </w:r>
      <w:r>
        <w:lastRenderedPageBreak/>
        <w:t xml:space="preserve">Также  передача наркотиков осуществляется путем использования тайников и закладок, местонахождение которых сообщается путем </w:t>
      </w:r>
      <w:r>
        <w:rPr>
          <w:lang w:val="en-US"/>
        </w:rPr>
        <w:t>SMS</w:t>
      </w:r>
      <w:r>
        <w:t xml:space="preserve"> сообщений по факту оплаты. Отсюда можно сделать вывод что</w:t>
      </w:r>
      <w:r w:rsidR="00821752">
        <w:t>, ко всему прочему,</w:t>
      </w:r>
      <w:r>
        <w:t xml:space="preserve"> отсутствует</w:t>
      </w:r>
      <w:r w:rsidR="0046537A">
        <w:t xml:space="preserve"> должный</w:t>
      </w:r>
      <w:r>
        <w:t xml:space="preserve"> первичный контроль за вложениями в почтовые отправления и проверки документов отправителя.</w:t>
      </w:r>
    </w:p>
    <w:p w:rsidR="004933AD" w:rsidRPr="004933AD" w:rsidRDefault="004933AD" w:rsidP="00BE4676">
      <w:pPr>
        <w:spacing w:after="0" w:line="360" w:lineRule="auto"/>
        <w:ind w:firstLine="708"/>
        <w:rPr>
          <w:b/>
        </w:rPr>
      </w:pPr>
    </w:p>
    <w:p w:rsidR="00F862F6" w:rsidRPr="004933AD" w:rsidRDefault="001C32A5" w:rsidP="004933AD">
      <w:pPr>
        <w:pStyle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5" w:name="_Toc442126841"/>
      <w:r w:rsidRPr="004933AD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CB268D" w:rsidRPr="004933A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493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76BB" w:rsidRPr="00493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493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Обзор нелегального </w:t>
      </w:r>
      <w:r w:rsidR="00F862F6" w:rsidRPr="004933A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933AD">
        <w:rPr>
          <w:rFonts w:ascii="Times New Roman" w:hAnsi="Times New Roman" w:cs="Times New Roman"/>
          <w:color w:val="000000" w:themeColor="text1"/>
          <w:sz w:val="28"/>
          <w:szCs w:val="28"/>
        </w:rPr>
        <w:t>нтернет-ресурса</w:t>
      </w:r>
      <w:bookmarkEnd w:id="55"/>
    </w:p>
    <w:p w:rsidR="00877895" w:rsidRPr="00E15143" w:rsidRDefault="00877895" w:rsidP="001C32A5">
      <w:pPr>
        <w:spacing w:after="200" w:line="276" w:lineRule="auto"/>
        <w:ind w:left="567"/>
        <w:jc w:val="left"/>
        <w:rPr>
          <w:b/>
        </w:rPr>
      </w:pPr>
    </w:p>
    <w:p w:rsidR="00F862F6" w:rsidRDefault="00F862F6" w:rsidP="00877895">
      <w:pPr>
        <w:spacing w:after="200" w:line="276" w:lineRule="auto"/>
        <w:ind w:firstLine="709"/>
        <w:rPr>
          <w:b/>
        </w:rPr>
      </w:pPr>
      <w:r w:rsidRPr="00DA349B">
        <w:rPr>
          <w:szCs w:val="28"/>
        </w:rPr>
        <w:t xml:space="preserve">В рамках работы можно рассмотреть российский интернет форум </w:t>
      </w:r>
      <w:r w:rsidRPr="00F862F6">
        <w:rPr>
          <w:szCs w:val="28"/>
        </w:rPr>
        <w:t>legalrc.biz</w:t>
      </w:r>
      <w:r>
        <w:rPr>
          <w:szCs w:val="28"/>
        </w:rPr>
        <w:t>.</w:t>
      </w:r>
      <w:r w:rsidRPr="001C32A5">
        <w:rPr>
          <w:b/>
        </w:rPr>
        <w:t xml:space="preserve"> </w:t>
      </w:r>
    </w:p>
    <w:p w:rsidR="00F862F6" w:rsidRDefault="00F862F6" w:rsidP="00E902F8">
      <w:pPr>
        <w:spacing w:after="0" w:line="276" w:lineRule="auto"/>
        <w:jc w:val="center"/>
        <w:rPr>
          <w:b/>
        </w:rPr>
      </w:pPr>
      <w:r w:rsidRPr="00F862F6">
        <w:rPr>
          <w:b/>
          <w:noProof/>
          <w:lang w:eastAsia="ru-RU"/>
        </w:rPr>
        <w:drawing>
          <wp:inline distT="0" distB="0" distL="0" distR="0">
            <wp:extent cx="3714750" cy="1697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5601e824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7129" cy="1698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2F6" w:rsidRDefault="00F862F6" w:rsidP="00F862F6">
      <w:pPr>
        <w:spacing w:line="360" w:lineRule="auto"/>
        <w:jc w:val="center"/>
        <w:rPr>
          <w:szCs w:val="28"/>
        </w:rPr>
      </w:pPr>
      <w:r>
        <w:t xml:space="preserve">Рисунок </w:t>
      </w:r>
      <w:r w:rsidR="00CB268D">
        <w:t>3</w:t>
      </w:r>
      <w:r>
        <w:t xml:space="preserve"> </w:t>
      </w:r>
      <w:r>
        <w:rPr>
          <w:szCs w:val="28"/>
        </w:rPr>
        <w:t>—</w:t>
      </w:r>
      <w:r>
        <w:t xml:space="preserve"> Скриншот форума </w:t>
      </w:r>
      <w:r w:rsidRPr="00F862F6">
        <w:rPr>
          <w:szCs w:val="28"/>
        </w:rPr>
        <w:t>legalrc.biz</w:t>
      </w:r>
    </w:p>
    <w:p w:rsidR="001E7326" w:rsidRDefault="00F862F6" w:rsidP="001E7326">
      <w:pPr>
        <w:spacing w:after="0" w:line="360" w:lineRule="auto"/>
        <w:ind w:firstLine="708"/>
        <w:rPr>
          <w:szCs w:val="28"/>
        </w:rPr>
      </w:pPr>
      <w:r w:rsidRPr="00DA349B">
        <w:rPr>
          <w:szCs w:val="28"/>
        </w:rPr>
        <w:t>Форум работает с 2011 года и представляет собой связующее звено между покупателями и продавцами</w:t>
      </w:r>
      <w:r>
        <w:rPr>
          <w:szCs w:val="28"/>
        </w:rPr>
        <w:t xml:space="preserve"> наркотических веществ</w:t>
      </w:r>
      <w:r w:rsidRPr="00DA349B">
        <w:rPr>
          <w:szCs w:val="28"/>
        </w:rPr>
        <w:t>.</w:t>
      </w:r>
      <w:r w:rsidRPr="00DA349B">
        <w:rPr>
          <w:szCs w:val="28"/>
        </w:rPr>
        <w:br/>
        <w:t>Охват аудитории огромен</w:t>
      </w:r>
      <w:r>
        <w:rPr>
          <w:szCs w:val="28"/>
        </w:rPr>
        <w:t xml:space="preserve"> —</w:t>
      </w:r>
      <w:r w:rsidRPr="00DA349B">
        <w:rPr>
          <w:szCs w:val="28"/>
        </w:rPr>
        <w:t xml:space="preserve"> большинство регионов Р</w:t>
      </w:r>
      <w:r>
        <w:rPr>
          <w:szCs w:val="28"/>
        </w:rPr>
        <w:t xml:space="preserve">оссийской </w:t>
      </w:r>
      <w:r w:rsidRPr="00DA349B">
        <w:rPr>
          <w:szCs w:val="28"/>
        </w:rPr>
        <w:t>Ф</w:t>
      </w:r>
      <w:r>
        <w:rPr>
          <w:szCs w:val="28"/>
        </w:rPr>
        <w:t>едерации.</w:t>
      </w:r>
      <w:r w:rsidRPr="00DA349B">
        <w:rPr>
          <w:szCs w:val="28"/>
        </w:rPr>
        <w:br/>
      </w:r>
      <w:r>
        <w:rPr>
          <w:szCs w:val="28"/>
        </w:rPr>
        <w:t>Имеется с</w:t>
      </w:r>
      <w:r w:rsidRPr="00DA349B">
        <w:rPr>
          <w:szCs w:val="28"/>
        </w:rPr>
        <w:t>истема отзывов и безопасных сделок. Все для удобства покупателей.</w:t>
      </w:r>
      <w:r>
        <w:rPr>
          <w:szCs w:val="28"/>
        </w:rPr>
        <w:t xml:space="preserve">  </w:t>
      </w:r>
    </w:p>
    <w:p w:rsidR="00877895" w:rsidRPr="00E15143" w:rsidRDefault="00F862F6" w:rsidP="001E7326">
      <w:pPr>
        <w:spacing w:after="0" w:line="360" w:lineRule="auto"/>
        <w:ind w:firstLine="708"/>
        <w:rPr>
          <w:szCs w:val="28"/>
        </w:rPr>
      </w:pPr>
      <w:r w:rsidRPr="00DA349B">
        <w:rPr>
          <w:szCs w:val="28"/>
        </w:rPr>
        <w:t>Доступ к сайту запрещен Роскомнадзором</w:t>
      </w:r>
      <w:r>
        <w:rPr>
          <w:szCs w:val="28"/>
        </w:rPr>
        <w:t>,</w:t>
      </w:r>
      <w:r w:rsidR="001E7326">
        <w:rPr>
          <w:szCs w:val="28"/>
        </w:rPr>
        <w:t xml:space="preserve"> но активность на нем </w:t>
      </w:r>
      <w:r w:rsidRPr="00DA349B">
        <w:rPr>
          <w:szCs w:val="28"/>
        </w:rPr>
        <w:t>не уменьш</w:t>
      </w:r>
      <w:r w:rsidR="00A13A69">
        <w:rPr>
          <w:szCs w:val="28"/>
        </w:rPr>
        <w:t>ается</w:t>
      </w:r>
      <w:r w:rsidRPr="00DA349B">
        <w:rPr>
          <w:szCs w:val="28"/>
        </w:rPr>
        <w:t>.</w:t>
      </w:r>
      <w:r w:rsidR="001E7326">
        <w:rPr>
          <w:szCs w:val="28"/>
        </w:rPr>
        <w:t xml:space="preserve"> Доступ</w:t>
      </w:r>
      <w:r w:rsidRPr="00DA349B">
        <w:rPr>
          <w:szCs w:val="28"/>
        </w:rPr>
        <w:t xml:space="preserve"> осуществляется не через </w:t>
      </w:r>
      <w:r w:rsidR="001E7326">
        <w:rPr>
          <w:szCs w:val="28"/>
        </w:rPr>
        <w:t>«</w:t>
      </w:r>
      <w:r w:rsidRPr="00DA349B">
        <w:rPr>
          <w:szCs w:val="28"/>
          <w:lang w:val="en-US"/>
        </w:rPr>
        <w:t>TOR</w:t>
      </w:r>
      <w:r w:rsidR="001E7326">
        <w:rPr>
          <w:szCs w:val="28"/>
        </w:rPr>
        <w:t>»</w:t>
      </w:r>
      <w:r w:rsidRPr="00DA349B">
        <w:rPr>
          <w:szCs w:val="28"/>
        </w:rPr>
        <w:t xml:space="preserve"> </w:t>
      </w:r>
      <w:r w:rsidR="001E7326">
        <w:rPr>
          <w:szCs w:val="28"/>
        </w:rPr>
        <w:t>через обычный браузер, «</w:t>
      </w:r>
      <w:r w:rsidR="001E7326">
        <w:rPr>
          <w:szCs w:val="28"/>
          <w:lang w:val="en-US"/>
        </w:rPr>
        <w:t>TOR</w:t>
      </w:r>
      <w:r w:rsidR="001E7326">
        <w:rPr>
          <w:szCs w:val="28"/>
        </w:rPr>
        <w:t>»</w:t>
      </w:r>
      <w:r w:rsidR="001E7326" w:rsidRPr="001E7326">
        <w:rPr>
          <w:szCs w:val="28"/>
        </w:rPr>
        <w:t xml:space="preserve"> </w:t>
      </w:r>
      <w:r w:rsidR="001E7326">
        <w:rPr>
          <w:szCs w:val="28"/>
        </w:rPr>
        <w:t>используются лишь по желанию, для анонимности</w:t>
      </w:r>
      <w:r w:rsidRPr="00DA349B">
        <w:rPr>
          <w:szCs w:val="28"/>
        </w:rPr>
        <w:t>.</w:t>
      </w:r>
    </w:p>
    <w:p w:rsidR="001E7326" w:rsidRPr="00877895" w:rsidRDefault="001E7326" w:rsidP="00877895">
      <w:pPr>
        <w:spacing w:after="0" w:line="360" w:lineRule="auto"/>
        <w:ind w:firstLine="567"/>
        <w:rPr>
          <w:szCs w:val="28"/>
        </w:rPr>
      </w:pPr>
      <w:r w:rsidRPr="00DA349B">
        <w:rPr>
          <w:szCs w:val="28"/>
        </w:rPr>
        <w:t xml:space="preserve">Аудитория </w:t>
      </w:r>
      <w:r>
        <w:rPr>
          <w:szCs w:val="28"/>
        </w:rPr>
        <w:t xml:space="preserve">данного форума сама </w:t>
      </w:r>
      <w:r w:rsidRPr="001E7326">
        <w:rPr>
          <w:szCs w:val="28"/>
        </w:rPr>
        <w:t>“</w:t>
      </w:r>
      <w:r w:rsidRPr="00DA349B">
        <w:rPr>
          <w:szCs w:val="28"/>
        </w:rPr>
        <w:t>генерирует</w:t>
      </w:r>
      <w:r w:rsidRPr="001E7326">
        <w:rPr>
          <w:szCs w:val="28"/>
        </w:rPr>
        <w:t>”</w:t>
      </w:r>
      <w:r w:rsidRPr="00DA349B">
        <w:rPr>
          <w:szCs w:val="28"/>
        </w:rPr>
        <w:t xml:space="preserve"> большое количество контента на сам сайт </w:t>
      </w:r>
      <w:r>
        <w:rPr>
          <w:szCs w:val="28"/>
        </w:rPr>
        <w:t>—</w:t>
      </w:r>
      <w:r w:rsidRPr="00DA349B">
        <w:rPr>
          <w:szCs w:val="28"/>
        </w:rPr>
        <w:t xml:space="preserve"> зарегистрированных пользователей больше 20 000 человек</w:t>
      </w:r>
      <w:r w:rsidRPr="001E7326">
        <w:rPr>
          <w:szCs w:val="28"/>
        </w:rPr>
        <w:t xml:space="preserve">. </w:t>
      </w:r>
    </w:p>
    <w:p w:rsidR="001E7326" w:rsidRDefault="001E7326" w:rsidP="00CB268D">
      <w:pPr>
        <w:spacing w:after="0" w:line="360" w:lineRule="auto"/>
        <w:ind w:firstLine="708"/>
        <w:jc w:val="center"/>
        <w:rPr>
          <w:szCs w:val="28"/>
          <w:lang w:val="en-US"/>
        </w:rPr>
      </w:pPr>
      <w:r w:rsidRPr="001E7326">
        <w:rPr>
          <w:noProof/>
          <w:szCs w:val="28"/>
          <w:lang w:eastAsia="ru-RU"/>
        </w:rPr>
        <w:lastRenderedPageBreak/>
        <w:drawing>
          <wp:inline distT="0" distB="0" distL="0" distR="0">
            <wp:extent cx="2781300" cy="1231571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71a75b172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3566" cy="1237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326" w:rsidRDefault="001E7326" w:rsidP="001E7326">
      <w:pPr>
        <w:spacing w:line="360" w:lineRule="auto"/>
        <w:jc w:val="center"/>
      </w:pPr>
      <w:r>
        <w:t>Рисунок</w:t>
      </w:r>
      <w:r w:rsidRPr="001E7326">
        <w:t xml:space="preserve"> </w:t>
      </w:r>
      <w:r w:rsidR="00CB268D">
        <w:t>4</w:t>
      </w:r>
      <w:r w:rsidRPr="001E7326">
        <w:t xml:space="preserve"> </w:t>
      </w:r>
      <w:r w:rsidRPr="001E7326">
        <w:rPr>
          <w:szCs w:val="28"/>
        </w:rPr>
        <w:t>—</w:t>
      </w:r>
      <w:r w:rsidRPr="001E7326">
        <w:t xml:space="preserve"> </w:t>
      </w:r>
      <w:r>
        <w:t>Посещаемость форума за сутки</w:t>
      </w:r>
    </w:p>
    <w:p w:rsidR="001E7326" w:rsidRDefault="001E7326" w:rsidP="001E7326">
      <w:pPr>
        <w:spacing w:after="0" w:line="360" w:lineRule="auto"/>
        <w:ind w:firstLine="708"/>
        <w:rPr>
          <w:szCs w:val="28"/>
        </w:rPr>
      </w:pPr>
      <w:r>
        <w:rPr>
          <w:szCs w:val="28"/>
        </w:rPr>
        <w:t>На рисунке</w:t>
      </w:r>
      <w:r w:rsidR="00BE0FBF">
        <w:rPr>
          <w:szCs w:val="28"/>
        </w:rPr>
        <w:t xml:space="preserve"> </w:t>
      </w:r>
      <w:r w:rsidR="00E902F8">
        <w:rPr>
          <w:szCs w:val="28"/>
        </w:rPr>
        <w:t xml:space="preserve">4 </w:t>
      </w:r>
      <w:r>
        <w:rPr>
          <w:szCs w:val="28"/>
        </w:rPr>
        <w:t>показана посещаемость данного форума только за одни сутки.</w:t>
      </w:r>
    </w:p>
    <w:p w:rsidR="001E7326" w:rsidRDefault="001E7326" w:rsidP="001E7326">
      <w:pPr>
        <w:spacing w:line="360" w:lineRule="auto"/>
        <w:ind w:firstLine="708"/>
        <w:rPr>
          <w:szCs w:val="28"/>
        </w:rPr>
      </w:pPr>
      <w:r w:rsidRPr="00DA349B">
        <w:rPr>
          <w:szCs w:val="28"/>
        </w:rPr>
        <w:t>Рынок данного форума представляет собой структурированный по регионам каталог магазинов и продавцов наркотических средств</w:t>
      </w:r>
      <w:r>
        <w:rPr>
          <w:szCs w:val="28"/>
        </w:rPr>
        <w:t>, а также тем</w:t>
      </w:r>
      <w:r w:rsidR="00877895">
        <w:rPr>
          <w:szCs w:val="28"/>
        </w:rPr>
        <w:t>ы</w:t>
      </w:r>
      <w:r>
        <w:rPr>
          <w:szCs w:val="28"/>
        </w:rPr>
        <w:t>, связанны</w:t>
      </w:r>
      <w:r w:rsidR="00877895">
        <w:rPr>
          <w:szCs w:val="28"/>
        </w:rPr>
        <w:t>е</w:t>
      </w:r>
      <w:r>
        <w:rPr>
          <w:szCs w:val="28"/>
        </w:rPr>
        <w:t xml:space="preserve"> с наркотическими средствами (рис.</w:t>
      </w:r>
      <w:r w:rsidR="004933AD">
        <w:rPr>
          <w:szCs w:val="28"/>
        </w:rPr>
        <w:t>3</w:t>
      </w:r>
      <w:r>
        <w:rPr>
          <w:szCs w:val="28"/>
        </w:rPr>
        <w:t>, рис.</w:t>
      </w:r>
      <w:r w:rsidR="004933AD">
        <w:rPr>
          <w:szCs w:val="28"/>
        </w:rPr>
        <w:t>5</w:t>
      </w:r>
      <w:r>
        <w:rPr>
          <w:szCs w:val="28"/>
        </w:rPr>
        <w:t>)</w:t>
      </w:r>
      <w:r w:rsidRPr="00DA349B">
        <w:rPr>
          <w:szCs w:val="28"/>
        </w:rPr>
        <w:t>.</w:t>
      </w:r>
    </w:p>
    <w:p w:rsidR="001E7326" w:rsidRDefault="001E7326" w:rsidP="001E7326">
      <w:pPr>
        <w:spacing w:after="0" w:line="360" w:lineRule="auto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3361326" cy="2562225"/>
            <wp:effectExtent l="19050" t="0" r="0" b="0"/>
            <wp:docPr id="10" name="Рисунок 9" descr="рынок нарк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ынок нарко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0406" cy="256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326" w:rsidRDefault="001E7326" w:rsidP="001E7326">
      <w:pPr>
        <w:spacing w:line="360" w:lineRule="auto"/>
        <w:jc w:val="center"/>
        <w:rPr>
          <w:szCs w:val="28"/>
        </w:rPr>
      </w:pPr>
      <w:r>
        <w:t>Рисунок</w:t>
      </w:r>
      <w:r w:rsidRPr="001E7326">
        <w:t xml:space="preserve"> </w:t>
      </w:r>
      <w:r w:rsidR="00E902F8">
        <w:t>5</w:t>
      </w:r>
      <w:r w:rsidRPr="001E7326">
        <w:t xml:space="preserve"> </w:t>
      </w:r>
      <w:r w:rsidRPr="001E7326">
        <w:rPr>
          <w:szCs w:val="28"/>
        </w:rPr>
        <w:t>—</w:t>
      </w:r>
      <w:r w:rsidRPr="001E7326">
        <w:t xml:space="preserve"> </w:t>
      </w:r>
      <w:r>
        <w:t xml:space="preserve">Каталог магазинов на форуме </w:t>
      </w:r>
      <w:r w:rsidRPr="00F862F6">
        <w:rPr>
          <w:szCs w:val="28"/>
        </w:rPr>
        <w:t>legalrc.biz</w:t>
      </w:r>
    </w:p>
    <w:p w:rsidR="00877895" w:rsidRDefault="001E7326" w:rsidP="00CB268D">
      <w:pPr>
        <w:spacing w:after="0" w:line="360" w:lineRule="auto"/>
        <w:ind w:firstLine="708"/>
        <w:rPr>
          <w:szCs w:val="28"/>
        </w:rPr>
      </w:pPr>
      <w:r w:rsidRPr="00DA349B">
        <w:rPr>
          <w:szCs w:val="28"/>
        </w:rPr>
        <w:t>В качестве оплаты</w:t>
      </w:r>
      <w:r>
        <w:rPr>
          <w:szCs w:val="28"/>
        </w:rPr>
        <w:t xml:space="preserve"> на данном форуме</w:t>
      </w:r>
      <w:r w:rsidRPr="00DA349B">
        <w:rPr>
          <w:szCs w:val="28"/>
        </w:rPr>
        <w:t xml:space="preserve"> используются в основном </w:t>
      </w:r>
      <w:r w:rsidRPr="001E7326">
        <w:rPr>
          <w:szCs w:val="28"/>
        </w:rPr>
        <w:t>“</w:t>
      </w:r>
      <w:r w:rsidRPr="00DA349B">
        <w:rPr>
          <w:szCs w:val="28"/>
        </w:rPr>
        <w:t>биткоины</w:t>
      </w:r>
      <w:r w:rsidRPr="001E7326">
        <w:rPr>
          <w:szCs w:val="28"/>
        </w:rPr>
        <w:t>”</w:t>
      </w:r>
      <w:r w:rsidRPr="00DA349B">
        <w:rPr>
          <w:szCs w:val="28"/>
        </w:rPr>
        <w:t xml:space="preserve"> и переводы на </w:t>
      </w:r>
      <w:r w:rsidR="00877895" w:rsidRPr="00877895">
        <w:rPr>
          <w:szCs w:val="28"/>
        </w:rPr>
        <w:t>“</w:t>
      </w:r>
      <w:r w:rsidRPr="00DA349B">
        <w:rPr>
          <w:szCs w:val="28"/>
          <w:lang w:val="en-US"/>
        </w:rPr>
        <w:t>Qiwi</w:t>
      </w:r>
      <w:r w:rsidRPr="00DA349B">
        <w:rPr>
          <w:szCs w:val="28"/>
        </w:rPr>
        <w:t>-кошельки</w:t>
      </w:r>
      <w:r w:rsidR="00877895" w:rsidRPr="00877895">
        <w:rPr>
          <w:szCs w:val="28"/>
        </w:rPr>
        <w:t>”.</w:t>
      </w:r>
    </w:p>
    <w:p w:rsidR="00E902F8" w:rsidRDefault="00E902F8" w:rsidP="00CB268D">
      <w:pPr>
        <w:spacing w:after="0" w:line="360" w:lineRule="auto"/>
        <w:ind w:firstLine="708"/>
        <w:rPr>
          <w:szCs w:val="28"/>
        </w:rPr>
      </w:pPr>
    </w:p>
    <w:p w:rsidR="004933AD" w:rsidRDefault="004933AD" w:rsidP="00CB268D">
      <w:pPr>
        <w:spacing w:after="0" w:line="360" w:lineRule="auto"/>
        <w:ind w:firstLine="708"/>
        <w:rPr>
          <w:szCs w:val="28"/>
        </w:rPr>
      </w:pPr>
    </w:p>
    <w:p w:rsidR="004933AD" w:rsidRDefault="004933AD" w:rsidP="00CB268D">
      <w:pPr>
        <w:spacing w:after="0" w:line="360" w:lineRule="auto"/>
        <w:ind w:firstLine="708"/>
        <w:rPr>
          <w:szCs w:val="28"/>
        </w:rPr>
      </w:pPr>
    </w:p>
    <w:p w:rsidR="004933AD" w:rsidRDefault="004933AD" w:rsidP="00CB268D">
      <w:pPr>
        <w:spacing w:after="0" w:line="360" w:lineRule="auto"/>
        <w:ind w:firstLine="708"/>
        <w:rPr>
          <w:szCs w:val="28"/>
        </w:rPr>
      </w:pPr>
    </w:p>
    <w:p w:rsidR="004933AD" w:rsidRDefault="004933AD" w:rsidP="00CB268D">
      <w:pPr>
        <w:spacing w:after="0" w:line="360" w:lineRule="auto"/>
        <w:ind w:firstLine="708"/>
        <w:rPr>
          <w:szCs w:val="28"/>
        </w:rPr>
      </w:pPr>
    </w:p>
    <w:p w:rsidR="004933AD" w:rsidRDefault="004933AD" w:rsidP="00CB268D">
      <w:pPr>
        <w:spacing w:after="0" w:line="360" w:lineRule="auto"/>
        <w:ind w:firstLine="708"/>
        <w:rPr>
          <w:szCs w:val="28"/>
        </w:rPr>
      </w:pPr>
    </w:p>
    <w:p w:rsidR="00821752" w:rsidRDefault="00682C96" w:rsidP="00682C96">
      <w:pPr>
        <w:pStyle w:val="1"/>
        <w:jc w:val="center"/>
      </w:pPr>
      <w:bookmarkStart w:id="56" w:name="_Toc442126842"/>
      <w:r>
        <w:lastRenderedPageBreak/>
        <w:t>ЗАКЛЮЧЕНИЕ</w:t>
      </w:r>
      <w:bookmarkEnd w:id="56"/>
    </w:p>
    <w:p w:rsidR="003655E2" w:rsidRPr="003655E2" w:rsidRDefault="003655E2" w:rsidP="003655E2"/>
    <w:p w:rsidR="003655E2" w:rsidRDefault="003655E2" w:rsidP="003655E2">
      <w:pPr>
        <w:spacing w:after="0" w:line="360" w:lineRule="auto"/>
        <w:ind w:firstLine="708"/>
      </w:pPr>
      <w:r>
        <w:t xml:space="preserve">После изучения документов, находящихся в открытом доступе а так же документов, предоставленных сотрудниками Росфинмониторинга, были сделаны выводы, в которых отражена тяжелая экономическая ситуация, связанная с легализацией наркодоходов и ситуация в целом, связанная незаконным оборотом наркотиков в Российской Федерации. </w:t>
      </w:r>
    </w:p>
    <w:p w:rsidR="001F7D67" w:rsidRDefault="001F7D67" w:rsidP="001F7D67">
      <w:pPr>
        <w:spacing w:after="0" w:line="360" w:lineRule="auto"/>
        <w:ind w:firstLine="708"/>
      </w:pPr>
      <w:r>
        <w:t>В заключении хочется отметить, что необходимо совершенствовать деятельность правоохранительных органов по выявлению и пресечений преступлений, связанных со сбытом наркотических средств, в том числе, совершенных организованными преступными группами.</w:t>
      </w:r>
    </w:p>
    <w:p w:rsidR="00132640" w:rsidRDefault="00132640" w:rsidP="001F7D67">
      <w:pPr>
        <w:spacing w:after="0" w:line="360" w:lineRule="auto"/>
        <w:ind w:firstLine="708"/>
      </w:pPr>
      <w:r>
        <w:t>Росфинмониторингу н</w:t>
      </w:r>
      <w:r w:rsidR="001F7D67">
        <w:t>еобходимо получение от правоохранительных органов более качественных данных и материалов по фигурантам и их операциям, в том числе по фигурантам, которые заподозрены в объединенных преступных группировках.</w:t>
      </w:r>
      <w:r>
        <w:t xml:space="preserve"> </w:t>
      </w:r>
    </w:p>
    <w:p w:rsidR="00132640" w:rsidRPr="003655E2" w:rsidRDefault="00132640" w:rsidP="001F7D67">
      <w:pPr>
        <w:spacing w:after="0" w:line="360" w:lineRule="auto"/>
        <w:ind w:firstLine="708"/>
      </w:pPr>
      <w:r>
        <w:t>Со стороны законодательства Российской Федерации, необходим переход к более качественной идентификации банками и кредитными организациями физических и юридических лиц.</w:t>
      </w:r>
      <w:r w:rsidR="003655E2">
        <w:t xml:space="preserve"> Именно качественная идентификация исключает использование </w:t>
      </w:r>
      <w:r w:rsidR="003655E2" w:rsidRPr="003655E2">
        <w:t>“</w:t>
      </w:r>
      <w:r w:rsidR="003655E2">
        <w:t>подставных</w:t>
      </w:r>
      <w:r w:rsidR="003655E2" w:rsidRPr="003655E2">
        <w:t>”</w:t>
      </w:r>
      <w:r w:rsidR="003655E2">
        <w:t xml:space="preserve"> физических/юридических лиц, а также счетов, оформленных на </w:t>
      </w:r>
      <w:r w:rsidR="003655E2" w:rsidRPr="003655E2">
        <w:t>“</w:t>
      </w:r>
      <w:r w:rsidR="003655E2">
        <w:t>подставных</w:t>
      </w:r>
      <w:r w:rsidR="003655E2" w:rsidRPr="003655E2">
        <w:t>”</w:t>
      </w:r>
      <w:r w:rsidR="003655E2">
        <w:t xml:space="preserve"> лиц.</w:t>
      </w:r>
    </w:p>
    <w:p w:rsidR="00132640" w:rsidRDefault="00132640" w:rsidP="001F7D67">
      <w:pPr>
        <w:spacing w:after="0" w:line="360" w:lineRule="auto"/>
        <w:ind w:firstLine="708"/>
      </w:pPr>
      <w:r>
        <w:t xml:space="preserve">Поскольку легализация преступных доходов с </w:t>
      </w:r>
      <w:r w:rsidR="007726AD">
        <w:t>использованием новых средств расчета — относительно новый вид преступлений, правоохранительным органам, в частности ФСКН России и Росфинмониторингу следует типологизировать данный вид преступлений как отдельную категорию</w:t>
      </w:r>
      <w:r w:rsidR="00915F15">
        <w:t xml:space="preserve"> преступлений</w:t>
      </w:r>
      <w:r w:rsidR="007726AD">
        <w:t>. Росфинмониторингу</w:t>
      </w:r>
      <w:r w:rsidR="003655E2">
        <w:t xml:space="preserve"> следует</w:t>
      </w:r>
      <w:r w:rsidR="007726AD">
        <w:t xml:space="preserve"> совершенствовать методологии</w:t>
      </w:r>
      <w:r w:rsidR="00915F15">
        <w:t xml:space="preserve"> противодействия</w:t>
      </w:r>
      <w:r w:rsidR="007726AD">
        <w:t xml:space="preserve"> отмывания доходов с использованием новых электронных средств расчета.</w:t>
      </w:r>
    </w:p>
    <w:p w:rsidR="00821752" w:rsidRDefault="00821752" w:rsidP="001F7D67">
      <w:pPr>
        <w:spacing w:after="0" w:line="360" w:lineRule="auto"/>
        <w:ind w:firstLine="708"/>
        <w:rPr>
          <w:rFonts w:eastAsia="Times New Roman"/>
          <w:szCs w:val="32"/>
        </w:rPr>
      </w:pPr>
      <w:r>
        <w:br w:type="page"/>
      </w:r>
    </w:p>
    <w:p w:rsidR="00E763A6" w:rsidRPr="00E8276F" w:rsidRDefault="00682C96" w:rsidP="00CB268D">
      <w:pPr>
        <w:pStyle w:val="1"/>
        <w:spacing w:after="240"/>
        <w:jc w:val="center"/>
      </w:pPr>
      <w:bookmarkStart w:id="57" w:name="_Toc442126843"/>
      <w:r w:rsidRPr="00E8276F">
        <w:lastRenderedPageBreak/>
        <w:t>СПИСОК ИСПОЛЬЗОВАННЫХ ИСТОЧНИКОВ</w:t>
      </w:r>
      <w:bookmarkEnd w:id="57"/>
    </w:p>
    <w:p w:rsidR="00E92AF1" w:rsidRDefault="00E92AF1" w:rsidP="00E92AF1">
      <w:pPr>
        <w:pStyle w:val="a6"/>
        <w:numPr>
          <w:ilvl w:val="0"/>
          <w:numId w:val="12"/>
        </w:numPr>
        <w:spacing w:after="0" w:line="360" w:lineRule="auto"/>
        <w:ind w:left="0" w:firstLine="0"/>
        <w:rPr>
          <w:szCs w:val="28"/>
        </w:rPr>
      </w:pPr>
      <w:r w:rsidRPr="0052317D">
        <w:rPr>
          <w:szCs w:val="28"/>
        </w:rPr>
        <w:t xml:space="preserve">Аналитические материалы [Электронный ресурс] // http://www.fskn.gov.ru </w:t>
      </w:r>
      <w:r w:rsidRPr="0052317D">
        <w:rPr>
          <w:szCs w:val="28"/>
          <w:lang w:val="en-US"/>
        </w:rPr>
        <w:t>URL</w:t>
      </w:r>
      <w:r w:rsidRPr="0052317D">
        <w:rPr>
          <w:szCs w:val="28"/>
        </w:rPr>
        <w:t xml:space="preserve">: </w:t>
      </w:r>
      <w:r>
        <w:rPr>
          <w:szCs w:val="28"/>
        </w:rPr>
        <w:t xml:space="preserve"> </w:t>
      </w:r>
      <w:r w:rsidRPr="0052317D">
        <w:rPr>
          <w:szCs w:val="28"/>
          <w:lang w:val="en-US"/>
        </w:rPr>
        <w:t>http</w:t>
      </w:r>
      <w:r w:rsidRPr="0052317D">
        <w:rPr>
          <w:szCs w:val="28"/>
        </w:rPr>
        <w:t>://</w:t>
      </w:r>
      <w:r w:rsidRPr="0052317D">
        <w:rPr>
          <w:szCs w:val="28"/>
          <w:lang w:val="en-US"/>
        </w:rPr>
        <w:t>www</w:t>
      </w:r>
      <w:r w:rsidRPr="0052317D">
        <w:rPr>
          <w:szCs w:val="28"/>
        </w:rPr>
        <w:t>.</w:t>
      </w:r>
      <w:r w:rsidRPr="0052317D">
        <w:rPr>
          <w:szCs w:val="28"/>
          <w:lang w:val="en-US"/>
        </w:rPr>
        <w:t>fskn</w:t>
      </w:r>
      <w:r w:rsidRPr="0052317D">
        <w:rPr>
          <w:szCs w:val="28"/>
        </w:rPr>
        <w:t>.</w:t>
      </w:r>
      <w:r w:rsidRPr="0052317D">
        <w:rPr>
          <w:szCs w:val="28"/>
          <w:lang w:val="en-US"/>
        </w:rPr>
        <w:t>gov</w:t>
      </w:r>
      <w:r w:rsidRPr="0052317D">
        <w:rPr>
          <w:szCs w:val="28"/>
        </w:rPr>
        <w:t>.</w:t>
      </w:r>
      <w:r w:rsidRPr="0052317D">
        <w:rPr>
          <w:szCs w:val="28"/>
          <w:lang w:val="en-US"/>
        </w:rPr>
        <w:t>ru</w:t>
      </w:r>
      <w:r w:rsidRPr="0052317D">
        <w:rPr>
          <w:szCs w:val="28"/>
        </w:rPr>
        <w:t>/</w:t>
      </w:r>
      <w:r w:rsidRPr="0052317D">
        <w:rPr>
          <w:szCs w:val="28"/>
          <w:lang w:val="en-US"/>
        </w:rPr>
        <w:t>pages</w:t>
      </w:r>
      <w:r w:rsidRPr="0052317D">
        <w:rPr>
          <w:szCs w:val="28"/>
        </w:rPr>
        <w:t>/</w:t>
      </w:r>
      <w:r w:rsidRPr="0052317D">
        <w:rPr>
          <w:szCs w:val="28"/>
          <w:lang w:val="en-US"/>
        </w:rPr>
        <w:t>main</w:t>
      </w:r>
      <w:r w:rsidRPr="0052317D">
        <w:rPr>
          <w:szCs w:val="28"/>
        </w:rPr>
        <w:t>/</w:t>
      </w:r>
      <w:r w:rsidRPr="0052317D">
        <w:rPr>
          <w:szCs w:val="28"/>
          <w:lang w:val="en-US"/>
        </w:rPr>
        <w:t>prevent</w:t>
      </w:r>
      <w:r w:rsidRPr="0052317D">
        <w:rPr>
          <w:szCs w:val="28"/>
        </w:rPr>
        <w:t>/ (дата обращения:</w:t>
      </w:r>
      <w:r>
        <w:rPr>
          <w:szCs w:val="28"/>
        </w:rPr>
        <w:t xml:space="preserve"> 20.11</w:t>
      </w:r>
      <w:r w:rsidRPr="0052317D">
        <w:rPr>
          <w:szCs w:val="28"/>
        </w:rPr>
        <w:t>.2015)</w:t>
      </w:r>
    </w:p>
    <w:p w:rsidR="00E92AF1" w:rsidRPr="00E92AF1" w:rsidRDefault="00E92AF1" w:rsidP="00E92AF1">
      <w:pPr>
        <w:pStyle w:val="a6"/>
        <w:numPr>
          <w:ilvl w:val="0"/>
          <w:numId w:val="12"/>
        </w:numPr>
        <w:spacing w:after="0" w:line="360" w:lineRule="auto"/>
        <w:ind w:left="0" w:firstLine="0"/>
        <w:rPr>
          <w:szCs w:val="28"/>
        </w:rPr>
      </w:pPr>
      <w:r>
        <w:rPr>
          <w:szCs w:val="28"/>
          <w:lang w:val="en-US"/>
        </w:rPr>
        <w:t>World</w:t>
      </w:r>
      <w:r w:rsidRPr="0039111B">
        <w:rPr>
          <w:szCs w:val="28"/>
        </w:rPr>
        <w:t xml:space="preserve"> </w:t>
      </w:r>
      <w:r>
        <w:rPr>
          <w:szCs w:val="28"/>
          <w:lang w:val="en-US"/>
        </w:rPr>
        <w:t>drug</w:t>
      </w:r>
      <w:r w:rsidRPr="0039111B">
        <w:rPr>
          <w:szCs w:val="28"/>
        </w:rPr>
        <w:t xml:space="preserve"> </w:t>
      </w:r>
      <w:r>
        <w:rPr>
          <w:szCs w:val="28"/>
          <w:lang w:val="en-US"/>
        </w:rPr>
        <w:t>report</w:t>
      </w:r>
      <w:r w:rsidRPr="0039111B">
        <w:rPr>
          <w:szCs w:val="28"/>
        </w:rPr>
        <w:t xml:space="preserve"> 2015</w:t>
      </w:r>
      <w:r w:rsidRPr="0052317D">
        <w:rPr>
          <w:szCs w:val="28"/>
        </w:rPr>
        <w:t xml:space="preserve"> [Электронный ресурс] // </w:t>
      </w:r>
      <w:r w:rsidRPr="0039111B">
        <w:rPr>
          <w:szCs w:val="28"/>
          <w:lang w:val="en-US"/>
        </w:rPr>
        <w:t>http</w:t>
      </w:r>
      <w:r w:rsidRPr="0039111B">
        <w:rPr>
          <w:szCs w:val="28"/>
        </w:rPr>
        <w:t>://</w:t>
      </w:r>
      <w:r w:rsidRPr="0039111B">
        <w:rPr>
          <w:szCs w:val="28"/>
          <w:lang w:val="en-US"/>
        </w:rPr>
        <w:t>www</w:t>
      </w:r>
      <w:r w:rsidRPr="0039111B">
        <w:rPr>
          <w:szCs w:val="28"/>
        </w:rPr>
        <w:t>.</w:t>
      </w:r>
      <w:r w:rsidRPr="0039111B">
        <w:rPr>
          <w:szCs w:val="28"/>
          <w:lang w:val="en-US"/>
        </w:rPr>
        <w:t>unodc</w:t>
      </w:r>
      <w:r w:rsidRPr="0039111B">
        <w:rPr>
          <w:szCs w:val="28"/>
        </w:rPr>
        <w:t>.</w:t>
      </w:r>
      <w:r w:rsidRPr="0039111B">
        <w:rPr>
          <w:szCs w:val="28"/>
          <w:lang w:val="en-US"/>
        </w:rPr>
        <w:t>org</w:t>
      </w:r>
      <w:r w:rsidRPr="0039111B">
        <w:rPr>
          <w:szCs w:val="28"/>
        </w:rPr>
        <w:t xml:space="preserve"> </w:t>
      </w:r>
      <w:r w:rsidRPr="0052317D">
        <w:rPr>
          <w:szCs w:val="28"/>
          <w:lang w:val="en-US"/>
        </w:rPr>
        <w:t>URL</w:t>
      </w:r>
      <w:r w:rsidRPr="0052317D">
        <w:rPr>
          <w:szCs w:val="28"/>
        </w:rPr>
        <w:t xml:space="preserve">: </w:t>
      </w:r>
      <w:r>
        <w:rPr>
          <w:szCs w:val="28"/>
        </w:rPr>
        <w:t xml:space="preserve"> </w:t>
      </w:r>
      <w:r w:rsidRPr="0039111B">
        <w:rPr>
          <w:szCs w:val="28"/>
          <w:lang w:val="en-US"/>
        </w:rPr>
        <w:t>http</w:t>
      </w:r>
      <w:r w:rsidRPr="0039111B">
        <w:rPr>
          <w:szCs w:val="28"/>
        </w:rPr>
        <w:t>://</w:t>
      </w:r>
      <w:r w:rsidRPr="0039111B">
        <w:rPr>
          <w:szCs w:val="28"/>
          <w:lang w:val="en-US"/>
        </w:rPr>
        <w:t>www</w:t>
      </w:r>
      <w:r w:rsidRPr="0039111B">
        <w:rPr>
          <w:szCs w:val="28"/>
        </w:rPr>
        <w:t>.</w:t>
      </w:r>
      <w:r w:rsidRPr="0039111B">
        <w:rPr>
          <w:szCs w:val="28"/>
          <w:lang w:val="en-US"/>
        </w:rPr>
        <w:t>unodc</w:t>
      </w:r>
      <w:r w:rsidRPr="0039111B">
        <w:rPr>
          <w:szCs w:val="28"/>
        </w:rPr>
        <w:t>.</w:t>
      </w:r>
      <w:r w:rsidRPr="0039111B">
        <w:rPr>
          <w:szCs w:val="28"/>
          <w:lang w:val="en-US"/>
        </w:rPr>
        <w:t>org</w:t>
      </w:r>
      <w:r w:rsidRPr="0039111B">
        <w:rPr>
          <w:szCs w:val="28"/>
        </w:rPr>
        <w:t>/</w:t>
      </w:r>
      <w:r w:rsidRPr="0039111B">
        <w:rPr>
          <w:szCs w:val="28"/>
          <w:lang w:val="en-US"/>
        </w:rPr>
        <w:t>wdr</w:t>
      </w:r>
      <w:r w:rsidRPr="0039111B">
        <w:rPr>
          <w:szCs w:val="28"/>
        </w:rPr>
        <w:t xml:space="preserve">2015/ </w:t>
      </w:r>
      <w:r w:rsidRPr="0052317D">
        <w:rPr>
          <w:szCs w:val="28"/>
        </w:rPr>
        <w:t>(дата обращения:</w:t>
      </w:r>
      <w:r>
        <w:rPr>
          <w:szCs w:val="28"/>
        </w:rPr>
        <w:t xml:space="preserve"> </w:t>
      </w:r>
      <w:r w:rsidRPr="0039111B">
        <w:rPr>
          <w:szCs w:val="28"/>
        </w:rPr>
        <w:t>20</w:t>
      </w:r>
      <w:r>
        <w:rPr>
          <w:szCs w:val="28"/>
        </w:rPr>
        <w:t>.1</w:t>
      </w:r>
      <w:r w:rsidRPr="0039111B">
        <w:rPr>
          <w:szCs w:val="28"/>
        </w:rPr>
        <w:t>2</w:t>
      </w:r>
      <w:r w:rsidRPr="0052317D">
        <w:rPr>
          <w:szCs w:val="28"/>
        </w:rPr>
        <w:t>.2015)</w:t>
      </w:r>
    </w:p>
    <w:p w:rsidR="00E07CA8" w:rsidRPr="00E07CA8" w:rsidRDefault="00E07CA8" w:rsidP="00E07CA8">
      <w:pPr>
        <w:pStyle w:val="a6"/>
        <w:numPr>
          <w:ilvl w:val="0"/>
          <w:numId w:val="12"/>
        </w:numPr>
        <w:spacing w:after="0" w:line="360" w:lineRule="auto"/>
        <w:ind w:left="0" w:firstLine="0"/>
        <w:rPr>
          <w:szCs w:val="28"/>
        </w:rPr>
      </w:pPr>
      <w:r>
        <w:t>О наркотических средствах и психотропных веществах</w:t>
      </w:r>
      <w:r w:rsidRPr="00E07CA8">
        <w:rPr>
          <w:szCs w:val="28"/>
        </w:rPr>
        <w:t xml:space="preserve"> // КонсультантПлюс [Электронный ресурс]: </w:t>
      </w:r>
      <w:r w:rsidRPr="00DD549B">
        <w:rPr>
          <w:szCs w:val="28"/>
        </w:rPr>
        <w:t>Федеральный з</w:t>
      </w:r>
      <w:r>
        <w:rPr>
          <w:szCs w:val="28"/>
        </w:rPr>
        <w:t xml:space="preserve">акон Российской Федерации от 08.01.98 г. N </w:t>
      </w:r>
      <w:r w:rsidRPr="00DD549B">
        <w:rPr>
          <w:szCs w:val="28"/>
        </w:rPr>
        <w:t>3-Ф</w:t>
      </w:r>
      <w:r>
        <w:rPr>
          <w:szCs w:val="28"/>
        </w:rPr>
        <w:t xml:space="preserve">З. – Режим доступа: </w:t>
      </w:r>
      <w:r w:rsidRPr="0038477C">
        <w:rPr>
          <w:szCs w:val="28"/>
        </w:rPr>
        <w:t>www.consultant.ru/</w:t>
      </w:r>
      <w:r>
        <w:rPr>
          <w:szCs w:val="28"/>
        </w:rPr>
        <w:t xml:space="preserve">  (дата обращения: 10.10.2015)</w:t>
      </w:r>
    </w:p>
    <w:p w:rsidR="00E07CA8" w:rsidRPr="00E07CA8" w:rsidRDefault="00E07CA8" w:rsidP="00E07CA8">
      <w:pPr>
        <w:pStyle w:val="a6"/>
        <w:numPr>
          <w:ilvl w:val="0"/>
          <w:numId w:val="12"/>
        </w:numPr>
        <w:spacing w:after="0" w:line="360" w:lineRule="auto"/>
        <w:ind w:left="0" w:firstLine="0"/>
        <w:rPr>
          <w:szCs w:val="28"/>
        </w:rPr>
      </w:pPr>
      <w:r w:rsidRPr="00F11098">
        <w:t>О противодействии легализации (отмыванию) доходов, полученных преступным путем, и финансированию терроризма</w:t>
      </w:r>
      <w:r w:rsidRPr="00E07CA8">
        <w:rPr>
          <w:szCs w:val="28"/>
        </w:rPr>
        <w:t xml:space="preserve"> // КонсультантПлюс [Электронный ресурс]: </w:t>
      </w:r>
      <w:r w:rsidRPr="00DD549B">
        <w:rPr>
          <w:szCs w:val="28"/>
        </w:rPr>
        <w:t>Федеральный з</w:t>
      </w:r>
      <w:r>
        <w:rPr>
          <w:szCs w:val="28"/>
        </w:rPr>
        <w:t>акон Российской Федерации от 07.08.01</w:t>
      </w:r>
      <w:r w:rsidRPr="00DD549B">
        <w:rPr>
          <w:szCs w:val="28"/>
        </w:rPr>
        <w:t xml:space="preserve"> г. N </w:t>
      </w:r>
      <w:r>
        <w:rPr>
          <w:szCs w:val="28"/>
        </w:rPr>
        <w:t>115</w:t>
      </w:r>
      <w:r w:rsidRPr="00DD549B">
        <w:rPr>
          <w:szCs w:val="28"/>
        </w:rPr>
        <w:t>-Ф</w:t>
      </w:r>
      <w:r>
        <w:rPr>
          <w:szCs w:val="28"/>
        </w:rPr>
        <w:t xml:space="preserve">З. – Режим доступа: </w:t>
      </w:r>
      <w:r w:rsidRPr="0038477C">
        <w:rPr>
          <w:szCs w:val="28"/>
        </w:rPr>
        <w:t>www.consultant.ru/</w:t>
      </w:r>
      <w:r>
        <w:rPr>
          <w:szCs w:val="28"/>
        </w:rPr>
        <w:t xml:space="preserve">  (дата обращения: 11.10.2015)</w:t>
      </w:r>
    </w:p>
    <w:p w:rsidR="00E763A6" w:rsidRPr="00E07CA8" w:rsidRDefault="00E07CA8" w:rsidP="00E07CA8">
      <w:pPr>
        <w:pStyle w:val="a6"/>
        <w:numPr>
          <w:ilvl w:val="0"/>
          <w:numId w:val="12"/>
        </w:numPr>
        <w:spacing w:after="0" w:line="360" w:lineRule="auto"/>
        <w:ind w:left="0" w:firstLine="0"/>
        <w:rPr>
          <w:szCs w:val="28"/>
        </w:rPr>
      </w:pPr>
      <w:r w:rsidRPr="00F0794C">
        <w:t>Об утверждении Основ государственной культурной политики</w:t>
      </w:r>
      <w:r w:rsidRPr="00E07CA8">
        <w:rPr>
          <w:szCs w:val="28"/>
        </w:rPr>
        <w:t xml:space="preserve"> // КонсультантПлюс [Электронный ресурс]: </w:t>
      </w:r>
      <w:r>
        <w:t>Указ президента Р</w:t>
      </w:r>
      <w:r w:rsidR="0052317D">
        <w:t xml:space="preserve">оссийской </w:t>
      </w:r>
      <w:r>
        <w:t>Ф</w:t>
      </w:r>
      <w:r w:rsidR="0052317D">
        <w:t>едерации</w:t>
      </w:r>
      <w:r>
        <w:t xml:space="preserve"> от 24.12.14 </w:t>
      </w:r>
      <w:r w:rsidRPr="00DD549B">
        <w:rPr>
          <w:szCs w:val="28"/>
        </w:rPr>
        <w:t xml:space="preserve">г. N </w:t>
      </w:r>
      <w:r>
        <w:rPr>
          <w:szCs w:val="28"/>
        </w:rPr>
        <w:t xml:space="preserve">808. – Режим доступа: </w:t>
      </w:r>
      <w:r w:rsidRPr="0038477C">
        <w:rPr>
          <w:szCs w:val="28"/>
        </w:rPr>
        <w:t>www.consultant.ru/</w:t>
      </w:r>
      <w:r>
        <w:rPr>
          <w:szCs w:val="28"/>
        </w:rPr>
        <w:t xml:space="preserve">  (дата обращения: 20.10.2015)</w:t>
      </w:r>
    </w:p>
    <w:p w:rsidR="00E763A6" w:rsidRPr="00E07CA8" w:rsidRDefault="00E07CA8" w:rsidP="00E07CA8">
      <w:pPr>
        <w:pStyle w:val="a6"/>
        <w:numPr>
          <w:ilvl w:val="0"/>
          <w:numId w:val="12"/>
        </w:numPr>
        <w:spacing w:after="0" w:line="360" w:lineRule="auto"/>
        <w:ind w:left="0" w:firstLine="0"/>
        <w:rPr>
          <w:szCs w:val="28"/>
        </w:rPr>
      </w:pPr>
      <w:r>
        <w:t>Уголовный кодекс Российской Федерации</w:t>
      </w:r>
      <w:r w:rsidRPr="00E07CA8">
        <w:rPr>
          <w:szCs w:val="28"/>
        </w:rPr>
        <w:t xml:space="preserve"> // КонсультантПлюс [Электронный ресурс]: </w:t>
      </w:r>
      <w:r w:rsidRPr="00DD549B">
        <w:rPr>
          <w:szCs w:val="28"/>
        </w:rPr>
        <w:t>Федеральный з</w:t>
      </w:r>
      <w:r>
        <w:rPr>
          <w:szCs w:val="28"/>
        </w:rPr>
        <w:t xml:space="preserve">акон Российской Федерации </w:t>
      </w:r>
      <w:r>
        <w:t xml:space="preserve">от 13.06.96 </w:t>
      </w:r>
      <w:r w:rsidRPr="00DD549B">
        <w:rPr>
          <w:szCs w:val="28"/>
        </w:rPr>
        <w:t xml:space="preserve">г. N </w:t>
      </w:r>
      <w:r>
        <w:rPr>
          <w:szCs w:val="28"/>
        </w:rPr>
        <w:t>63</w:t>
      </w:r>
      <w:r w:rsidRPr="00DD549B">
        <w:rPr>
          <w:szCs w:val="28"/>
        </w:rPr>
        <w:t>-Ф</w:t>
      </w:r>
      <w:r>
        <w:rPr>
          <w:szCs w:val="28"/>
        </w:rPr>
        <w:t xml:space="preserve">З. – Режим доступа: </w:t>
      </w:r>
      <w:r w:rsidRPr="0038477C">
        <w:rPr>
          <w:szCs w:val="28"/>
        </w:rPr>
        <w:t>www.consultant.ru/</w:t>
      </w:r>
      <w:r>
        <w:rPr>
          <w:szCs w:val="28"/>
        </w:rPr>
        <w:t xml:space="preserve">  (дата обращения: 01.11.2015)</w:t>
      </w:r>
    </w:p>
    <w:p w:rsidR="00E92AF1" w:rsidRPr="00E92AF1" w:rsidRDefault="00E07CA8" w:rsidP="00E92AF1">
      <w:pPr>
        <w:pStyle w:val="a6"/>
        <w:numPr>
          <w:ilvl w:val="0"/>
          <w:numId w:val="12"/>
        </w:numPr>
        <w:spacing w:after="0" w:line="360" w:lineRule="auto"/>
        <w:ind w:left="0" w:firstLine="0"/>
        <w:rPr>
          <w:szCs w:val="28"/>
        </w:rPr>
      </w:pPr>
      <w:r w:rsidRPr="00326779">
        <w:t>Вопросы Федеральной службы Российской Федерации по контролю за оборотом наркотиков</w:t>
      </w:r>
      <w:r w:rsidRPr="00E07CA8">
        <w:rPr>
          <w:szCs w:val="28"/>
        </w:rPr>
        <w:t xml:space="preserve"> // КонсультантПлюс [Электронный ресурс]: </w:t>
      </w:r>
      <w:r>
        <w:t xml:space="preserve">Указ президента Российской Федерации от 28.07.04 </w:t>
      </w:r>
      <w:r w:rsidRPr="00DD549B">
        <w:rPr>
          <w:szCs w:val="28"/>
        </w:rPr>
        <w:t xml:space="preserve">г. N </w:t>
      </w:r>
      <w:r>
        <w:rPr>
          <w:szCs w:val="28"/>
        </w:rPr>
        <w:t xml:space="preserve">976. – Режим доступа: </w:t>
      </w:r>
      <w:r w:rsidRPr="0038477C">
        <w:rPr>
          <w:szCs w:val="28"/>
        </w:rPr>
        <w:t>www.consultant.ru/</w:t>
      </w:r>
      <w:r>
        <w:rPr>
          <w:szCs w:val="28"/>
        </w:rPr>
        <w:t xml:space="preserve">  (дата обращения: 10.11.2015)</w:t>
      </w:r>
    </w:p>
    <w:p w:rsidR="0052317D" w:rsidRPr="0052317D" w:rsidRDefault="0052317D" w:rsidP="0052317D">
      <w:pPr>
        <w:pStyle w:val="a6"/>
        <w:numPr>
          <w:ilvl w:val="0"/>
          <w:numId w:val="12"/>
        </w:numPr>
        <w:spacing w:after="0" w:line="360" w:lineRule="auto"/>
        <w:ind w:left="0" w:firstLine="0"/>
        <w:rPr>
          <w:szCs w:val="28"/>
        </w:rPr>
      </w:pPr>
      <w:r>
        <w:rPr>
          <w:szCs w:val="28"/>
        </w:rPr>
        <w:t xml:space="preserve">Транзакции биткоин </w:t>
      </w:r>
      <w:r w:rsidRPr="0052317D">
        <w:rPr>
          <w:szCs w:val="28"/>
        </w:rPr>
        <w:t>[Электронный ресурс]</w:t>
      </w:r>
      <w:r>
        <w:rPr>
          <w:szCs w:val="28"/>
        </w:rPr>
        <w:t xml:space="preserve">  </w:t>
      </w:r>
      <w:r w:rsidRPr="0052317D">
        <w:rPr>
          <w:szCs w:val="28"/>
        </w:rPr>
        <w:t>//</w:t>
      </w:r>
      <w:r>
        <w:rPr>
          <w:szCs w:val="28"/>
        </w:rPr>
        <w:t xml:space="preserve"> </w:t>
      </w:r>
      <w:r w:rsidRPr="0052317D">
        <w:t>https://blockchain.info</w:t>
      </w:r>
    </w:p>
    <w:p w:rsidR="00685AEE" w:rsidRPr="004933AD" w:rsidRDefault="0052317D" w:rsidP="004933AD">
      <w:r w:rsidRPr="004933AD">
        <w:rPr>
          <w:lang w:val="en-US"/>
        </w:rPr>
        <w:t>URL</w:t>
      </w:r>
      <w:r w:rsidRPr="004933AD">
        <w:t xml:space="preserve">:     </w:t>
      </w:r>
      <w:r w:rsidRPr="004933AD">
        <w:rPr>
          <w:lang w:val="en-US"/>
        </w:rPr>
        <w:t>https</w:t>
      </w:r>
      <w:r w:rsidRPr="004933AD">
        <w:t>://</w:t>
      </w:r>
      <w:r w:rsidRPr="004933AD">
        <w:rPr>
          <w:lang w:val="en-US"/>
        </w:rPr>
        <w:t>blockchain</w:t>
      </w:r>
      <w:r w:rsidRPr="004933AD">
        <w:t>.</w:t>
      </w:r>
      <w:r w:rsidRPr="004933AD">
        <w:rPr>
          <w:lang w:val="en-US"/>
        </w:rPr>
        <w:t>info</w:t>
      </w:r>
      <w:r w:rsidRPr="004933AD">
        <w:t>/</w:t>
      </w:r>
      <w:r w:rsidRPr="004933AD">
        <w:rPr>
          <w:lang w:val="en-US"/>
        </w:rPr>
        <w:t>ru</w:t>
      </w:r>
      <w:r w:rsidRPr="004933AD">
        <w:t>/</w:t>
      </w:r>
      <w:r w:rsidRPr="004933AD">
        <w:rPr>
          <w:lang w:val="en-US"/>
        </w:rPr>
        <w:t>tx</w:t>
      </w:r>
      <w:r w:rsidRPr="004933AD">
        <w:t>/63</w:t>
      </w:r>
      <w:r w:rsidRPr="004933AD">
        <w:rPr>
          <w:lang w:val="en-US"/>
        </w:rPr>
        <w:t>abda</w:t>
      </w:r>
      <w:r w:rsidRPr="004933AD">
        <w:t>3</w:t>
      </w:r>
      <w:r w:rsidRPr="004933AD">
        <w:rPr>
          <w:lang w:val="en-US"/>
        </w:rPr>
        <w:t>c</w:t>
      </w:r>
      <w:r w:rsidRPr="004933AD">
        <w:rPr>
          <w:szCs w:val="28"/>
        </w:rPr>
        <w:t>(дата обращения: 10.12.2015)</w:t>
      </w:r>
    </w:p>
    <w:sectPr w:rsidR="00685AEE" w:rsidRPr="004933AD" w:rsidSect="00F24C82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C30" w:rsidRDefault="00845C30" w:rsidP="00F24C82">
      <w:pPr>
        <w:spacing w:after="0" w:line="240" w:lineRule="auto"/>
      </w:pPr>
      <w:r>
        <w:separator/>
      </w:r>
    </w:p>
  </w:endnote>
  <w:endnote w:type="continuationSeparator" w:id="0">
    <w:p w:rsidR="00845C30" w:rsidRDefault="00845C30" w:rsidP="00F24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5879"/>
      <w:docPartObj>
        <w:docPartGallery w:val="Page Numbers (Bottom of Page)"/>
        <w:docPartUnique/>
      </w:docPartObj>
    </w:sdtPr>
    <w:sdtContent>
      <w:p w:rsidR="00F9627F" w:rsidRDefault="00315D9D">
        <w:pPr>
          <w:pStyle w:val="af1"/>
          <w:jc w:val="center"/>
        </w:pPr>
        <w:fldSimple w:instr=" PAGE   \* MERGEFORMAT ">
          <w:r w:rsidR="004933AD">
            <w:rPr>
              <w:noProof/>
            </w:rPr>
            <w:t>8</w:t>
          </w:r>
        </w:fldSimple>
      </w:p>
    </w:sdtContent>
  </w:sdt>
  <w:p w:rsidR="00F9627F" w:rsidRDefault="00F9627F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C30" w:rsidRDefault="00845C30" w:rsidP="00F24C82">
      <w:pPr>
        <w:spacing w:after="0" w:line="240" w:lineRule="auto"/>
      </w:pPr>
      <w:r>
        <w:separator/>
      </w:r>
    </w:p>
  </w:footnote>
  <w:footnote w:type="continuationSeparator" w:id="0">
    <w:p w:rsidR="00845C30" w:rsidRDefault="00845C30" w:rsidP="00F24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4EA6"/>
    <w:multiLevelType w:val="hybridMultilevel"/>
    <w:tmpl w:val="95D0E62C"/>
    <w:lvl w:ilvl="0" w:tplc="CCF2FB66">
      <w:start w:val="1"/>
      <w:numFmt w:val="decimal"/>
      <w:lvlText w:val="%1"/>
      <w:lvlJc w:val="left"/>
      <w:pPr>
        <w:ind w:left="7092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7812" w:hanging="360"/>
      </w:pPr>
    </w:lvl>
    <w:lvl w:ilvl="2" w:tplc="0419001B" w:tentative="1">
      <w:start w:val="1"/>
      <w:numFmt w:val="lowerRoman"/>
      <w:lvlText w:val="%3."/>
      <w:lvlJc w:val="right"/>
      <w:pPr>
        <w:ind w:left="8532" w:hanging="180"/>
      </w:pPr>
    </w:lvl>
    <w:lvl w:ilvl="3" w:tplc="0419000F" w:tentative="1">
      <w:start w:val="1"/>
      <w:numFmt w:val="decimal"/>
      <w:lvlText w:val="%4."/>
      <w:lvlJc w:val="left"/>
      <w:pPr>
        <w:ind w:left="9252" w:hanging="360"/>
      </w:pPr>
    </w:lvl>
    <w:lvl w:ilvl="4" w:tplc="04190019" w:tentative="1">
      <w:start w:val="1"/>
      <w:numFmt w:val="lowerLetter"/>
      <w:lvlText w:val="%5."/>
      <w:lvlJc w:val="left"/>
      <w:pPr>
        <w:ind w:left="9972" w:hanging="360"/>
      </w:pPr>
    </w:lvl>
    <w:lvl w:ilvl="5" w:tplc="0419001B" w:tentative="1">
      <w:start w:val="1"/>
      <w:numFmt w:val="lowerRoman"/>
      <w:lvlText w:val="%6."/>
      <w:lvlJc w:val="right"/>
      <w:pPr>
        <w:ind w:left="10692" w:hanging="180"/>
      </w:pPr>
    </w:lvl>
    <w:lvl w:ilvl="6" w:tplc="0419000F" w:tentative="1">
      <w:start w:val="1"/>
      <w:numFmt w:val="decimal"/>
      <w:lvlText w:val="%7."/>
      <w:lvlJc w:val="left"/>
      <w:pPr>
        <w:ind w:left="11412" w:hanging="360"/>
      </w:pPr>
    </w:lvl>
    <w:lvl w:ilvl="7" w:tplc="04190019" w:tentative="1">
      <w:start w:val="1"/>
      <w:numFmt w:val="lowerLetter"/>
      <w:lvlText w:val="%8."/>
      <w:lvlJc w:val="left"/>
      <w:pPr>
        <w:ind w:left="12132" w:hanging="360"/>
      </w:pPr>
    </w:lvl>
    <w:lvl w:ilvl="8" w:tplc="0419001B" w:tentative="1">
      <w:start w:val="1"/>
      <w:numFmt w:val="lowerRoman"/>
      <w:lvlText w:val="%9."/>
      <w:lvlJc w:val="right"/>
      <w:pPr>
        <w:ind w:left="12852" w:hanging="180"/>
      </w:pPr>
    </w:lvl>
  </w:abstractNum>
  <w:abstractNum w:abstractNumId="1">
    <w:nsid w:val="054309EE"/>
    <w:multiLevelType w:val="hybridMultilevel"/>
    <w:tmpl w:val="95D0E62C"/>
    <w:lvl w:ilvl="0" w:tplc="CCF2FB66">
      <w:start w:val="1"/>
      <w:numFmt w:val="decimal"/>
      <w:lvlText w:val="%1"/>
      <w:lvlJc w:val="left"/>
      <w:pPr>
        <w:ind w:left="7092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7812" w:hanging="360"/>
      </w:pPr>
    </w:lvl>
    <w:lvl w:ilvl="2" w:tplc="0419001B" w:tentative="1">
      <w:start w:val="1"/>
      <w:numFmt w:val="lowerRoman"/>
      <w:lvlText w:val="%3."/>
      <w:lvlJc w:val="right"/>
      <w:pPr>
        <w:ind w:left="8532" w:hanging="180"/>
      </w:pPr>
    </w:lvl>
    <w:lvl w:ilvl="3" w:tplc="0419000F" w:tentative="1">
      <w:start w:val="1"/>
      <w:numFmt w:val="decimal"/>
      <w:lvlText w:val="%4."/>
      <w:lvlJc w:val="left"/>
      <w:pPr>
        <w:ind w:left="9252" w:hanging="360"/>
      </w:pPr>
    </w:lvl>
    <w:lvl w:ilvl="4" w:tplc="04190019" w:tentative="1">
      <w:start w:val="1"/>
      <w:numFmt w:val="lowerLetter"/>
      <w:lvlText w:val="%5."/>
      <w:lvlJc w:val="left"/>
      <w:pPr>
        <w:ind w:left="9972" w:hanging="360"/>
      </w:pPr>
    </w:lvl>
    <w:lvl w:ilvl="5" w:tplc="0419001B" w:tentative="1">
      <w:start w:val="1"/>
      <w:numFmt w:val="lowerRoman"/>
      <w:lvlText w:val="%6."/>
      <w:lvlJc w:val="right"/>
      <w:pPr>
        <w:ind w:left="10692" w:hanging="180"/>
      </w:pPr>
    </w:lvl>
    <w:lvl w:ilvl="6" w:tplc="0419000F" w:tentative="1">
      <w:start w:val="1"/>
      <w:numFmt w:val="decimal"/>
      <w:lvlText w:val="%7."/>
      <w:lvlJc w:val="left"/>
      <w:pPr>
        <w:ind w:left="11412" w:hanging="360"/>
      </w:pPr>
    </w:lvl>
    <w:lvl w:ilvl="7" w:tplc="04190019" w:tentative="1">
      <w:start w:val="1"/>
      <w:numFmt w:val="lowerLetter"/>
      <w:lvlText w:val="%8."/>
      <w:lvlJc w:val="left"/>
      <w:pPr>
        <w:ind w:left="12132" w:hanging="360"/>
      </w:pPr>
    </w:lvl>
    <w:lvl w:ilvl="8" w:tplc="0419001B" w:tentative="1">
      <w:start w:val="1"/>
      <w:numFmt w:val="lowerRoman"/>
      <w:lvlText w:val="%9."/>
      <w:lvlJc w:val="right"/>
      <w:pPr>
        <w:ind w:left="12852" w:hanging="180"/>
      </w:pPr>
    </w:lvl>
  </w:abstractNum>
  <w:abstractNum w:abstractNumId="2">
    <w:nsid w:val="0C652E7A"/>
    <w:multiLevelType w:val="multilevel"/>
    <w:tmpl w:val="5C8CD15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0FE44672"/>
    <w:multiLevelType w:val="hybridMultilevel"/>
    <w:tmpl w:val="D76E2740"/>
    <w:lvl w:ilvl="0" w:tplc="9FCA9F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EE7B9B"/>
    <w:multiLevelType w:val="multilevel"/>
    <w:tmpl w:val="5C8CD15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>
    <w:nsid w:val="1E851491"/>
    <w:multiLevelType w:val="hybridMultilevel"/>
    <w:tmpl w:val="28AE27E4"/>
    <w:lvl w:ilvl="0" w:tplc="C1440A0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9BE0BC8"/>
    <w:multiLevelType w:val="hybridMultilevel"/>
    <w:tmpl w:val="11D43130"/>
    <w:lvl w:ilvl="0" w:tplc="425AD8BA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BE06206"/>
    <w:multiLevelType w:val="hybridMultilevel"/>
    <w:tmpl w:val="95D0E62C"/>
    <w:lvl w:ilvl="0" w:tplc="CCF2FB66">
      <w:start w:val="1"/>
      <w:numFmt w:val="decimal"/>
      <w:lvlText w:val="%1"/>
      <w:lvlJc w:val="left"/>
      <w:pPr>
        <w:ind w:left="7092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7812" w:hanging="360"/>
      </w:pPr>
    </w:lvl>
    <w:lvl w:ilvl="2" w:tplc="0419001B" w:tentative="1">
      <w:start w:val="1"/>
      <w:numFmt w:val="lowerRoman"/>
      <w:lvlText w:val="%3."/>
      <w:lvlJc w:val="right"/>
      <w:pPr>
        <w:ind w:left="8532" w:hanging="180"/>
      </w:pPr>
    </w:lvl>
    <w:lvl w:ilvl="3" w:tplc="0419000F" w:tentative="1">
      <w:start w:val="1"/>
      <w:numFmt w:val="decimal"/>
      <w:lvlText w:val="%4."/>
      <w:lvlJc w:val="left"/>
      <w:pPr>
        <w:ind w:left="9252" w:hanging="360"/>
      </w:pPr>
    </w:lvl>
    <w:lvl w:ilvl="4" w:tplc="04190019" w:tentative="1">
      <w:start w:val="1"/>
      <w:numFmt w:val="lowerLetter"/>
      <w:lvlText w:val="%5."/>
      <w:lvlJc w:val="left"/>
      <w:pPr>
        <w:ind w:left="9972" w:hanging="360"/>
      </w:pPr>
    </w:lvl>
    <w:lvl w:ilvl="5" w:tplc="0419001B" w:tentative="1">
      <w:start w:val="1"/>
      <w:numFmt w:val="lowerRoman"/>
      <w:lvlText w:val="%6."/>
      <w:lvlJc w:val="right"/>
      <w:pPr>
        <w:ind w:left="10692" w:hanging="180"/>
      </w:pPr>
    </w:lvl>
    <w:lvl w:ilvl="6" w:tplc="0419000F" w:tentative="1">
      <w:start w:val="1"/>
      <w:numFmt w:val="decimal"/>
      <w:lvlText w:val="%7."/>
      <w:lvlJc w:val="left"/>
      <w:pPr>
        <w:ind w:left="11412" w:hanging="360"/>
      </w:pPr>
    </w:lvl>
    <w:lvl w:ilvl="7" w:tplc="04190019" w:tentative="1">
      <w:start w:val="1"/>
      <w:numFmt w:val="lowerLetter"/>
      <w:lvlText w:val="%8."/>
      <w:lvlJc w:val="left"/>
      <w:pPr>
        <w:ind w:left="12132" w:hanging="360"/>
      </w:pPr>
    </w:lvl>
    <w:lvl w:ilvl="8" w:tplc="0419001B" w:tentative="1">
      <w:start w:val="1"/>
      <w:numFmt w:val="lowerRoman"/>
      <w:lvlText w:val="%9."/>
      <w:lvlJc w:val="right"/>
      <w:pPr>
        <w:ind w:left="12852" w:hanging="180"/>
      </w:pPr>
    </w:lvl>
  </w:abstractNum>
  <w:abstractNum w:abstractNumId="8">
    <w:nsid w:val="2D22225E"/>
    <w:multiLevelType w:val="multilevel"/>
    <w:tmpl w:val="5C8CD15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9">
    <w:nsid w:val="3F696DA0"/>
    <w:multiLevelType w:val="hybridMultilevel"/>
    <w:tmpl w:val="77A2F092"/>
    <w:lvl w:ilvl="0" w:tplc="DAE06BA8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58413A6"/>
    <w:multiLevelType w:val="hybridMultilevel"/>
    <w:tmpl w:val="8902928A"/>
    <w:lvl w:ilvl="0" w:tplc="5A2A71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E38306A"/>
    <w:multiLevelType w:val="multilevel"/>
    <w:tmpl w:val="5C8CD15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70DD23CD"/>
    <w:multiLevelType w:val="hybridMultilevel"/>
    <w:tmpl w:val="2DAEF5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A21287F"/>
    <w:multiLevelType w:val="multilevel"/>
    <w:tmpl w:val="5C8CD15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8"/>
  </w:num>
  <w:num w:numId="5">
    <w:abstractNumId w:val="4"/>
  </w:num>
  <w:num w:numId="6">
    <w:abstractNumId w:val="11"/>
  </w:num>
  <w:num w:numId="7">
    <w:abstractNumId w:val="13"/>
  </w:num>
  <w:num w:numId="8">
    <w:abstractNumId w:val="2"/>
  </w:num>
  <w:num w:numId="9">
    <w:abstractNumId w:val="10"/>
  </w:num>
  <w:num w:numId="10">
    <w:abstractNumId w:val="12"/>
  </w:num>
  <w:num w:numId="11">
    <w:abstractNumId w:val="3"/>
  </w:num>
  <w:num w:numId="12">
    <w:abstractNumId w:val="0"/>
  </w:num>
  <w:num w:numId="13">
    <w:abstractNumId w:val="7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84C"/>
    <w:rsid w:val="0003384C"/>
    <w:rsid w:val="0004551B"/>
    <w:rsid w:val="00047C1E"/>
    <w:rsid w:val="00050B58"/>
    <w:rsid w:val="0005181E"/>
    <w:rsid w:val="0006115C"/>
    <w:rsid w:val="00092672"/>
    <w:rsid w:val="000D1C4D"/>
    <w:rsid w:val="000F1984"/>
    <w:rsid w:val="00103E14"/>
    <w:rsid w:val="00127717"/>
    <w:rsid w:val="00132640"/>
    <w:rsid w:val="00197F13"/>
    <w:rsid w:val="001B3757"/>
    <w:rsid w:val="001C32A5"/>
    <w:rsid w:val="001D5052"/>
    <w:rsid w:val="001E3006"/>
    <w:rsid w:val="001E7326"/>
    <w:rsid w:val="001F7D67"/>
    <w:rsid w:val="00220D3A"/>
    <w:rsid w:val="00221B50"/>
    <w:rsid w:val="00225DB4"/>
    <w:rsid w:val="00234123"/>
    <w:rsid w:val="002A559D"/>
    <w:rsid w:val="002A5DD8"/>
    <w:rsid w:val="002A6D29"/>
    <w:rsid w:val="002D0A68"/>
    <w:rsid w:val="002E76BB"/>
    <w:rsid w:val="00315D9D"/>
    <w:rsid w:val="00316CF9"/>
    <w:rsid w:val="003463D3"/>
    <w:rsid w:val="00347292"/>
    <w:rsid w:val="0035247D"/>
    <w:rsid w:val="00360EBC"/>
    <w:rsid w:val="003655E2"/>
    <w:rsid w:val="00370F8B"/>
    <w:rsid w:val="00371C58"/>
    <w:rsid w:val="0037351B"/>
    <w:rsid w:val="0039111B"/>
    <w:rsid w:val="003A6B3A"/>
    <w:rsid w:val="003B3927"/>
    <w:rsid w:val="003C6683"/>
    <w:rsid w:val="003E70DD"/>
    <w:rsid w:val="003F7B53"/>
    <w:rsid w:val="00407ED5"/>
    <w:rsid w:val="00434B1A"/>
    <w:rsid w:val="00440489"/>
    <w:rsid w:val="004433E8"/>
    <w:rsid w:val="00453D98"/>
    <w:rsid w:val="004624A0"/>
    <w:rsid w:val="004633E9"/>
    <w:rsid w:val="0046537A"/>
    <w:rsid w:val="00477D73"/>
    <w:rsid w:val="004818AA"/>
    <w:rsid w:val="004933AD"/>
    <w:rsid w:val="004D267D"/>
    <w:rsid w:val="004D7BEF"/>
    <w:rsid w:val="004E321F"/>
    <w:rsid w:val="004E4DB2"/>
    <w:rsid w:val="0050092E"/>
    <w:rsid w:val="00504095"/>
    <w:rsid w:val="00507AF5"/>
    <w:rsid w:val="00511605"/>
    <w:rsid w:val="00520B39"/>
    <w:rsid w:val="0052317D"/>
    <w:rsid w:val="0052499D"/>
    <w:rsid w:val="00527898"/>
    <w:rsid w:val="00536593"/>
    <w:rsid w:val="00553E3E"/>
    <w:rsid w:val="00562324"/>
    <w:rsid w:val="00565AF6"/>
    <w:rsid w:val="005C5CED"/>
    <w:rsid w:val="005E1315"/>
    <w:rsid w:val="0061670D"/>
    <w:rsid w:val="00633E55"/>
    <w:rsid w:val="006518DC"/>
    <w:rsid w:val="00666A7E"/>
    <w:rsid w:val="00682C96"/>
    <w:rsid w:val="0068589A"/>
    <w:rsid w:val="00685AEE"/>
    <w:rsid w:val="00691513"/>
    <w:rsid w:val="00694983"/>
    <w:rsid w:val="006B2116"/>
    <w:rsid w:val="006E4325"/>
    <w:rsid w:val="0070655D"/>
    <w:rsid w:val="007164E4"/>
    <w:rsid w:val="007258ED"/>
    <w:rsid w:val="00754504"/>
    <w:rsid w:val="007715A5"/>
    <w:rsid w:val="007726AD"/>
    <w:rsid w:val="007F1C75"/>
    <w:rsid w:val="007F7B6F"/>
    <w:rsid w:val="00807AA0"/>
    <w:rsid w:val="00816B37"/>
    <w:rsid w:val="00821752"/>
    <w:rsid w:val="00831066"/>
    <w:rsid w:val="00835702"/>
    <w:rsid w:val="00837EEA"/>
    <w:rsid w:val="008404C1"/>
    <w:rsid w:val="00845C30"/>
    <w:rsid w:val="00866472"/>
    <w:rsid w:val="00877895"/>
    <w:rsid w:val="008B7066"/>
    <w:rsid w:val="008B75EA"/>
    <w:rsid w:val="008B793E"/>
    <w:rsid w:val="008E5476"/>
    <w:rsid w:val="008F1C82"/>
    <w:rsid w:val="008F7E06"/>
    <w:rsid w:val="00900AFD"/>
    <w:rsid w:val="00906891"/>
    <w:rsid w:val="00915F15"/>
    <w:rsid w:val="00980ACA"/>
    <w:rsid w:val="0099765C"/>
    <w:rsid w:val="009A5545"/>
    <w:rsid w:val="00A13A69"/>
    <w:rsid w:val="00A14A73"/>
    <w:rsid w:val="00A177FC"/>
    <w:rsid w:val="00A627AB"/>
    <w:rsid w:val="00A7361E"/>
    <w:rsid w:val="00AA60F9"/>
    <w:rsid w:val="00AC67D2"/>
    <w:rsid w:val="00AD4208"/>
    <w:rsid w:val="00B12D7D"/>
    <w:rsid w:val="00B6101D"/>
    <w:rsid w:val="00B61B66"/>
    <w:rsid w:val="00B62EE8"/>
    <w:rsid w:val="00B65A22"/>
    <w:rsid w:val="00B67D37"/>
    <w:rsid w:val="00B745E7"/>
    <w:rsid w:val="00BB144C"/>
    <w:rsid w:val="00BC101B"/>
    <w:rsid w:val="00BC422A"/>
    <w:rsid w:val="00BD78B6"/>
    <w:rsid w:val="00BE0FBF"/>
    <w:rsid w:val="00BE4676"/>
    <w:rsid w:val="00BF4913"/>
    <w:rsid w:val="00C14716"/>
    <w:rsid w:val="00C300E5"/>
    <w:rsid w:val="00C75305"/>
    <w:rsid w:val="00C80AA8"/>
    <w:rsid w:val="00C872CF"/>
    <w:rsid w:val="00C93801"/>
    <w:rsid w:val="00C9790F"/>
    <w:rsid w:val="00CA01F1"/>
    <w:rsid w:val="00CB268D"/>
    <w:rsid w:val="00CC5D6B"/>
    <w:rsid w:val="00CD6DE5"/>
    <w:rsid w:val="00CD7869"/>
    <w:rsid w:val="00CE3C4D"/>
    <w:rsid w:val="00D07BBD"/>
    <w:rsid w:val="00D13A00"/>
    <w:rsid w:val="00D4263F"/>
    <w:rsid w:val="00D50060"/>
    <w:rsid w:val="00D54ED1"/>
    <w:rsid w:val="00D83C66"/>
    <w:rsid w:val="00D90A04"/>
    <w:rsid w:val="00DA1487"/>
    <w:rsid w:val="00DC263A"/>
    <w:rsid w:val="00DC3372"/>
    <w:rsid w:val="00DE3142"/>
    <w:rsid w:val="00DF0A04"/>
    <w:rsid w:val="00E07CA8"/>
    <w:rsid w:val="00E15143"/>
    <w:rsid w:val="00E366A2"/>
    <w:rsid w:val="00E506F4"/>
    <w:rsid w:val="00E550EF"/>
    <w:rsid w:val="00E642E9"/>
    <w:rsid w:val="00E74792"/>
    <w:rsid w:val="00E763A6"/>
    <w:rsid w:val="00E76A5B"/>
    <w:rsid w:val="00E77DB6"/>
    <w:rsid w:val="00E8276F"/>
    <w:rsid w:val="00E862C9"/>
    <w:rsid w:val="00E902F8"/>
    <w:rsid w:val="00E92AF1"/>
    <w:rsid w:val="00E944A3"/>
    <w:rsid w:val="00EA120B"/>
    <w:rsid w:val="00ED5B0F"/>
    <w:rsid w:val="00EE7E5A"/>
    <w:rsid w:val="00EF211C"/>
    <w:rsid w:val="00EF6CA1"/>
    <w:rsid w:val="00F03717"/>
    <w:rsid w:val="00F24C82"/>
    <w:rsid w:val="00F43161"/>
    <w:rsid w:val="00F542B6"/>
    <w:rsid w:val="00F55B54"/>
    <w:rsid w:val="00F62758"/>
    <w:rsid w:val="00F7686E"/>
    <w:rsid w:val="00F862F6"/>
    <w:rsid w:val="00F9205B"/>
    <w:rsid w:val="00F9330B"/>
    <w:rsid w:val="00F9627F"/>
    <w:rsid w:val="00FA5689"/>
    <w:rsid w:val="00FD42C2"/>
    <w:rsid w:val="00FF3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84C"/>
    <w:pPr>
      <w:spacing w:after="160" w:line="259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91513"/>
    <w:pPr>
      <w:keepNext/>
      <w:keepLines/>
      <w:spacing w:after="0"/>
      <w:outlineLvl w:val="0"/>
    </w:pPr>
    <w:rPr>
      <w:rFonts w:eastAsia="Times New Roman"/>
      <w:b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4C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8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1513"/>
    <w:rPr>
      <w:rFonts w:ascii="Times New Roman" w:eastAsia="Times New Roman" w:hAnsi="Times New Roman" w:cs="Times New Roman"/>
      <w:b/>
      <w:sz w:val="28"/>
      <w:szCs w:val="32"/>
    </w:rPr>
  </w:style>
  <w:style w:type="paragraph" w:customStyle="1" w:styleId="21">
    <w:name w:val="Основной текст 21"/>
    <w:basedOn w:val="a"/>
    <w:rsid w:val="00691513"/>
    <w:pPr>
      <w:widowControl w:val="0"/>
      <w:overflowPunct w:val="0"/>
      <w:autoSpaceDE w:val="0"/>
      <w:autoSpaceDN w:val="0"/>
      <w:adjustRightInd w:val="0"/>
      <w:spacing w:after="0" w:line="240" w:lineRule="auto"/>
      <w:ind w:firstLine="284"/>
      <w:jc w:val="left"/>
      <w:textAlignment w:val="baseline"/>
    </w:pPr>
    <w:rPr>
      <w:rFonts w:eastAsia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5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A22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54ED1"/>
    <w:rPr>
      <w:color w:val="0000FF" w:themeColor="hyperlink"/>
      <w:u w:val="single"/>
    </w:rPr>
  </w:style>
  <w:style w:type="character" w:customStyle="1" w:styleId="Bodytext2Exact">
    <w:name w:val="Body text (2) Exact"/>
    <w:basedOn w:val="a0"/>
    <w:rsid w:val="00565A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8"/>
      <w:szCs w:val="78"/>
      <w:u w:val="none"/>
    </w:rPr>
  </w:style>
  <w:style w:type="character" w:customStyle="1" w:styleId="Bodytext5Exact">
    <w:name w:val="Body text (5) Exact"/>
    <w:basedOn w:val="a0"/>
    <w:link w:val="Bodytext5"/>
    <w:rsid w:val="00565AF6"/>
    <w:rPr>
      <w:b/>
      <w:bCs/>
      <w:sz w:val="78"/>
      <w:szCs w:val="78"/>
      <w:shd w:val="clear" w:color="auto" w:fill="FFFFFF"/>
    </w:rPr>
  </w:style>
  <w:style w:type="character" w:customStyle="1" w:styleId="Bodytext5NotBoldExact">
    <w:name w:val="Body text (5) + Not Bold Exact"/>
    <w:basedOn w:val="Bodytext5Exact"/>
    <w:rsid w:val="00565AF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2BoldExact">
    <w:name w:val="Body text (2) + Bold Exact"/>
    <w:basedOn w:val="Bodytext2"/>
    <w:rsid w:val="00565AF6"/>
    <w:rPr>
      <w:b/>
      <w:bCs/>
    </w:rPr>
  </w:style>
  <w:style w:type="character" w:customStyle="1" w:styleId="Bodytext2">
    <w:name w:val="Body text (2)_"/>
    <w:basedOn w:val="a0"/>
    <w:link w:val="Bodytext20"/>
    <w:rsid w:val="00565AF6"/>
    <w:rPr>
      <w:sz w:val="78"/>
      <w:szCs w:val="78"/>
      <w:shd w:val="clear" w:color="auto" w:fill="FFFFFF"/>
    </w:rPr>
  </w:style>
  <w:style w:type="paragraph" w:customStyle="1" w:styleId="Bodytext20">
    <w:name w:val="Body text (2)"/>
    <w:basedOn w:val="a"/>
    <w:link w:val="Bodytext2"/>
    <w:rsid w:val="00565AF6"/>
    <w:pPr>
      <w:widowControl w:val="0"/>
      <w:shd w:val="clear" w:color="auto" w:fill="FFFFFF"/>
      <w:spacing w:before="120" w:after="0" w:line="1020" w:lineRule="exact"/>
    </w:pPr>
    <w:rPr>
      <w:rFonts w:asciiTheme="minorHAnsi" w:eastAsiaTheme="minorHAnsi" w:hAnsiTheme="minorHAnsi" w:cstheme="minorBidi"/>
      <w:sz w:val="78"/>
      <w:szCs w:val="78"/>
    </w:rPr>
  </w:style>
  <w:style w:type="paragraph" w:customStyle="1" w:styleId="Bodytext5">
    <w:name w:val="Body text (5)"/>
    <w:basedOn w:val="a"/>
    <w:link w:val="Bodytext5Exact"/>
    <w:rsid w:val="00565AF6"/>
    <w:pPr>
      <w:widowControl w:val="0"/>
      <w:shd w:val="clear" w:color="auto" w:fill="FFFFFF"/>
      <w:spacing w:after="0" w:line="960" w:lineRule="exact"/>
      <w:jc w:val="right"/>
    </w:pPr>
    <w:rPr>
      <w:rFonts w:asciiTheme="minorHAnsi" w:eastAsiaTheme="minorHAnsi" w:hAnsiTheme="minorHAnsi" w:cstheme="minorBidi"/>
      <w:b/>
      <w:bCs/>
      <w:sz w:val="78"/>
      <w:szCs w:val="78"/>
    </w:rPr>
  </w:style>
  <w:style w:type="paragraph" w:styleId="a6">
    <w:name w:val="List Paragraph"/>
    <w:basedOn w:val="a"/>
    <w:uiPriority w:val="34"/>
    <w:qFormat/>
    <w:rsid w:val="00C14716"/>
    <w:pPr>
      <w:ind w:left="720"/>
      <w:contextualSpacing/>
    </w:pPr>
  </w:style>
  <w:style w:type="character" w:customStyle="1" w:styleId="apple-converted-space">
    <w:name w:val="apple-converted-space"/>
    <w:basedOn w:val="a0"/>
    <w:rsid w:val="00ED5B0F"/>
  </w:style>
  <w:style w:type="character" w:styleId="a7">
    <w:name w:val="Strong"/>
    <w:basedOn w:val="a0"/>
    <w:uiPriority w:val="22"/>
    <w:qFormat/>
    <w:rsid w:val="00BD78B6"/>
    <w:rPr>
      <w:b/>
      <w:bCs/>
    </w:rPr>
  </w:style>
  <w:style w:type="paragraph" w:styleId="a8">
    <w:name w:val="Normal (Web)"/>
    <w:basedOn w:val="a"/>
    <w:uiPriority w:val="99"/>
    <w:semiHidden/>
    <w:unhideWhenUsed/>
    <w:rsid w:val="00BD78B6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C300E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300E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300E5"/>
    <w:rPr>
      <w:rFonts w:ascii="Times New Roman" w:eastAsia="Calibri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300E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300E5"/>
    <w:rPr>
      <w:b/>
      <w:bCs/>
    </w:rPr>
  </w:style>
  <w:style w:type="paragraph" w:customStyle="1" w:styleId="ae">
    <w:name w:val="Для отчётов"/>
    <w:basedOn w:val="1"/>
    <w:qFormat/>
    <w:rsid w:val="00F24C82"/>
    <w:pPr>
      <w:spacing w:before="480" w:line="360" w:lineRule="auto"/>
      <w:ind w:firstLine="851"/>
    </w:pPr>
    <w:rPr>
      <w:rFonts w:eastAsia="Calibri"/>
      <w:bCs/>
      <w:color w:val="000000" w:themeColor="text1"/>
      <w:szCs w:val="28"/>
    </w:rPr>
  </w:style>
  <w:style w:type="paragraph" w:styleId="af">
    <w:name w:val="header"/>
    <w:basedOn w:val="a"/>
    <w:link w:val="af0"/>
    <w:uiPriority w:val="99"/>
    <w:semiHidden/>
    <w:unhideWhenUsed/>
    <w:rsid w:val="00F24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F24C82"/>
    <w:rPr>
      <w:rFonts w:ascii="Times New Roman" w:eastAsia="Calibri" w:hAnsi="Times New Roman" w:cs="Times New Roman"/>
      <w:sz w:val="28"/>
    </w:rPr>
  </w:style>
  <w:style w:type="paragraph" w:styleId="af1">
    <w:name w:val="footer"/>
    <w:basedOn w:val="a"/>
    <w:link w:val="af2"/>
    <w:uiPriority w:val="99"/>
    <w:unhideWhenUsed/>
    <w:rsid w:val="00F24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24C82"/>
    <w:rPr>
      <w:rFonts w:ascii="Times New Roman" w:eastAsia="Calibri" w:hAnsi="Times New Roman" w:cs="Times New Roman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24C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TOC Heading"/>
    <w:basedOn w:val="1"/>
    <w:next w:val="a"/>
    <w:uiPriority w:val="39"/>
    <w:unhideWhenUsed/>
    <w:qFormat/>
    <w:rsid w:val="00906891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906891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qFormat/>
    <w:rsid w:val="00906891"/>
    <w:pPr>
      <w:spacing w:after="100"/>
      <w:ind w:left="280"/>
    </w:pPr>
  </w:style>
  <w:style w:type="paragraph" w:styleId="31">
    <w:name w:val="toc 3"/>
    <w:basedOn w:val="a"/>
    <w:next w:val="a"/>
    <w:autoRedefine/>
    <w:uiPriority w:val="39"/>
    <w:unhideWhenUsed/>
    <w:qFormat/>
    <w:rsid w:val="00906891"/>
    <w:pPr>
      <w:spacing w:after="100" w:line="276" w:lineRule="auto"/>
      <w:ind w:left="440"/>
      <w:jc w:val="left"/>
    </w:pPr>
    <w:rPr>
      <w:rFonts w:asciiTheme="minorHAnsi" w:eastAsiaTheme="minorEastAsia" w:hAnsiTheme="minorHAnsi" w:cstheme="minorBidi"/>
      <w:sz w:val="22"/>
    </w:rPr>
  </w:style>
  <w:style w:type="paragraph" w:styleId="af4">
    <w:name w:val="footnote text"/>
    <w:basedOn w:val="a"/>
    <w:link w:val="af5"/>
    <w:uiPriority w:val="99"/>
    <w:semiHidden/>
    <w:unhideWhenUsed/>
    <w:rsid w:val="00906891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06891"/>
    <w:rPr>
      <w:rFonts w:ascii="Times New Roman" w:eastAsia="Calibri" w:hAnsi="Times New Roman" w:cs="Times New Roman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906891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877895"/>
    <w:rPr>
      <w:rFonts w:asciiTheme="majorHAnsi" w:eastAsiaTheme="majorEastAsia" w:hAnsiTheme="majorHAnsi" w:cstheme="majorBidi"/>
      <w:b/>
      <w:bCs/>
      <w:color w:val="4F81BD" w:themeColor="accent1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iky\Downloads\Andryukhe_za_100_r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iky\Downloads\Andryukhe_za_100_r%20(1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Динамика пресечения оборота в РФ новых видов психоактивных веществ</a:t>
            </a:r>
          </a:p>
          <a:p>
            <a:pPr>
              <a:defRPr/>
            </a:pPr>
            <a:endParaRPr lang="ru-RU" sz="1400"/>
          </a:p>
          <a:p>
            <a:pPr>
              <a:defRPr/>
            </a:pPr>
            <a:r>
              <a:rPr lang="ru-RU" sz="1400">
                <a:solidFill>
                  <a:srgbClr val="FF0000"/>
                </a:solidFill>
              </a:rPr>
              <a:t>Выявлено</a:t>
            </a:r>
            <a:r>
              <a:rPr lang="ru-RU" sz="1400" baseline="0">
                <a:solidFill>
                  <a:srgbClr val="FF0000"/>
                </a:solidFill>
              </a:rPr>
              <a:t> 798 новых видов наркотиков</a:t>
            </a:r>
            <a:endParaRPr lang="ru-RU" sz="1400">
              <a:solidFill>
                <a:srgbClr val="FF0000"/>
              </a:solidFill>
            </a:endParaRPr>
          </a:p>
        </c:rich>
      </c:tx>
    </c:title>
    <c:plotArea>
      <c:layout/>
      <c:barChart>
        <c:barDir val="bar"/>
        <c:grouping val="clustered"/>
        <c:ser>
          <c:idx val="1"/>
          <c:order val="0"/>
          <c:tx>
            <c:strRef>
              <c:f>Лист1!$B$38</c:f>
              <c:strCache>
                <c:ptCount val="1"/>
                <c:pt idx="0">
                  <c:v>Выявлено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</c:spPr>
          <c:dLbls>
            <c:dLblPos val="ctr"/>
            <c:showVal val="1"/>
          </c:dLbls>
          <c:cat>
            <c:strRef>
              <c:f>Лист1!$A$39:$A$41</c:f>
              <c:strCache>
                <c:ptCount val="3"/>
                <c:pt idx="0">
                  <c:v>2011-2012</c:v>
                </c:pt>
                <c:pt idx="1">
                  <c:v>2013</c:v>
                </c:pt>
                <c:pt idx="2">
                  <c:v>2014</c:v>
                </c:pt>
              </c:strCache>
            </c:strRef>
          </c:cat>
          <c:val>
            <c:numRef>
              <c:f>Лист1!$B$39:$B$41</c:f>
              <c:numCache>
                <c:formatCode>General</c:formatCode>
                <c:ptCount val="3"/>
                <c:pt idx="0">
                  <c:v>471</c:v>
                </c:pt>
                <c:pt idx="1">
                  <c:v>84</c:v>
                </c:pt>
                <c:pt idx="2">
                  <c:v>243</c:v>
                </c:pt>
              </c:numCache>
            </c:numRef>
          </c:val>
        </c:ser>
        <c:dLbls>
          <c:showVal val="1"/>
        </c:dLbls>
        <c:axId val="118668288"/>
        <c:axId val="118919936"/>
      </c:barChart>
      <c:catAx>
        <c:axId val="118668288"/>
        <c:scaling>
          <c:orientation val="minMax"/>
        </c:scaling>
        <c:axPos val="l"/>
        <c:tickLblPos val="nextTo"/>
        <c:crossAx val="118919936"/>
        <c:crosses val="autoZero"/>
        <c:auto val="1"/>
        <c:lblAlgn val="ctr"/>
        <c:lblOffset val="100"/>
      </c:catAx>
      <c:valAx>
        <c:axId val="118919936"/>
        <c:scaling>
          <c:orientation val="minMax"/>
        </c:scaling>
        <c:axPos val="b"/>
        <c:majorGridlines/>
        <c:numFmt formatCode="General" sourceLinked="1"/>
        <c:tickLblPos val="nextTo"/>
        <c:crossAx val="118668288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Сумма</a:t>
            </a:r>
            <a:r>
              <a:rPr lang="ru-RU" sz="1400" baseline="0"/>
              <a:t> легализованных преступных наркодоходов по направленным в суд делам (тыс. рублей)</a:t>
            </a:r>
            <a:endParaRPr lang="ru-RU" sz="1400"/>
          </a:p>
        </c:rich>
      </c:tx>
      <c:layout>
        <c:manualLayout>
          <c:xMode val="edge"/>
          <c:yMode val="edge"/>
          <c:x val="0.14354882016017381"/>
          <c:y val="0"/>
        </c:manualLayout>
      </c:layout>
    </c:title>
    <c:view3D>
      <c:rotX val="0"/>
      <c:rotY val="0"/>
      <c:perspective val="60"/>
    </c:view3D>
    <c:plotArea>
      <c:layout>
        <c:manualLayout>
          <c:layoutTarget val="inner"/>
          <c:xMode val="edge"/>
          <c:yMode val="edge"/>
          <c:x val="0.10709682123067975"/>
          <c:y val="0.13882536397907361"/>
          <c:w val="0.45316708020936908"/>
          <c:h val="0.788523732732619"/>
        </c:manualLayout>
      </c:layout>
      <c:bar3DChart>
        <c:barDir val="col"/>
        <c:grouping val="clustered"/>
        <c:ser>
          <c:idx val="1"/>
          <c:order val="0"/>
          <c:tx>
            <c:strRef>
              <c:f>Лист1!$B$18</c:f>
              <c:strCache>
                <c:ptCount val="1"/>
                <c:pt idx="0">
                  <c:v>легализация денежных средств</c:v>
                </c:pt>
              </c:strCache>
            </c:strRef>
          </c:tx>
          <c:spPr>
            <a:solidFill>
              <a:srgbClr val="FF0000"/>
            </a:solidFill>
          </c:spPr>
          <c:cat>
            <c:numRef>
              <c:f>Лист1!$A$19:$A$22</c:f>
              <c:numCache>
                <c:formatCode>General</c:formatCode>
                <c:ptCount val="4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</c:numCache>
            </c:numRef>
          </c:cat>
          <c:val>
            <c:numRef>
              <c:f>Лист1!$B$19:$B$22</c:f>
              <c:numCache>
                <c:formatCode>General</c:formatCode>
                <c:ptCount val="4"/>
                <c:pt idx="0">
                  <c:v>303683</c:v>
                </c:pt>
                <c:pt idx="1">
                  <c:v>539428</c:v>
                </c:pt>
                <c:pt idx="2">
                  <c:v>1134955</c:v>
                </c:pt>
                <c:pt idx="3">
                  <c:v>1015938</c:v>
                </c:pt>
              </c:numCache>
            </c:numRef>
          </c:val>
        </c:ser>
        <c:ser>
          <c:idx val="2"/>
          <c:order val="1"/>
          <c:tx>
            <c:strRef>
              <c:f>Лист1!$C$18</c:f>
              <c:strCache>
                <c:ptCount val="1"/>
                <c:pt idx="0">
                  <c:v>арест имущества</c:v>
                </c:pt>
              </c:strCache>
            </c:strRef>
          </c:tx>
          <c:spPr>
            <a:solidFill>
              <a:schemeClr val="tx2"/>
            </a:solidFill>
          </c:spPr>
          <c:cat>
            <c:numRef>
              <c:f>Лист1!$A$19:$A$22</c:f>
              <c:numCache>
                <c:formatCode>General</c:formatCode>
                <c:ptCount val="4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</c:numCache>
            </c:numRef>
          </c:cat>
          <c:val>
            <c:numRef>
              <c:f>Лист1!$C$19:$C$22</c:f>
              <c:numCache>
                <c:formatCode>General</c:formatCode>
                <c:ptCount val="4"/>
                <c:pt idx="0">
                  <c:v>210274</c:v>
                </c:pt>
                <c:pt idx="1">
                  <c:v>292355</c:v>
                </c:pt>
                <c:pt idx="2">
                  <c:v>256819</c:v>
                </c:pt>
                <c:pt idx="3">
                  <c:v>363205</c:v>
                </c:pt>
              </c:numCache>
            </c:numRef>
          </c:val>
        </c:ser>
        <c:dLbls>
          <c:showVal val="1"/>
        </c:dLbls>
        <c:shape val="cylinder"/>
        <c:axId val="118892416"/>
        <c:axId val="118893952"/>
        <c:axId val="0"/>
      </c:bar3DChart>
      <c:catAx>
        <c:axId val="118892416"/>
        <c:scaling>
          <c:orientation val="minMax"/>
        </c:scaling>
        <c:axPos val="b"/>
        <c:numFmt formatCode="General" sourceLinked="1"/>
        <c:tickLblPos val="nextTo"/>
        <c:crossAx val="118893952"/>
        <c:crosses val="autoZero"/>
        <c:auto val="1"/>
        <c:lblAlgn val="ctr"/>
        <c:lblOffset val="100"/>
      </c:catAx>
      <c:valAx>
        <c:axId val="118893952"/>
        <c:scaling>
          <c:orientation val="minMax"/>
        </c:scaling>
        <c:axPos val="l"/>
        <c:numFmt formatCode="General" sourceLinked="1"/>
        <c:tickLblPos val="nextTo"/>
        <c:crossAx val="11889241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A9CB3-B858-4422-83C8-8908EAC54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12</Pages>
  <Words>2044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tiky</dc:creator>
  <cp:lastModifiedBy>tiky</cp:lastModifiedBy>
  <cp:revision>3</cp:revision>
  <dcterms:created xsi:type="dcterms:W3CDTF">2016-02-01T18:01:00Z</dcterms:created>
  <dcterms:modified xsi:type="dcterms:W3CDTF">2016-02-01T18:52:00Z</dcterms:modified>
</cp:coreProperties>
</file>