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44" w:rsidRPr="00BB4A44" w:rsidRDefault="00BB4A44" w:rsidP="00BB4A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4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t>Задание для выполнения контрольной работы</w:t>
      </w:r>
    </w:p>
    <w:p w:rsidR="00BB4A44" w:rsidRPr="00BB4A44" w:rsidRDefault="00BB4A44" w:rsidP="00BB4A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Контрольная работа.</w:t>
      </w:r>
    </w:p>
    <w:p w:rsidR="00BB4A44" w:rsidRPr="00BB4A44" w:rsidRDefault="00BB4A44" w:rsidP="00BB4A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Тема:  управление портфелем активов с помощью модели 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Марковица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B4A44" w:rsidRPr="00BB4A44" w:rsidRDefault="00BB4A44" w:rsidP="00BB4A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Задание 1: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 По исходным данным к заданию составить все возможные, по сочетанию долей ЦБ компаний А, В, С 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шагом 0,1 доля, портфели, т.е. x</w:t>
      </w:r>
      <w:r w:rsidRPr="00BB4A4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1</w:t>
      </w: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={0; 0; 1}, x</w:t>
      </w:r>
      <w:r w:rsidRPr="00BB4A4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2</w:t>
      </w: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={0; 0,1; 0,9</w:t>
      </w:r>
      <w:proofErr w:type="gram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}</w:t>
      </w:r>
      <w:proofErr w:type="gram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т.д. Вычислить ковариационную матрицу доходности акций; стандартное отклонение и ожидаемую доходность каждого портфеля (4 балла). 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proofErr w:type="gram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</w:t>
      </w:r>
      <w:proofErr w:type="gram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остроить найденные портфели в системе координат ожидаемая  доходность-стандартное отклонение доходности (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</w:t>
      </w:r>
      <w:r w:rsidRPr="00BB4A4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x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σ</w:t>
      </w:r>
      <w:r w:rsidRPr="00BB4A4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х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с помощью средства 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MSExcel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«Точечная диаграмма», отметить на графике достижимое и эффективное множества (2 балла).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Задание 2: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proofErr w:type="gram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</w:t>
      </w:r>
      <w:proofErr w:type="gram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исходным данным к заданию составить все возможные, по сочетанию долей ЦБ различных видов с шагом 0,01 доля, портфели. Найти стандартное отклонение и ожидаемую доходность каждого портфеля для различных значений коэффициента корреляции доходности ЦБ А и</w:t>
      </w:r>
      <w:proofErr w:type="gram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proofErr w:type="gram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 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</w:t>
      </w:r>
      <w:r w:rsidRPr="00BB4A4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АВ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={-1; -0,8; -0,6; -0,4; -0,2; 0; 0,2; 0,4; 0,6; 0,8; 1} (3 балла).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proofErr w:type="gram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</w:t>
      </w:r>
      <w:proofErr w:type="gram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остроить найденные портфели в системе координат ожидаемая  доходность-стандартное отклонение доходности (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</w:t>
      </w:r>
      <w:r w:rsidRPr="00BB4A4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x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σ</w:t>
      </w:r>
      <w:r w:rsidRPr="00BB4A4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х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с помощью средства 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MSExcel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«Точечная диаграмма». Отметить на графике достижимое и эффективное множества для случаев, когда 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(АВ) ={-0,6; 0,6} (2 балла).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proofErr w:type="gram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</w:t>
      </w:r>
      <w:proofErr w:type="gram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айти аналитически портфель (доли ЦБ А и В) с минимальным стандартным отклонением доходности для случаев, когда 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(АВ) = {-1; -0,8; -0,6; -0,4; -0,2; 0}. Привести формулу для вычисления (3 балла).</w:t>
      </w:r>
    </w:p>
    <w:p w:rsidR="00BB4A44" w:rsidRPr="00BB4A44" w:rsidRDefault="00BB4A44" w:rsidP="00BB4A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Предположение для всех заданий: доходности всех ЦБ распределены по нормальному закону; на рынке запрещен заемный капитал, т.е. x</w:t>
      </w:r>
      <w:r w:rsidRPr="00BB4A4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i</w:t>
      </w: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≥0.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Указания: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 задач должно быть оформлено в форме отчета в среде </w:t>
      </w:r>
      <w:r w:rsidRPr="00BB4A4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MSWord</w:t>
      </w: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виде таблиц и графиков с достаточными пояснениями.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осуществления расчетов рекомендуется использовать встроенные в </w:t>
      </w:r>
      <w:proofErr w:type="spell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MSExcel</w:t>
      </w:r>
      <w:proofErr w:type="spell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функции, такие как: СРЗНА</w:t>
      </w:r>
      <w:proofErr w:type="gramStart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Ч(</w:t>
      </w:r>
      <w:proofErr w:type="gramEnd"/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ДИСПР(), КОВАР() и др.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 варианта соответствует двум последним цифрам Вашего пароля.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BB4A44" w:rsidRPr="00BB4A44" w:rsidRDefault="00BB4A44" w:rsidP="00BB4A4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4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Исходные данные к заданию 1</w:t>
      </w:r>
    </w:p>
    <w:tbl>
      <w:tblPr>
        <w:tblW w:w="9280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BB4A44" w:rsidRPr="00BB4A44" w:rsidTr="00BB4A44">
        <w:trPr>
          <w:trHeight w:val="360"/>
        </w:trPr>
        <w:tc>
          <w:tcPr>
            <w:tcW w:w="46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 16</w:t>
            </w:r>
          </w:p>
        </w:tc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A44" w:rsidRPr="00BB4A44" w:rsidTr="00BB4A44">
        <w:trPr>
          <w:trHeight w:val="375"/>
        </w:trPr>
        <w:tc>
          <w:tcPr>
            <w:tcW w:w="928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средневзвешенной доходности одной акции компании</w:t>
            </w:r>
            <w:proofErr w:type="gramStart"/>
            <w:r w:rsidRPr="00BB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B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и С, %</w:t>
            </w:r>
          </w:p>
        </w:tc>
      </w:tr>
      <w:tr w:rsidR="00BB4A44" w:rsidRPr="00BB4A44" w:rsidTr="00BB4A44">
        <w:trPr>
          <w:trHeight w:val="76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Момент времени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BB4A44" w:rsidRPr="00BB4A44" w:rsidTr="00BB4A44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</w:tbl>
    <w:p w:rsidR="00AC0B34" w:rsidRDefault="00AC0B34">
      <w:pPr>
        <w:rPr>
          <w:lang w:val="kk-KZ"/>
        </w:rPr>
      </w:pPr>
    </w:p>
    <w:p w:rsidR="00BB4A44" w:rsidRPr="00BB4A44" w:rsidRDefault="00BB4A44">
      <w:pPr>
        <w:rPr>
          <w:rFonts w:ascii="Arial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  <w:r w:rsidRPr="00BB4A44">
        <w:rPr>
          <w:rFonts w:ascii="Arial" w:hAnsi="Arial" w:cs="Arial"/>
          <w:color w:val="000000"/>
          <w:sz w:val="24"/>
          <w:szCs w:val="24"/>
        </w:rPr>
        <w:t>Исходные данные к заданию 2</w:t>
      </w:r>
    </w:p>
    <w:tbl>
      <w:tblPr>
        <w:tblW w:w="2888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960"/>
        <w:gridCol w:w="945"/>
        <w:gridCol w:w="15"/>
        <w:gridCol w:w="945"/>
        <w:gridCol w:w="15"/>
      </w:tblGrid>
      <w:tr w:rsidR="00BB4A44" w:rsidRPr="00BB4A44" w:rsidTr="00BB4A44">
        <w:trPr>
          <w:gridAfter w:val="1"/>
          <w:wAfter w:w="480" w:type="dxa"/>
          <w:trHeight w:val="360"/>
        </w:trPr>
        <w:tc>
          <w:tcPr>
            <w:tcW w:w="19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 16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A44" w:rsidRPr="00BB4A44" w:rsidTr="00BB4A44">
        <w:trPr>
          <w:trHeight w:val="25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</w:tr>
      <w:tr w:rsidR="00BB4A44" w:rsidRPr="00BB4A44" w:rsidTr="00BB4A44">
        <w:trPr>
          <w:trHeight w:val="36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σ </w:t>
            </w:r>
            <w:r w:rsidRPr="00BB4A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BB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,%</w:t>
            </w:r>
            <w:r w:rsidRPr="00BB4A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BB4A44" w:rsidRPr="00BB4A44" w:rsidTr="00BB4A44">
        <w:trPr>
          <w:trHeight w:val="30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A44" w:rsidRPr="00BB4A44" w:rsidRDefault="00BB4A44" w:rsidP="00BB4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m, 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A44" w:rsidRPr="00BB4A44" w:rsidRDefault="00BB4A44" w:rsidP="00BB4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A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</w:tbl>
    <w:p w:rsidR="00BB4A44" w:rsidRPr="00BB4A44" w:rsidRDefault="00BB4A44">
      <w:pPr>
        <w:rPr>
          <w:lang w:val="kk-KZ"/>
        </w:rPr>
      </w:pPr>
    </w:p>
    <w:sectPr w:rsidR="00BB4A44" w:rsidRPr="00BB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44"/>
    <w:rsid w:val="00AC0B34"/>
    <w:rsid w:val="00BB4A44"/>
    <w:rsid w:val="00D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00040">
    <w:name w:val="s800040"/>
    <w:basedOn w:val="a"/>
    <w:rsid w:val="00BB4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4A44"/>
    <w:rPr>
      <w:b/>
      <w:bCs/>
    </w:rPr>
  </w:style>
  <w:style w:type="character" w:customStyle="1" w:styleId="apple-converted-space">
    <w:name w:val="apple-converted-space"/>
    <w:basedOn w:val="a0"/>
    <w:rsid w:val="00BB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00040">
    <w:name w:val="s800040"/>
    <w:basedOn w:val="a"/>
    <w:rsid w:val="00BB4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4A44"/>
    <w:rPr>
      <w:b/>
      <w:bCs/>
    </w:rPr>
  </w:style>
  <w:style w:type="character" w:customStyle="1" w:styleId="apple-converted-space">
    <w:name w:val="apple-converted-space"/>
    <w:basedOn w:val="a0"/>
    <w:rsid w:val="00BB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2016-02-02T23:43:00Z</dcterms:created>
  <dcterms:modified xsi:type="dcterms:W3CDTF">2016-02-02T23:48:00Z</dcterms:modified>
</cp:coreProperties>
</file>