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C8" w:rsidRDefault="009C0AC8" w:rsidP="009C0A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Задача № 1.</w:t>
      </w:r>
    </w:p>
    <w:p w:rsidR="009C0AC8" w:rsidRDefault="009C0AC8" w:rsidP="009C0AC8">
      <w:pPr>
        <w:pStyle w:val="a3"/>
        <w:rPr>
          <w:sz w:val="28"/>
        </w:rPr>
      </w:pPr>
    </w:p>
    <w:p w:rsidR="009C0AC8" w:rsidRDefault="009C0AC8" w:rsidP="009C0AC8">
      <w:pPr>
        <w:pStyle w:val="a3"/>
        <w:rPr>
          <w:sz w:val="28"/>
        </w:rPr>
      </w:pPr>
      <w:r>
        <w:rPr>
          <w:sz w:val="28"/>
        </w:rPr>
        <w:t xml:space="preserve">Построить эмпирическое распределение полученных результатов измерений и проверить гипотезу о нормальном законе распределения данных случайных величин по критерию </w:t>
      </w:r>
      <w:r>
        <w:rPr>
          <w:sz w:val="28"/>
        </w:rPr>
        <w:sym w:font="Symbol" w:char="F063"/>
      </w:r>
      <w:r>
        <w:rPr>
          <w:sz w:val="28"/>
        </w:rPr>
        <w:t xml:space="preserve"> - квадрат и Колмогорова при уровне значимости </w:t>
      </w:r>
      <w:r>
        <w:rPr>
          <w:sz w:val="28"/>
        </w:rPr>
        <w:sym w:font="Symbol" w:char="F061"/>
      </w:r>
      <w:r>
        <w:rPr>
          <w:sz w:val="28"/>
        </w:rPr>
        <w:t xml:space="preserve"> = 0,05.</w:t>
      </w:r>
    </w:p>
    <w:p w:rsidR="009C0AC8" w:rsidRDefault="009C0AC8" w:rsidP="009C0AC8">
      <w:pPr>
        <w:pStyle w:val="a3"/>
        <w:rPr>
          <w:sz w:val="28"/>
        </w:rPr>
      </w:pPr>
    </w:p>
    <w:p w:rsidR="009C0AC8" w:rsidRDefault="009C0AC8" w:rsidP="009C0AC8">
      <w:pPr>
        <w:pStyle w:val="a3"/>
        <w:rPr>
          <w:sz w:val="28"/>
        </w:rPr>
      </w:pPr>
      <w:r>
        <w:rPr>
          <w:sz w:val="28"/>
        </w:rPr>
        <w:t>Решение:</w:t>
      </w:r>
    </w:p>
    <w:p w:rsidR="009C0AC8" w:rsidRDefault="009C0AC8" w:rsidP="009C0AC8">
      <w:pPr>
        <w:pStyle w:val="a3"/>
        <w:rPr>
          <w:sz w:val="28"/>
        </w:rPr>
      </w:pPr>
    </w:p>
    <w:p w:rsidR="009C0AC8" w:rsidRDefault="009C0AC8" w:rsidP="009C0AC8">
      <w:pPr>
        <w:widowControl w:val="0"/>
        <w:spacing w:line="276" w:lineRule="auto"/>
      </w:pPr>
      <w:r>
        <w:t>Расположим значения статистического показателя по возрастанию столбцами по 10 значений:</w:t>
      </w:r>
    </w:p>
    <w:tbl>
      <w:tblPr>
        <w:tblW w:w="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000"/>
        <w:gridCol w:w="820"/>
        <w:gridCol w:w="1000"/>
        <w:gridCol w:w="760"/>
      </w:tblGrid>
      <w:tr w:rsidR="009C0AC8" w:rsidRPr="009C0AC8" w:rsidTr="009C0AC8">
        <w:trPr>
          <w:trHeight w:val="345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1,67</w:t>
            </w:r>
          </w:p>
        </w:tc>
      </w:tr>
      <w:tr w:rsidR="009C0AC8" w:rsidRPr="009C0AC8" w:rsidTr="009C0AC8">
        <w:trPr>
          <w:trHeight w:val="345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0,45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1,71</w:t>
            </w:r>
          </w:p>
        </w:tc>
      </w:tr>
      <w:tr w:rsidR="009C0AC8" w:rsidRPr="009C0AC8" w:rsidTr="009C0AC8">
        <w:trPr>
          <w:trHeight w:val="345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1,74</w:t>
            </w:r>
          </w:p>
        </w:tc>
      </w:tr>
      <w:tr w:rsidR="009C0AC8" w:rsidRPr="009C0AC8" w:rsidTr="009C0AC8">
        <w:trPr>
          <w:trHeight w:val="345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1,76</w:t>
            </w:r>
          </w:p>
        </w:tc>
      </w:tr>
      <w:tr w:rsidR="009C0AC8" w:rsidRPr="009C0AC8" w:rsidTr="009C0AC8">
        <w:trPr>
          <w:trHeight w:val="345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1,86</w:t>
            </w:r>
          </w:p>
        </w:tc>
      </w:tr>
      <w:tr w:rsidR="009C0AC8" w:rsidRPr="009C0AC8" w:rsidTr="009C0AC8">
        <w:trPr>
          <w:trHeight w:val="300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1,88</w:t>
            </w:r>
          </w:p>
        </w:tc>
      </w:tr>
      <w:tr w:rsidR="009C0AC8" w:rsidRPr="009C0AC8" w:rsidTr="009C0AC8">
        <w:trPr>
          <w:trHeight w:val="300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9C0AC8" w:rsidRPr="009C0AC8" w:rsidTr="009C0AC8">
        <w:trPr>
          <w:trHeight w:val="300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1,91</w:t>
            </w:r>
          </w:p>
        </w:tc>
      </w:tr>
      <w:tr w:rsidR="009C0AC8" w:rsidRPr="009C0AC8" w:rsidTr="009C0AC8">
        <w:trPr>
          <w:trHeight w:val="300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1,96</w:t>
            </w:r>
          </w:p>
        </w:tc>
      </w:tr>
      <w:tr w:rsidR="009C0AC8" w:rsidRPr="009C0AC8" w:rsidTr="009C0AC8">
        <w:trPr>
          <w:trHeight w:val="300"/>
        </w:trPr>
        <w:tc>
          <w:tcPr>
            <w:tcW w:w="78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C0AC8" w:rsidRPr="009C0AC8" w:rsidRDefault="009C0AC8" w:rsidP="009C0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0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C0AC8" w:rsidRDefault="009C0AC8" w:rsidP="009C0AC8">
      <w:pPr>
        <w:widowControl w:val="0"/>
        <w:spacing w:line="276" w:lineRule="auto"/>
      </w:pPr>
    </w:p>
    <w:p w:rsidR="009C0AC8" w:rsidRDefault="009C0AC8" w:rsidP="009C0AC8">
      <w:pPr>
        <w:spacing w:line="360" w:lineRule="auto"/>
        <w:jc w:val="both"/>
        <w:rPr>
          <w:sz w:val="28"/>
        </w:rPr>
      </w:pPr>
      <w:r w:rsidRPr="00371C14">
        <w:rPr>
          <w:rFonts w:eastAsiaTheme="minorEastAsia"/>
          <w:szCs w:val="28"/>
        </w:rPr>
        <w:t xml:space="preserve">Размах </w:t>
      </w:r>
      <w:r>
        <w:rPr>
          <w:sz w:val="28"/>
        </w:rPr>
        <w:t>варьирования</w:t>
      </w:r>
    </w:p>
    <w:p w:rsidR="009C0AC8" w:rsidRPr="00371C14" w:rsidRDefault="009C0AC8" w:rsidP="009C0AC8">
      <w:pPr>
        <w:spacing w:line="360" w:lineRule="auto"/>
        <w:jc w:val="both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R=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max</m:t>
              </m:r>
            </m:sub>
          </m:sSub>
          <m:r>
            <w:rPr>
              <w:rFonts w:ascii="Cambria Math" w:hAnsi="Cambria Math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min</m:t>
              </m:r>
            </m:sub>
          </m:sSub>
          <m:r>
            <w:rPr>
              <w:rFonts w:ascii="Cambria Math" w:hAnsi="Cambria Math"/>
              <w:szCs w:val="28"/>
            </w:rPr>
            <m:t>=2-0,08=1.92</m:t>
          </m:r>
        </m:oMath>
      </m:oMathPara>
    </w:p>
    <w:p w:rsidR="009C0AC8" w:rsidRPr="00371C14" w:rsidRDefault="009C0AC8" w:rsidP="009C0AC8">
      <w:pPr>
        <w:spacing w:line="360" w:lineRule="auto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Длина интервала:</w:t>
      </w:r>
    </w:p>
    <w:p w:rsidR="009C0AC8" w:rsidRPr="00371C14" w:rsidRDefault="009C0AC8" w:rsidP="009C0AC8">
      <w:pPr>
        <w:spacing w:line="360" w:lineRule="auto"/>
        <w:jc w:val="both"/>
        <w:rPr>
          <w:rFonts w:eastAsiaTheme="minorEastAsia"/>
          <w:i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7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=0.275</m:t>
          </m:r>
        </m:oMath>
      </m:oMathPara>
    </w:p>
    <w:p w:rsidR="009C0AC8" w:rsidRPr="00371C14" w:rsidRDefault="009C0AC8" w:rsidP="009C0AC8">
      <w:pPr>
        <w:spacing w:line="360" w:lineRule="auto"/>
        <w:jc w:val="both"/>
        <w:rPr>
          <w:szCs w:val="28"/>
        </w:rPr>
      </w:pPr>
      <w:r w:rsidRPr="00371C14">
        <w:rPr>
          <w:szCs w:val="28"/>
        </w:rPr>
        <w:t>За начало первого интервала примем</w:t>
      </w:r>
    </w:p>
    <w:p w:rsidR="009C0AC8" w:rsidRPr="00371C14" w:rsidRDefault="00CC4EF2" w:rsidP="009C0AC8">
      <w:pPr>
        <w:spacing w:line="360" w:lineRule="auto"/>
        <w:jc w:val="both"/>
        <w:rPr>
          <w:rFonts w:eastAsiaTheme="minorEastAsia"/>
          <w:i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</w:rPr>
            <m:t>=0.077</m:t>
          </m:r>
        </m:oMath>
      </m:oMathPara>
    </w:p>
    <w:p w:rsidR="009C0AC8" w:rsidRDefault="009C0AC8" w:rsidP="009C0AC8">
      <w:pPr>
        <w:spacing w:line="360" w:lineRule="auto"/>
        <w:jc w:val="both"/>
        <w:rPr>
          <w:szCs w:val="28"/>
        </w:rPr>
      </w:pPr>
      <w:r w:rsidRPr="00371C14">
        <w:rPr>
          <w:szCs w:val="28"/>
        </w:rPr>
        <w:t>Границы интервалов</w:t>
      </w: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r>
              <w:rPr>
                <w:rFonts w:ascii="Cambria Math" w:hAnsi="Cambria Math"/>
                <w:szCs w:val="2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Cs w:val="26"/>
              </w:rPr>
              <m:t>i</m:t>
            </m:r>
          </m:sub>
        </m:sSub>
      </m:oMath>
      <w:r>
        <w:rPr>
          <w:szCs w:val="26"/>
        </w:rPr>
        <w:t xml:space="preserve">  </w:t>
      </w:r>
      <w:r w:rsidRPr="00371C14">
        <w:rPr>
          <w:szCs w:val="28"/>
        </w:rPr>
        <w:t>покажем в таблице:</w:t>
      </w:r>
    </w:p>
    <w:tbl>
      <w:tblPr>
        <w:tblW w:w="7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826"/>
        <w:gridCol w:w="825"/>
        <w:gridCol w:w="931"/>
        <w:gridCol w:w="853"/>
        <w:gridCol w:w="827"/>
        <w:gridCol w:w="931"/>
        <w:gridCol w:w="931"/>
        <w:gridCol w:w="931"/>
      </w:tblGrid>
      <w:tr w:rsidR="005D7883" w:rsidRPr="004A4159" w:rsidTr="005D7883">
        <w:trPr>
          <w:trHeight w:val="300"/>
        </w:trPr>
        <w:tc>
          <w:tcPr>
            <w:tcW w:w="441" w:type="dxa"/>
          </w:tcPr>
          <w:p w:rsidR="005D7883" w:rsidRPr="004A4159" w:rsidRDefault="005D7883" w:rsidP="009C0AC8">
            <w:pPr>
              <w:jc w:val="right"/>
              <w:rPr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Cs w:val="26"/>
                  </w:rPr>
                  <m:t>i</m:t>
                </m:r>
              </m:oMath>
            </m:oMathPara>
          </w:p>
        </w:tc>
        <w:tc>
          <w:tcPr>
            <w:tcW w:w="826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0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3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5D7883" w:rsidRPr="004A4159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  <w:lang w:val="en-US"/>
              </w:rPr>
            </w:pPr>
            <w:r>
              <w:rPr>
                <w:rFonts w:ascii="Calibri" w:hAnsi="Calibri"/>
                <w:color w:val="000000"/>
                <w:szCs w:val="26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8B076B" w:rsidRDefault="005D7883" w:rsidP="009C0AC8">
            <w:pPr>
              <w:jc w:val="center"/>
              <w:rPr>
                <w:rFonts w:ascii="Calibri" w:hAnsi="Calibri"/>
                <w:color w:val="000000"/>
                <w:szCs w:val="26"/>
              </w:rPr>
            </w:pPr>
            <w:r>
              <w:rPr>
                <w:rFonts w:ascii="Calibri" w:hAnsi="Calibri"/>
                <w:color w:val="000000"/>
                <w:szCs w:val="26"/>
              </w:rPr>
              <w:t>7</w:t>
            </w:r>
          </w:p>
        </w:tc>
      </w:tr>
      <w:tr w:rsidR="005D7883" w:rsidRPr="004A4159" w:rsidTr="005D7883">
        <w:trPr>
          <w:trHeight w:val="300"/>
        </w:trPr>
        <w:tc>
          <w:tcPr>
            <w:tcW w:w="441" w:type="dxa"/>
          </w:tcPr>
          <w:p w:rsidR="005D7883" w:rsidRPr="004A4159" w:rsidRDefault="00CC4EF2" w:rsidP="005D7883">
            <w:pPr>
              <w:jc w:val="right"/>
              <w:rPr>
                <w:rFonts w:ascii="Calibri" w:hAnsi="Calibri"/>
                <w:color w:val="000000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6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0,077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0,352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0,627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0,902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1,177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1,452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1,727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2,002</w:t>
            </w:r>
          </w:p>
        </w:tc>
      </w:tr>
    </w:tbl>
    <w:p w:rsidR="009C0AC8" w:rsidRPr="00371C14" w:rsidRDefault="009C0AC8" w:rsidP="009C0AC8">
      <w:pPr>
        <w:spacing w:line="276" w:lineRule="auto"/>
        <w:jc w:val="both"/>
        <w:rPr>
          <w:szCs w:val="28"/>
        </w:rPr>
      </w:pPr>
    </w:p>
    <w:p w:rsidR="009C0AC8" w:rsidRDefault="009C0AC8" w:rsidP="009C0AC8">
      <w:pPr>
        <w:widowControl w:val="0"/>
        <w:spacing w:line="276" w:lineRule="auto"/>
      </w:pPr>
      <w:r>
        <w:t>Построим интервальный вариационный ряд</w:t>
      </w:r>
      <w:r w:rsidR="005D7883">
        <w:t xml:space="preserve"> и вычислим его характеристики</w:t>
      </w:r>
      <w:r>
        <w:t>: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2"/>
        <w:gridCol w:w="992"/>
        <w:gridCol w:w="931"/>
        <w:gridCol w:w="853"/>
        <w:gridCol w:w="1051"/>
        <w:gridCol w:w="931"/>
        <w:gridCol w:w="931"/>
      </w:tblGrid>
      <w:tr w:rsidR="005D7883" w:rsidRPr="004A4159" w:rsidTr="005E1368">
        <w:trPr>
          <w:trHeight w:val="300"/>
        </w:trPr>
        <w:tc>
          <w:tcPr>
            <w:tcW w:w="1696" w:type="dxa"/>
          </w:tcPr>
          <w:p w:rsidR="005D7883" w:rsidRPr="00D67915" w:rsidRDefault="005D7883" w:rsidP="009C0AC8">
            <w:pPr>
              <w:rPr>
                <w:rFonts w:ascii="Calibri" w:hAnsi="Calibri"/>
                <w:color w:val="000000"/>
                <w:sz w:val="22"/>
              </w:rPr>
            </w:pPr>
            <w:r w:rsidRPr="00D67915">
              <w:rPr>
                <w:rFonts w:ascii="Calibri" w:hAnsi="Calibri"/>
                <w:color w:val="000000"/>
                <w:sz w:val="22"/>
              </w:rPr>
              <w:lastRenderedPageBreak/>
              <w:t>Интервал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Pr="002E5AFF" w:rsidRDefault="005D7883" w:rsidP="009C0A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5D7883" w:rsidRPr="004A4159" w:rsidTr="005E1368">
        <w:trPr>
          <w:trHeight w:val="300"/>
        </w:trPr>
        <w:tc>
          <w:tcPr>
            <w:tcW w:w="1696" w:type="dxa"/>
          </w:tcPr>
          <w:p w:rsidR="005D7883" w:rsidRPr="00696EB7" w:rsidRDefault="005D7883" w:rsidP="005D7883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Середина интервала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x'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k</m:t>
                  </m:r>
                </m:sub>
              </m:sSub>
            </m:oMath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0,2145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0,4895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0,7645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1,0395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1,3145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1,5895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1,8645</w:t>
            </w:r>
          </w:p>
        </w:tc>
      </w:tr>
      <w:tr w:rsidR="005D7883" w:rsidRPr="004A4159" w:rsidTr="005E1368">
        <w:trPr>
          <w:trHeight w:val="300"/>
        </w:trPr>
        <w:tc>
          <w:tcPr>
            <w:tcW w:w="1696" w:type="dxa"/>
          </w:tcPr>
          <w:p w:rsidR="005D7883" w:rsidRPr="00D67915" w:rsidRDefault="005D7883" w:rsidP="005D7883">
            <w:pPr>
              <w:rPr>
                <w:i/>
                <w:sz w:val="22"/>
                <w:lang w:val="en-US"/>
              </w:rPr>
            </w:pPr>
            <w:r w:rsidRPr="00D67915">
              <w:rPr>
                <w:sz w:val="22"/>
              </w:rPr>
              <w:t xml:space="preserve">Частота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k</m:t>
                  </m:r>
                </m:sub>
              </m:sSub>
            </m:oMath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</w:tr>
      <w:tr w:rsidR="005D7883" w:rsidRPr="004A4159" w:rsidTr="005E1368">
        <w:trPr>
          <w:trHeight w:val="300"/>
        </w:trPr>
        <w:tc>
          <w:tcPr>
            <w:tcW w:w="1696" w:type="dxa"/>
          </w:tcPr>
          <w:p w:rsidR="005D7883" w:rsidRPr="00D67915" w:rsidRDefault="005D7883" w:rsidP="005D7883">
            <w:pPr>
              <w:spacing w:line="276" w:lineRule="auto"/>
              <w:rPr>
                <w:sz w:val="22"/>
              </w:rPr>
            </w:pPr>
            <w:r w:rsidRPr="00D67915">
              <w:rPr>
                <w:sz w:val="22"/>
              </w:rPr>
              <w:t>Относительная частота</w:t>
            </w:r>
          </w:p>
          <w:p w:rsidR="005D7883" w:rsidRPr="00D67915" w:rsidRDefault="00CC4EF2" w:rsidP="005D7883">
            <w:pPr>
              <w:spacing w:line="276" w:lineRule="auto"/>
              <w:rPr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k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0,14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0,12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</w:t>
            </w:r>
          </w:p>
        </w:tc>
      </w:tr>
      <w:tr w:rsidR="005D7883" w:rsidRPr="004A4159" w:rsidTr="005E1368">
        <w:trPr>
          <w:trHeight w:val="300"/>
        </w:trPr>
        <w:tc>
          <w:tcPr>
            <w:tcW w:w="1696" w:type="dxa"/>
          </w:tcPr>
          <w:p w:rsidR="005D7883" w:rsidRPr="00D67915" w:rsidRDefault="005D7883" w:rsidP="005D7883">
            <w:pPr>
              <w:rPr>
                <w:sz w:val="22"/>
              </w:rPr>
            </w:pPr>
            <w:r w:rsidRPr="00D67915">
              <w:rPr>
                <w:sz w:val="22"/>
              </w:rPr>
              <w:t>Накопленные отн. частоты</w:t>
            </w:r>
          </w:p>
          <w:p w:rsidR="005D7883" w:rsidRPr="00D67915" w:rsidRDefault="00CC4EF2" w:rsidP="005D7883">
            <w:pPr>
              <w:spacing w:line="276" w:lineRule="auto"/>
              <w:rPr>
                <w:rFonts w:eastAsia="Calibri" w:cs="Times New Roman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0,28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0,42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0,58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0,72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0,84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</w:tbl>
    <w:p w:rsidR="005D7883" w:rsidRDefault="005D7883" w:rsidP="009C0AC8">
      <w:pPr>
        <w:widowControl w:val="0"/>
        <w:spacing w:line="276" w:lineRule="auto"/>
        <w:jc w:val="both"/>
      </w:pPr>
    </w:p>
    <w:p w:rsidR="009C0AC8" w:rsidRDefault="009C0AC8" w:rsidP="009C0AC8">
      <w:pPr>
        <w:widowControl w:val="0"/>
        <w:spacing w:line="276" w:lineRule="auto"/>
        <w:jc w:val="both"/>
      </w:pPr>
      <w:r>
        <w:t>Вычислим выборочное среднее и дисперсию, предварительно составив таблицу:</w:t>
      </w:r>
    </w:p>
    <w:tbl>
      <w:tblPr>
        <w:tblW w:w="8104" w:type="dxa"/>
        <w:tblInd w:w="421" w:type="dxa"/>
        <w:tblLook w:val="04A0" w:firstRow="1" w:lastRow="0" w:firstColumn="1" w:lastColumn="0" w:noHBand="0" w:noVBand="1"/>
      </w:tblPr>
      <w:tblGrid>
        <w:gridCol w:w="917"/>
        <w:gridCol w:w="1052"/>
        <w:gridCol w:w="940"/>
        <w:gridCol w:w="1052"/>
        <w:gridCol w:w="829"/>
        <w:gridCol w:w="940"/>
        <w:gridCol w:w="940"/>
        <w:gridCol w:w="940"/>
        <w:gridCol w:w="836"/>
      </w:tblGrid>
      <w:tr w:rsidR="005D7883" w:rsidRPr="00750FAB" w:rsidTr="005D7883"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Pr="00750FAB" w:rsidRDefault="00CC4EF2" w:rsidP="005D78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x'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0,2145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0,4895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0,7645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1,0395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1,3145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1,5895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1,8645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883" w:rsidRPr="00D6203E" w:rsidRDefault="005D7883" w:rsidP="005D78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Сумма</w:t>
            </w:r>
          </w:p>
        </w:tc>
      </w:tr>
      <w:tr w:rsidR="005D7883" w:rsidRPr="00750FAB" w:rsidTr="005D7883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Pr="00750FAB" w:rsidRDefault="00CC4EF2" w:rsidP="005D78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883" w:rsidRPr="00750FAB" w:rsidRDefault="005D7883" w:rsidP="005D78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5D7883" w:rsidRPr="00750FAB" w:rsidTr="005D7883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Pr="00750FAB" w:rsidRDefault="00CC4EF2" w:rsidP="005D78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x'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0,03861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0,04895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0,10703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0,18403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0,19074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0,29832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883" w:rsidRPr="00750FAB" w:rsidRDefault="005D7883" w:rsidP="005D78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1,034</w:t>
            </w:r>
          </w:p>
        </w:tc>
      </w:tr>
      <w:tr w:rsidR="005D7883" w:rsidRPr="00750FAB" w:rsidTr="005D7883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Pr="00750FAB" w:rsidRDefault="00CC4EF2" w:rsidP="005D78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x'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0,008282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0,02396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0,081824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0,1729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0,24191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0,30318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883" w:rsidRDefault="005D7883" w:rsidP="005D7883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0,55622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883" w:rsidRPr="00750FAB" w:rsidRDefault="005D7883" w:rsidP="005D78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1,3883</w:t>
            </w:r>
          </w:p>
        </w:tc>
      </w:tr>
    </w:tbl>
    <w:p w:rsidR="009C0AC8" w:rsidRPr="00750FAB" w:rsidRDefault="009C0AC8" w:rsidP="009C0AC8">
      <w:pPr>
        <w:widowControl w:val="0"/>
        <w:spacing w:line="276" w:lineRule="auto"/>
        <w:jc w:val="both"/>
      </w:pPr>
    </w:p>
    <w:p w:rsidR="009C0AC8" w:rsidRPr="008B076B" w:rsidRDefault="009C0AC8" w:rsidP="009C0AC8">
      <w:pPr>
        <w:spacing w:line="360" w:lineRule="auto"/>
        <w:jc w:val="both"/>
        <w:rPr>
          <w:szCs w:val="28"/>
        </w:rPr>
      </w:pPr>
      <w:r w:rsidRPr="008B076B">
        <w:rPr>
          <w:szCs w:val="28"/>
        </w:rPr>
        <w:t>Находим выборочное среднее:</w:t>
      </w:r>
    </w:p>
    <w:p w:rsidR="009C0AC8" w:rsidRPr="008B076B" w:rsidRDefault="005D7883" w:rsidP="009C0AC8">
      <w:pPr>
        <w:spacing w:line="360" w:lineRule="auto"/>
        <w:ind w:firstLine="567"/>
        <w:jc w:val="center"/>
        <w:rPr>
          <w:szCs w:val="28"/>
        </w:rPr>
      </w:pPr>
      <w:r w:rsidRPr="008B076B">
        <w:rPr>
          <w:position w:val="-28"/>
          <w:szCs w:val="28"/>
        </w:rPr>
        <w:object w:dxaOrig="1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4.5pt" o:ole="">
            <v:imagedata r:id="rId8" o:title=""/>
          </v:shape>
          <o:OLEObject Type="Embed" ProgID="Equation.DSMT4" ShapeID="_x0000_i1025" DrawAspect="Content" ObjectID="_1507829740" r:id="rId9"/>
        </w:object>
      </w:r>
      <w:r w:rsidR="009C0AC8" w:rsidRPr="008B076B">
        <w:rPr>
          <w:szCs w:val="28"/>
        </w:rPr>
        <w:t>;</w:t>
      </w:r>
    </w:p>
    <w:p w:rsidR="009C0AC8" w:rsidRPr="008B076B" w:rsidRDefault="009C0AC8" w:rsidP="009C0AC8">
      <w:pPr>
        <w:spacing w:line="360" w:lineRule="auto"/>
        <w:jc w:val="both"/>
        <w:rPr>
          <w:szCs w:val="28"/>
        </w:rPr>
      </w:pPr>
      <w:r w:rsidRPr="008B076B">
        <w:rPr>
          <w:szCs w:val="28"/>
        </w:rPr>
        <w:t>Несмещённая выборочная дисперсия определяется по формуле:</w:t>
      </w:r>
    </w:p>
    <w:p w:rsidR="009C0AC8" w:rsidRPr="008B076B" w:rsidRDefault="005D7883" w:rsidP="009C0AC8">
      <w:pPr>
        <w:spacing w:line="360" w:lineRule="auto"/>
        <w:jc w:val="center"/>
        <w:rPr>
          <w:szCs w:val="28"/>
        </w:rPr>
      </w:pPr>
      <w:r w:rsidRPr="00D6203E">
        <w:rPr>
          <w:position w:val="-32"/>
          <w:szCs w:val="28"/>
        </w:rPr>
        <w:object w:dxaOrig="5860" w:dyaOrig="760">
          <v:shape id="_x0000_i1026" type="#_x0000_t75" style="width:292.5pt;height:37.5pt" o:ole="">
            <v:imagedata r:id="rId10" o:title=""/>
          </v:shape>
          <o:OLEObject Type="Embed" ProgID="Equation.DSMT4" ShapeID="_x0000_i1026" DrawAspect="Content" ObjectID="_1507829741" r:id="rId11"/>
        </w:object>
      </w:r>
    </w:p>
    <w:p w:rsidR="009C0AC8" w:rsidRPr="008B076B" w:rsidRDefault="009C0AC8" w:rsidP="009C0AC8">
      <w:pPr>
        <w:spacing w:line="360" w:lineRule="auto"/>
        <w:rPr>
          <w:szCs w:val="28"/>
        </w:rPr>
      </w:pPr>
      <w:r w:rsidRPr="008B076B">
        <w:rPr>
          <w:szCs w:val="28"/>
        </w:rPr>
        <w:t>Несмещённое среднее квадратическое отклонение:</w:t>
      </w:r>
    </w:p>
    <w:p w:rsidR="009C0AC8" w:rsidRPr="008B076B" w:rsidRDefault="005D7883" w:rsidP="009C0AC8">
      <w:pPr>
        <w:spacing w:line="360" w:lineRule="auto"/>
        <w:jc w:val="center"/>
        <w:rPr>
          <w:szCs w:val="28"/>
        </w:rPr>
      </w:pPr>
      <w:r w:rsidRPr="008B076B">
        <w:rPr>
          <w:position w:val="-8"/>
          <w:szCs w:val="28"/>
        </w:rPr>
        <w:object w:dxaOrig="1560" w:dyaOrig="400">
          <v:shape id="_x0000_i1027" type="#_x0000_t75" style="width:78.75pt;height:20.25pt" o:ole="">
            <v:imagedata r:id="rId12" o:title=""/>
          </v:shape>
          <o:OLEObject Type="Embed" ProgID="Equation.DSMT4" ShapeID="_x0000_i1027" DrawAspect="Content" ObjectID="_1507829742" r:id="rId13"/>
        </w:object>
      </w:r>
      <w:r w:rsidR="009C0AC8" w:rsidRPr="008B076B">
        <w:rPr>
          <w:szCs w:val="28"/>
        </w:rPr>
        <w:t>.</w:t>
      </w:r>
    </w:p>
    <w:p w:rsidR="009C0AC8" w:rsidRPr="007149E4" w:rsidRDefault="009C0AC8" w:rsidP="009C0AC8">
      <w:pPr>
        <w:shd w:val="clear" w:color="auto" w:fill="FFFFFF"/>
        <w:ind w:right="46"/>
        <w:jc w:val="both"/>
        <w:rPr>
          <w:rFonts w:cs="Times New Roman"/>
          <w:sz w:val="24"/>
          <w:szCs w:val="24"/>
        </w:rPr>
      </w:pPr>
      <w:r>
        <w:rPr>
          <w:szCs w:val="28"/>
        </w:rPr>
        <w:t xml:space="preserve">Проверим гипотезу о нормальном распределении. </w:t>
      </w:r>
      <w:r w:rsidRPr="007149E4">
        <w:rPr>
          <w:rFonts w:cs="Times New Roman"/>
          <w:sz w:val="24"/>
          <w:szCs w:val="24"/>
        </w:rPr>
        <w:t>Вычислим статистику критерия Пирсона (критерий «хи-квадрат»):</w:t>
      </w:r>
    </w:p>
    <w:p w:rsidR="009C0AC8" w:rsidRPr="007149E4" w:rsidRDefault="005D7883" w:rsidP="009C0AC8">
      <w:pPr>
        <w:shd w:val="clear" w:color="auto" w:fill="FFFFFF"/>
        <w:ind w:right="46"/>
        <w:jc w:val="center"/>
        <w:rPr>
          <w:rFonts w:cs="Times New Roman"/>
          <w:sz w:val="24"/>
          <w:szCs w:val="24"/>
        </w:rPr>
      </w:pPr>
      <w:r w:rsidRPr="007149E4">
        <w:rPr>
          <w:rFonts w:cs="Times New Roman"/>
          <w:position w:val="-30"/>
          <w:sz w:val="24"/>
          <w:szCs w:val="24"/>
          <w:lang w:val="en-US"/>
        </w:rPr>
        <w:object w:dxaOrig="2060" w:dyaOrig="780">
          <v:shape id="_x0000_i1028" type="#_x0000_t75" style="width:102.75pt;height:39pt" o:ole="">
            <v:imagedata r:id="rId14" o:title=""/>
          </v:shape>
          <o:OLEObject Type="Embed" ProgID="Equation.DSMT4" ShapeID="_x0000_i1028" DrawAspect="Content" ObjectID="_1507829743" r:id="rId15"/>
        </w:object>
      </w:r>
      <w:r w:rsidR="009C0AC8" w:rsidRPr="007149E4">
        <w:rPr>
          <w:rFonts w:cs="Times New Roman"/>
          <w:sz w:val="24"/>
          <w:szCs w:val="24"/>
        </w:rPr>
        <w:t>,</w:t>
      </w:r>
    </w:p>
    <w:p w:rsidR="009C0AC8" w:rsidRPr="00A95FCB" w:rsidRDefault="009C0AC8" w:rsidP="009C0AC8">
      <w:pPr>
        <w:jc w:val="both"/>
      </w:pPr>
      <w:r w:rsidRPr="00A95FCB">
        <w:lastRenderedPageBreak/>
        <w:t xml:space="preserve">где, </w:t>
      </w:r>
      <w:r w:rsidRPr="00A95FCB">
        <w:rPr>
          <w:i/>
          <w:lang w:val="en-US"/>
        </w:rPr>
        <w:t>n</w:t>
      </w:r>
      <w:r w:rsidRPr="00A95FCB">
        <w:t>=</w:t>
      </w:r>
      <w:r w:rsidR="005D7883">
        <w:t>5</w:t>
      </w:r>
      <w:r w:rsidRPr="00A95FCB">
        <w:t xml:space="preserve">0 – размер выборки,  </w:t>
      </w:r>
      <w:r w:rsidRPr="00A95FCB">
        <w:rPr>
          <w:position w:val="-34"/>
          <w:lang w:val="en-US"/>
        </w:rPr>
        <w:object w:dxaOrig="2920" w:dyaOrig="800">
          <v:shape id="_x0000_i1029" type="#_x0000_t75" style="width:146.25pt;height:39.75pt" o:ole="">
            <v:imagedata r:id="rId16" o:title=""/>
          </v:shape>
          <o:OLEObject Type="Embed" ProgID="Equation.3" ShapeID="_x0000_i1029" DrawAspect="Content" ObjectID="_1507829744" r:id="rId17"/>
        </w:object>
      </w:r>
      <w:r w:rsidRPr="00A95FCB">
        <w:t xml:space="preserve">, где </w:t>
      </w:r>
      <w:r w:rsidRPr="00A95FCB">
        <w:rPr>
          <w:position w:val="-32"/>
        </w:rPr>
        <w:object w:dxaOrig="2220" w:dyaOrig="760">
          <v:shape id="_x0000_i1030" type="#_x0000_t75" style="width:111pt;height:38.25pt" o:ole="">
            <v:imagedata r:id="rId18" o:title=""/>
          </v:shape>
          <o:OLEObject Type="Embed" ProgID="Equation.3" ShapeID="_x0000_i1030" DrawAspect="Content" ObjectID="_1507829745" r:id="rId19"/>
        </w:object>
      </w:r>
      <w:r w:rsidRPr="00A95FCB">
        <w:t xml:space="preserve"> - интегральная функция Лапласа (</w:t>
      </w:r>
      <w:r w:rsidRPr="00A95FCB">
        <w:rPr>
          <w:position w:val="-10"/>
        </w:rPr>
        <w:object w:dxaOrig="1560" w:dyaOrig="340">
          <v:shape id="_x0000_i1031" type="#_x0000_t75" style="width:78pt;height:17.25pt" o:ole="">
            <v:imagedata r:id="rId20" o:title=""/>
          </v:shape>
          <o:OLEObject Type="Embed" ProgID="Equation.3" ShapeID="_x0000_i1031" DrawAspect="Content" ObjectID="_1507829746" r:id="rId21"/>
        </w:object>
      </w:r>
      <w:r w:rsidRPr="00A95FCB">
        <w:t>).</w:t>
      </w:r>
    </w:p>
    <w:p w:rsidR="009C0AC8" w:rsidRDefault="009C0AC8" w:rsidP="009C0AC8">
      <w:pPr>
        <w:jc w:val="both"/>
      </w:pPr>
      <w:r w:rsidRPr="00A95FCB">
        <w:t>Сведём вычисления в таблицу</w:t>
      </w:r>
      <w:r>
        <w:t>, крайние интервалы продлим в обе стороны</w:t>
      </w:r>
      <w:r w:rsidRPr="00A95FCB">
        <w:t>:</w:t>
      </w:r>
    </w:p>
    <w:tbl>
      <w:tblPr>
        <w:tblW w:w="898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717"/>
        <w:gridCol w:w="717"/>
        <w:gridCol w:w="1052"/>
        <w:gridCol w:w="1309"/>
        <w:gridCol w:w="1417"/>
        <w:gridCol w:w="1061"/>
        <w:gridCol w:w="1052"/>
        <w:gridCol w:w="1256"/>
      </w:tblGrid>
      <w:tr w:rsidR="009C0AC8" w:rsidRPr="00EA2A6B" w:rsidTr="00E91F20">
        <w:trPr>
          <w:trHeight w:val="315"/>
        </w:trPr>
        <w:tc>
          <w:tcPr>
            <w:tcW w:w="407" w:type="dxa"/>
            <w:shd w:val="clear" w:color="auto" w:fill="auto"/>
            <w:noWrap/>
            <w:vAlign w:val="bottom"/>
            <w:hideMark/>
          </w:tcPr>
          <w:p w:rsidR="009C0AC8" w:rsidRPr="00D11F73" w:rsidRDefault="009C0AC8" w:rsidP="009C0A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C0AC8" w:rsidRPr="00A95FCB" w:rsidRDefault="009C0AC8" w:rsidP="009C0A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95FCB">
              <w:rPr>
                <w:bCs/>
                <w:sz w:val="20"/>
                <w:szCs w:val="20"/>
              </w:rPr>
              <w:t>Интер-</w:t>
            </w:r>
          </w:p>
          <w:p w:rsidR="009C0AC8" w:rsidRDefault="009C0AC8" w:rsidP="009C0A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A95FCB">
              <w:rPr>
                <w:bCs/>
                <w:sz w:val="20"/>
                <w:szCs w:val="20"/>
              </w:rPr>
              <w:t>валы</w:t>
            </w:r>
          </w:p>
          <w:p w:rsidR="009C0AC8" w:rsidRPr="004B7261" w:rsidRDefault="009C0AC8" w:rsidP="009C0AC8">
            <w:pPr>
              <w:spacing w:after="0"/>
              <w:ind w:left="-73" w:right="-79"/>
              <w:jc w:val="center"/>
              <w:rPr>
                <w:b/>
                <w:bCs/>
                <w:sz w:val="20"/>
                <w:szCs w:val="20"/>
              </w:rPr>
            </w:pPr>
            <w:r w:rsidRPr="00DB4692">
              <w:rPr>
                <w:position w:val="-12"/>
              </w:rPr>
              <w:object w:dxaOrig="840" w:dyaOrig="360">
                <v:shape id="_x0000_i1032" type="#_x0000_t75" style="width:42pt;height:18pt" o:ole="">
                  <v:imagedata r:id="rId22" o:title=""/>
                </v:shape>
                <o:OLEObject Type="Embed" ProgID="Equation.DSMT4" ShapeID="_x0000_i1032" DrawAspect="Content" ObjectID="_1507829747" r:id="rId23"/>
              </w:objec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C0AC8" w:rsidRPr="00EA2A6B" w:rsidRDefault="009C0AC8" w:rsidP="009C0AC8">
            <w:pPr>
              <w:spacing w:after="0"/>
              <w:ind w:right="-204" w:hanging="189"/>
              <w:jc w:val="center"/>
              <w:rPr>
                <w:b/>
                <w:bCs/>
                <w:sz w:val="20"/>
                <w:szCs w:val="20"/>
              </w:rPr>
            </w:pPr>
            <w:r w:rsidRPr="00EA2A6B">
              <w:rPr>
                <w:position w:val="-24"/>
              </w:rPr>
              <w:object w:dxaOrig="1140" w:dyaOrig="680">
                <v:shape id="_x0000_i1033" type="#_x0000_t75" style="width:48pt;height:28.5pt" o:ole="">
                  <v:imagedata r:id="rId24" o:title=""/>
                </v:shape>
                <o:OLEObject Type="Embed" ProgID="Equation.3" ShapeID="_x0000_i1033" DrawAspect="Content" ObjectID="_1507829748" r:id="rId25"/>
              </w:object>
            </w:r>
            <w:r w:rsidRPr="00EA2A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9C0AC8" w:rsidRPr="00EA2A6B" w:rsidRDefault="009C0AC8" w:rsidP="009C0AC8">
            <w:pPr>
              <w:spacing w:after="0"/>
              <w:ind w:right="-123" w:hanging="154"/>
              <w:jc w:val="center"/>
              <w:rPr>
                <w:b/>
                <w:bCs/>
                <w:sz w:val="20"/>
                <w:szCs w:val="20"/>
              </w:rPr>
            </w:pPr>
            <w:r w:rsidRPr="00EA2A6B">
              <w:rPr>
                <w:b/>
                <w:bCs/>
                <w:sz w:val="20"/>
                <w:szCs w:val="20"/>
              </w:rPr>
              <w:t> </w:t>
            </w:r>
            <w:r w:rsidRPr="00EA2A6B">
              <w:rPr>
                <w:position w:val="-24"/>
              </w:rPr>
              <w:object w:dxaOrig="1400" w:dyaOrig="680">
                <v:shape id="_x0000_i1034" type="#_x0000_t75" style="width:51pt;height:31.5pt" o:ole="">
                  <v:imagedata r:id="rId26" o:title=""/>
                </v:shape>
                <o:OLEObject Type="Embed" ProgID="Equation.3" ShapeID="_x0000_i1034" DrawAspect="Content" ObjectID="_1507829749" r:id="rId27"/>
              </w:objec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C0AC8" w:rsidRPr="00EA2A6B" w:rsidRDefault="009C0AC8" w:rsidP="009C0A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30E4E">
              <w:rPr>
                <w:position w:val="-14"/>
              </w:rPr>
              <w:object w:dxaOrig="1620" w:dyaOrig="400">
                <v:shape id="_x0000_i1035" type="#_x0000_t75" style="width:49.5pt;height:15.75pt" o:ole="">
                  <v:imagedata r:id="rId28" o:title=""/>
                </v:shape>
                <o:OLEObject Type="Embed" ProgID="Equation.DSMT4" ShapeID="_x0000_i1035" DrawAspect="Content" ObjectID="_1507829750" r:id="rId29"/>
              </w:object>
            </w:r>
            <w:r w:rsidRPr="00EA2A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9C0AC8" w:rsidRPr="00EA2A6B" w:rsidRDefault="009C0AC8" w:rsidP="009C0AC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A2A6B">
              <w:rPr>
                <w:position w:val="-12"/>
              </w:rPr>
              <w:object w:dxaOrig="360" w:dyaOrig="360">
                <v:shape id="_x0000_i1036" type="#_x0000_t75" style="width:18pt;height:18pt" o:ole="">
                  <v:imagedata r:id="rId30" o:title=""/>
                </v:shape>
                <o:OLEObject Type="Embed" ProgID="Equation.3" ShapeID="_x0000_i1036" DrawAspect="Content" ObjectID="_1507829751" r:id="rId31"/>
              </w:object>
            </w:r>
            <w:r w:rsidRPr="00EA2A6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vAlign w:val="center"/>
          </w:tcPr>
          <w:p w:rsidR="009C0AC8" w:rsidRPr="00D11F73" w:rsidRDefault="009C0AC8" w:rsidP="009C0AC8">
            <w:pPr>
              <w:spacing w:after="0"/>
              <w:jc w:val="center"/>
            </w:pPr>
            <w:r w:rsidRPr="00CC13C3">
              <w:rPr>
                <w:position w:val="-12"/>
              </w:rPr>
              <w:object w:dxaOrig="240" w:dyaOrig="360">
                <v:shape id="_x0000_i1037" type="#_x0000_t75" style="width:12pt;height:18pt" o:ole="">
                  <v:imagedata r:id="rId32" o:title=""/>
                </v:shape>
                <o:OLEObject Type="Embed" ProgID="Equation.DSMT4" ShapeID="_x0000_i1037" DrawAspect="Content" ObjectID="_1507829752" r:id="rId33"/>
              </w:objec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C0AC8" w:rsidRPr="00EA2A6B" w:rsidRDefault="009C0AC8" w:rsidP="009C0AC8">
            <w:pPr>
              <w:spacing w:after="0"/>
              <w:ind w:left="-70" w:right="-161"/>
              <w:rPr>
                <w:sz w:val="20"/>
                <w:szCs w:val="20"/>
              </w:rPr>
            </w:pPr>
            <w:r w:rsidRPr="00EA2A6B">
              <w:rPr>
                <w:position w:val="-30"/>
              </w:rPr>
              <w:object w:dxaOrig="1120" w:dyaOrig="740">
                <v:shape id="_x0000_i1038" type="#_x0000_t75" style="width:55.5pt;height:36.75pt" o:ole="">
                  <v:imagedata r:id="rId34" o:title=""/>
                </v:shape>
                <o:OLEObject Type="Embed" ProgID="Equation.3" ShapeID="_x0000_i1038" DrawAspect="Content" ObjectID="_1507829753" r:id="rId35"/>
              </w:objec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942C57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42C57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0,077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0,352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-1,61938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-1,15404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0,071559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3,577945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8,21664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0,352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0,627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-1,15404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-0,6887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0,121264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6,063189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0,186432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0,627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0,902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-0,6887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-0,22336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0,166121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8,306061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0,205367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0,902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1,177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-0,22336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0,241976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0,183974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9,198713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0,156208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1,177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1,452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0,241976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0,707316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0,164714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8,235704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0,185408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1,452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1,727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0,707316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1,172655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0,119218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5,960903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0,000256</w:t>
            </w:r>
          </w:p>
        </w:tc>
      </w:tr>
      <w:tr w:rsidR="00E91F20" w:rsidRPr="00EA2A6B" w:rsidTr="00E91F20">
        <w:trPr>
          <w:trHeight w:val="300"/>
        </w:trPr>
        <w:tc>
          <w:tcPr>
            <w:tcW w:w="407" w:type="dxa"/>
            <w:shd w:val="clear" w:color="auto" w:fill="auto"/>
            <w:noWrap/>
            <w:vAlign w:val="center"/>
          </w:tcPr>
          <w:p w:rsidR="00E91F20" w:rsidRPr="00460B5C" w:rsidRDefault="00E91F20" w:rsidP="00E91F2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1,727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2,002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1,172655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1,637995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0,069756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3,487782</w:t>
            </w:r>
          </w:p>
        </w:tc>
        <w:tc>
          <w:tcPr>
            <w:tcW w:w="1052" w:type="dxa"/>
            <w:vAlign w:val="bottom"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E91F20" w:rsidRDefault="00E91F20" w:rsidP="00E91F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5,837553</w:t>
            </w:r>
          </w:p>
        </w:tc>
      </w:tr>
      <w:tr w:rsidR="009C0AC8" w:rsidRPr="00EA2A6B" w:rsidTr="00E91F20">
        <w:trPr>
          <w:trHeight w:val="300"/>
        </w:trPr>
        <w:tc>
          <w:tcPr>
            <w:tcW w:w="4202" w:type="dxa"/>
            <w:gridSpan w:val="5"/>
            <w:shd w:val="clear" w:color="auto" w:fill="auto"/>
            <w:noWrap/>
            <w:vAlign w:val="center"/>
            <w:hideMark/>
          </w:tcPr>
          <w:p w:rsidR="009C0AC8" w:rsidRPr="00722948" w:rsidRDefault="009C0AC8" w:rsidP="009C0AC8">
            <w:pPr>
              <w:spacing w:before="24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</w:t>
            </w:r>
            <w:r w:rsidR="00722948"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  <w:p w:rsidR="009C0AC8" w:rsidRDefault="009C0AC8" w:rsidP="009C0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C0AC8" w:rsidRPr="00230E4E" w:rsidRDefault="009C0AC8" w:rsidP="009C0AC8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9C0AC8" w:rsidRPr="00230E4E" w:rsidRDefault="009C0AC8" w:rsidP="009C0AC8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052" w:type="dxa"/>
            <w:vAlign w:val="center"/>
          </w:tcPr>
          <w:p w:rsidR="009C0AC8" w:rsidRPr="00230E4E" w:rsidRDefault="009C0AC8" w:rsidP="009C0AC8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C0AC8" w:rsidRPr="00230E4E" w:rsidRDefault="00E91F20" w:rsidP="00E91F20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1</w:t>
            </w:r>
            <w:r w:rsidR="009C0AC8" w:rsidRPr="00230E4E">
              <w:rPr>
                <w:rFonts w:ascii="Calibri" w:hAnsi="Calibri"/>
                <w:b/>
                <w:color w:val="000000"/>
                <w:sz w:val="22"/>
              </w:rPr>
              <w:t>4,</w:t>
            </w:r>
            <w:r>
              <w:rPr>
                <w:rFonts w:ascii="Calibri" w:hAnsi="Calibri"/>
                <w:b/>
                <w:color w:val="000000"/>
                <w:sz w:val="22"/>
              </w:rPr>
              <w:t>788</w:t>
            </w:r>
          </w:p>
        </w:tc>
      </w:tr>
    </w:tbl>
    <w:p w:rsidR="009C0AC8" w:rsidRDefault="00E91F20" w:rsidP="009C0AC8">
      <w:pPr>
        <w:shd w:val="clear" w:color="auto" w:fill="FFFFFF"/>
        <w:spacing w:before="240"/>
        <w:ind w:right="46" w:firstLine="567"/>
        <w:jc w:val="center"/>
      </w:pPr>
      <w:r w:rsidRPr="007149E4">
        <w:rPr>
          <w:rFonts w:cs="Times New Roman"/>
          <w:position w:val="-30"/>
          <w:sz w:val="24"/>
          <w:szCs w:val="24"/>
          <w:lang w:val="en-US"/>
        </w:rPr>
        <w:object w:dxaOrig="2940" w:dyaOrig="780">
          <v:shape id="_x0000_i1039" type="#_x0000_t75" style="width:147pt;height:39pt" o:ole="">
            <v:imagedata r:id="rId36" o:title=""/>
          </v:shape>
          <o:OLEObject Type="Embed" ProgID="Equation.DSMT4" ShapeID="_x0000_i1039" DrawAspect="Content" ObjectID="_1507829754" r:id="rId37"/>
        </w:object>
      </w:r>
    </w:p>
    <w:p w:rsidR="009C0AC8" w:rsidRPr="00A95FCB" w:rsidRDefault="009C0AC8" w:rsidP="009C0AC8">
      <w:pPr>
        <w:shd w:val="clear" w:color="auto" w:fill="FFFFFF"/>
        <w:spacing w:before="240" w:line="276" w:lineRule="auto"/>
        <w:ind w:right="46" w:firstLine="567"/>
        <w:jc w:val="both"/>
      </w:pPr>
      <w:r>
        <w:t>О</w:t>
      </w:r>
      <w:r w:rsidRPr="00A95FCB">
        <w:t>бласть принятия нулевой гипотезы описывается следующим неравенством:</w:t>
      </w:r>
    </w:p>
    <w:p w:rsidR="009C0AC8" w:rsidRPr="00A95FCB" w:rsidRDefault="009C0AC8" w:rsidP="009C0AC8">
      <w:pPr>
        <w:shd w:val="clear" w:color="auto" w:fill="FFFFFF"/>
        <w:spacing w:line="276" w:lineRule="auto"/>
        <w:ind w:right="46" w:firstLine="567"/>
        <w:jc w:val="center"/>
      </w:pPr>
      <w:r w:rsidRPr="00A95FCB">
        <w:rPr>
          <w:position w:val="-14"/>
        </w:rPr>
        <w:object w:dxaOrig="1380" w:dyaOrig="400">
          <v:shape id="_x0000_i1040" type="#_x0000_t75" style="width:69pt;height:20.25pt" o:ole="">
            <v:imagedata r:id="rId38" o:title=""/>
          </v:shape>
          <o:OLEObject Type="Embed" ProgID="Equation.3" ShapeID="_x0000_i1040" DrawAspect="Content" ObjectID="_1507829755" r:id="rId39"/>
        </w:object>
      </w:r>
      <w:r w:rsidRPr="00A95FCB">
        <w:t>,</w:t>
      </w:r>
    </w:p>
    <w:p w:rsidR="009C0AC8" w:rsidRPr="00A95FCB" w:rsidRDefault="009C0AC8" w:rsidP="009C0AC8">
      <w:pPr>
        <w:shd w:val="clear" w:color="auto" w:fill="FFFFFF"/>
        <w:spacing w:line="276" w:lineRule="auto"/>
        <w:ind w:right="46" w:firstLine="567"/>
        <w:jc w:val="both"/>
      </w:pPr>
      <w:r w:rsidRPr="00A95FCB">
        <w:t xml:space="preserve"> где </w:t>
      </w:r>
      <w:r w:rsidRPr="00A95FCB">
        <w:rPr>
          <w:position w:val="-14"/>
        </w:rPr>
        <w:object w:dxaOrig="660" w:dyaOrig="400">
          <v:shape id="_x0000_i1041" type="#_x0000_t75" style="width:33pt;height:20.25pt" o:ole="">
            <v:imagedata r:id="rId40" o:title=""/>
          </v:shape>
          <o:OLEObject Type="Embed" ProgID="Equation.3" ShapeID="_x0000_i1041" DrawAspect="Content" ObjectID="_1507829756" r:id="rId41"/>
        </w:object>
      </w:r>
      <w:r w:rsidRPr="00A95FCB">
        <w:t xml:space="preserve"> - квантиль </w:t>
      </w:r>
      <w:r w:rsidRPr="00A95FCB">
        <w:rPr>
          <w:position w:val="-10"/>
        </w:rPr>
        <w:object w:dxaOrig="340" w:dyaOrig="360">
          <v:shape id="_x0000_i1042" type="#_x0000_t75" style="width:17.25pt;height:18pt" o:ole="">
            <v:imagedata r:id="rId42" o:title=""/>
          </v:shape>
          <o:OLEObject Type="Embed" ProgID="Equation.3" ShapeID="_x0000_i1042" DrawAspect="Content" ObjectID="_1507829757" r:id="rId43"/>
        </w:object>
      </w:r>
      <w:r w:rsidRPr="00A95FCB">
        <w:t xml:space="preserve">-распределения, определяемая из таблицы по заданной доверительной вероятности </w:t>
      </w:r>
      <w:r w:rsidRPr="00A95FCB">
        <w:rPr>
          <w:position w:val="-6"/>
        </w:rPr>
        <w:object w:dxaOrig="960" w:dyaOrig="279">
          <v:shape id="_x0000_i1043" type="#_x0000_t75" style="width:48pt;height:14.25pt" o:ole="">
            <v:imagedata r:id="rId44" o:title=""/>
          </v:shape>
          <o:OLEObject Type="Embed" ProgID="Equation.3" ShapeID="_x0000_i1043" DrawAspect="Content" ObjectID="_1507829758" r:id="rId45"/>
        </w:object>
      </w:r>
      <w:r w:rsidRPr="00A95FCB">
        <w:t xml:space="preserve"> (</w:t>
      </w:r>
      <w:r w:rsidRPr="00A95FCB">
        <w:rPr>
          <w:position w:val="-6"/>
        </w:rPr>
        <w:object w:dxaOrig="240" w:dyaOrig="220">
          <v:shape id="_x0000_i1044" type="#_x0000_t75" style="width:12pt;height:11.25pt" o:ole="">
            <v:imagedata r:id="rId46" o:title=""/>
          </v:shape>
          <o:OLEObject Type="Embed" ProgID="Equation.3" ShapeID="_x0000_i1044" DrawAspect="Content" ObjectID="_1507829759" r:id="rId47"/>
        </w:object>
      </w:r>
      <w:r w:rsidRPr="00A95FCB">
        <w:t>=0.0</w:t>
      </w:r>
      <w:r>
        <w:t>5</w:t>
      </w:r>
      <w:r w:rsidRPr="00A95FCB">
        <w:t xml:space="preserve"> – уровень значимости) числу степеней свободы </w:t>
      </w:r>
      <w:r w:rsidR="00E91F20" w:rsidRPr="00A95FCB">
        <w:rPr>
          <w:position w:val="-6"/>
        </w:rPr>
        <w:object w:dxaOrig="1700" w:dyaOrig="279">
          <v:shape id="_x0000_i1045" type="#_x0000_t75" style="width:84.75pt;height:14.25pt" o:ole="">
            <v:imagedata r:id="rId48" o:title=""/>
          </v:shape>
          <o:OLEObject Type="Embed" ProgID="Equation.DSMT4" ShapeID="_x0000_i1045" DrawAspect="Content" ObjectID="_1507829760" r:id="rId49"/>
        </w:object>
      </w:r>
      <w:r w:rsidRPr="00A95FCB">
        <w:t xml:space="preserve"> (</w:t>
      </w:r>
      <w:r w:rsidRPr="00A95FCB">
        <w:rPr>
          <w:i/>
          <w:lang w:val="en-US"/>
        </w:rPr>
        <w:t>m</w:t>
      </w:r>
      <w:r w:rsidRPr="00A95FCB">
        <w:t xml:space="preserve"> – количество интервалов разбиения, </w:t>
      </w:r>
      <w:r w:rsidRPr="00A95FCB">
        <w:rPr>
          <w:lang w:val="en-US"/>
        </w:rPr>
        <w:t>r</w:t>
      </w:r>
      <w:r w:rsidRPr="00A95FCB">
        <w:t xml:space="preserve"> – число вычисляемых по выборке параметров распределения, т.е. в данном случае два параметра: математическое ожидание и СКО). Таким образом </w:t>
      </w:r>
      <w:r w:rsidR="00E91F20" w:rsidRPr="00A95FCB">
        <w:rPr>
          <w:position w:val="-14"/>
        </w:rPr>
        <w:object w:dxaOrig="1140" w:dyaOrig="400">
          <v:shape id="_x0000_i1046" type="#_x0000_t75" style="width:57pt;height:20.25pt" o:ole="">
            <v:imagedata r:id="rId50" o:title=""/>
          </v:shape>
          <o:OLEObject Type="Embed" ProgID="Equation.DSMT4" ShapeID="_x0000_i1046" DrawAspect="Content" ObjectID="_1507829761" r:id="rId51"/>
        </w:object>
      </w:r>
      <w:r w:rsidRPr="00A95FCB">
        <w:t>.</w:t>
      </w:r>
    </w:p>
    <w:p w:rsidR="009C0AC8" w:rsidRDefault="009C0AC8" w:rsidP="009C0AC8">
      <w:pPr>
        <w:shd w:val="clear" w:color="auto" w:fill="FFFFFF"/>
        <w:spacing w:before="240" w:line="276" w:lineRule="auto"/>
        <w:ind w:right="46" w:firstLine="567"/>
        <w:jc w:val="both"/>
      </w:pPr>
      <w:r w:rsidRPr="00A95FCB">
        <w:t xml:space="preserve">Поскольку неравенство </w:t>
      </w:r>
      <w:r w:rsidRPr="00A95FCB">
        <w:rPr>
          <w:position w:val="-14"/>
        </w:rPr>
        <w:object w:dxaOrig="1380" w:dyaOrig="400">
          <v:shape id="_x0000_i1047" type="#_x0000_t75" style="width:69pt;height:20.25pt" o:ole="">
            <v:imagedata r:id="rId52" o:title=""/>
          </v:shape>
          <o:OLEObject Type="Embed" ProgID="Equation.3" ShapeID="_x0000_i1047" DrawAspect="Content" ObjectID="_1507829762" r:id="rId53"/>
        </w:object>
      </w:r>
      <w:r w:rsidRPr="00A95FCB">
        <w:t xml:space="preserve"> </w:t>
      </w:r>
      <w:r w:rsidR="00E91F20">
        <w:t>нев</w:t>
      </w:r>
      <w:r w:rsidRPr="00A95FCB">
        <w:t>ерн</w:t>
      </w:r>
      <w:r w:rsidR="00E91F20">
        <w:t>ое</w:t>
      </w:r>
      <w:r w:rsidRPr="00A95FCB">
        <w:t xml:space="preserve">, то нулевая гипотеза о нормальном распределении </w:t>
      </w:r>
      <w:r w:rsidR="00E91F20">
        <w:t xml:space="preserve">отвергается </w:t>
      </w:r>
      <w:r w:rsidRPr="00A95FCB">
        <w:t xml:space="preserve">на уровне значимости </w:t>
      </w:r>
      <w:r w:rsidRPr="00A95FCB">
        <w:rPr>
          <w:position w:val="-6"/>
        </w:rPr>
        <w:object w:dxaOrig="240" w:dyaOrig="220">
          <v:shape id="_x0000_i1048" type="#_x0000_t75" style="width:12pt;height:11.25pt" o:ole="">
            <v:imagedata r:id="rId46" o:title=""/>
          </v:shape>
          <o:OLEObject Type="Embed" ProgID="Equation.3" ShapeID="_x0000_i1048" DrawAspect="Content" ObjectID="_1507829763" r:id="rId54"/>
        </w:object>
      </w:r>
      <w:r>
        <w:t xml:space="preserve"> </w:t>
      </w:r>
      <w:r w:rsidRPr="00A95FCB">
        <w:t>=</w:t>
      </w:r>
      <w:r>
        <w:t xml:space="preserve"> </w:t>
      </w:r>
      <w:r w:rsidRPr="00A95FCB">
        <w:t>0.0</w:t>
      </w:r>
      <w:r>
        <w:t>5</w:t>
      </w:r>
      <w:r w:rsidRPr="00A95FCB">
        <w:t>.</w:t>
      </w:r>
    </w:p>
    <w:p w:rsidR="00BD1EC7" w:rsidRPr="00BD1EC7" w:rsidRDefault="00BD1EC7" w:rsidP="00BC16E8">
      <w:pPr>
        <w:spacing w:after="200" w:line="276" w:lineRule="auto"/>
        <w:rPr>
          <w:rFonts w:cs="Times New Roman"/>
          <w:i/>
          <w:szCs w:val="26"/>
        </w:rPr>
      </w:pPr>
      <w:r w:rsidRPr="00BD1EC7">
        <w:rPr>
          <w:rFonts w:cs="Times New Roman"/>
          <w:i/>
          <w:szCs w:val="26"/>
        </w:rPr>
        <w:t>Критерий Колмогорова.</w:t>
      </w:r>
    </w:p>
    <w:p w:rsidR="00BC16E8" w:rsidRPr="006677F4" w:rsidRDefault="00BC16E8" w:rsidP="00BC16E8">
      <w:pPr>
        <w:spacing w:after="200" w:line="276" w:lineRule="auto"/>
        <w:rPr>
          <w:rFonts w:cs="Times New Roman"/>
          <w:szCs w:val="26"/>
        </w:rPr>
      </w:pPr>
      <w:r w:rsidRPr="006677F4">
        <w:rPr>
          <w:rFonts w:cs="Times New Roman"/>
          <w:szCs w:val="26"/>
        </w:rPr>
        <w:t>Выдвинем следующие гипотезы: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6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6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 xml:space="preserve"> подчиняется нормальному закону распределения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 xml:space="preserve">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 xml:space="preserve"> подчиняется другому закону распределения           </m:t>
                  </m:r>
                </m:e>
              </m:eqArr>
            </m:e>
          </m:d>
        </m:oMath>
      </m:oMathPara>
    </w:p>
    <w:p w:rsidR="00BC16E8" w:rsidRPr="006677F4" w:rsidRDefault="00BC16E8" w:rsidP="00BD1EC7">
      <w:pPr>
        <w:spacing w:after="200" w:line="276" w:lineRule="auto"/>
        <w:ind w:firstLine="709"/>
        <w:jc w:val="both"/>
        <w:rPr>
          <w:rFonts w:cs="Times New Roman"/>
          <w:szCs w:val="26"/>
        </w:rPr>
      </w:pPr>
      <w:r w:rsidRPr="006677F4">
        <w:rPr>
          <w:rFonts w:cs="Times New Roman"/>
          <w:szCs w:val="26"/>
        </w:rPr>
        <w:lastRenderedPageBreak/>
        <w:t>Будем считать выборку большой, случайной, однородной и независимой, а случайную величину Х – непрерывной.</w:t>
      </w:r>
    </w:p>
    <w:p w:rsidR="00BC16E8" w:rsidRPr="006677F4" w:rsidRDefault="00BC16E8" w:rsidP="00BD1EC7">
      <w:pPr>
        <w:spacing w:after="200" w:line="276" w:lineRule="auto"/>
        <w:ind w:firstLine="709"/>
        <w:jc w:val="both"/>
        <w:rPr>
          <w:rFonts w:eastAsiaTheme="minorEastAsia" w:cs="Times New Roman"/>
          <w:szCs w:val="26"/>
        </w:rPr>
      </w:pPr>
      <w:r w:rsidRPr="006677F4">
        <w:rPr>
          <w:rFonts w:cs="Times New Roman"/>
          <w:szCs w:val="26"/>
        </w:rPr>
        <w:t xml:space="preserve">Рассчитаем выборочную критериальную статистику </w:t>
      </w: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выб</m:t>
            </m:r>
          </m:sub>
        </m:sSub>
      </m:oMath>
      <w:r w:rsidRPr="006677F4">
        <w:rPr>
          <w:rFonts w:eastAsiaTheme="minorEastAsia" w:cs="Times New Roman"/>
          <w:szCs w:val="26"/>
        </w:rPr>
        <w:t>.</w:t>
      </w:r>
    </w:p>
    <w:p w:rsidR="00BC16E8" w:rsidRPr="006677F4" w:rsidRDefault="006677F4" w:rsidP="00BD1EC7">
      <w:pPr>
        <w:spacing w:after="200" w:line="276" w:lineRule="auto"/>
        <w:ind w:firstLine="709"/>
        <w:jc w:val="both"/>
        <w:rPr>
          <w:rFonts w:eastAsiaTheme="minorEastAsia" w:cs="Times New Roman"/>
          <w:szCs w:val="26"/>
        </w:rPr>
      </w:pPr>
      <w:r>
        <w:rPr>
          <w:rFonts w:eastAsiaTheme="minorEastAsia" w:cs="Times New Roman"/>
          <w:szCs w:val="26"/>
        </w:rPr>
        <w:t>В</w:t>
      </w:r>
      <w:r w:rsidR="00BC16E8" w:rsidRPr="006677F4">
        <w:rPr>
          <w:rFonts w:eastAsiaTheme="minorEastAsia" w:cs="Times New Roman"/>
          <w:szCs w:val="26"/>
        </w:rPr>
        <w:t xml:space="preserve">несем в таблицу  значения эмпирической функции распределения </w:t>
      </w:r>
      <m:oMath>
        <m:acc>
          <m:accPr>
            <m:ctrlPr>
              <w:rPr>
                <w:rFonts w:ascii="Cambria Math" w:eastAsiaTheme="minorEastAsia" w:hAnsi="Cambria Math" w:cs="Times New Roman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i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) для каждого члена вариационного ряда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>i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, </w:t>
      </w:r>
      <w:r w:rsidR="00BC16E8" w:rsidRPr="006677F4">
        <w:rPr>
          <w:rFonts w:eastAsiaTheme="minorEastAsia" w:cs="Times New Roman"/>
          <w:szCs w:val="26"/>
          <w:lang w:val="en-US"/>
        </w:rPr>
        <w:t>i</w:t>
      </w:r>
      <w:r w:rsidR="00BC16E8" w:rsidRPr="006677F4">
        <w:rPr>
          <w:rFonts w:eastAsiaTheme="minorEastAsia" w:cs="Times New Roman"/>
          <w:szCs w:val="26"/>
        </w:rPr>
        <w:t xml:space="preserve"> = 1,…</w:t>
      </w:r>
      <w:r w:rsidR="00BC16E8" w:rsidRPr="006677F4">
        <w:rPr>
          <w:rFonts w:eastAsiaTheme="minorEastAsia" w:cs="Times New Roman"/>
          <w:szCs w:val="26"/>
          <w:lang w:val="en-US"/>
        </w:rPr>
        <w:t>N</w:t>
      </w:r>
    </w:p>
    <w:p w:rsidR="00BC16E8" w:rsidRPr="006677F4" w:rsidRDefault="00BC16E8" w:rsidP="00BD1EC7">
      <w:pPr>
        <w:spacing w:after="200" w:line="276" w:lineRule="auto"/>
        <w:ind w:firstLine="709"/>
        <w:jc w:val="both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 xml:space="preserve">Нормируем случайную величину </w:t>
      </w:r>
      <w:r w:rsidRPr="006677F4">
        <w:rPr>
          <w:rFonts w:eastAsiaTheme="minorEastAsia" w:cs="Times New Roman"/>
          <w:szCs w:val="26"/>
          <w:lang w:val="en-US"/>
        </w:rPr>
        <w:t>X</w:t>
      </w:r>
      <w:r w:rsidRPr="006677F4">
        <w:rPr>
          <w:rFonts w:eastAsiaTheme="minorEastAsia" w:cs="Times New Roman"/>
          <w:szCs w:val="26"/>
        </w:rPr>
        <w:t xml:space="preserve"> – для каждого </w:t>
      </w:r>
      <m:oMath>
        <m:sSubSup>
          <m:sSubSupPr>
            <m:ctrlPr>
              <w:rPr>
                <w:rFonts w:ascii="Cambria Math" w:eastAsiaTheme="minorEastAsia" w:hAnsi="Cambria Math" w:cs="Times New Roman"/>
                <w:szCs w:val="2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sup>
        </m:sSubSup>
      </m:oMath>
      <w:r w:rsidRPr="006677F4">
        <w:rPr>
          <w:rFonts w:eastAsiaTheme="minorEastAsia" w:cs="Times New Roman"/>
          <w:szCs w:val="26"/>
        </w:rPr>
        <w:t xml:space="preserve"> вычислим </w:t>
      </w:r>
      <m:oMath>
        <m:sSubSup>
          <m:sSubSupPr>
            <m:ctrlPr>
              <w:rPr>
                <w:rFonts w:ascii="Cambria Math" w:eastAsiaTheme="minorEastAsia" w:hAnsi="Cambria Math" w:cs="Times New Roman"/>
                <w:szCs w:val="2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sup>
        </m:sSubSup>
      </m:oMath>
      <w:r w:rsidRPr="006677F4">
        <w:rPr>
          <w:rFonts w:eastAsiaTheme="minorEastAsia" w:cs="Times New Roman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Cs w:val="26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6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Cs w:val="26"/>
                  </w:rPr>
                  <m:t xml:space="preserve"> </m:t>
                </m:r>
              </m:sup>
            </m:sSubSup>
            <m:r>
              <w:rPr>
                <w:rFonts w:ascii="Cambria Math" w:eastAsiaTheme="minorEastAsia" w:hAnsi="Cambria Math" w:cs="Times New Roman"/>
                <w:szCs w:val="26"/>
              </w:rPr>
              <m:t xml:space="preserve">- </m:t>
            </m:r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Cs w:val="26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Cs w:val="26"/>
                  </w:rPr>
                  <m:t>x</m:t>
                </m:r>
              </m:e>
            </m:bar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s</m:t>
            </m:r>
          </m:den>
        </m:f>
      </m:oMath>
    </w:p>
    <w:p w:rsidR="00BC16E8" w:rsidRPr="006677F4" w:rsidRDefault="00BC16E8" w:rsidP="00BD1EC7">
      <w:pPr>
        <w:spacing w:after="200" w:line="276" w:lineRule="auto"/>
        <w:ind w:firstLine="709"/>
        <w:jc w:val="both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 xml:space="preserve">Для каждого </w:t>
      </w:r>
      <m:oMath>
        <m:sSubSup>
          <m:sSubSupPr>
            <m:ctrlPr>
              <w:rPr>
                <w:rFonts w:ascii="Cambria Math" w:eastAsiaTheme="minorEastAsia" w:hAnsi="Cambria Math" w:cs="Times New Roman"/>
                <w:szCs w:val="2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6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sup>
        </m:sSubSup>
      </m:oMath>
      <w:r w:rsidRPr="006677F4">
        <w:rPr>
          <w:rFonts w:eastAsiaTheme="minorEastAsia" w:cs="Times New Roman"/>
          <w:szCs w:val="26"/>
        </w:rPr>
        <w:t xml:space="preserve"> вычислим разность между эмпирической и теоретической функциями распределения.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i/>
          <w:szCs w:val="26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Cs w:val="26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Cs w:val="26"/>
                </w:rPr>
                <m:t xml:space="preserve"> </m:t>
              </m:r>
            </m:sup>
          </m:sSubSup>
          <m:r>
            <w:rPr>
              <w:rFonts w:ascii="Cambria Math" w:eastAsiaTheme="minorEastAsia" w:hAnsi="Cambria Math" w:cs="Times New Roman"/>
              <w:szCs w:val="26"/>
            </w:rPr>
            <m:t xml:space="preserve"> = |</m:t>
          </m:r>
          <m:r>
            <w:rPr>
              <w:rFonts w:ascii="Cambria Math" w:eastAsiaTheme="minorEastAsia" w:hAnsi="Cambria Math" w:cs="Times New Roman"/>
              <w:szCs w:val="26"/>
              <w:lang w:val="en-US"/>
            </w:rPr>
            <m:t>F</m:t>
          </m:r>
          <m:r>
            <w:rPr>
              <w:rFonts w:ascii="Cambria Math" w:eastAsiaTheme="minorEastAsia" w:hAnsi="Cambria Math" w:cs="Times New Roman"/>
              <w:szCs w:val="26"/>
            </w:rPr>
            <m:t>(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Cs w:val="26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Cs w:val="26"/>
                </w:rPr>
                <m:t xml:space="preserve"> </m:t>
              </m:r>
            </m:sup>
          </m:sSubSup>
          <m:r>
            <w:rPr>
              <w:rFonts w:ascii="Cambria Math" w:eastAsiaTheme="minorEastAsia" w:hAnsi="Cambria Math" w:cs="Times New Roman"/>
              <w:szCs w:val="26"/>
            </w:rPr>
            <m:t xml:space="preserve">) - 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 xml:space="preserve"> 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Cs w:val="26"/>
            </w:rPr>
            <m:t>(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Cs w:val="26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Cs w:val="26"/>
                </w:rPr>
                <m:t xml:space="preserve"> </m:t>
              </m:r>
            </m:sup>
          </m:sSubSup>
          <m:r>
            <w:rPr>
              <w:rFonts w:ascii="Cambria Math" w:eastAsiaTheme="minorEastAsia" w:hAnsi="Cambria Math" w:cs="Times New Roman"/>
              <w:szCs w:val="26"/>
            </w:rPr>
            <m:t xml:space="preserve">)|, где </m:t>
          </m:r>
          <m:r>
            <w:rPr>
              <w:rFonts w:ascii="Cambria Math" w:eastAsiaTheme="minorEastAsia" w:hAnsi="Cambria Math" w:cs="Times New Roman"/>
              <w:szCs w:val="26"/>
              <w:lang w:val="en-US"/>
            </w:rPr>
            <m:t>F</m:t>
          </m:r>
          <m:r>
            <w:rPr>
              <w:rFonts w:ascii="Cambria Math" w:eastAsiaTheme="minorEastAsia" w:hAnsi="Cambria Math" w:cs="Times New Roman"/>
              <w:szCs w:val="26"/>
            </w:rPr>
            <m:t>(</m:t>
          </m:r>
          <m:r>
            <w:rPr>
              <w:rFonts w:ascii="Cambria Math" w:eastAsiaTheme="minorEastAsia" w:hAnsi="Cambria Math" w:cs="Times New Roman"/>
              <w:szCs w:val="26"/>
              <w:lang w:val="en-US"/>
            </w:rPr>
            <m:t>U</m:t>
          </m:r>
          <m:r>
            <w:rPr>
              <w:rFonts w:ascii="Cambria Math" w:eastAsiaTheme="minorEastAsia" w:hAnsi="Cambria Math" w:cs="Times New Roman"/>
              <w:szCs w:val="26"/>
            </w:rPr>
            <m:t xml:space="preserve">) 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2π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Cs w:val="26"/>
            </w:rPr>
            <m:t>*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Cs w:val="26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Cs w:val="26"/>
                </w:rPr>
                <m:t>U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6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Cs w:val="2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Cs w:val="26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eastAsiaTheme="minorEastAsia" w:hAnsi="Cambria Math" w:cs="Times New Roman"/>
              <w:szCs w:val="26"/>
            </w:rPr>
            <m:t>dU</m:t>
          </m:r>
        </m:oMath>
      </m:oMathPara>
    </w:p>
    <w:p w:rsidR="00BC16E8" w:rsidRPr="006677F4" w:rsidRDefault="00BC16E8" w:rsidP="00BC16E8">
      <w:pPr>
        <w:spacing w:after="200" w:line="276" w:lineRule="auto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>Результаты внесем в таблицу</w:t>
      </w:r>
      <w:r w:rsidR="006677F4">
        <w:rPr>
          <w:rFonts w:eastAsiaTheme="minorEastAsia" w:cs="Times New Roman"/>
          <w:szCs w:val="26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"/>
        <w:gridCol w:w="778"/>
        <w:gridCol w:w="836"/>
        <w:gridCol w:w="901"/>
        <w:gridCol w:w="901"/>
        <w:gridCol w:w="777"/>
        <w:gridCol w:w="777"/>
        <w:gridCol w:w="836"/>
        <w:gridCol w:w="901"/>
        <w:gridCol w:w="901"/>
      </w:tblGrid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BC16E8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w:r w:rsidRPr="006677F4">
              <w:rPr>
                <w:rFonts w:eastAsiaTheme="minorEastAsia" w:cs="Times New Roman"/>
                <w:szCs w:val="26"/>
                <w:lang w:val="en-US"/>
              </w:rPr>
              <w:t>i</w:t>
            </w:r>
          </w:p>
        </w:tc>
        <w:tc>
          <w:tcPr>
            <w:tcW w:w="7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</m:oMath>
            </m:oMathPara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m:oMathPara>
              <m:oMath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6"/>
                            <w:lang w:val="en-US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6"/>
                            <w:lang w:val="en-US"/>
                          </w:rPr>
                          <m:t xml:space="preserve"> </m:t>
                        </m:r>
                      </m:sub>
                    </m:sSub>
                  </m:e>
                </m:acc>
                <m:r>
                  <w:rPr>
                    <w:rFonts w:ascii="Cambria Math" w:eastAsiaTheme="minorEastAsia" w:hAnsi="Cambria Math" w:cs="Times New Roman"/>
                    <w:szCs w:val="26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Cs w:val="26"/>
                    <w:lang w:val="en-US"/>
                  </w:rPr>
                  <m:t>)</m:t>
                </m:r>
              </m:oMath>
            </m:oMathPara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BC16E8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w:r w:rsidRPr="006677F4">
              <w:rPr>
                <w:rFonts w:eastAsiaTheme="minorEastAsia" w:cs="Times New Roman"/>
                <w:szCs w:val="26"/>
                <w:lang w:val="en-US"/>
              </w:rPr>
              <w:t>F(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</w:rPr>
                    <m:t xml:space="preserve"> 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)</m:t>
              </m:r>
            </m:oMath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</m:oMath>
            </m:oMathPara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BC16E8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w:r w:rsidRPr="006677F4">
              <w:rPr>
                <w:rFonts w:eastAsiaTheme="minorEastAsia" w:cs="Times New Roman"/>
                <w:szCs w:val="26"/>
                <w:lang w:val="en-US"/>
              </w:rPr>
              <w:t>i</w:t>
            </w:r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</m:oMath>
            </m:oMathPara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m:oMathPara>
              <m:oMath>
                <m:acc>
                  <m:accPr>
                    <m:ctrlPr>
                      <w:rPr>
                        <w:rFonts w:ascii="Cambria Math" w:eastAsiaTheme="minorEastAsia" w:hAnsi="Cambria Math" w:cs="Times New Roman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6"/>
                            <w:lang w:val="en-US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6"/>
                            <w:lang w:val="en-US"/>
                          </w:rPr>
                          <m:t xml:space="preserve"> </m:t>
                        </m:r>
                      </m:sub>
                    </m:sSub>
                  </m:e>
                </m:acc>
                <m:r>
                  <w:rPr>
                    <w:rFonts w:ascii="Cambria Math" w:eastAsiaTheme="minorEastAsia" w:hAnsi="Cambria Math" w:cs="Times New Roman"/>
                    <w:szCs w:val="26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Cs w:val="26"/>
                    <w:lang w:val="en-US"/>
                  </w:rPr>
                  <m:t>)</m:t>
                </m:r>
              </m:oMath>
            </m:oMathPara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BC16E8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  <w:lang w:val="en-US"/>
              </w:rPr>
            </w:pPr>
            <w:r w:rsidRPr="006677F4">
              <w:rPr>
                <w:rFonts w:eastAsiaTheme="minorEastAsia" w:cs="Times New Roman"/>
                <w:szCs w:val="26"/>
                <w:lang w:val="en-US"/>
              </w:rPr>
              <w:t>F(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  <w:lang w:val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6"/>
                    </w:rPr>
                    <m:t xml:space="preserve"> 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Cs w:val="26"/>
                  <w:lang w:val="en-US"/>
                </w:rPr>
                <m:t>)</m:t>
              </m:r>
            </m:oMath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16E8" w:rsidRPr="006677F4" w:rsidRDefault="00CC4EF2" w:rsidP="00BC16E8">
            <w:pPr>
              <w:spacing w:after="200" w:line="276" w:lineRule="auto"/>
              <w:jc w:val="center"/>
              <w:rPr>
                <w:rFonts w:eastAsiaTheme="minorEastAsia" w:cs="Times New Roman"/>
                <w:szCs w:val="26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6"/>
                      </w:rPr>
                      <m:t xml:space="preserve"> </m:t>
                    </m:r>
                  </m:sup>
                </m:sSubSup>
              </m:oMath>
            </m:oMathPara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</w:t>
            </w:r>
          </w:p>
        </w:tc>
        <w:tc>
          <w:tcPr>
            <w:tcW w:w="77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0,08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0,05323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0,03323</w:t>
            </w:r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26</w:t>
            </w:r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1,01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0,52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0,4838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0,0362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0,057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0,017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27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0,54446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0,00446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0,13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0,06305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0,00305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28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1,12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0,55785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0,00215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0,15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0,06735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0,01265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29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1,16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0,58442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0,00442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5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0,19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0,07662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0,02338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30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1,28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0,66139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0,06139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6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0,23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0,08684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0,03316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31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1,32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0,68579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0,06579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7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0,24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0,08955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0,05045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32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1,33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0,69177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0,05177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8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0,09515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0,06485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33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1,35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0,70358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0,04358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9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0,29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0,10402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0,07598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34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1,37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0,71517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0,03517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10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0,39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0,13791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0,06209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35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1,38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0,72089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0,02089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11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0,14941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0,07059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36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1,45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0,75926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0,03926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12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  <w:lang w:val="en-US"/>
              </w:rPr>
              <w:t>0,45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0,16152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0,07848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37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1,47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0,76967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0,02967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13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0,48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0,17426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0,08574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38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1,52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0,79457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0,03457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14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0,21618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0,06382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39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1,54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0,80406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0,02406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15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0,68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0,27458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0,02542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40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1,55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0,80871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0,00871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16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0,28598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0,03402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41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1,67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0,85908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0,03908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17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0,29176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0,04824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42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1,71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0,87367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0,03367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18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0,29759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0,06241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43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1,74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0,88389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0,02389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19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0,74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0,30942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0,07058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44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1,76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0,89037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0,01037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20</w:t>
            </w:r>
          </w:p>
        </w:tc>
        <w:tc>
          <w:tcPr>
            <w:tcW w:w="77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0,35233</w:t>
            </w:r>
          </w:p>
        </w:tc>
        <w:tc>
          <w:tcPr>
            <w:tcW w:w="9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0,04767</w:t>
            </w:r>
          </w:p>
        </w:tc>
        <w:tc>
          <w:tcPr>
            <w:tcW w:w="777" w:type="dxa"/>
            <w:tcBorders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45</w:t>
            </w:r>
          </w:p>
        </w:tc>
        <w:tc>
          <w:tcPr>
            <w:tcW w:w="77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1,86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0,9189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0,0189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lastRenderedPageBreak/>
              <w:t>21</w:t>
            </w:r>
          </w:p>
        </w:tc>
        <w:tc>
          <w:tcPr>
            <w:tcW w:w="77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0,84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0,42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0,37135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0,04865</w:t>
            </w:r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46</w:t>
            </w:r>
          </w:p>
        </w:tc>
        <w:tc>
          <w:tcPr>
            <w:tcW w:w="77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1,88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0,92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0,92386</w:t>
            </w:r>
          </w:p>
        </w:tc>
        <w:tc>
          <w:tcPr>
            <w:tcW w:w="9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0,00386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22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0,4169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0,0231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47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1,89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0,94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0,92626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0,01374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23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0,93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0,43015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0,02985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48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1,91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0,96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0,93087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0,02913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24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0,45018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0,02982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49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1,96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0,94143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0,03857</w:t>
            </w:r>
          </w:p>
        </w:tc>
      </w:tr>
      <w:tr w:rsidR="00BC16E8" w:rsidRPr="006677F4" w:rsidTr="006677F4">
        <w:trPr>
          <w:trHeight w:hRule="exact" w:val="397"/>
        </w:trPr>
        <w:tc>
          <w:tcPr>
            <w:tcW w:w="77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25</w:t>
            </w:r>
          </w:p>
        </w:tc>
        <w:tc>
          <w:tcPr>
            <w:tcW w:w="7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0,97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0,5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0,45688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24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0,04312</w:t>
            </w:r>
          </w:p>
        </w:tc>
        <w:tc>
          <w:tcPr>
            <w:tcW w:w="777" w:type="dxa"/>
            <w:tcBorders>
              <w:left w:val="single" w:sz="24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50</w:t>
            </w:r>
          </w:p>
        </w:tc>
        <w:tc>
          <w:tcPr>
            <w:tcW w:w="7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2</w:t>
            </w:r>
          </w:p>
        </w:tc>
        <w:tc>
          <w:tcPr>
            <w:tcW w:w="8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1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0,94893</w:t>
            </w:r>
          </w:p>
        </w:tc>
        <w:tc>
          <w:tcPr>
            <w:tcW w:w="9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tcMar>
              <w:left w:w="28" w:type="dxa"/>
              <w:right w:w="28" w:type="dxa"/>
            </w:tcMar>
            <w:vAlign w:val="center"/>
          </w:tcPr>
          <w:p w:rsidR="00BC16E8" w:rsidRPr="006677F4" w:rsidRDefault="00BC16E8" w:rsidP="00BC16E8">
            <w:pPr>
              <w:jc w:val="center"/>
              <w:rPr>
                <w:rFonts w:cs="Times New Roman"/>
                <w:color w:val="000000"/>
                <w:szCs w:val="26"/>
              </w:rPr>
            </w:pPr>
            <w:r w:rsidRPr="006677F4">
              <w:rPr>
                <w:rFonts w:cs="Times New Roman"/>
                <w:color w:val="000000"/>
                <w:szCs w:val="26"/>
              </w:rPr>
              <w:t>0,05107</w:t>
            </w:r>
          </w:p>
        </w:tc>
      </w:tr>
    </w:tbl>
    <w:p w:rsidR="00BC16E8" w:rsidRPr="006677F4" w:rsidRDefault="00BC16E8" w:rsidP="00BC16E8">
      <w:pPr>
        <w:spacing w:after="200" w:line="276" w:lineRule="auto"/>
        <w:rPr>
          <w:rFonts w:eastAsiaTheme="minorEastAsia" w:cs="Times New Roman"/>
          <w:szCs w:val="26"/>
        </w:rPr>
      </w:pP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6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sup>
        </m:sSubSup>
      </m:oMath>
      <w:r w:rsidR="00BC16E8" w:rsidRPr="006677F4">
        <w:rPr>
          <w:rFonts w:eastAsiaTheme="minorEastAsia" w:cs="Times New Roman"/>
          <w:szCs w:val="26"/>
        </w:rPr>
        <w:t xml:space="preserve"> = 0,08574</w:t>
      </w:r>
    </w:p>
    <w:p w:rsidR="00BC16E8" w:rsidRPr="006677F4" w:rsidRDefault="00BC16E8" w:rsidP="00BC16E8">
      <w:pPr>
        <w:spacing w:after="200" w:line="276" w:lineRule="auto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 xml:space="preserve">Вычислим </w:t>
      </w:r>
      <w:r w:rsidRPr="006677F4">
        <w:rPr>
          <w:rFonts w:cs="Times New Roman"/>
          <w:szCs w:val="26"/>
        </w:rPr>
        <w:t>выборочную критериальную статистику</w:t>
      </w:r>
      <w:r w:rsidRPr="006677F4">
        <w:rPr>
          <w:rFonts w:eastAsiaTheme="minorEastAsia" w:cs="Times New Roman"/>
          <w:szCs w:val="26"/>
        </w:rPr>
        <w:t>: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Cs w:val="26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Cs w:val="26"/>
              </w:rPr>
              <m:t>выб</m:t>
            </m:r>
          </m:sub>
        </m:sSub>
      </m:oMath>
      <w:r w:rsidR="00BC16E8" w:rsidRPr="006677F4">
        <w:rPr>
          <w:rFonts w:eastAsiaTheme="minorEastAsia" w:cs="Times New Roman"/>
          <w:i/>
          <w:szCs w:val="26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Cs w:val="26"/>
              </w:rPr>
              <m:t>выб</m:t>
            </m:r>
          </m:sub>
        </m:sSub>
      </m:oMath>
      <w:r w:rsidR="00BC16E8" w:rsidRPr="006677F4">
        <w:rPr>
          <w:rFonts w:eastAsiaTheme="minorEastAsia" w:cs="Times New Roman"/>
          <w:i/>
          <w:szCs w:val="26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N</m:t>
            </m:r>
          </m:e>
        </m:rad>
      </m:oMath>
      <w:r w:rsidR="00BC16E8" w:rsidRPr="006677F4">
        <w:rPr>
          <w:rFonts w:eastAsiaTheme="minorEastAsia" w:cs="Times New Roman"/>
          <w:i/>
          <w:szCs w:val="26"/>
        </w:rPr>
        <w:t>*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Cs w:val="26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Cs w:val="26"/>
                <w:lang w:val="en-US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  <w:szCs w:val="26"/>
              </w:rPr>
              <m:t xml:space="preserve"> </m:t>
            </m:r>
          </m:sup>
        </m:sSubSup>
      </m:oMath>
      <w:r w:rsidR="00BC16E8" w:rsidRPr="006677F4">
        <w:rPr>
          <w:rFonts w:eastAsiaTheme="minorEastAsia" w:cs="Times New Roman"/>
          <w:szCs w:val="26"/>
        </w:rPr>
        <w:t xml:space="preserve"> = 0,606</w:t>
      </w:r>
    </w:p>
    <w:p w:rsidR="00BC16E8" w:rsidRPr="006677F4" w:rsidRDefault="00BC16E8" w:rsidP="00BC16E8">
      <w:pPr>
        <w:spacing w:after="200" w:line="276" w:lineRule="auto"/>
        <w:rPr>
          <w:rFonts w:cs="Times New Roman"/>
          <w:szCs w:val="26"/>
        </w:rPr>
      </w:pPr>
      <w:r w:rsidRPr="006677F4">
        <w:rPr>
          <w:rFonts w:eastAsiaTheme="minorEastAsia" w:cs="Times New Roman"/>
          <w:szCs w:val="26"/>
        </w:rPr>
        <w:t xml:space="preserve">5) </w:t>
      </w:r>
      <w:r w:rsidRPr="006677F4">
        <w:rPr>
          <w:rFonts w:cs="Times New Roman"/>
          <w:szCs w:val="26"/>
        </w:rPr>
        <w:t>Найдем критическое значение критерия: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крит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крит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=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α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>, где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α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– правосторонний квантиль Колмогорова</w:t>
      </w:r>
    </w:p>
    <w:p w:rsidR="00BC16E8" w:rsidRPr="006677F4" w:rsidRDefault="00BC16E8" w:rsidP="00BC16E8">
      <w:pPr>
        <w:spacing w:after="200" w:line="276" w:lineRule="auto"/>
        <w:rPr>
          <w:rFonts w:cs="Times New Roman"/>
          <w:color w:val="000000"/>
          <w:szCs w:val="26"/>
        </w:rPr>
      </w:pPr>
      <w:r w:rsidRPr="006677F4">
        <w:rPr>
          <w:rFonts w:cs="Times New Roman"/>
          <w:szCs w:val="26"/>
        </w:rPr>
        <w:t xml:space="preserve">По таблице [Герасимович, Матвеева. Математическая статистика, стр. 197] найдем правосторонние квантили распределения Колмогорова для уровня значимости </w:t>
      </w:r>
      <m:oMath>
        <m:r>
          <m:rPr>
            <m:sty m:val="p"/>
          </m:rPr>
          <w:rPr>
            <w:rFonts w:ascii="Cambria Math" w:hAnsi="Cambria Math" w:cs="Times New Roman"/>
            <w:szCs w:val="26"/>
          </w:rPr>
          <m:t>α</m:t>
        </m:r>
      </m:oMath>
      <w:r w:rsidRPr="006677F4">
        <w:rPr>
          <w:rFonts w:eastAsiaTheme="minorEastAsia" w:cs="Times New Roman"/>
          <w:szCs w:val="26"/>
        </w:rPr>
        <w:t xml:space="preserve"> = 0,05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0,05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= 1,358</w:t>
      </w:r>
    </w:p>
    <w:p w:rsidR="00BC16E8" w:rsidRPr="006677F4" w:rsidRDefault="00BC16E8" w:rsidP="00BC16E8">
      <w:pPr>
        <w:spacing w:after="200" w:line="276" w:lineRule="auto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>0,</w:t>
      </w:r>
      <w:r w:rsidR="006677F4" w:rsidRPr="006677F4">
        <w:rPr>
          <w:rFonts w:eastAsiaTheme="minorEastAsia" w:cs="Times New Roman"/>
          <w:szCs w:val="26"/>
        </w:rPr>
        <w:t>606</w:t>
      </w:r>
      <w:r w:rsidRPr="006677F4">
        <w:rPr>
          <w:rFonts w:eastAsiaTheme="minorEastAsia" w:cs="Times New Roman"/>
          <w:szCs w:val="26"/>
        </w:rPr>
        <w:t xml:space="preserve"> &lt;  1,358 </w:t>
      </w:r>
    </w:p>
    <w:p w:rsidR="00BC16E8" w:rsidRPr="006677F4" w:rsidRDefault="00CC4EF2" w:rsidP="00BC16E8">
      <w:pPr>
        <w:spacing w:after="200" w:line="276" w:lineRule="auto"/>
        <w:rPr>
          <w:rFonts w:eastAsiaTheme="minorEastAsia" w:cs="Times New Roman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выб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&lt;  </w:t>
      </w: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0,05</m:t>
            </m:r>
          </m:sub>
        </m:sSub>
      </m:oMath>
      <w:r w:rsidR="00BC16E8" w:rsidRPr="006677F4">
        <w:rPr>
          <w:rFonts w:eastAsiaTheme="minorEastAsia" w:cs="Times New Roman"/>
          <w:szCs w:val="26"/>
        </w:rPr>
        <w:t xml:space="preserve"> </w:t>
      </w:r>
    </w:p>
    <w:p w:rsidR="00BC16E8" w:rsidRDefault="00BC16E8" w:rsidP="00BC16E8">
      <w:pPr>
        <w:spacing w:after="200" w:line="276" w:lineRule="auto"/>
        <w:rPr>
          <w:rFonts w:eastAsiaTheme="minorEastAsia" w:cs="Times New Roman"/>
          <w:szCs w:val="26"/>
        </w:rPr>
      </w:pPr>
      <w:r w:rsidRPr="006677F4">
        <w:rPr>
          <w:rFonts w:eastAsiaTheme="minorEastAsia" w:cs="Times New Roman"/>
          <w:szCs w:val="26"/>
        </w:rPr>
        <w:t>Нет оснований отверг</w:t>
      </w:r>
      <w:r w:rsidR="006677F4">
        <w:rPr>
          <w:rFonts w:eastAsiaTheme="minorEastAsia" w:cs="Times New Roman"/>
          <w:szCs w:val="26"/>
        </w:rPr>
        <w:t>нуть</w:t>
      </w:r>
      <w:r w:rsidRPr="006677F4">
        <w:rPr>
          <w:rFonts w:eastAsiaTheme="minorEastAsia" w:cs="Times New Roman"/>
          <w:szCs w:val="26"/>
        </w:rPr>
        <w:t xml:space="preserve"> гипотезу </w:t>
      </w:r>
      <m:oMath>
        <m:sSub>
          <m:sSubPr>
            <m:ctrlPr>
              <w:rPr>
                <w:rFonts w:ascii="Cambria Math" w:hAnsi="Cambria Math" w:cs="Times New Roman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6"/>
              </w:rPr>
              <m:t>0</m:t>
            </m:r>
          </m:sub>
        </m:sSub>
      </m:oMath>
      <w:r w:rsidRPr="006677F4">
        <w:rPr>
          <w:rFonts w:eastAsiaTheme="minorEastAsia" w:cs="Times New Roman"/>
          <w:szCs w:val="26"/>
        </w:rPr>
        <w:t xml:space="preserve"> </w:t>
      </w:r>
      <w:r w:rsidR="006677F4" w:rsidRPr="006677F4">
        <w:rPr>
          <w:rFonts w:eastAsiaTheme="minorEastAsia" w:cs="Times New Roman"/>
          <w:szCs w:val="26"/>
        </w:rPr>
        <w:t>о нормальном распределении выборки</w:t>
      </w:r>
      <w:r w:rsidRPr="006677F4">
        <w:rPr>
          <w:rFonts w:eastAsiaTheme="minorEastAsia" w:cs="Times New Roman"/>
          <w:szCs w:val="26"/>
        </w:rPr>
        <w:t>.</w:t>
      </w:r>
    </w:p>
    <w:p w:rsidR="006677F4" w:rsidRDefault="006677F4" w:rsidP="006677F4">
      <w:pPr>
        <w:jc w:val="center"/>
        <w:rPr>
          <w:b/>
          <w:sz w:val="28"/>
        </w:rPr>
      </w:pPr>
    </w:p>
    <w:p w:rsidR="006677F4" w:rsidRDefault="006677F4" w:rsidP="006677F4">
      <w:pPr>
        <w:jc w:val="center"/>
        <w:rPr>
          <w:b/>
          <w:sz w:val="28"/>
        </w:rPr>
      </w:pPr>
      <w:r>
        <w:rPr>
          <w:b/>
          <w:sz w:val="28"/>
        </w:rPr>
        <w:t>Задача № 2.</w:t>
      </w:r>
    </w:p>
    <w:p w:rsidR="006677F4" w:rsidRDefault="006677F4" w:rsidP="006677F4">
      <w:pPr>
        <w:jc w:val="center"/>
        <w:rPr>
          <w:sz w:val="28"/>
        </w:rPr>
      </w:pPr>
    </w:p>
    <w:p w:rsidR="006677F4" w:rsidRDefault="006677F4" w:rsidP="006677F4">
      <w:pPr>
        <w:jc w:val="both"/>
        <w:rPr>
          <w:sz w:val="28"/>
        </w:rPr>
      </w:pPr>
      <w:r>
        <w:rPr>
          <w:sz w:val="28"/>
        </w:rPr>
        <w:t xml:space="preserve">В результате измерений случайной величины </w:t>
      </w:r>
      <w:r>
        <w:rPr>
          <w:sz w:val="28"/>
          <w:lang w:val="en-US"/>
        </w:rPr>
        <w:t>X</w:t>
      </w:r>
      <w:r>
        <w:rPr>
          <w:sz w:val="28"/>
        </w:rPr>
        <w:t xml:space="preserve"> получен ряд ее значений. Проверить, являются ли результаты измерений зависимыми или независимыми с использованием критерия серий и тренда на уровне значимости α = 0,05.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6677F4" w:rsidTr="006677F4"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3,47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4,42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7,04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7,86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2,06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8,33</w:t>
            </w:r>
          </w:p>
        </w:tc>
        <w:tc>
          <w:tcPr>
            <w:tcW w:w="756" w:type="dxa"/>
            <w:vAlign w:val="center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4,55</w:t>
            </w:r>
          </w:p>
        </w:tc>
      </w:tr>
      <w:tr w:rsidR="006677F4" w:rsidTr="006677F4"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5,17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5,62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6,73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756" w:type="dxa"/>
            <w:vAlign w:val="bottom"/>
          </w:tcPr>
          <w:p w:rsidR="006677F4" w:rsidRDefault="006677F4" w:rsidP="006677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</w:tr>
    </w:tbl>
    <w:p w:rsidR="006677F4" w:rsidRPr="006677F4" w:rsidRDefault="006677F4" w:rsidP="00BC16E8">
      <w:pPr>
        <w:spacing w:after="200" w:line="276" w:lineRule="auto"/>
        <w:rPr>
          <w:rFonts w:eastAsiaTheme="minorEastAsia" w:cs="Times New Roman"/>
          <w:szCs w:val="26"/>
        </w:rPr>
      </w:pPr>
    </w:p>
    <w:p w:rsidR="006677F4" w:rsidRDefault="006677F4" w:rsidP="006677F4">
      <w:pPr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6677F4" w:rsidRDefault="006677F4" w:rsidP="006677F4">
      <w:pPr>
        <w:jc w:val="both"/>
        <w:rPr>
          <w:sz w:val="28"/>
        </w:rPr>
      </w:pPr>
    </w:p>
    <w:p w:rsidR="006677F4" w:rsidRDefault="006677F4" w:rsidP="006677F4">
      <w:pPr>
        <w:jc w:val="both"/>
        <w:rPr>
          <w:sz w:val="28"/>
        </w:rPr>
      </w:pPr>
    </w:p>
    <w:p w:rsidR="006677F4" w:rsidRPr="00BD1EC7" w:rsidRDefault="006677F4" w:rsidP="006677F4">
      <w:pPr>
        <w:jc w:val="both"/>
        <w:rPr>
          <w:szCs w:val="26"/>
        </w:rPr>
      </w:pPr>
      <w:r>
        <w:rPr>
          <w:sz w:val="28"/>
        </w:rPr>
        <w:t>1</w:t>
      </w:r>
      <w:r w:rsidRPr="00BD1EC7">
        <w:rPr>
          <w:szCs w:val="26"/>
        </w:rPr>
        <w:t>. Данные располагаем по возрастанию: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6677F4" w:rsidRPr="00BD1EC7" w:rsidTr="006677F4"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0,29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0,35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0,43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1,19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1,71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2,06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3,47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4,42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4,55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5,17</w:t>
            </w:r>
          </w:p>
        </w:tc>
      </w:tr>
      <w:tr w:rsidR="006677F4" w:rsidRPr="00BD1EC7" w:rsidTr="006677F4"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5,62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6,33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6,73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6,95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7,04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7,45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7,75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7,86</w:t>
            </w:r>
          </w:p>
        </w:tc>
        <w:tc>
          <w:tcPr>
            <w:tcW w:w="756" w:type="dxa"/>
            <w:vAlign w:val="center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8,33</w:t>
            </w:r>
          </w:p>
        </w:tc>
        <w:tc>
          <w:tcPr>
            <w:tcW w:w="756" w:type="dxa"/>
            <w:vAlign w:val="bottom"/>
          </w:tcPr>
          <w:p w:rsidR="006677F4" w:rsidRPr="00BD1EC7" w:rsidRDefault="006677F4" w:rsidP="006677F4">
            <w:pPr>
              <w:jc w:val="center"/>
              <w:rPr>
                <w:color w:val="000000"/>
                <w:szCs w:val="26"/>
              </w:rPr>
            </w:pPr>
            <w:r w:rsidRPr="00BD1EC7">
              <w:rPr>
                <w:color w:val="000000"/>
                <w:szCs w:val="26"/>
              </w:rPr>
              <w:t>8,7</w:t>
            </w:r>
          </w:p>
        </w:tc>
      </w:tr>
    </w:tbl>
    <w:p w:rsidR="006677F4" w:rsidRPr="00BD1EC7" w:rsidRDefault="006677F4" w:rsidP="006677F4">
      <w:pPr>
        <w:jc w:val="both"/>
        <w:rPr>
          <w:szCs w:val="26"/>
        </w:rPr>
      </w:pPr>
      <w:r w:rsidRPr="00BD1EC7">
        <w:rPr>
          <w:szCs w:val="26"/>
        </w:rPr>
        <w:t>2. Находим выборочную медиану (если число измерений нечетно, то медиана есть средняя по номеру из них; если четно, то средних результатов два и медиана равна их полу сумме).</w:t>
      </w:r>
    </w:p>
    <w:p w:rsidR="006677F4" w:rsidRPr="00BD1EC7" w:rsidRDefault="000713A6" w:rsidP="006677F4">
      <w:pPr>
        <w:jc w:val="both"/>
        <w:rPr>
          <w:szCs w:val="26"/>
        </w:rPr>
      </w:pPr>
      <w:r w:rsidRPr="00BD1EC7">
        <w:rPr>
          <w:position w:val="-26"/>
          <w:szCs w:val="26"/>
        </w:rPr>
        <w:object w:dxaOrig="2799" w:dyaOrig="700">
          <v:shape id="_x0000_i1049" type="#_x0000_t75" style="width:140.25pt;height:35.25pt" o:ole="" fillcolor="window">
            <v:imagedata r:id="rId55" o:title=""/>
          </v:shape>
          <o:OLEObject Type="Embed" ProgID="Equation.3" ShapeID="_x0000_i1049" DrawAspect="Content" ObjectID="_1507829764" r:id="rId56"/>
        </w:object>
      </w:r>
    </w:p>
    <w:p w:rsidR="006677F4" w:rsidRPr="00BD1EC7" w:rsidRDefault="006677F4" w:rsidP="006677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szCs w:val="26"/>
        </w:rPr>
      </w:pPr>
      <w:r w:rsidRPr="00BD1EC7">
        <w:rPr>
          <w:szCs w:val="26"/>
        </w:rPr>
        <w:t>Последовательность результатов имеет вид:</w:t>
      </w:r>
    </w:p>
    <w:p w:rsidR="006677F4" w:rsidRPr="00BD1EC7" w:rsidRDefault="00BA397C" w:rsidP="006677F4">
      <w:pPr>
        <w:ind w:left="360"/>
        <w:jc w:val="both"/>
        <w:rPr>
          <w:szCs w:val="26"/>
        </w:rPr>
      </w:pPr>
      <w:r w:rsidRPr="00BD1EC7">
        <w:rPr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BC074" wp14:editId="7EB31560">
                <wp:simplePos x="0" y="0"/>
                <wp:positionH relativeFrom="column">
                  <wp:posOffset>3027680</wp:posOffset>
                </wp:positionH>
                <wp:positionV relativeFrom="paragraph">
                  <wp:posOffset>290195</wp:posOffset>
                </wp:positionV>
                <wp:extent cx="152400" cy="914400"/>
                <wp:effectExtent l="0" t="0" r="19050" b="19050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BE6A2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" o:spid="_x0000_s1026" type="#_x0000_t87" style="position:absolute;margin-left:238.4pt;margin-top:22.85pt;width:12pt;height:1in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47"/>
        <w:gridCol w:w="447"/>
        <w:gridCol w:w="447"/>
        <w:gridCol w:w="447"/>
        <w:gridCol w:w="450"/>
        <w:gridCol w:w="450"/>
        <w:gridCol w:w="450"/>
        <w:gridCol w:w="450"/>
        <w:gridCol w:w="447"/>
        <w:gridCol w:w="447"/>
        <w:gridCol w:w="450"/>
        <w:gridCol w:w="450"/>
        <w:gridCol w:w="449"/>
        <w:gridCol w:w="450"/>
        <w:gridCol w:w="449"/>
        <w:gridCol w:w="558"/>
        <w:gridCol w:w="567"/>
        <w:gridCol w:w="567"/>
      </w:tblGrid>
      <w:tr w:rsidR="006677F4" w:rsidRPr="00BD1EC7" w:rsidTr="006677F4">
        <w:trPr>
          <w:trHeight w:val="319"/>
        </w:trPr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47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47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47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449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A5BE77" wp14:editId="1E888C9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177165</wp:posOffset>
                      </wp:positionV>
                      <wp:extent cx="120650" cy="452120"/>
                      <wp:effectExtent l="5715" t="0" r="18415" b="18415"/>
                      <wp:wrapNone/>
                      <wp:docPr id="2" name="Ле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120650" cy="452120"/>
                              </a:xfrm>
                              <a:prstGeom prst="leftBrace">
                                <a:avLst>
                                  <a:gd name="adj1" fmla="val 312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235903" id="Левая фигурная скобка 2" o:spid="_x0000_s1026" type="#_x0000_t87" style="position:absolute;margin-left:11.65pt;margin-top:13.95pt;width:9.5pt;height:35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"/>
                  </w:pict>
                </mc:Fallback>
              </mc:AlternateContent>
            </w:r>
            <w:r w:rsidR="006677F4" w:rsidRPr="00BD1EC7">
              <w:rPr>
                <w:szCs w:val="26"/>
              </w:rPr>
              <w:t>-</w:t>
            </w:r>
          </w:p>
        </w:tc>
        <w:tc>
          <w:tcPr>
            <w:tcW w:w="450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449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4F6F3" wp14:editId="08727AEF">
                      <wp:simplePos x="0" y="0"/>
                      <wp:positionH relativeFrom="column">
                        <wp:posOffset>116522</wp:posOffset>
                      </wp:positionH>
                      <wp:positionV relativeFrom="paragraph">
                        <wp:posOffset>230188</wp:posOffset>
                      </wp:positionV>
                      <wp:extent cx="114935" cy="336550"/>
                      <wp:effectExtent l="3493" t="0" r="21907" b="21908"/>
                      <wp:wrapNone/>
                      <wp:docPr id="1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114935" cy="336550"/>
                              </a:xfrm>
                              <a:prstGeom prst="leftBrace">
                                <a:avLst>
                                  <a:gd name="adj1" fmla="val 244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356361" id="Левая фигурная скобка 1" o:spid="_x0000_s1026" type="#_x0000_t87" style="position:absolute;margin-left:9.15pt;margin-top:18.15pt;width:9.05pt;height:26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"/>
                  </w:pict>
                </mc:Fallback>
              </mc:AlternateContent>
            </w:r>
            <w:r w:rsidRPr="00BD1EC7">
              <w:rPr>
                <w:szCs w:val="26"/>
              </w:rPr>
              <w:t>+</w:t>
            </w:r>
          </w:p>
        </w:tc>
        <w:tc>
          <w:tcPr>
            <w:tcW w:w="558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  <w:tc>
          <w:tcPr>
            <w:tcW w:w="56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-</w:t>
            </w:r>
          </w:p>
        </w:tc>
        <w:tc>
          <w:tcPr>
            <w:tcW w:w="56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+</w:t>
            </w:r>
          </w:p>
        </w:tc>
      </w:tr>
      <w:tr w:rsidR="006677F4" w:rsidRPr="00BD1EC7" w:rsidTr="006677F4">
        <w:trPr>
          <w:trHeight w:val="303"/>
        </w:trPr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7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2C638" wp14:editId="013B2332">
                      <wp:simplePos x="0" y="0"/>
                      <wp:positionH relativeFrom="column">
                        <wp:posOffset>-180499</wp:posOffset>
                      </wp:positionH>
                      <wp:positionV relativeFrom="paragraph">
                        <wp:posOffset>-169386</wp:posOffset>
                      </wp:positionV>
                      <wp:extent cx="149543" cy="447675"/>
                      <wp:effectExtent l="3175" t="0" r="25400" b="25400"/>
                      <wp:wrapNone/>
                      <wp:docPr id="5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49543" cy="447675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3C493A" id="Левая фигурная скобка 5" o:spid="_x0000_s1026" type="#_x0000_t87" style="position:absolute;margin-left:-14.2pt;margin-top:-13.35pt;width:11.8pt;height:35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" adj="3608"/>
                  </w:pict>
                </mc:Fallback>
              </mc:AlternateContent>
            </w: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7" w:type="dxa"/>
          </w:tcPr>
          <w:p w:rsidR="006677F4" w:rsidRPr="00BD1EC7" w:rsidRDefault="00BA397C" w:rsidP="006677F4">
            <w:pPr>
              <w:jc w:val="both"/>
              <w:rPr>
                <w:szCs w:val="26"/>
              </w:rPr>
            </w:pPr>
            <w:r w:rsidRPr="00BD1EC7"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C1E844" wp14:editId="2DF84DE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-391477</wp:posOffset>
                      </wp:positionV>
                      <wp:extent cx="152400" cy="914400"/>
                      <wp:effectExtent l="10795" t="12700" r="8255" b="6350"/>
                      <wp:wrapNone/>
                      <wp:docPr id="6" name="Левая фигурная скоб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152400" cy="91440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0AA3C6" id="Левая фигурная скобка 6" o:spid="_x0000_s1026" type="#_x0000_t87" style="position:absolute;margin-left:5.4pt;margin-top:-30.8pt;width:12pt;height:1in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"/>
                  </w:pict>
                </mc:Fallback>
              </mc:AlternateContent>
            </w: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9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49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558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567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</w:tr>
      <w:tr w:rsidR="006677F4" w:rsidRPr="00BD1EC7" w:rsidTr="006677F4">
        <w:trPr>
          <w:cantSplit/>
          <w:trHeight w:val="606"/>
        </w:trPr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1</w:t>
            </w: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2</w:t>
            </w:r>
          </w:p>
        </w:tc>
        <w:tc>
          <w:tcPr>
            <w:tcW w:w="1788" w:type="dxa"/>
            <w:gridSpan w:val="4"/>
          </w:tcPr>
          <w:p w:rsidR="006677F4" w:rsidRPr="00BD1EC7" w:rsidRDefault="006677F4" w:rsidP="006677F4">
            <w:pPr>
              <w:jc w:val="center"/>
              <w:rPr>
                <w:szCs w:val="26"/>
              </w:rPr>
            </w:pPr>
            <w:r w:rsidRPr="00BD1EC7">
              <w:rPr>
                <w:szCs w:val="26"/>
              </w:rPr>
              <w:t>3</w:t>
            </w:r>
          </w:p>
        </w:tc>
        <w:tc>
          <w:tcPr>
            <w:tcW w:w="1800" w:type="dxa"/>
            <w:gridSpan w:val="4"/>
          </w:tcPr>
          <w:p w:rsidR="006677F4" w:rsidRPr="00BD1EC7" w:rsidRDefault="006677F4" w:rsidP="006677F4">
            <w:pPr>
              <w:jc w:val="center"/>
              <w:rPr>
                <w:szCs w:val="26"/>
              </w:rPr>
            </w:pPr>
            <w:r w:rsidRPr="00BD1EC7">
              <w:rPr>
                <w:szCs w:val="26"/>
              </w:rPr>
              <w:t>4</w:t>
            </w:r>
            <w:r w:rsidR="00BA397C" w:rsidRPr="00BD1EC7">
              <w:rPr>
                <w:szCs w:val="26"/>
              </w:rPr>
              <w:t xml:space="preserve">    5</w:t>
            </w:r>
          </w:p>
        </w:tc>
        <w:tc>
          <w:tcPr>
            <w:tcW w:w="894" w:type="dxa"/>
            <w:gridSpan w:val="2"/>
          </w:tcPr>
          <w:p w:rsidR="006677F4" w:rsidRPr="00BD1EC7" w:rsidRDefault="00BA397C" w:rsidP="006677F4">
            <w:pPr>
              <w:jc w:val="center"/>
              <w:rPr>
                <w:szCs w:val="26"/>
              </w:rPr>
            </w:pPr>
            <w:r w:rsidRPr="00BD1EC7">
              <w:rPr>
                <w:szCs w:val="26"/>
              </w:rPr>
              <w:t>6</w:t>
            </w:r>
          </w:p>
        </w:tc>
        <w:tc>
          <w:tcPr>
            <w:tcW w:w="900" w:type="dxa"/>
            <w:gridSpan w:val="2"/>
          </w:tcPr>
          <w:p w:rsidR="006677F4" w:rsidRPr="00BD1EC7" w:rsidRDefault="00BA397C" w:rsidP="00BA397C">
            <w:pPr>
              <w:jc w:val="center"/>
              <w:rPr>
                <w:szCs w:val="26"/>
              </w:rPr>
            </w:pPr>
            <w:r w:rsidRPr="00BD1EC7">
              <w:rPr>
                <w:szCs w:val="26"/>
              </w:rPr>
              <w:t xml:space="preserve">     7</w:t>
            </w:r>
          </w:p>
        </w:tc>
        <w:tc>
          <w:tcPr>
            <w:tcW w:w="449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450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8</w:t>
            </w:r>
          </w:p>
        </w:tc>
        <w:tc>
          <w:tcPr>
            <w:tcW w:w="449" w:type="dxa"/>
          </w:tcPr>
          <w:p w:rsidR="006677F4" w:rsidRPr="00BD1EC7" w:rsidRDefault="006677F4" w:rsidP="006677F4">
            <w:pPr>
              <w:jc w:val="both"/>
              <w:rPr>
                <w:szCs w:val="26"/>
              </w:rPr>
            </w:pPr>
          </w:p>
        </w:tc>
        <w:tc>
          <w:tcPr>
            <w:tcW w:w="558" w:type="dxa"/>
          </w:tcPr>
          <w:p w:rsidR="006677F4" w:rsidRPr="00BD1EC7" w:rsidRDefault="00BA397C" w:rsidP="00BA397C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9</w:t>
            </w:r>
          </w:p>
        </w:tc>
        <w:tc>
          <w:tcPr>
            <w:tcW w:w="567" w:type="dxa"/>
          </w:tcPr>
          <w:p w:rsidR="006677F4" w:rsidRPr="00BD1EC7" w:rsidRDefault="006677F4" w:rsidP="00BA397C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1</w:t>
            </w:r>
            <w:r w:rsidR="00BA397C" w:rsidRPr="00BD1EC7">
              <w:rPr>
                <w:szCs w:val="26"/>
              </w:rPr>
              <w:t>0</w:t>
            </w:r>
          </w:p>
        </w:tc>
        <w:tc>
          <w:tcPr>
            <w:tcW w:w="567" w:type="dxa"/>
          </w:tcPr>
          <w:p w:rsidR="006677F4" w:rsidRPr="00BD1EC7" w:rsidRDefault="006677F4" w:rsidP="00BA397C">
            <w:pPr>
              <w:jc w:val="both"/>
              <w:rPr>
                <w:szCs w:val="26"/>
              </w:rPr>
            </w:pPr>
            <w:r w:rsidRPr="00BD1EC7">
              <w:rPr>
                <w:szCs w:val="26"/>
              </w:rPr>
              <w:t>1</w:t>
            </w:r>
            <w:r w:rsidR="00BA397C" w:rsidRPr="00BD1EC7">
              <w:rPr>
                <w:szCs w:val="26"/>
              </w:rPr>
              <w:t>1</w:t>
            </w:r>
          </w:p>
        </w:tc>
      </w:tr>
    </w:tbl>
    <w:p w:rsidR="006677F4" w:rsidRPr="00BD1EC7" w:rsidRDefault="006677F4" w:rsidP="006677F4">
      <w:pPr>
        <w:jc w:val="both"/>
        <w:rPr>
          <w:szCs w:val="26"/>
        </w:rPr>
      </w:pPr>
      <w:r w:rsidRPr="00BD1EC7">
        <w:rPr>
          <w:szCs w:val="26"/>
        </w:rPr>
        <w:t xml:space="preserve">Имеем </w:t>
      </w:r>
      <w:r w:rsidRPr="00BD1EC7">
        <w:rPr>
          <w:szCs w:val="26"/>
          <w:lang w:val="en-US"/>
        </w:rPr>
        <w:t>r</w:t>
      </w:r>
      <w:r w:rsidRPr="00BD1EC7">
        <w:rPr>
          <w:szCs w:val="26"/>
        </w:rPr>
        <w:t xml:space="preserve"> = 1</w:t>
      </w:r>
      <w:r w:rsidR="00BA397C" w:rsidRPr="00BD1EC7">
        <w:rPr>
          <w:szCs w:val="26"/>
        </w:rPr>
        <w:t>1</w:t>
      </w:r>
      <w:r w:rsidRPr="00BD1EC7">
        <w:rPr>
          <w:szCs w:val="26"/>
        </w:rPr>
        <w:t xml:space="preserve"> серий, </w:t>
      </w:r>
      <w:r w:rsidRPr="00BD1EC7">
        <w:rPr>
          <w:szCs w:val="26"/>
          <w:lang w:val="en-US"/>
        </w:rPr>
        <w:t>n</w:t>
      </w:r>
      <w:r w:rsidRPr="00BD1EC7">
        <w:rPr>
          <w:szCs w:val="26"/>
        </w:rPr>
        <w:t xml:space="preserve"> = 20.</w:t>
      </w:r>
    </w:p>
    <w:p w:rsidR="006677F4" w:rsidRDefault="006677F4" w:rsidP="006677F4">
      <w:pPr>
        <w:jc w:val="both"/>
        <w:rPr>
          <w:sz w:val="28"/>
        </w:rPr>
      </w:pPr>
    </w:p>
    <w:p w:rsidR="00BA397C" w:rsidRPr="00BD1EC7" w:rsidRDefault="006677F4" w:rsidP="006677F4">
      <w:pPr>
        <w:numPr>
          <w:ilvl w:val="0"/>
          <w:numId w:val="1"/>
        </w:numPr>
        <w:spacing w:after="0" w:line="240" w:lineRule="auto"/>
        <w:jc w:val="both"/>
        <w:rPr>
          <w:szCs w:val="26"/>
        </w:rPr>
      </w:pPr>
      <w:r w:rsidRPr="00BD1EC7">
        <w:rPr>
          <w:szCs w:val="26"/>
        </w:rPr>
        <w:t xml:space="preserve">По таблице (приложение 3) находим </w:t>
      </w:r>
    </w:p>
    <w:p w:rsidR="006677F4" w:rsidRPr="00BD1EC7" w:rsidRDefault="006677F4" w:rsidP="00BA397C">
      <w:pPr>
        <w:spacing w:after="0" w:line="240" w:lineRule="auto"/>
        <w:ind w:left="720"/>
        <w:jc w:val="both"/>
        <w:rPr>
          <w:szCs w:val="26"/>
        </w:rPr>
      </w:pPr>
      <w:r w:rsidRPr="00BD1EC7">
        <w:rPr>
          <w:szCs w:val="26"/>
        </w:rPr>
        <w:t xml:space="preserve"> </w:t>
      </w:r>
    </w:p>
    <w:p w:rsidR="006677F4" w:rsidRPr="00BD1EC7" w:rsidRDefault="006677F4" w:rsidP="006677F4">
      <w:pPr>
        <w:ind w:left="360"/>
        <w:jc w:val="both"/>
        <w:rPr>
          <w:szCs w:val="26"/>
        </w:rPr>
      </w:pPr>
      <w:r w:rsidRPr="00BD1EC7">
        <w:rPr>
          <w:szCs w:val="26"/>
        </w:rPr>
        <w:t xml:space="preserve">  </w:t>
      </w:r>
      <w:r w:rsidRPr="00BD1EC7">
        <w:rPr>
          <w:szCs w:val="26"/>
          <w:lang w:val="en-US"/>
        </w:rPr>
        <w:t>r</w:t>
      </w:r>
      <w:r w:rsidRPr="00BD1EC7">
        <w:rPr>
          <w:szCs w:val="26"/>
          <w:vertAlign w:val="subscript"/>
          <w:lang w:val="en-US"/>
        </w:rPr>
        <w:t>n</w:t>
      </w:r>
      <w:r w:rsidRPr="00BD1EC7">
        <w:rPr>
          <w:szCs w:val="26"/>
          <w:vertAlign w:val="subscript"/>
        </w:rPr>
        <w:t xml:space="preserve"> , 1-α/2</w:t>
      </w:r>
      <w:r w:rsidRPr="00BD1EC7">
        <w:rPr>
          <w:szCs w:val="26"/>
        </w:rPr>
        <w:t xml:space="preserve">   = </w:t>
      </w:r>
      <w:r w:rsidRPr="00BD1EC7">
        <w:rPr>
          <w:szCs w:val="26"/>
          <w:lang w:val="en-US"/>
        </w:rPr>
        <w:t>r</w:t>
      </w:r>
      <w:r w:rsidRPr="00BD1EC7">
        <w:rPr>
          <w:szCs w:val="26"/>
          <w:vertAlign w:val="subscript"/>
        </w:rPr>
        <w:t xml:space="preserve">20; 0,975  </w:t>
      </w:r>
      <w:r w:rsidRPr="00BD1EC7">
        <w:rPr>
          <w:szCs w:val="26"/>
        </w:rPr>
        <w:t xml:space="preserve">= 6;  </w:t>
      </w:r>
      <w:r w:rsidRPr="00BD1EC7">
        <w:rPr>
          <w:szCs w:val="26"/>
          <w:lang w:val="en-US"/>
        </w:rPr>
        <w:t>r</w:t>
      </w:r>
      <w:r w:rsidRPr="00BD1EC7">
        <w:rPr>
          <w:szCs w:val="26"/>
          <w:vertAlign w:val="subscript"/>
          <w:lang w:val="en-US"/>
        </w:rPr>
        <w:t>n</w:t>
      </w:r>
      <w:r w:rsidRPr="00BD1EC7">
        <w:rPr>
          <w:szCs w:val="26"/>
          <w:vertAlign w:val="subscript"/>
        </w:rPr>
        <w:t xml:space="preserve"> , α/2 </w:t>
      </w:r>
      <w:r w:rsidRPr="00BD1EC7">
        <w:rPr>
          <w:szCs w:val="26"/>
        </w:rPr>
        <w:t xml:space="preserve">= </w:t>
      </w:r>
      <w:r w:rsidRPr="00BD1EC7">
        <w:rPr>
          <w:szCs w:val="26"/>
          <w:lang w:val="en-US"/>
        </w:rPr>
        <w:t>r</w:t>
      </w:r>
      <w:r w:rsidRPr="00BD1EC7">
        <w:rPr>
          <w:szCs w:val="26"/>
          <w:vertAlign w:val="subscript"/>
        </w:rPr>
        <w:t xml:space="preserve">20;0,025 </w:t>
      </w:r>
      <w:r w:rsidRPr="00BD1EC7">
        <w:rPr>
          <w:szCs w:val="26"/>
        </w:rPr>
        <w:t>= 15.</w:t>
      </w:r>
    </w:p>
    <w:p w:rsidR="006677F4" w:rsidRPr="00BD1EC7" w:rsidRDefault="006677F4" w:rsidP="006677F4">
      <w:pPr>
        <w:jc w:val="both"/>
        <w:rPr>
          <w:szCs w:val="26"/>
        </w:rPr>
      </w:pPr>
      <w:r w:rsidRPr="00BD1EC7">
        <w:rPr>
          <w:szCs w:val="26"/>
        </w:rPr>
        <w:t>Гипотеза о независимости результатов принимается, т.к. 6&lt;1</w:t>
      </w:r>
      <w:r w:rsidR="009218F7" w:rsidRPr="00BD1EC7">
        <w:rPr>
          <w:szCs w:val="26"/>
        </w:rPr>
        <w:t>1</w:t>
      </w:r>
      <w:r w:rsidRPr="00BD1EC7">
        <w:rPr>
          <w:szCs w:val="26"/>
        </w:rPr>
        <w:t>&lt;15.</w:t>
      </w:r>
    </w:p>
    <w:p w:rsidR="003A3FDB" w:rsidRPr="00BD1EC7" w:rsidRDefault="003A3FDB" w:rsidP="003A3FDB">
      <w:pPr>
        <w:pStyle w:val="2"/>
        <w:ind w:left="0" w:firstLine="318"/>
        <w:jc w:val="both"/>
        <w:rPr>
          <w:sz w:val="26"/>
          <w:szCs w:val="26"/>
          <w:lang w:val="en-US"/>
        </w:rPr>
      </w:pPr>
      <w:r w:rsidRPr="00BD1EC7">
        <w:rPr>
          <w:sz w:val="26"/>
          <w:szCs w:val="26"/>
        </w:rPr>
        <w:t xml:space="preserve">Определим число случаев, когда </w:t>
      </w:r>
      <w:r w:rsidRPr="00BD1EC7">
        <w:rPr>
          <w:sz w:val="26"/>
          <w:szCs w:val="26"/>
          <w:lang w:val="en-US"/>
        </w:rPr>
        <w:t>x</w:t>
      </w:r>
      <w:r w:rsidRPr="00BD1EC7">
        <w:rPr>
          <w:sz w:val="26"/>
          <w:szCs w:val="26"/>
          <w:vertAlign w:val="subscript"/>
          <w:lang w:val="en-US"/>
        </w:rPr>
        <w:t>i</w:t>
      </w:r>
      <w:r w:rsidRPr="00BD1EC7">
        <w:rPr>
          <w:sz w:val="26"/>
          <w:szCs w:val="26"/>
        </w:rPr>
        <w:t>&gt;</w:t>
      </w:r>
      <w:r w:rsidRPr="00BD1EC7">
        <w:rPr>
          <w:sz w:val="26"/>
          <w:szCs w:val="26"/>
          <w:lang w:val="en-US"/>
        </w:rPr>
        <w:t>x</w:t>
      </w:r>
      <w:r w:rsidRPr="00BD1EC7">
        <w:rPr>
          <w:sz w:val="26"/>
          <w:szCs w:val="26"/>
          <w:vertAlign w:val="subscript"/>
          <w:lang w:val="en-US"/>
        </w:rPr>
        <w:t>j</w:t>
      </w:r>
      <w:r w:rsidRPr="00BD1EC7">
        <w:rPr>
          <w:i/>
          <w:sz w:val="26"/>
          <w:szCs w:val="26"/>
        </w:rPr>
        <w:t xml:space="preserve"> </w:t>
      </w:r>
      <w:r w:rsidRPr="00BD1EC7">
        <w:rPr>
          <w:sz w:val="26"/>
          <w:szCs w:val="26"/>
        </w:rPr>
        <w:t xml:space="preserve">при </w:t>
      </w:r>
      <w:r w:rsidRPr="00BD1EC7">
        <w:rPr>
          <w:sz w:val="26"/>
          <w:szCs w:val="26"/>
          <w:lang w:val="en-US"/>
        </w:rPr>
        <w:t>i</w:t>
      </w:r>
      <w:r w:rsidRPr="00BD1EC7">
        <w:rPr>
          <w:sz w:val="26"/>
          <w:szCs w:val="26"/>
        </w:rPr>
        <w:t>&lt;</w:t>
      </w:r>
      <w:r w:rsidRPr="00BD1EC7">
        <w:rPr>
          <w:sz w:val="26"/>
          <w:szCs w:val="26"/>
          <w:lang w:val="en-US"/>
        </w:rPr>
        <w:t>j</w:t>
      </w:r>
      <w:r w:rsidRPr="00BD1EC7">
        <w:rPr>
          <w:i/>
          <w:sz w:val="26"/>
          <w:szCs w:val="26"/>
        </w:rPr>
        <w:t xml:space="preserve">   ( </w:t>
      </w:r>
      <w:r w:rsidRPr="00BD1EC7">
        <w:rPr>
          <w:i/>
          <w:sz w:val="26"/>
          <w:szCs w:val="26"/>
          <w:lang w:val="en-US"/>
        </w:rPr>
        <w:t>i</w:t>
      </w:r>
      <w:r w:rsidRPr="00BD1EC7">
        <w:rPr>
          <w:i/>
          <w:sz w:val="26"/>
          <w:szCs w:val="26"/>
        </w:rPr>
        <w:t xml:space="preserve"> </w:t>
      </w:r>
      <w:r w:rsidRPr="00BD1EC7">
        <w:rPr>
          <w:sz w:val="26"/>
          <w:szCs w:val="26"/>
        </w:rPr>
        <w:t xml:space="preserve">= 1,2,3...    </w:t>
      </w:r>
      <w:r w:rsidRPr="00BD1EC7">
        <w:rPr>
          <w:sz w:val="26"/>
          <w:szCs w:val="26"/>
          <w:lang w:val="en-US"/>
        </w:rPr>
        <w:t>n-1) ( j = i</w:t>
      </w:r>
      <w:r w:rsidRPr="00BD1EC7">
        <w:rPr>
          <w:i/>
          <w:sz w:val="26"/>
          <w:szCs w:val="26"/>
          <w:lang w:val="en-US"/>
        </w:rPr>
        <w:t>+</w:t>
      </w:r>
      <w:r w:rsidRPr="00BD1EC7">
        <w:rPr>
          <w:sz w:val="26"/>
          <w:szCs w:val="26"/>
          <w:lang w:val="en-US"/>
        </w:rPr>
        <w:t>1, i+2, …, n).</w:t>
      </w:r>
    </w:p>
    <w:p w:rsidR="003A3FDB" w:rsidRDefault="003A3FDB" w:rsidP="003A3FDB">
      <w:pPr>
        <w:pStyle w:val="2"/>
        <w:ind w:left="0" w:firstLine="318"/>
        <w:jc w:val="both"/>
        <w:rPr>
          <w:sz w:val="28"/>
          <w:lang w:val="en-US"/>
        </w:rPr>
      </w:pPr>
    </w:p>
    <w:tbl>
      <w:tblPr>
        <w:tblW w:w="9083" w:type="dxa"/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851"/>
        <w:gridCol w:w="850"/>
        <w:gridCol w:w="993"/>
        <w:gridCol w:w="850"/>
        <w:gridCol w:w="851"/>
        <w:gridCol w:w="850"/>
        <w:gridCol w:w="1071"/>
        <w:gridCol w:w="1071"/>
      </w:tblGrid>
      <w:tr w:rsidR="003A3FDB" w:rsidTr="003A3FDB">
        <w:trPr>
          <w:cantSplit/>
          <w:trHeight w:val="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  <w:r>
              <w:rPr>
                <w:i/>
                <w:sz w:val="28"/>
                <w:vertAlign w:val="subscript"/>
              </w:rPr>
              <w:t>0</w:t>
            </w:r>
          </w:p>
        </w:tc>
      </w:tr>
      <w:tr w:rsidR="00F9086B" w:rsidTr="005E1368">
        <w:trPr>
          <w:cantSplit/>
          <w:trHeight w:val="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</w:tbl>
    <w:p w:rsidR="003A3FDB" w:rsidRDefault="003A3FDB" w:rsidP="003A3FDB">
      <w:pPr>
        <w:pStyle w:val="2"/>
        <w:ind w:left="0" w:firstLine="318"/>
        <w:jc w:val="both"/>
        <w:rPr>
          <w:sz w:val="28"/>
          <w:lang w:val="en-US"/>
        </w:rPr>
      </w:pPr>
    </w:p>
    <w:tbl>
      <w:tblPr>
        <w:tblW w:w="9083" w:type="dxa"/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851"/>
        <w:gridCol w:w="850"/>
        <w:gridCol w:w="993"/>
        <w:gridCol w:w="850"/>
        <w:gridCol w:w="851"/>
        <w:gridCol w:w="850"/>
        <w:gridCol w:w="1071"/>
        <w:gridCol w:w="1071"/>
      </w:tblGrid>
      <w:tr w:rsidR="003A3FDB" w:rsidTr="003A3FDB">
        <w:trPr>
          <w:cantSplit/>
          <w:trHeight w:val="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Pr="003A3FDB" w:rsidRDefault="003A3FDB" w:rsidP="003A3FDB">
            <w:pPr>
              <w:ind w:lef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B" w:rsidRDefault="003A3FDB" w:rsidP="003A3FDB">
            <w:pPr>
              <w:ind w:left="34"/>
              <w:jc w:val="center"/>
              <w:rPr>
                <w:i/>
                <w:sz w:val="28"/>
                <w:lang w:val="en-US"/>
              </w:rPr>
            </w:pPr>
          </w:p>
        </w:tc>
      </w:tr>
      <w:tr w:rsidR="00F9086B" w:rsidTr="005E1368">
        <w:trPr>
          <w:cantSplit/>
          <w:trHeight w:val="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86B" w:rsidRDefault="00F9086B" w:rsidP="00F9086B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6B" w:rsidRDefault="00F9086B" w:rsidP="00F9086B">
            <w:pPr>
              <w:ind w:left="34"/>
              <w:jc w:val="center"/>
              <w:rPr>
                <w:sz w:val="28"/>
              </w:rPr>
            </w:pPr>
          </w:p>
        </w:tc>
      </w:tr>
    </w:tbl>
    <w:p w:rsidR="009218F7" w:rsidRDefault="009218F7" w:rsidP="006677F4">
      <w:pPr>
        <w:jc w:val="both"/>
        <w:rPr>
          <w:sz w:val="28"/>
        </w:rPr>
      </w:pPr>
    </w:p>
    <w:p w:rsidR="00F9086B" w:rsidRPr="00BD1EC7" w:rsidRDefault="00F9086B" w:rsidP="006677F4">
      <w:pPr>
        <w:jc w:val="both"/>
        <w:rPr>
          <w:szCs w:val="26"/>
        </w:rPr>
      </w:pPr>
      <w:r w:rsidRPr="00BD1EC7">
        <w:rPr>
          <w:szCs w:val="26"/>
        </w:rPr>
        <w:t xml:space="preserve">Общее число инверсий </w:t>
      </w:r>
      <w:r w:rsidRPr="00BD1EC7">
        <w:rPr>
          <w:i/>
          <w:szCs w:val="26"/>
          <w:lang w:val="en-US"/>
        </w:rPr>
        <w:t>I</w:t>
      </w:r>
      <w:r w:rsidRPr="00BD1EC7">
        <w:rPr>
          <w:i/>
          <w:szCs w:val="26"/>
          <w:vertAlign w:val="subscript"/>
        </w:rPr>
        <w:t>1</w:t>
      </w:r>
      <w:r w:rsidRPr="00BD1EC7">
        <w:rPr>
          <w:i/>
          <w:szCs w:val="26"/>
        </w:rPr>
        <w:t>+</w:t>
      </w:r>
      <w:r w:rsidRPr="00BD1EC7">
        <w:rPr>
          <w:i/>
          <w:szCs w:val="26"/>
          <w:lang w:val="en-US"/>
        </w:rPr>
        <w:t>I</w:t>
      </w:r>
      <w:r w:rsidRPr="00BD1EC7">
        <w:rPr>
          <w:i/>
          <w:szCs w:val="26"/>
          <w:vertAlign w:val="subscript"/>
        </w:rPr>
        <w:t>2</w:t>
      </w:r>
      <w:r w:rsidRPr="00BD1EC7">
        <w:rPr>
          <w:i/>
          <w:szCs w:val="26"/>
        </w:rPr>
        <w:t>+..+</w:t>
      </w:r>
      <w:r w:rsidRPr="00BD1EC7">
        <w:rPr>
          <w:i/>
          <w:szCs w:val="26"/>
          <w:lang w:val="en-US"/>
        </w:rPr>
        <w:t>I</w:t>
      </w:r>
      <w:r w:rsidRPr="00BD1EC7">
        <w:rPr>
          <w:i/>
          <w:szCs w:val="26"/>
          <w:vertAlign w:val="subscript"/>
        </w:rPr>
        <w:t xml:space="preserve">19 </w:t>
      </w:r>
      <w:r w:rsidRPr="00BD1EC7">
        <w:rPr>
          <w:szCs w:val="26"/>
        </w:rPr>
        <w:t>=105</w:t>
      </w:r>
    </w:p>
    <w:p w:rsidR="00F9086B" w:rsidRPr="00BD1EC7" w:rsidRDefault="00F9086B" w:rsidP="00F9086B">
      <w:pPr>
        <w:ind w:firstLine="459"/>
        <w:jc w:val="both"/>
        <w:rPr>
          <w:szCs w:val="26"/>
        </w:rPr>
      </w:pPr>
      <w:r w:rsidRPr="00BD1EC7">
        <w:rPr>
          <w:szCs w:val="26"/>
        </w:rPr>
        <w:lastRenderedPageBreak/>
        <w:t>Для  распределения инверсий существуют таблицы подсчитанных значений границ, отделяющих критическую область от области принятия гипотезы для составляющих уровней значимости.</w:t>
      </w:r>
    </w:p>
    <w:p w:rsidR="00F9086B" w:rsidRPr="00BD1EC7" w:rsidRDefault="00BD1EC7" w:rsidP="00F9086B">
      <w:pPr>
        <w:jc w:val="center"/>
        <w:rPr>
          <w:szCs w:val="26"/>
          <w:lang w:val="en-US"/>
        </w:rPr>
      </w:pPr>
      <w:r w:rsidRPr="00BD1EC7">
        <w:rPr>
          <w:position w:val="-16"/>
          <w:szCs w:val="26"/>
          <w:lang w:val="en-US"/>
        </w:rPr>
        <w:object w:dxaOrig="3240" w:dyaOrig="420">
          <v:shape id="_x0000_i1050" type="#_x0000_t75" style="width:186.75pt;height:24pt" o:ole="" fillcolor="window">
            <v:imagedata r:id="rId57" o:title=""/>
          </v:shape>
          <o:OLEObject Type="Embed" ProgID="Equation.3" ShapeID="_x0000_i1050" DrawAspect="Content" ObjectID="_1507829765" r:id="rId58"/>
        </w:object>
      </w:r>
    </w:p>
    <w:p w:rsidR="00F9086B" w:rsidRPr="00BD1EC7" w:rsidRDefault="00F9086B" w:rsidP="00F9086B">
      <w:pPr>
        <w:rPr>
          <w:szCs w:val="26"/>
        </w:rPr>
      </w:pPr>
      <w:r w:rsidRPr="00BD1EC7">
        <w:rPr>
          <w:szCs w:val="26"/>
        </w:rPr>
        <w:t>Ги</w:t>
      </w:r>
      <w:r w:rsidRPr="00BD1EC7">
        <w:rPr>
          <w:szCs w:val="26"/>
        </w:rPr>
        <w:softHyphen/>
        <w:t xml:space="preserve">потеза принимается на уровне значимости </w:t>
      </w:r>
      <w:r w:rsidRPr="00BD1EC7">
        <w:rPr>
          <w:szCs w:val="26"/>
        </w:rPr>
        <w:sym w:font="Symbol" w:char="F061"/>
      </w:r>
      <w:r w:rsidRPr="00BD1EC7">
        <w:rPr>
          <w:szCs w:val="26"/>
        </w:rPr>
        <w:t xml:space="preserve"> =</w:t>
      </w:r>
      <w:r w:rsidRPr="00BD1EC7">
        <w:rPr>
          <w:i/>
          <w:szCs w:val="26"/>
        </w:rPr>
        <w:t xml:space="preserve"> </w:t>
      </w:r>
      <w:r w:rsidRPr="00BD1EC7">
        <w:rPr>
          <w:szCs w:val="26"/>
        </w:rPr>
        <w:t>0,05, т.к. 64 &lt; 105 &lt; 125.</w:t>
      </w:r>
    </w:p>
    <w:p w:rsidR="00F9086B" w:rsidRDefault="00F9086B" w:rsidP="00F9086B">
      <w:pPr>
        <w:rPr>
          <w:sz w:val="28"/>
        </w:rPr>
      </w:pPr>
    </w:p>
    <w:p w:rsidR="00CA6ECF" w:rsidRDefault="00CA6ECF" w:rsidP="00CA6ECF">
      <w:pPr>
        <w:pStyle w:val="a3"/>
        <w:jc w:val="center"/>
        <w:rPr>
          <w:b/>
          <w:sz w:val="28"/>
        </w:rPr>
      </w:pPr>
    </w:p>
    <w:p w:rsidR="00CA6ECF" w:rsidRDefault="00CA6ECF" w:rsidP="00CA6ECF">
      <w:pPr>
        <w:pStyle w:val="a3"/>
        <w:jc w:val="center"/>
        <w:rPr>
          <w:b/>
          <w:sz w:val="28"/>
        </w:rPr>
      </w:pPr>
      <w:r>
        <w:rPr>
          <w:b/>
          <w:sz w:val="28"/>
        </w:rPr>
        <w:t>Задача № 3.</w:t>
      </w:r>
    </w:p>
    <w:p w:rsidR="00CA6ECF" w:rsidRDefault="00CA6ECF" w:rsidP="00CA6ECF">
      <w:pPr>
        <w:pStyle w:val="a3"/>
        <w:ind w:firstLine="720"/>
        <w:rPr>
          <w:sz w:val="28"/>
        </w:rPr>
      </w:pPr>
      <w:r>
        <w:rPr>
          <w:sz w:val="28"/>
        </w:rPr>
        <w:t>Случайная величина Х подчинена нормальному закону распределения. Проверить с помощью критерия Смирнова и правила трёх сигм, имеется в данной выборке промах на уровне значимости α=0,05.</w:t>
      </w:r>
    </w:p>
    <w:p w:rsidR="00CA6ECF" w:rsidRDefault="00CA6ECF" w:rsidP="00CA6ECF">
      <w:pPr>
        <w:pStyle w:val="a3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CA6ECF" w:rsidTr="005E1368"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</w:rPr>
              <w:t>0,63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0,45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0,43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0,29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0,96</w:t>
            </w:r>
          </w:p>
        </w:tc>
      </w:tr>
      <w:tr w:rsidR="00CA6ECF" w:rsidTr="005E1368"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0,46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0,65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0,79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</w:tbl>
    <w:p w:rsidR="00CA6ECF" w:rsidRDefault="00CA6ECF" w:rsidP="00CA6ECF">
      <w:pPr>
        <w:pStyle w:val="a3"/>
        <w:rPr>
          <w:sz w:val="28"/>
        </w:rPr>
      </w:pPr>
    </w:p>
    <w:p w:rsidR="00CA6ECF" w:rsidRDefault="00CA6ECF" w:rsidP="00CA6ECF">
      <w:pPr>
        <w:pStyle w:val="a3"/>
        <w:rPr>
          <w:b/>
          <w:sz w:val="28"/>
        </w:rPr>
      </w:pPr>
      <w:r>
        <w:rPr>
          <w:b/>
          <w:sz w:val="28"/>
        </w:rPr>
        <w:t>Решение:</w:t>
      </w:r>
    </w:p>
    <w:p w:rsidR="00722948" w:rsidRDefault="00722948" w:rsidP="00CA6ECF">
      <w:pPr>
        <w:pStyle w:val="a3"/>
        <w:rPr>
          <w:b/>
          <w:sz w:val="28"/>
        </w:rPr>
      </w:pPr>
    </w:p>
    <w:p w:rsidR="00CA6ECF" w:rsidRDefault="00CA6ECF" w:rsidP="00CA6EC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Располагаем результаты по возрастанию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CA6ECF" w:rsidTr="00722948"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</w:rPr>
              <w:t>0,02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0,29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0,43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0,45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0,46</w:t>
            </w:r>
          </w:p>
        </w:tc>
      </w:tr>
      <w:tr w:rsidR="00CA6ECF" w:rsidTr="00722948"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0,61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0,63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0,65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0,72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0,77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0,79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0,96</w:t>
            </w:r>
          </w:p>
        </w:tc>
        <w:tc>
          <w:tcPr>
            <w:tcW w:w="756" w:type="dxa"/>
            <w:vAlign w:val="center"/>
          </w:tcPr>
          <w:p w:rsidR="00CA6ECF" w:rsidRDefault="00CA6ECF" w:rsidP="00CA6EC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1,71</w:t>
            </w:r>
          </w:p>
        </w:tc>
      </w:tr>
    </w:tbl>
    <w:p w:rsidR="00CA6ECF" w:rsidRDefault="00CA6ECF" w:rsidP="00CA6ECF">
      <w:pPr>
        <w:ind w:left="360"/>
        <w:jc w:val="both"/>
        <w:rPr>
          <w:sz w:val="28"/>
        </w:rPr>
      </w:pPr>
    </w:p>
    <w:p w:rsidR="00CA6ECF" w:rsidRDefault="00CA6ECF" w:rsidP="00CA6ECF">
      <w:pPr>
        <w:numPr>
          <w:ilvl w:val="0"/>
          <w:numId w:val="2"/>
        </w:numPr>
        <w:spacing w:after="0" w:line="240" w:lineRule="auto"/>
        <w:jc w:val="both"/>
      </w:pPr>
      <w:r>
        <w:t>Находим математическое ожидание и среднее квадратическое отклонение</w:t>
      </w:r>
    </w:p>
    <w:p w:rsidR="00CA6ECF" w:rsidRDefault="002F66BE" w:rsidP="00CA6ECF">
      <w:pPr>
        <w:jc w:val="center"/>
      </w:pPr>
      <w:r w:rsidRPr="00CA6ECF">
        <w:rPr>
          <w:position w:val="-40"/>
        </w:rPr>
        <w:object w:dxaOrig="2720" w:dyaOrig="940">
          <v:shape id="_x0000_i1051" type="#_x0000_t75" style="width:135.75pt;height:47.25pt" o:ole="" fillcolor="window">
            <v:imagedata r:id="rId59" o:title=""/>
          </v:shape>
          <o:OLEObject Type="Embed" ProgID="Equation.3" ShapeID="_x0000_i1051" DrawAspect="Content" ObjectID="_1507829766" r:id="rId60"/>
        </w:object>
      </w:r>
      <w:r w:rsidR="00CA6ECF">
        <w:t xml:space="preserve">     ; </w:t>
      </w:r>
      <w:r w:rsidRPr="00CA6ECF">
        <w:rPr>
          <w:position w:val="-30"/>
        </w:rPr>
        <w:object w:dxaOrig="3519" w:dyaOrig="1020">
          <v:shape id="_x0000_i1052" type="#_x0000_t75" style="width:176.25pt;height:51pt" o:ole="" fillcolor="window">
            <v:imagedata r:id="rId61" o:title=""/>
          </v:shape>
          <o:OLEObject Type="Embed" ProgID="Equation.3" ShapeID="_x0000_i1052" DrawAspect="Content" ObjectID="_1507829767" r:id="rId62"/>
        </w:object>
      </w:r>
    </w:p>
    <w:p w:rsidR="00CA6ECF" w:rsidRDefault="00CA6ECF" w:rsidP="00CA6ECF">
      <w:pPr>
        <w:numPr>
          <w:ilvl w:val="0"/>
          <w:numId w:val="2"/>
        </w:numPr>
        <w:spacing w:after="0" w:line="240" w:lineRule="auto"/>
        <w:jc w:val="both"/>
      </w:pPr>
      <w:r>
        <w:t>Находим максимальное относительное отклонение</w:t>
      </w:r>
    </w:p>
    <w:p w:rsidR="00CA6ECF" w:rsidRDefault="00CA6ECF" w:rsidP="00CA6ECF">
      <w:pPr>
        <w:jc w:val="both"/>
      </w:pPr>
    </w:p>
    <w:p w:rsidR="00CA6ECF" w:rsidRDefault="002F66BE" w:rsidP="00CA6ECF">
      <w:pPr>
        <w:jc w:val="center"/>
      </w:pPr>
      <w:r w:rsidRPr="002F66BE">
        <w:rPr>
          <w:position w:val="-34"/>
        </w:rPr>
        <w:object w:dxaOrig="4780" w:dyaOrig="820">
          <v:shape id="_x0000_i1053" type="#_x0000_t75" style="width:239.25pt;height:41.25pt" o:ole="" fillcolor="window">
            <v:imagedata r:id="rId63" o:title=""/>
          </v:shape>
          <o:OLEObject Type="Embed" ProgID="Equation.3" ShapeID="_x0000_i1053" DrawAspect="Content" ObjectID="_1507829768" r:id="rId64"/>
        </w:object>
      </w:r>
      <w:r w:rsidR="00CA6ECF">
        <w:t xml:space="preserve"> ; </w:t>
      </w:r>
      <w:r w:rsidRPr="002F66BE">
        <w:rPr>
          <w:position w:val="-32"/>
        </w:rPr>
        <w:object w:dxaOrig="2940" w:dyaOrig="760">
          <v:shape id="_x0000_i1054" type="#_x0000_t75" style="width:147pt;height:38.25pt" o:ole="" fillcolor="window">
            <v:imagedata r:id="rId65" o:title=""/>
          </v:shape>
          <o:OLEObject Type="Embed" ProgID="Equation.3" ShapeID="_x0000_i1054" DrawAspect="Content" ObjectID="_1507829769" r:id="rId66"/>
        </w:object>
      </w:r>
    </w:p>
    <w:p w:rsidR="002F66BE" w:rsidRDefault="00166EBB" w:rsidP="00CA6ECF">
      <w:pPr>
        <w:jc w:val="center"/>
      </w:pPr>
      <w:r w:rsidRPr="002F66BE">
        <w:rPr>
          <w:position w:val="-32"/>
        </w:rPr>
        <w:object w:dxaOrig="3260" w:dyaOrig="760">
          <v:shape id="_x0000_i1055" type="#_x0000_t75" style="width:162.75pt;height:38.25pt" o:ole="" fillcolor="window">
            <v:imagedata r:id="rId67" o:title=""/>
          </v:shape>
          <o:OLEObject Type="Embed" ProgID="Equation.3" ShapeID="_x0000_i1055" DrawAspect="Content" ObjectID="_1507829770" r:id="rId68"/>
        </w:object>
      </w:r>
    </w:p>
    <w:p w:rsidR="002F66BE" w:rsidRDefault="00CA6ECF" w:rsidP="00CA6ECF">
      <w:pPr>
        <w:numPr>
          <w:ilvl w:val="0"/>
          <w:numId w:val="2"/>
        </w:numPr>
        <w:spacing w:after="0" w:line="240" w:lineRule="auto"/>
        <w:jc w:val="both"/>
      </w:pPr>
      <w:r>
        <w:t xml:space="preserve">По таблице для уровня значимости α=0,05 и </w:t>
      </w:r>
      <w:r>
        <w:rPr>
          <w:lang w:val="en-US"/>
        </w:rPr>
        <w:t>n</w:t>
      </w:r>
      <w:r>
        <w:t>=20 находим τ</w:t>
      </w:r>
      <w:r>
        <w:rPr>
          <w:vertAlign w:val="subscript"/>
          <w:lang w:val="en-US"/>
        </w:rPr>
        <w:t>n</w:t>
      </w:r>
      <w:r>
        <w:rPr>
          <w:vertAlign w:val="subscript"/>
        </w:rPr>
        <w:t>,α</w:t>
      </w:r>
      <w:r>
        <w:t xml:space="preserve">=2,62, т.к. </w:t>
      </w:r>
    </w:p>
    <w:p w:rsidR="002F66BE" w:rsidRDefault="002F66BE" w:rsidP="002F66BE">
      <w:pPr>
        <w:spacing w:after="0" w:line="240" w:lineRule="auto"/>
        <w:ind w:left="360"/>
        <w:jc w:val="both"/>
      </w:pPr>
    </w:p>
    <w:p w:rsidR="00CA6ECF" w:rsidRDefault="00CA6ECF" w:rsidP="002F66BE">
      <w:pPr>
        <w:spacing w:after="0" w:line="240" w:lineRule="auto"/>
        <w:ind w:left="360"/>
        <w:jc w:val="both"/>
      </w:pPr>
      <w:r>
        <w:t>τ</w:t>
      </w:r>
      <w:r>
        <w:rPr>
          <w:vertAlign w:val="subscript"/>
          <w:lang w:val="en-US"/>
        </w:rPr>
        <w:t>n</w:t>
      </w:r>
      <w:r>
        <w:rPr>
          <w:vertAlign w:val="subscript"/>
        </w:rPr>
        <w:t>1</w:t>
      </w:r>
      <w:r>
        <w:t>&lt; τ</w:t>
      </w:r>
      <w:r>
        <w:rPr>
          <w:vertAlign w:val="subscript"/>
          <w:lang w:val="en-US"/>
        </w:rPr>
        <w:t>n</w:t>
      </w:r>
      <w:r>
        <w:rPr>
          <w:vertAlign w:val="subscript"/>
        </w:rPr>
        <w:t>,α</w:t>
      </w:r>
      <w:r>
        <w:t xml:space="preserve"> </w:t>
      </w:r>
      <w:r w:rsidR="002F66BE">
        <w:t>и τ</w:t>
      </w:r>
      <w:r w:rsidR="002F66BE">
        <w:rPr>
          <w:vertAlign w:val="subscript"/>
          <w:lang w:val="en-US"/>
        </w:rPr>
        <w:t>n</w:t>
      </w:r>
      <w:r w:rsidR="002F66BE">
        <w:rPr>
          <w:vertAlign w:val="subscript"/>
        </w:rPr>
        <w:t>3</w:t>
      </w:r>
      <w:r w:rsidR="002F66BE">
        <w:t>&lt; τ</w:t>
      </w:r>
      <w:r w:rsidR="002F66BE">
        <w:rPr>
          <w:vertAlign w:val="subscript"/>
          <w:lang w:val="en-US"/>
        </w:rPr>
        <w:t>n</w:t>
      </w:r>
      <w:r w:rsidR="002F66BE">
        <w:rPr>
          <w:vertAlign w:val="subscript"/>
        </w:rPr>
        <w:t>,α</w:t>
      </w:r>
      <w:r w:rsidR="002F66BE">
        <w:t xml:space="preserve">, но </w:t>
      </w:r>
      <w:r>
        <w:t>τ</w:t>
      </w:r>
      <w:r>
        <w:rPr>
          <w:vertAlign w:val="subscript"/>
          <w:lang w:val="en-US"/>
        </w:rPr>
        <w:t>n</w:t>
      </w:r>
      <w:r>
        <w:rPr>
          <w:vertAlign w:val="subscript"/>
        </w:rPr>
        <w:t>2</w:t>
      </w:r>
      <w:r w:rsidR="002F66BE">
        <w:rPr>
          <w:vertAlign w:val="subscript"/>
        </w:rPr>
        <w:t xml:space="preserve"> </w:t>
      </w:r>
      <w:r w:rsidR="002F66BE" w:rsidRPr="002F66BE">
        <w:t>&gt;</w:t>
      </w:r>
      <w:r>
        <w:t xml:space="preserve"> τ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,α </w:t>
      </w:r>
      <w:r>
        <w:t xml:space="preserve"> значени</w:t>
      </w:r>
      <w:r w:rsidR="002F66BE">
        <w:t>е</w:t>
      </w:r>
      <w:r>
        <w:t xml:space="preserve"> Х=</w:t>
      </w:r>
      <w:r w:rsidR="002F66BE">
        <w:t>0</w:t>
      </w:r>
      <w:r>
        <w:t>,0</w:t>
      </w:r>
      <w:r w:rsidR="002F66BE">
        <w:t>2</w:t>
      </w:r>
      <w:r>
        <w:t xml:space="preserve"> принадлежат выборке</w:t>
      </w:r>
      <w:r w:rsidR="002F66BE">
        <w:t>, а значение Х=1,71 не принадлежит выборке</w:t>
      </w:r>
      <w:r>
        <w:t xml:space="preserve">. </w:t>
      </w:r>
      <w:r w:rsidR="002F66BE">
        <w:t>Д</w:t>
      </w:r>
      <w:r>
        <w:t>анн</w:t>
      </w:r>
      <w:r w:rsidR="002F66BE">
        <w:t>ая выборка имеет один промах</w:t>
      </w:r>
      <w:r>
        <w:t>.</w:t>
      </w:r>
    </w:p>
    <w:p w:rsidR="00CA6ECF" w:rsidRDefault="00CA6ECF" w:rsidP="00F9086B">
      <w:pPr>
        <w:rPr>
          <w:sz w:val="28"/>
        </w:rPr>
      </w:pPr>
    </w:p>
    <w:p w:rsidR="00BD1EC7" w:rsidRDefault="00BD1EC7" w:rsidP="00166EBB">
      <w:pPr>
        <w:jc w:val="center"/>
        <w:rPr>
          <w:b/>
        </w:rPr>
      </w:pPr>
    </w:p>
    <w:p w:rsidR="00BD1EC7" w:rsidRDefault="00BD1EC7" w:rsidP="00166EBB">
      <w:pPr>
        <w:jc w:val="center"/>
        <w:rPr>
          <w:b/>
        </w:rPr>
      </w:pPr>
    </w:p>
    <w:p w:rsidR="00166EBB" w:rsidRDefault="00166EBB" w:rsidP="00166EBB">
      <w:pPr>
        <w:jc w:val="center"/>
        <w:rPr>
          <w:b/>
        </w:rPr>
      </w:pPr>
      <w:r>
        <w:rPr>
          <w:b/>
        </w:rPr>
        <w:t>Задача № 4.</w:t>
      </w:r>
    </w:p>
    <w:p w:rsidR="00166EBB" w:rsidRDefault="00166EBB" w:rsidP="00166EBB">
      <w:pPr>
        <w:ind w:firstLine="720"/>
        <w:jc w:val="both"/>
      </w:pPr>
      <w:r>
        <w:t xml:space="preserve">Определить доверительный интервал математического ожидания – </w:t>
      </w:r>
      <w:r>
        <w:rPr>
          <w:lang w:val="en-US"/>
        </w:rPr>
        <w:t>m</w:t>
      </w:r>
      <w:r>
        <w:rPr>
          <w:vertAlign w:val="subscript"/>
          <w:lang w:val="en-US"/>
        </w:rPr>
        <w:t>x</w:t>
      </w:r>
      <w:r>
        <w:t xml:space="preserve"> и дисперсии </w:t>
      </w:r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r>
        <w:rPr>
          <w:vertAlign w:val="subscript"/>
        </w:rPr>
        <w:t xml:space="preserve"> </w:t>
      </w:r>
      <w:r>
        <w:t>измеренных значений величины Х при условии, что закон распределения этой величины нормальный и при заданном уровне значимости α = 0,1.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166EBB" w:rsidTr="005E1368">
        <w:tc>
          <w:tcPr>
            <w:tcW w:w="946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</w:rPr>
              <w:t>0,95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0,19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0,49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0,41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0,92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0,94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1,07</w:t>
            </w:r>
          </w:p>
        </w:tc>
      </w:tr>
      <w:tr w:rsidR="00166EBB" w:rsidTr="005E1368">
        <w:tc>
          <w:tcPr>
            <w:tcW w:w="946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0,33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0,72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1,74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0,54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0,31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0,36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0,46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0,62</w:t>
            </w:r>
          </w:p>
        </w:tc>
        <w:tc>
          <w:tcPr>
            <w:tcW w:w="947" w:type="dxa"/>
            <w:vAlign w:val="center"/>
          </w:tcPr>
          <w:p w:rsidR="00166EBB" w:rsidRDefault="00166EBB" w:rsidP="00166E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1,27</w:t>
            </w:r>
          </w:p>
        </w:tc>
      </w:tr>
    </w:tbl>
    <w:p w:rsidR="00166EBB" w:rsidRDefault="00166EBB" w:rsidP="00F9086B">
      <w:pPr>
        <w:rPr>
          <w:sz w:val="28"/>
        </w:rPr>
      </w:pPr>
    </w:p>
    <w:p w:rsidR="00177EDB" w:rsidRPr="0018547F" w:rsidRDefault="00177EDB" w:rsidP="00177EDB">
      <w:p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</w:t>
      </w:r>
      <w:r w:rsidRPr="0018547F">
        <w:rPr>
          <w:rFonts w:cs="Times New Roman"/>
          <w:szCs w:val="26"/>
        </w:rPr>
        <w:t xml:space="preserve">аходим </w:t>
      </w:r>
      <w:r>
        <w:rPr>
          <w:rFonts w:cs="Times New Roman"/>
          <w:szCs w:val="26"/>
        </w:rPr>
        <w:t>выборочное среднее</w:t>
      </w:r>
      <w:r w:rsidRPr="0018547F">
        <w:rPr>
          <w:rFonts w:cs="Times New Roman"/>
          <w:szCs w:val="26"/>
        </w:rPr>
        <w:t>:</w:t>
      </w:r>
    </w:p>
    <w:p w:rsidR="00177EDB" w:rsidRPr="0018547F" w:rsidRDefault="00177EDB" w:rsidP="00177EDB">
      <w:pPr>
        <w:spacing w:line="360" w:lineRule="auto"/>
        <w:ind w:firstLine="567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28"/>
          <w:szCs w:val="26"/>
        </w:rPr>
        <w:object w:dxaOrig="2780" w:dyaOrig="680">
          <v:shape id="_x0000_i1056" type="#_x0000_t75" style="width:139.5pt;height:34.5pt" o:ole="">
            <v:imagedata r:id="rId69" o:title=""/>
          </v:shape>
          <o:OLEObject Type="Embed" ProgID="Equation.DSMT4" ShapeID="_x0000_i1056" DrawAspect="Content" ObjectID="_1507829771" r:id="rId70"/>
        </w:object>
      </w:r>
      <w:r w:rsidRPr="0018547F">
        <w:rPr>
          <w:rFonts w:cs="Times New Roman"/>
          <w:szCs w:val="26"/>
        </w:rPr>
        <w:t>;</w:t>
      </w:r>
    </w:p>
    <w:p w:rsidR="00177EDB" w:rsidRDefault="00177EDB" w:rsidP="00177EDB">
      <w:p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Несмещённая выборочная дисперсия определяется по формуле:</w: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5B6653">
        <w:rPr>
          <w:rFonts w:cs="Times New Roman"/>
          <w:position w:val="-24"/>
          <w:szCs w:val="26"/>
        </w:rPr>
        <w:object w:dxaOrig="2680" w:dyaOrig="960">
          <v:shape id="_x0000_i1057" type="#_x0000_t75" style="width:134.25pt;height:48pt" o:ole="">
            <v:imagedata r:id="rId71" o:title=""/>
          </v:shape>
          <o:OLEObject Type="Embed" ProgID="Equation.DSMT4" ShapeID="_x0000_i1057" DrawAspect="Content" ObjectID="_1507829772" r:id="rId72"/>
        </w:object>
      </w:r>
    </w:p>
    <w:p w:rsidR="00177EDB" w:rsidRPr="0018547F" w:rsidRDefault="00177EDB" w:rsidP="00177EDB">
      <w:pPr>
        <w:spacing w:line="36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Несмещённое среднее квадратическое отклонение:</w: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5B6653">
        <w:rPr>
          <w:rFonts w:cs="Times New Roman"/>
          <w:position w:val="-8"/>
          <w:szCs w:val="26"/>
        </w:rPr>
        <w:object w:dxaOrig="1700" w:dyaOrig="400">
          <v:shape id="_x0000_i1058" type="#_x0000_t75" style="width:85.5pt;height:20.25pt" o:ole="">
            <v:imagedata r:id="rId73" o:title=""/>
          </v:shape>
          <o:OLEObject Type="Embed" ProgID="Equation.DSMT4" ShapeID="_x0000_i1058" DrawAspect="Content" ObjectID="_1507829773" r:id="rId74"/>
        </w:object>
      </w:r>
      <w:r w:rsidRPr="0018547F">
        <w:rPr>
          <w:rFonts w:cs="Times New Roman"/>
          <w:szCs w:val="26"/>
        </w:rPr>
        <w:t>.</w:t>
      </w:r>
    </w:p>
    <w:p w:rsidR="00177EDB" w:rsidRPr="0018547F" w:rsidRDefault="00177EDB" w:rsidP="00177EDB">
      <w:pPr>
        <w:spacing w:line="276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18547F">
        <w:rPr>
          <w:rFonts w:cs="Times New Roman"/>
          <w:szCs w:val="26"/>
        </w:rPr>
        <w:t>Найдем интервальные оценки</w:t>
      </w:r>
      <w:r>
        <w:rPr>
          <w:rFonts w:cs="Times New Roman"/>
          <w:szCs w:val="26"/>
        </w:rPr>
        <w:t xml:space="preserve"> выборочного среднего </w:t>
      </w:r>
      <m:oMath>
        <m:r>
          <w:rPr>
            <w:rFonts w:ascii="Cambria Math" w:hAnsi="Cambria Math" w:cs="Times New Roman"/>
            <w:szCs w:val="26"/>
          </w:rPr>
          <m:t>a</m:t>
        </m:r>
      </m:oMath>
      <w:r w:rsidRPr="00CF015C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и дисперсии </w:t>
      </w:r>
      <m:oMath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σ</m:t>
            </m:r>
          </m:e>
          <m:sup>
            <m:r>
              <w:rPr>
                <w:rFonts w:ascii="Cambria Math" w:hAnsi="Cambria Math" w:cs="Times New Roman"/>
                <w:szCs w:val="26"/>
              </w:rPr>
              <m:t>2</m:t>
            </m:r>
          </m:sup>
        </m:sSup>
      </m:oMath>
      <w:r w:rsidRPr="0018547F">
        <w:rPr>
          <w:rFonts w:cs="Times New Roman"/>
          <w:szCs w:val="26"/>
        </w:rPr>
        <w:t xml:space="preserve">. Из таблиц найдем квантиль распределения Стьюдента для заданной доверительной вероятности 0.95 </w:t>
      </w:r>
      <w:r>
        <w:rPr>
          <w:rFonts w:cs="Times New Roman"/>
          <w:szCs w:val="26"/>
        </w:rPr>
        <w:t xml:space="preserve">(уровень значимости </w:t>
      </w:r>
      <w:r>
        <w:rPr>
          <w:rFonts w:ascii="Calibri" w:hAnsi="Calibri" w:cs="Times New Roman"/>
          <w:szCs w:val="26"/>
        </w:rPr>
        <w:t xml:space="preserve">α </w:t>
      </w:r>
      <w:r>
        <w:rPr>
          <w:rFonts w:cs="Times New Roman"/>
          <w:szCs w:val="26"/>
        </w:rPr>
        <w:t xml:space="preserve">= 0.05) </w:t>
      </w:r>
      <w:r w:rsidRPr="0018547F">
        <w:rPr>
          <w:rFonts w:cs="Times New Roman"/>
          <w:szCs w:val="26"/>
        </w:rPr>
        <w:t xml:space="preserve">и числу степеней свободы </w:t>
      </w:r>
      <w:r w:rsidRPr="0018547F">
        <w:rPr>
          <w:rFonts w:cs="Times New Roman"/>
          <w:position w:val="-6"/>
          <w:szCs w:val="26"/>
        </w:rPr>
        <w:object w:dxaOrig="2060" w:dyaOrig="279">
          <v:shape id="_x0000_i1059" type="#_x0000_t75" style="width:102.75pt;height:14.25pt" o:ole="">
            <v:imagedata r:id="rId75" o:title=""/>
          </v:shape>
          <o:OLEObject Type="Embed" ProgID="Equation.DSMT4" ShapeID="_x0000_i1059" DrawAspect="Content" ObjectID="_1507829774" r:id="rId76"/>
        </w:object>
      </w:r>
      <w:r w:rsidRPr="0018547F">
        <w:rPr>
          <w:rFonts w:cs="Times New Roman"/>
          <w:szCs w:val="26"/>
        </w:rPr>
        <w:t xml:space="preserve">: </w:t>
      </w:r>
      <w:r w:rsidRPr="0018547F">
        <w:rPr>
          <w:rFonts w:cs="Times New Roman"/>
          <w:position w:val="-14"/>
          <w:szCs w:val="26"/>
        </w:rPr>
        <w:object w:dxaOrig="2060" w:dyaOrig="380">
          <v:shape id="_x0000_i1060" type="#_x0000_t75" style="width:103.5pt;height:19.5pt" o:ole="">
            <v:imagedata r:id="rId77" o:title=""/>
          </v:shape>
          <o:OLEObject Type="Embed" ProgID="Equation.DSMT4" ShapeID="_x0000_i1060" DrawAspect="Content" ObjectID="_1507829775" r:id="rId78"/>
        </w:object>
      </w:r>
      <w:r w:rsidRPr="0018547F">
        <w:rPr>
          <w:rFonts w:cs="Times New Roman"/>
          <w:szCs w:val="26"/>
        </w:rPr>
        <w:t>. Предельная погрешность интервальной оценки математического ожидания:</w:t>
      </w:r>
    </w:p>
    <w:p w:rsidR="00177EDB" w:rsidRPr="0018547F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28"/>
          <w:szCs w:val="26"/>
        </w:rPr>
        <w:object w:dxaOrig="3760" w:dyaOrig="660">
          <v:shape id="_x0000_i1061" type="#_x0000_t75" style="width:187.5pt;height:33pt" o:ole="">
            <v:imagedata r:id="rId79" o:title=""/>
          </v:shape>
          <o:OLEObject Type="Embed" ProgID="Equation.DSMT4" ShapeID="_x0000_i1061" DrawAspect="Content" ObjectID="_1507829776" r:id="rId80"/>
        </w:object>
      </w:r>
      <w:r w:rsidRPr="0018547F">
        <w:rPr>
          <w:rFonts w:cs="Times New Roman"/>
          <w:szCs w:val="26"/>
        </w:rPr>
        <w:t>.</w:t>
      </w:r>
    </w:p>
    <w:p w:rsidR="00177EDB" w:rsidRPr="0018547F" w:rsidRDefault="00177EDB" w:rsidP="00177EDB">
      <w:pPr>
        <w:spacing w:line="276" w:lineRule="auto"/>
        <w:jc w:val="both"/>
        <w:rPr>
          <w:rFonts w:cs="Times New Roman"/>
          <w:szCs w:val="26"/>
        </w:rPr>
      </w:pPr>
      <w:r w:rsidRPr="0018547F">
        <w:rPr>
          <w:rFonts w:cs="Times New Roman"/>
          <w:szCs w:val="26"/>
        </w:rPr>
        <w:t xml:space="preserve">Искомый доверительный интервал, накрывающий </w:t>
      </w:r>
      <w:r>
        <w:rPr>
          <w:rFonts w:cs="Times New Roman"/>
          <w:szCs w:val="26"/>
        </w:rPr>
        <w:t>среднее значение случайной величины</w:t>
      </w:r>
      <w:r w:rsidRPr="0018547F">
        <w:rPr>
          <w:rFonts w:cs="Times New Roman"/>
          <w:szCs w:val="26"/>
        </w:rPr>
        <w:t xml:space="preserve"> с заданной доверительной вероятностью </w:t>
      </w:r>
      <w:r w:rsidRPr="0018547F">
        <w:rPr>
          <w:rFonts w:cs="Times New Roman"/>
          <w:szCs w:val="26"/>
          <w:lang w:val="en-US"/>
        </w:rPr>
        <w:t>P</w:t>
      </w:r>
      <w:r w:rsidRPr="0018547F">
        <w:rPr>
          <w:rFonts w:cs="Times New Roman"/>
          <w:szCs w:val="26"/>
        </w:rPr>
        <w:t xml:space="preserve">=0.95, равен </w: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6"/>
          <w:szCs w:val="26"/>
        </w:rPr>
        <w:object w:dxaOrig="1600" w:dyaOrig="340">
          <v:shape id="_x0000_i1062" type="#_x0000_t75" style="width:79.5pt;height:17.25pt" o:ole="">
            <v:imagedata r:id="rId81" o:title=""/>
          </v:shape>
          <o:OLEObject Type="Embed" ProgID="Equation.DSMT4" ShapeID="_x0000_i1062" DrawAspect="Content" ObjectID="_1507829777" r:id="rId82"/>
        </w:objec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6"/>
          <w:szCs w:val="26"/>
        </w:rPr>
        <w:object w:dxaOrig="3720" w:dyaOrig="279">
          <v:shape id="_x0000_i1063" type="#_x0000_t75" style="width:186pt;height:14.25pt" o:ole="">
            <v:imagedata r:id="rId83" o:title=""/>
          </v:shape>
          <o:OLEObject Type="Embed" ProgID="Equation.DSMT4" ShapeID="_x0000_i1063" DrawAspect="Content" ObjectID="_1507829778" r:id="rId84"/>
        </w:object>
      </w:r>
    </w:p>
    <w:p w:rsidR="00177EDB" w:rsidRPr="0018547F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6"/>
          <w:szCs w:val="26"/>
        </w:rPr>
        <w:object w:dxaOrig="1980" w:dyaOrig="279">
          <v:shape id="_x0000_i1064" type="#_x0000_t75" style="width:98.25pt;height:14.25pt" o:ole="">
            <v:imagedata r:id="rId85" o:title=""/>
          </v:shape>
          <o:OLEObject Type="Embed" ProgID="Equation.DSMT4" ShapeID="_x0000_i1064" DrawAspect="Content" ObjectID="_1507829779" r:id="rId86"/>
        </w:object>
      </w:r>
      <w:r w:rsidRPr="0018547F">
        <w:rPr>
          <w:rFonts w:cs="Times New Roman"/>
          <w:szCs w:val="26"/>
        </w:rPr>
        <w:t>.</w:t>
      </w:r>
    </w:p>
    <w:p w:rsidR="00177EDB" w:rsidRDefault="00177EDB" w:rsidP="00177EDB">
      <w:pPr>
        <w:spacing w:line="276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18547F">
        <w:rPr>
          <w:rFonts w:cs="Times New Roman"/>
          <w:szCs w:val="26"/>
        </w:rPr>
        <w:t xml:space="preserve">Для определения доверительного интервала, накрывающего неизвестное среднее квадратическое отклонение </w:t>
      </w:r>
      <w:r w:rsidRPr="0018547F">
        <w:rPr>
          <w:rFonts w:cs="Times New Roman"/>
          <w:position w:val="-6"/>
          <w:szCs w:val="26"/>
        </w:rPr>
        <w:object w:dxaOrig="240" w:dyaOrig="220">
          <v:shape id="_x0000_i1065" type="#_x0000_t75" style="width:12pt;height:10.5pt" o:ole="">
            <v:imagedata r:id="rId87" o:title=""/>
          </v:shape>
          <o:OLEObject Type="Embed" ProgID="Equation.3" ShapeID="_x0000_i1065" DrawAspect="Content" ObjectID="_1507829780" r:id="rId88"/>
        </w:object>
      </w:r>
      <w:r>
        <w:rPr>
          <w:rFonts w:cs="Times New Roman"/>
          <w:szCs w:val="26"/>
        </w:rPr>
        <w:t xml:space="preserve"> </w:t>
      </w:r>
      <w:r w:rsidRPr="0018547F">
        <w:rPr>
          <w:rFonts w:cs="Times New Roman"/>
          <w:szCs w:val="26"/>
        </w:rPr>
        <w:t>с доверительной вероятностью 0.</w:t>
      </w:r>
      <w:r w:rsidRPr="003A61AB">
        <w:rPr>
          <w:rFonts w:cs="Times New Roman"/>
          <w:szCs w:val="26"/>
        </w:rPr>
        <w:t>9</w:t>
      </w:r>
      <w:r>
        <w:rPr>
          <w:rFonts w:cs="Times New Roman"/>
          <w:szCs w:val="26"/>
        </w:rPr>
        <w:t xml:space="preserve">5 (уровень значимости </w:t>
      </w:r>
      <w:r>
        <w:rPr>
          <w:rFonts w:ascii="Calibri" w:hAnsi="Calibri" w:cs="Times New Roman"/>
          <w:szCs w:val="26"/>
        </w:rPr>
        <w:t xml:space="preserve">α </w:t>
      </w:r>
      <w:r>
        <w:rPr>
          <w:rFonts w:cs="Times New Roman"/>
          <w:szCs w:val="26"/>
        </w:rPr>
        <w:t>= 0.</w:t>
      </w:r>
      <w:r w:rsidRPr="003A61AB">
        <w:rPr>
          <w:rFonts w:cs="Times New Roman"/>
          <w:szCs w:val="26"/>
        </w:rPr>
        <w:t>0</w:t>
      </w:r>
      <w:r>
        <w:rPr>
          <w:rFonts w:cs="Times New Roman"/>
          <w:szCs w:val="26"/>
        </w:rPr>
        <w:t>5)</w:t>
      </w:r>
      <w:r w:rsidRPr="0018547F">
        <w:rPr>
          <w:rFonts w:cs="Times New Roman"/>
          <w:szCs w:val="26"/>
        </w:rPr>
        <w:t xml:space="preserve"> найдем квантили </w:t>
      </w:r>
      <w:r w:rsidRPr="0018547F">
        <w:rPr>
          <w:rFonts w:cs="Times New Roman"/>
          <w:position w:val="-10"/>
          <w:szCs w:val="26"/>
        </w:rPr>
        <w:object w:dxaOrig="340" w:dyaOrig="360">
          <v:shape id="_x0000_i1066" type="#_x0000_t75" style="width:17.25pt;height:18pt" o:ole="">
            <v:imagedata r:id="rId42" o:title=""/>
          </v:shape>
          <o:OLEObject Type="Embed" ProgID="Equation.3" ShapeID="_x0000_i1066" DrawAspect="Content" ObjectID="_1507829781" r:id="rId89"/>
        </w:object>
      </w:r>
      <w:r w:rsidRPr="0018547F">
        <w:rPr>
          <w:rFonts w:cs="Times New Roman"/>
          <w:szCs w:val="26"/>
        </w:rPr>
        <w:t>-распределения</w:t>
      </w:r>
      <w:r>
        <w:rPr>
          <w:rFonts w:cs="Times New Roman"/>
          <w:szCs w:val="26"/>
        </w:rPr>
        <w:t xml:space="preserve"> </w:t>
      </w:r>
      <w:r w:rsidRPr="0018547F">
        <w:rPr>
          <w:rFonts w:cs="Times New Roman"/>
          <w:position w:val="-14"/>
          <w:szCs w:val="26"/>
        </w:rPr>
        <w:object w:dxaOrig="720" w:dyaOrig="400">
          <v:shape id="_x0000_i1067" type="#_x0000_t75" style="width:36pt;height:20.25pt" o:ole="">
            <v:imagedata r:id="rId90" o:title=""/>
          </v:shape>
          <o:OLEObject Type="Embed" ProgID="Equation.3" ShapeID="_x0000_i1067" DrawAspect="Content" ObjectID="_1507829782" r:id="rId91"/>
        </w:object>
      </w:r>
      <w:r w:rsidRPr="0018547F">
        <w:rPr>
          <w:rFonts w:cs="Times New Roman"/>
          <w:szCs w:val="26"/>
        </w:rPr>
        <w:t xml:space="preserve"> и </w:t>
      </w:r>
      <w:r w:rsidRPr="0018547F">
        <w:rPr>
          <w:rFonts w:cs="Times New Roman"/>
          <w:position w:val="-14"/>
          <w:szCs w:val="26"/>
        </w:rPr>
        <w:object w:dxaOrig="859" w:dyaOrig="400">
          <v:shape id="_x0000_i1068" type="#_x0000_t75" style="width:42.75pt;height:20.25pt" o:ole="">
            <v:imagedata r:id="rId92" o:title=""/>
          </v:shape>
          <o:OLEObject Type="Embed" ProgID="Equation.3" ShapeID="_x0000_i1068" DrawAspect="Content" ObjectID="_1507829783" r:id="rId93"/>
        </w:object>
      </w:r>
      <w:r w:rsidRPr="0018547F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 числом степеней свободы </w:t>
      </w:r>
      <w:r w:rsidRPr="0018547F">
        <w:rPr>
          <w:rFonts w:cs="Times New Roman"/>
          <w:position w:val="-6"/>
          <w:szCs w:val="26"/>
        </w:rPr>
        <w:object w:dxaOrig="859" w:dyaOrig="279">
          <v:shape id="_x0000_i1069" type="#_x0000_t75" style="width:42.75pt;height:14.25pt" o:ole="">
            <v:imagedata r:id="rId94" o:title=""/>
          </v:shape>
          <o:OLEObject Type="Embed" ProgID="Equation.3" ShapeID="_x0000_i1069" DrawAspect="Content" ObjectID="_1507829784" r:id="rId95"/>
        </w:object>
      </w:r>
      <w:r>
        <w:rPr>
          <w:rFonts w:cs="Times New Roman"/>
          <w:szCs w:val="26"/>
        </w:rPr>
        <w:t>:</w:t>
      </w:r>
    </w:p>
    <w:p w:rsidR="00177EDB" w:rsidRPr="00DF2679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14"/>
          <w:szCs w:val="26"/>
        </w:rPr>
        <w:object w:dxaOrig="700" w:dyaOrig="400">
          <v:shape id="_x0000_i1070" type="#_x0000_t75" style="width:39pt;height:22.5pt" o:ole="">
            <v:imagedata r:id="rId96" o:title=""/>
          </v:shape>
          <o:OLEObject Type="Embed" ProgID="Equation.DSMT4" ShapeID="_x0000_i1070" DrawAspect="Content" ObjectID="_1507829785" r:id="rId97"/>
        </w:object>
      </w:r>
      <w:r>
        <w:rPr>
          <w:rFonts w:cs="Times New Roman"/>
          <w:szCs w:val="26"/>
        </w:rPr>
        <w:t xml:space="preserve">= 32.85, </w:t>
      </w:r>
      <w:r w:rsidRPr="0018547F">
        <w:rPr>
          <w:rFonts w:cs="Times New Roman"/>
          <w:position w:val="-14"/>
          <w:szCs w:val="26"/>
        </w:rPr>
        <w:object w:dxaOrig="700" w:dyaOrig="400">
          <v:shape id="_x0000_i1071" type="#_x0000_t75" style="width:38.25pt;height:21.75pt" o:ole="">
            <v:imagedata r:id="rId98" o:title=""/>
          </v:shape>
          <o:OLEObject Type="Embed" ProgID="Equation.DSMT4" ShapeID="_x0000_i1071" DrawAspect="Content" ObjectID="_1507829786" r:id="rId99"/>
        </w:object>
      </w:r>
      <w:r>
        <w:rPr>
          <w:rFonts w:cs="Times New Roman"/>
          <w:szCs w:val="26"/>
        </w:rPr>
        <w:t>=8.91</w:t>
      </w:r>
    </w:p>
    <w:p w:rsidR="00177EDB" w:rsidRDefault="00177EDB" w:rsidP="00177EDB">
      <w:pPr>
        <w:spacing w:line="276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Доверительный интервал для дисперсии </w:t>
      </w:r>
      <m:oMath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σ</m:t>
            </m:r>
          </m:e>
          <m:sup>
            <m:r>
              <w:rPr>
                <w:rFonts w:ascii="Cambria Math" w:hAnsi="Cambria Math" w:cs="Times New Roman"/>
                <w:szCs w:val="26"/>
              </w:rPr>
              <m:t>2</m:t>
            </m:r>
          </m:sup>
        </m:sSup>
      </m:oMath>
      <w:r>
        <w:rPr>
          <w:rFonts w:cs="Times New Roman"/>
          <w:szCs w:val="26"/>
        </w:rPr>
        <w:t xml:space="preserve"> определяется следующим образом:</w:t>
      </w:r>
    </w:p>
    <w:p w:rsidR="00177EDB" w:rsidRDefault="00177EDB" w:rsidP="00177EDB">
      <w:pPr>
        <w:spacing w:before="240" w:line="276" w:lineRule="auto"/>
        <w:jc w:val="center"/>
        <w:rPr>
          <w:rFonts w:cs="Times New Roman"/>
          <w:szCs w:val="26"/>
        </w:rPr>
      </w:pPr>
      <w:r w:rsidRPr="002C7685">
        <w:rPr>
          <w:rFonts w:cs="Times New Roman"/>
          <w:position w:val="-32"/>
          <w:szCs w:val="26"/>
        </w:rPr>
        <w:object w:dxaOrig="2799" w:dyaOrig="700">
          <v:shape id="_x0000_i1072" type="#_x0000_t75" style="width:140.25pt;height:35.25pt" o:ole="">
            <v:imagedata r:id="rId100" o:title=""/>
          </v:shape>
          <o:OLEObject Type="Embed" ProgID="Equation.DSMT4" ShapeID="_x0000_i1072" DrawAspect="Content" ObjectID="_1507829787" r:id="rId101"/>
        </w:object>
      </w:r>
    </w:p>
    <w:p w:rsidR="00177EDB" w:rsidRPr="0018547F" w:rsidRDefault="00177EDB" w:rsidP="00177EDB">
      <w:pPr>
        <w:spacing w:before="240" w:after="240" w:line="276" w:lineRule="auto"/>
        <w:jc w:val="both"/>
        <w:rPr>
          <w:rFonts w:cs="Times New Roman"/>
          <w:szCs w:val="26"/>
        </w:rPr>
      </w:pPr>
      <w:r w:rsidRPr="0018547F">
        <w:rPr>
          <w:rFonts w:cs="Times New Roman"/>
          <w:szCs w:val="26"/>
        </w:rPr>
        <w:t xml:space="preserve">Искомый доверительный интервал равен </w: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2C7685">
        <w:rPr>
          <w:rFonts w:cs="Times New Roman"/>
          <w:position w:val="-24"/>
          <w:szCs w:val="26"/>
        </w:rPr>
        <w:object w:dxaOrig="3600" w:dyaOrig="620">
          <v:shape id="_x0000_i1073" type="#_x0000_t75" style="width:180.75pt;height:31.5pt" o:ole="">
            <v:imagedata r:id="rId102" o:title=""/>
          </v:shape>
          <o:OLEObject Type="Embed" ProgID="Equation.DSMT4" ShapeID="_x0000_i1073" DrawAspect="Content" ObjectID="_1507829788" r:id="rId103"/>
        </w:object>
      </w:r>
    </w:p>
    <w:p w:rsidR="00177EDB" w:rsidRDefault="00177EDB" w:rsidP="00177EDB">
      <w:pPr>
        <w:spacing w:line="360" w:lineRule="auto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6"/>
          <w:szCs w:val="26"/>
        </w:rPr>
        <w:object w:dxaOrig="2120" w:dyaOrig="320">
          <v:shape id="_x0000_i1074" type="#_x0000_t75" style="width:106.5pt;height:16.5pt" o:ole="">
            <v:imagedata r:id="rId104" o:title=""/>
          </v:shape>
          <o:OLEObject Type="Embed" ProgID="Equation.DSMT4" ShapeID="_x0000_i1074" DrawAspect="Content" ObjectID="_1507829789" r:id="rId105"/>
        </w:object>
      </w:r>
      <w:r>
        <w:rPr>
          <w:rFonts w:cs="Times New Roman"/>
          <w:szCs w:val="26"/>
        </w:rPr>
        <w:t>.</w:t>
      </w:r>
    </w:p>
    <w:p w:rsidR="00177EDB" w:rsidRDefault="00177EDB" w:rsidP="00177EDB">
      <w:pPr>
        <w:jc w:val="center"/>
        <w:rPr>
          <w:b/>
        </w:rPr>
      </w:pPr>
    </w:p>
    <w:p w:rsidR="00177EDB" w:rsidRDefault="00177EDB" w:rsidP="00177EDB">
      <w:pPr>
        <w:jc w:val="center"/>
        <w:rPr>
          <w:b/>
        </w:rPr>
      </w:pPr>
      <w:r>
        <w:rPr>
          <w:b/>
        </w:rPr>
        <w:t xml:space="preserve">Задача № </w:t>
      </w:r>
      <w:r w:rsidR="0046253C">
        <w:rPr>
          <w:b/>
        </w:rPr>
        <w:t>5</w:t>
      </w:r>
      <w:r>
        <w:rPr>
          <w:b/>
        </w:rPr>
        <w:t>.</w:t>
      </w:r>
    </w:p>
    <w:p w:rsidR="00177EDB" w:rsidRDefault="0046253C" w:rsidP="00177EDB">
      <w:pPr>
        <w:ind w:firstLine="720"/>
        <w:jc w:val="both"/>
      </w:pPr>
      <w:r>
        <w:t xml:space="preserve">Случайные величины </w:t>
      </w:r>
      <w:r>
        <w:rPr>
          <w:lang w:val="en-US"/>
        </w:rPr>
        <w:t>X</w:t>
      </w:r>
      <w:r w:rsidRPr="00BD1EC7">
        <w:rPr>
          <w:vertAlign w:val="subscript"/>
        </w:rPr>
        <w:t>1</w:t>
      </w:r>
      <w:r w:rsidRPr="0046253C">
        <w:t xml:space="preserve"> </w:t>
      </w:r>
      <w:r>
        <w:t xml:space="preserve">и </w:t>
      </w:r>
      <w:r>
        <w:rPr>
          <w:lang w:val="en-US"/>
        </w:rPr>
        <w:t>X</w:t>
      </w:r>
      <w:r w:rsidRPr="00BD1EC7">
        <w:rPr>
          <w:vertAlign w:val="subscript"/>
        </w:rPr>
        <w:t>2</w:t>
      </w:r>
      <w:r w:rsidRPr="0046253C">
        <w:t xml:space="preserve"> </w:t>
      </w:r>
      <w:r>
        <w:t xml:space="preserve">подчинены нормальному закону распределения. </w:t>
      </w:r>
      <w:r w:rsidR="00177EDB">
        <w:t xml:space="preserve">Определить, принадлежат ли выборочные дисперсии </w:t>
      </w:r>
      <w:r w:rsidR="00177EDB">
        <w:rPr>
          <w:lang w:val="en-US"/>
        </w:rPr>
        <w:t>D</w:t>
      </w:r>
      <w:r w:rsidR="00177EDB">
        <w:rPr>
          <w:vertAlign w:val="subscript"/>
          <w:lang w:val="en-US"/>
        </w:rPr>
        <w:t>x</w:t>
      </w:r>
      <w:r w:rsidR="00177EDB">
        <w:rPr>
          <w:vertAlign w:val="subscript"/>
        </w:rPr>
        <w:t>1</w:t>
      </w:r>
      <w:r w:rsidR="00177EDB">
        <w:t xml:space="preserve"> и </w:t>
      </w:r>
      <w:r w:rsidR="00177EDB">
        <w:rPr>
          <w:lang w:val="en-US"/>
        </w:rPr>
        <w:t>D</w:t>
      </w:r>
      <w:r w:rsidR="00177EDB">
        <w:rPr>
          <w:vertAlign w:val="subscript"/>
          <w:lang w:val="en-US"/>
        </w:rPr>
        <w:t>x</w:t>
      </w:r>
      <w:r w:rsidR="00177EDB">
        <w:rPr>
          <w:vertAlign w:val="subscript"/>
        </w:rPr>
        <w:t xml:space="preserve">2 </w:t>
      </w:r>
      <w:r w:rsidR="00177EDB">
        <w:t xml:space="preserve">к одной и той же генеральной дисперсии </w:t>
      </w:r>
      <w:r>
        <w:t xml:space="preserve">и равенство математических ожиданий </w:t>
      </w:r>
      <w:r>
        <w:rPr>
          <w:lang w:val="en-US"/>
        </w:rPr>
        <w:t>M</w:t>
      </w:r>
      <w:r>
        <w:rPr>
          <w:vertAlign w:val="subscript"/>
          <w:lang w:val="en-US"/>
        </w:rPr>
        <w:t>x</w:t>
      </w:r>
      <w:r>
        <w:rPr>
          <w:vertAlign w:val="subscript"/>
        </w:rPr>
        <w:t>1</w:t>
      </w:r>
      <w:r>
        <w:t xml:space="preserve"> и </w:t>
      </w:r>
      <w:r>
        <w:rPr>
          <w:lang w:val="en-US"/>
        </w:rPr>
        <w:t>M</w:t>
      </w:r>
      <w:r>
        <w:rPr>
          <w:vertAlign w:val="subscript"/>
          <w:lang w:val="en-US"/>
        </w:rPr>
        <w:t>x</w:t>
      </w:r>
      <w:r>
        <w:rPr>
          <w:vertAlign w:val="subscript"/>
        </w:rPr>
        <w:t xml:space="preserve">2 </w:t>
      </w:r>
      <w:r>
        <w:t>на уровне значимости α = 0,</w:t>
      </w:r>
      <w:r w:rsidRPr="0046253C">
        <w:t>02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177EDB" w:rsidTr="005E1368">
        <w:tc>
          <w:tcPr>
            <w:tcW w:w="1065" w:type="dxa"/>
          </w:tcPr>
          <w:p w:rsidR="00177EDB" w:rsidRDefault="00177EDB" w:rsidP="005E1368">
            <w:pPr>
              <w:jc w:val="both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1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2</w:t>
            </w:r>
            <w:r w:rsidR="00177EDB">
              <w:t>,</w:t>
            </w:r>
            <w:r>
              <w:t>11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6</w:t>
            </w:r>
            <w:r w:rsidR="00177EDB">
              <w:t>,</w:t>
            </w:r>
            <w:r>
              <w:t>29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0</w:t>
            </w:r>
            <w:r w:rsidR="00177EDB">
              <w:t>,</w:t>
            </w:r>
            <w:r>
              <w:t>96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6</w:t>
            </w:r>
            <w:r w:rsidR="00177EDB">
              <w:t>,</w:t>
            </w:r>
            <w:r>
              <w:t>64</w:t>
            </w:r>
          </w:p>
        </w:tc>
        <w:tc>
          <w:tcPr>
            <w:tcW w:w="1065" w:type="dxa"/>
          </w:tcPr>
          <w:p w:rsidR="00177EDB" w:rsidRDefault="00177EDB" w:rsidP="0046253C">
            <w:pPr>
              <w:jc w:val="both"/>
            </w:pPr>
            <w:r>
              <w:t>1,</w:t>
            </w:r>
            <w:r w:rsidR="0046253C">
              <w:t>7</w:t>
            </w:r>
            <w:r>
              <w:t>6</w:t>
            </w:r>
          </w:p>
        </w:tc>
        <w:tc>
          <w:tcPr>
            <w:tcW w:w="1066" w:type="dxa"/>
          </w:tcPr>
          <w:p w:rsidR="00177EDB" w:rsidRDefault="0046253C" w:rsidP="0046253C">
            <w:pPr>
              <w:jc w:val="both"/>
            </w:pPr>
            <w:r>
              <w:t>0</w:t>
            </w:r>
            <w:r w:rsidR="00177EDB">
              <w:t>,</w:t>
            </w:r>
            <w:r>
              <w:t>03</w:t>
            </w:r>
          </w:p>
        </w:tc>
        <w:tc>
          <w:tcPr>
            <w:tcW w:w="1066" w:type="dxa"/>
          </w:tcPr>
          <w:p w:rsidR="00177EDB" w:rsidRDefault="0046253C" w:rsidP="0046253C">
            <w:pPr>
              <w:jc w:val="both"/>
            </w:pPr>
            <w:r>
              <w:t>8</w:t>
            </w:r>
            <w:r w:rsidR="00177EDB">
              <w:t>,</w:t>
            </w:r>
            <w:r>
              <w:t>09</w:t>
            </w:r>
          </w:p>
        </w:tc>
      </w:tr>
      <w:tr w:rsidR="00177EDB" w:rsidTr="005E1368">
        <w:tc>
          <w:tcPr>
            <w:tcW w:w="1065" w:type="dxa"/>
          </w:tcPr>
          <w:p w:rsidR="00177EDB" w:rsidRDefault="00177EDB" w:rsidP="005E1368">
            <w:pPr>
              <w:jc w:val="both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2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1</w:t>
            </w:r>
            <w:r w:rsidR="00177EDB">
              <w:t>,</w:t>
            </w:r>
            <w:r>
              <w:t>5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7</w:t>
            </w:r>
            <w:r w:rsidR="00177EDB">
              <w:t>,</w:t>
            </w:r>
            <w:r>
              <w:t>13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2</w:t>
            </w:r>
            <w:r w:rsidR="00177EDB">
              <w:t>,</w:t>
            </w:r>
            <w:r>
              <w:t>33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8</w:t>
            </w:r>
            <w:r w:rsidR="00177EDB">
              <w:t>,</w:t>
            </w:r>
            <w:r>
              <w:t>88</w:t>
            </w:r>
          </w:p>
        </w:tc>
        <w:tc>
          <w:tcPr>
            <w:tcW w:w="1065" w:type="dxa"/>
          </w:tcPr>
          <w:p w:rsidR="00177EDB" w:rsidRDefault="0046253C" w:rsidP="0046253C">
            <w:pPr>
              <w:jc w:val="both"/>
            </w:pPr>
            <w:r>
              <w:t>7</w:t>
            </w:r>
            <w:r w:rsidR="00177EDB">
              <w:t>,</w:t>
            </w:r>
            <w:r>
              <w:t>08</w:t>
            </w:r>
          </w:p>
        </w:tc>
        <w:tc>
          <w:tcPr>
            <w:tcW w:w="1066" w:type="dxa"/>
          </w:tcPr>
          <w:p w:rsidR="00177EDB" w:rsidRDefault="0046253C" w:rsidP="0046253C">
            <w:pPr>
              <w:jc w:val="both"/>
            </w:pPr>
            <w:r>
              <w:t>7</w:t>
            </w:r>
            <w:r w:rsidR="00177EDB">
              <w:t>,</w:t>
            </w:r>
            <w:r>
              <w:t>37</w:t>
            </w:r>
          </w:p>
        </w:tc>
        <w:tc>
          <w:tcPr>
            <w:tcW w:w="1066" w:type="dxa"/>
          </w:tcPr>
          <w:p w:rsidR="00177EDB" w:rsidRDefault="00177EDB" w:rsidP="005E1368">
            <w:pPr>
              <w:jc w:val="both"/>
            </w:pPr>
          </w:p>
        </w:tc>
      </w:tr>
    </w:tbl>
    <w:p w:rsidR="002F66BE" w:rsidRDefault="002F66BE" w:rsidP="00F9086B">
      <w:pPr>
        <w:rPr>
          <w:sz w:val="28"/>
        </w:rPr>
      </w:pPr>
    </w:p>
    <w:p w:rsidR="007F46A6" w:rsidRDefault="0046253C" w:rsidP="0046253C">
      <w:pPr>
        <w:jc w:val="both"/>
        <w:rPr>
          <w:rFonts w:eastAsia="Times New Roman"/>
          <w:sz w:val="28"/>
          <w:szCs w:val="28"/>
          <w:lang w:eastAsia="ru-RU"/>
        </w:rPr>
      </w:pPr>
      <w:r w:rsidRPr="00574719">
        <w:rPr>
          <w:rFonts w:eastAsia="Times New Roman"/>
          <w:sz w:val="28"/>
          <w:szCs w:val="28"/>
          <w:lang w:eastAsia="ru-RU"/>
        </w:rPr>
        <w:t xml:space="preserve">Решение: </w:t>
      </w:r>
    </w:p>
    <w:p w:rsidR="007F46A6" w:rsidRPr="0018547F" w:rsidRDefault="007F46A6" w:rsidP="007F46A6">
      <w:p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</w:t>
      </w:r>
      <w:r w:rsidRPr="0018547F">
        <w:rPr>
          <w:rFonts w:cs="Times New Roman"/>
          <w:szCs w:val="26"/>
        </w:rPr>
        <w:t xml:space="preserve">аходим </w:t>
      </w:r>
      <w:r>
        <w:rPr>
          <w:rFonts w:cs="Times New Roman"/>
          <w:szCs w:val="26"/>
        </w:rPr>
        <w:t>выборочные средние</w:t>
      </w:r>
      <w:r w:rsidRPr="0018547F">
        <w:rPr>
          <w:rFonts w:cs="Times New Roman"/>
          <w:szCs w:val="26"/>
        </w:rPr>
        <w:t>:</w:t>
      </w:r>
    </w:p>
    <w:p w:rsidR="007F46A6" w:rsidRPr="0018547F" w:rsidRDefault="007F46A6" w:rsidP="007F46A6">
      <w:pPr>
        <w:spacing w:line="360" w:lineRule="auto"/>
        <w:ind w:firstLine="567"/>
        <w:jc w:val="center"/>
        <w:rPr>
          <w:rFonts w:cs="Times New Roman"/>
          <w:szCs w:val="26"/>
        </w:rPr>
      </w:pPr>
      <w:r w:rsidRPr="0018547F">
        <w:rPr>
          <w:rFonts w:cs="Times New Roman"/>
          <w:position w:val="-28"/>
          <w:szCs w:val="26"/>
        </w:rPr>
        <w:object w:dxaOrig="2880" w:dyaOrig="700">
          <v:shape id="_x0000_i1075" type="#_x0000_t75" style="width:154.5pt;height:37.5pt" o:ole="">
            <v:imagedata r:id="rId106" o:title=""/>
          </v:shape>
          <o:OLEObject Type="Embed" ProgID="Equation.DSMT4" ShapeID="_x0000_i1075" DrawAspect="Content" ObjectID="_1507829790" r:id="rId107"/>
        </w:object>
      </w:r>
      <w:r w:rsidRPr="0018547F">
        <w:rPr>
          <w:rFonts w:cs="Times New Roman"/>
          <w:szCs w:val="26"/>
        </w:rPr>
        <w:t>;</w:t>
      </w:r>
      <w:r w:rsidRPr="0018547F">
        <w:rPr>
          <w:rFonts w:cs="Times New Roman"/>
          <w:position w:val="-28"/>
          <w:szCs w:val="26"/>
        </w:rPr>
        <w:object w:dxaOrig="2940" w:dyaOrig="700">
          <v:shape id="_x0000_i1076" type="#_x0000_t75" style="width:160.5pt;height:38.25pt" o:ole="">
            <v:imagedata r:id="rId108" o:title=""/>
          </v:shape>
          <o:OLEObject Type="Embed" ProgID="Equation.DSMT4" ShapeID="_x0000_i1076" DrawAspect="Content" ObjectID="_1507829791" r:id="rId109"/>
        </w:object>
      </w:r>
    </w:p>
    <w:p w:rsidR="007F46A6" w:rsidRDefault="007F46A6" w:rsidP="007F46A6">
      <w:pPr>
        <w:spacing w:line="36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Несмещённые выборочные дисперсии определяется по формуле:</w:t>
      </w:r>
    </w:p>
    <w:p w:rsidR="007F46A6" w:rsidRDefault="007F46A6" w:rsidP="007F46A6">
      <w:pPr>
        <w:spacing w:line="360" w:lineRule="auto"/>
        <w:jc w:val="center"/>
        <w:rPr>
          <w:rFonts w:cs="Times New Roman"/>
          <w:szCs w:val="26"/>
        </w:rPr>
      </w:pPr>
      <w:r w:rsidRPr="007F46A6">
        <w:rPr>
          <w:rFonts w:cs="Times New Roman"/>
          <w:position w:val="-30"/>
          <w:szCs w:val="26"/>
        </w:rPr>
        <w:object w:dxaOrig="2680" w:dyaOrig="1020">
          <v:shape id="_x0000_i1077" type="#_x0000_t75" style="width:141pt;height:53.25pt" o:ole="">
            <v:imagedata r:id="rId110" o:title=""/>
          </v:shape>
          <o:OLEObject Type="Embed" ProgID="Equation.DSMT4" ShapeID="_x0000_i1077" DrawAspect="Content" ObjectID="_1507829792" r:id="rId111"/>
        </w:object>
      </w:r>
      <w:r>
        <w:rPr>
          <w:rFonts w:cs="Times New Roman"/>
          <w:szCs w:val="26"/>
        </w:rPr>
        <w:t xml:space="preserve">; </w:t>
      </w:r>
      <w:r w:rsidRPr="007F46A6">
        <w:rPr>
          <w:rFonts w:cs="Times New Roman"/>
          <w:position w:val="-30"/>
          <w:szCs w:val="26"/>
        </w:rPr>
        <w:object w:dxaOrig="2659" w:dyaOrig="1040">
          <v:shape id="_x0000_i1078" type="#_x0000_t75" style="width:145.5pt;height:56.25pt" o:ole="">
            <v:imagedata r:id="rId112" o:title=""/>
          </v:shape>
          <o:OLEObject Type="Embed" ProgID="Equation.DSMT4" ShapeID="_x0000_i1078" DrawAspect="Content" ObjectID="_1507829793" r:id="rId113"/>
        </w:object>
      </w:r>
    </w:p>
    <w:p w:rsidR="0046253C" w:rsidRPr="00BD1EC7" w:rsidRDefault="007F46A6" w:rsidP="0046253C">
      <w:pPr>
        <w:jc w:val="both"/>
        <w:rPr>
          <w:szCs w:val="26"/>
        </w:rPr>
      </w:pPr>
      <w:r w:rsidRPr="00BD1EC7">
        <w:rPr>
          <w:rFonts w:eastAsia="Times New Roman"/>
          <w:szCs w:val="26"/>
          <w:lang w:eastAsia="ru-RU"/>
        </w:rPr>
        <w:t>П</w:t>
      </w:r>
      <w:r w:rsidR="0046253C" w:rsidRPr="00BD1EC7">
        <w:rPr>
          <w:rFonts w:eastAsia="Times New Roman"/>
          <w:szCs w:val="26"/>
          <w:lang w:eastAsia="ru-RU"/>
        </w:rPr>
        <w:t xml:space="preserve">роверим гипотезу о равенстве </w:t>
      </w:r>
      <w:r w:rsidR="0046253C" w:rsidRPr="00BD1EC7">
        <w:rPr>
          <w:szCs w:val="26"/>
        </w:rPr>
        <w:t>системных дисперсии по критерию Фишера:</w:t>
      </w:r>
    </w:p>
    <w:p w:rsidR="0046253C" w:rsidRPr="00BD1EC7" w:rsidRDefault="00CC4EF2" w:rsidP="0046253C">
      <w:pPr>
        <w:jc w:val="both"/>
        <w:rPr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6"/>
                </w:rPr>
              </m:ctrlPr>
            </m:sSubPr>
            <m:e>
              <m:r>
                <w:rPr>
                  <w:rFonts w:ascii="Cambria Math" w:hAnsi="Cambria Math"/>
                  <w:szCs w:val="26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Cs w:val="26"/>
                </w:rPr>
                <m:t>набл</m:t>
              </m:r>
            </m:sub>
          </m:sSub>
          <m:r>
            <w:rPr>
              <w:rFonts w:ascii="Cambria Math" w:hAnsi="Cambria Math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большая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меньшая</m:t>
                  </m:r>
                </m:sub>
              </m:sSub>
            </m:den>
          </m:f>
          <m:r>
            <w:rPr>
              <w:rFonts w:ascii="Cambria Math" w:hAnsi="Cambria Math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2</m:t>
                  </m:r>
                </m:sub>
              </m:sSub>
            </m:den>
          </m:f>
        </m:oMath>
      </m:oMathPara>
    </w:p>
    <w:p w:rsidR="0046253C" w:rsidRPr="00BD1EC7" w:rsidRDefault="0046253C" w:rsidP="0046253C">
      <w:pPr>
        <w:jc w:val="both"/>
        <w:rPr>
          <w:szCs w:val="26"/>
        </w:rPr>
      </w:pPr>
      <w:r w:rsidRPr="00BD1EC7">
        <w:rPr>
          <w:szCs w:val="26"/>
        </w:rPr>
        <w:t xml:space="preserve">Данная величина имеет распределение Фишера со степенями свободы </w:t>
      </w:r>
      <w:r w:rsidR="00C23658" w:rsidRPr="00BD1EC7">
        <w:rPr>
          <w:position w:val="-12"/>
          <w:szCs w:val="26"/>
        </w:rPr>
        <w:object w:dxaOrig="1600" w:dyaOrig="380">
          <v:shape id="_x0000_i1079" type="#_x0000_t75" style="width:80.25pt;height:18.75pt" o:ole="">
            <v:imagedata r:id="rId114" o:title=""/>
          </v:shape>
          <o:OLEObject Type="Embed" ProgID="Equation.3" ShapeID="_x0000_i1079" DrawAspect="Content" ObjectID="_1507829794" r:id="rId115"/>
        </w:object>
      </w:r>
      <w:r w:rsidR="00C23658" w:rsidRPr="00BD1EC7">
        <w:rPr>
          <w:szCs w:val="26"/>
        </w:rPr>
        <w:t xml:space="preserve"> </w:t>
      </w:r>
      <w:r w:rsidRPr="00BD1EC7">
        <w:rPr>
          <w:szCs w:val="26"/>
        </w:rPr>
        <w:t xml:space="preserve">и </w:t>
      </w:r>
      <w:r w:rsidR="00C23658" w:rsidRPr="00BD1EC7">
        <w:rPr>
          <w:position w:val="-12"/>
          <w:szCs w:val="26"/>
        </w:rPr>
        <w:object w:dxaOrig="1660" w:dyaOrig="380">
          <v:shape id="_x0000_i1080" type="#_x0000_t75" style="width:83.25pt;height:18.75pt" o:ole="">
            <v:imagedata r:id="rId116" o:title=""/>
          </v:shape>
          <o:OLEObject Type="Embed" ProgID="Equation.3" ShapeID="_x0000_i1080" DrawAspect="Content" ObjectID="_1507829795" r:id="rId117"/>
        </w:object>
      </w:r>
      <w:r w:rsidRPr="00BD1EC7">
        <w:rPr>
          <w:szCs w:val="26"/>
        </w:rPr>
        <w:t xml:space="preserve">  находим квантиль для уровня значимости 0,0</w:t>
      </w:r>
      <w:r w:rsidR="007F46A6" w:rsidRPr="00BD1EC7">
        <w:rPr>
          <w:szCs w:val="26"/>
        </w:rPr>
        <w:t>2</w:t>
      </w:r>
      <w:r w:rsidRPr="00BD1EC7">
        <w:rPr>
          <w:szCs w:val="26"/>
        </w:rPr>
        <w:t xml:space="preserve"> </w:t>
      </w:r>
    </w:p>
    <w:p w:rsidR="0046253C" w:rsidRPr="00BD1EC7" w:rsidRDefault="00CC4EF2" w:rsidP="0046253C">
      <w:pPr>
        <w:pStyle w:val="a6"/>
        <w:ind w:left="0"/>
        <w:rPr>
          <w:rFonts w:ascii="Times New Roman" w:eastAsia="Times New Roman" w:hAnsi="Times New Roman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0.02;6;5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=7.758</m:t>
          </m:r>
          <m:r>
            <w:rPr>
              <w:rFonts w:ascii="Cambria Math" w:eastAsia="Times New Roman" w:hAnsi="Cambria Math"/>
              <w:sz w:val="26"/>
              <w:szCs w:val="26"/>
            </w:rPr>
            <m:t>,</m:t>
          </m:r>
        </m:oMath>
      </m:oMathPara>
    </w:p>
    <w:p w:rsidR="0046253C" w:rsidRPr="00BD1EC7" w:rsidRDefault="00CC4EF2" w:rsidP="0046253C">
      <w:pPr>
        <w:jc w:val="both"/>
        <w:rPr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6"/>
                </w:rPr>
              </m:ctrlPr>
            </m:sSubPr>
            <m:e>
              <m:r>
                <w:rPr>
                  <w:rFonts w:ascii="Cambria Math" w:hAnsi="Cambria Math"/>
                  <w:szCs w:val="26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Cs w:val="26"/>
                </w:rPr>
                <m:t>набл</m:t>
              </m:r>
            </m:sub>
          </m:sSub>
          <m:r>
            <w:rPr>
              <w:rFonts w:ascii="Cambria Math" w:hAnsi="Cambria Math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</w:rPr>
              </m:ctrlPr>
            </m:fPr>
            <m:num>
              <m:r>
                <w:rPr>
                  <w:rFonts w:ascii="Cambria Math" w:hAnsi="Cambria Math"/>
                  <w:szCs w:val="26"/>
                </w:rPr>
                <m:t>10.315</m:t>
              </m:r>
            </m:num>
            <m:den>
              <m:r>
                <w:rPr>
                  <w:rFonts w:ascii="Cambria Math" w:hAnsi="Cambria Math"/>
                  <w:szCs w:val="26"/>
                </w:rPr>
                <m:t>9.169</m:t>
              </m:r>
            </m:den>
          </m:f>
          <m:r>
            <w:rPr>
              <w:rFonts w:ascii="Cambria Math" w:hAnsi="Cambria Math"/>
              <w:szCs w:val="26"/>
            </w:rPr>
            <m:t>≈1.125</m:t>
          </m:r>
        </m:oMath>
      </m:oMathPara>
    </w:p>
    <w:p w:rsidR="0046253C" w:rsidRPr="00BD1EC7" w:rsidRDefault="0046253C" w:rsidP="0046253C">
      <w:pPr>
        <w:jc w:val="both"/>
        <w:rPr>
          <w:rFonts w:eastAsia="Times New Roman"/>
          <w:szCs w:val="26"/>
          <w:lang w:eastAsia="ru-RU"/>
        </w:rPr>
      </w:pPr>
      <w:r w:rsidRPr="00BD1EC7">
        <w:rPr>
          <w:szCs w:val="26"/>
        </w:rPr>
        <w:t xml:space="preserve">Поскольку </w:t>
      </w:r>
      <m:oMath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r>
              <w:rPr>
                <w:rFonts w:ascii="Cambria Math" w:hAnsi="Cambria Math"/>
                <w:szCs w:val="26"/>
              </w:rPr>
              <m:t>F</m:t>
            </m:r>
          </m:e>
          <m:sub>
            <m:r>
              <w:rPr>
                <w:rFonts w:ascii="Cambria Math" w:hAnsi="Cambria Math"/>
                <w:szCs w:val="26"/>
              </w:rPr>
              <m:t>набл</m:t>
            </m:r>
          </m:sub>
        </m:sSub>
        <m:r>
          <w:rPr>
            <w:rFonts w:ascii="Cambria Math" w:hAnsi="Cambria Math"/>
            <w:szCs w:val="26"/>
          </w:rPr>
          <m:t>&lt;</m:t>
        </m:r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r>
              <w:rPr>
                <w:rFonts w:ascii="Cambria Math" w:hAnsi="Cambria Math"/>
                <w:szCs w:val="2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Cs w:val="26"/>
              </w:rPr>
              <m:t>0.02;6;5</m:t>
            </m:r>
          </m:sub>
        </m:sSub>
      </m:oMath>
      <w:r w:rsidRPr="00BD1EC7">
        <w:rPr>
          <w:szCs w:val="26"/>
        </w:rPr>
        <w:t>, то гипотеза о равенстве двух дисперсий принимается на уровне значимости</w:t>
      </w:r>
      <w:r w:rsidR="00C23658" w:rsidRPr="00BD1EC7">
        <w:rPr>
          <w:szCs w:val="26"/>
        </w:rPr>
        <w:t xml:space="preserve"> 0.02.</w:t>
      </w:r>
    </w:p>
    <w:p w:rsidR="0046253C" w:rsidRPr="00BD1EC7" w:rsidRDefault="0046253C" w:rsidP="0046253C">
      <w:pPr>
        <w:ind w:firstLine="567"/>
        <w:jc w:val="both"/>
        <w:rPr>
          <w:szCs w:val="26"/>
        </w:rPr>
      </w:pPr>
      <w:r w:rsidRPr="00BD1EC7">
        <w:rPr>
          <w:szCs w:val="26"/>
        </w:rPr>
        <w:t>В качестве критерия проверки нулевой гипотезы о равенстве двух средних принимаем случайную величину</w:t>
      </w:r>
    </w:p>
    <w:p w:rsidR="0046253C" w:rsidRPr="00BD1EC7" w:rsidRDefault="00CC4EF2" w:rsidP="0046253C">
      <w:pPr>
        <w:jc w:val="center"/>
        <w:rPr>
          <w:i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6"/>
                </w:rPr>
              </m:ctrlPr>
            </m:sSubPr>
            <m:e>
              <m:r>
                <w:rPr>
                  <w:rFonts w:ascii="Cambria Math" w:hAnsi="Cambria Math"/>
                  <w:szCs w:val="26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6"/>
                </w:rPr>
                <m:t>набл</m:t>
              </m:r>
            </m:sub>
          </m:sSub>
          <m:r>
            <w:rPr>
              <w:rFonts w:ascii="Cambria Math" w:hAnsi="Cambria Math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6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Cs w:val="26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b>
                  </m:sSub>
                </m:e>
              </m:acc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6"/>
                    </w:rPr>
                    <m:t>св</m:t>
                  </m:r>
                </m:sub>
                <m:sup/>
              </m:sSub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6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6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6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6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  <m:r>
            <w:rPr>
              <w:rFonts w:ascii="Cambria Math" w:hAnsi="Cambria Math"/>
              <w:szCs w:val="26"/>
            </w:rPr>
            <m:t>,</m:t>
          </m:r>
        </m:oMath>
      </m:oMathPara>
    </w:p>
    <w:p w:rsidR="0046253C" w:rsidRPr="00BD1EC7" w:rsidRDefault="00CC4EF2" w:rsidP="0046253C">
      <w:pPr>
        <w:jc w:val="center"/>
        <w:rPr>
          <w:szCs w:val="26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Cs w:val="26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6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Cs w:val="26"/>
            </w:rPr>
            <m:t xml:space="preserve">=3.697, </m:t>
          </m:r>
          <m:acc>
            <m:accPr>
              <m:chr m:val="̅"/>
              <m:ctrlPr>
                <w:rPr>
                  <w:rFonts w:ascii="Cambria Math" w:hAnsi="Cambria Math"/>
                  <w:i/>
                  <w:szCs w:val="26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6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Cs w:val="26"/>
            </w:rPr>
            <m:t>=5.715,</m:t>
          </m:r>
        </m:oMath>
      </m:oMathPara>
    </w:p>
    <w:p w:rsidR="0046253C" w:rsidRPr="00BD1EC7" w:rsidRDefault="00CC4EF2" w:rsidP="0046253C">
      <w:pPr>
        <w:spacing w:before="240"/>
        <w:jc w:val="center"/>
        <w:rPr>
          <w:szCs w:val="2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Cs w:val="26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Cs w:val="26"/>
                </w:rPr>
                <m:t>св</m:t>
              </m:r>
            </m:sub>
            <m:sup>
              <m:r>
                <w:rPr>
                  <w:rFonts w:ascii="Cambria Math" w:hAnsi="Cambria Math"/>
                  <w:szCs w:val="26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6"/>
                    </w:rPr>
                    <m:t>-1</m:t>
                  </m:r>
                </m:e>
              </m:d>
              <m:r>
                <w:rPr>
                  <w:rFonts w:ascii="Cambria Math" w:hAnsi="Cambria Math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Cs w:val="26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6"/>
                </w:rPr>
                <m:t>-1)</m:t>
              </m:r>
              <m:ctrlPr>
                <w:rPr>
                  <w:rFonts w:ascii="Cambria Math" w:hAnsi="Cambria Math"/>
                  <w:i/>
                  <w:szCs w:val="26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6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6"/>
                  <w:lang w:val="en-US"/>
                </w:rPr>
                <m:t>-2</m:t>
              </m:r>
            </m:den>
          </m:f>
          <m:r>
            <w:rPr>
              <w:rFonts w:ascii="Cambria Math" w:hAnsi="Cambria Math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6"/>
                  <w:lang w:val="en-US"/>
                </w:rPr>
                <m:t>10.315∙6+9.169∙5</m:t>
              </m:r>
            </m:num>
            <m:den>
              <m:r>
                <w:rPr>
                  <w:rFonts w:ascii="Cambria Math" w:hAnsi="Cambria Math"/>
                  <w:szCs w:val="26"/>
                  <w:lang w:val="en-US"/>
                </w:rPr>
                <m:t>11</m:t>
              </m:r>
            </m:den>
          </m:f>
          <m:r>
            <w:rPr>
              <w:rFonts w:ascii="Cambria Math" w:hAnsi="Cambria Math"/>
              <w:szCs w:val="26"/>
              <w:lang w:val="en-US"/>
            </w:rPr>
            <m:t>≈9.794</m:t>
          </m:r>
        </m:oMath>
      </m:oMathPara>
    </w:p>
    <w:p w:rsidR="0046253C" w:rsidRPr="00BD1EC7" w:rsidRDefault="00CC4EF2" w:rsidP="0046253C">
      <w:pPr>
        <w:spacing w:before="240"/>
        <w:jc w:val="center"/>
        <w:rPr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6"/>
                </w:rPr>
              </m:ctrlPr>
            </m:sSubPr>
            <m:e>
              <m:r>
                <w:rPr>
                  <w:rFonts w:ascii="Cambria Math" w:hAnsi="Cambria Math"/>
                  <w:szCs w:val="26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6"/>
                </w:rPr>
                <m:t>набл</m:t>
              </m:r>
            </m:sub>
          </m:sSub>
          <m:r>
            <w:rPr>
              <w:rFonts w:ascii="Cambria Math" w:hAnsi="Cambria Math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6"/>
                </w:rPr>
              </m:ctrlPr>
            </m:fPr>
            <m:num>
              <m:r>
                <w:rPr>
                  <w:rFonts w:ascii="Cambria Math" w:hAnsi="Cambria Math"/>
                  <w:szCs w:val="26"/>
                </w:rPr>
                <m:t>3.697-5.715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9.794</m:t>
                  </m:r>
                </m:e>
              </m:rad>
              <m:r>
                <w:rPr>
                  <w:rFonts w:ascii="Cambria Math" w:hAnsi="Cambria Math"/>
                  <w:szCs w:val="26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6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6"/>
                        </w:rPr>
                        <m:t>6</m:t>
                      </m:r>
                    </m:den>
                  </m:f>
                </m:e>
              </m:rad>
            </m:den>
          </m:f>
          <m:r>
            <w:rPr>
              <w:rFonts w:ascii="Cambria Math" w:hAnsi="Cambria Math"/>
              <w:szCs w:val="26"/>
            </w:rPr>
            <m:t>=-1.159</m:t>
          </m:r>
        </m:oMath>
      </m:oMathPara>
    </w:p>
    <w:p w:rsidR="0046253C" w:rsidRPr="00BD1EC7" w:rsidRDefault="0046253C" w:rsidP="0046253C">
      <w:pPr>
        <w:jc w:val="both"/>
        <w:rPr>
          <w:szCs w:val="26"/>
        </w:rPr>
      </w:pPr>
      <w:r w:rsidRPr="00BD1EC7">
        <w:rPr>
          <w:szCs w:val="26"/>
        </w:rPr>
        <w:t xml:space="preserve">Данная величина имеет распределение Стьюдента со степенью свободы </w:t>
      </w:r>
      <m:oMath>
        <m:r>
          <w:rPr>
            <w:rFonts w:ascii="Cambria Math" w:hAnsi="Cambria Math"/>
            <w:szCs w:val="26"/>
            <w:lang w:val="en-US"/>
          </w:rPr>
          <m:t>n</m:t>
        </m:r>
        <m:r>
          <w:rPr>
            <w:rFonts w:ascii="Cambria Math" w:hAnsi="Cambria Math"/>
            <w:szCs w:val="26"/>
          </w:rPr>
          <m:t>+</m:t>
        </m:r>
        <m:r>
          <w:rPr>
            <w:rFonts w:ascii="Cambria Math" w:hAnsi="Cambria Math"/>
            <w:szCs w:val="26"/>
            <w:lang w:val="en-US"/>
          </w:rPr>
          <m:t>m</m:t>
        </m:r>
        <m:r>
          <w:rPr>
            <w:rFonts w:ascii="Cambria Math" w:hAnsi="Cambria Math"/>
            <w:szCs w:val="26"/>
          </w:rPr>
          <m:t>-2=11</m:t>
        </m:r>
      </m:oMath>
      <w:r w:rsidRPr="00BD1EC7">
        <w:rPr>
          <w:szCs w:val="26"/>
        </w:rPr>
        <w:t xml:space="preserve">, поэтому по таблице находим квантиль </w:t>
      </w:r>
      <w:r w:rsidRPr="00BD1EC7">
        <w:rPr>
          <w:position w:val="-14"/>
          <w:szCs w:val="26"/>
        </w:rPr>
        <w:object w:dxaOrig="880" w:dyaOrig="380">
          <v:shape id="_x0000_i1081" type="#_x0000_t75" style="width:57.75pt;height:24pt" o:ole="">
            <v:imagedata r:id="rId118" o:title=""/>
          </v:shape>
          <o:OLEObject Type="Embed" ProgID="Equation.3" ShapeID="_x0000_i1081" DrawAspect="Content" ObjectID="_1507829796" r:id="rId119"/>
        </w:object>
      </w:r>
      <w:r w:rsidRPr="00BD1EC7">
        <w:rPr>
          <w:szCs w:val="26"/>
        </w:rPr>
        <w:t>.</w:t>
      </w:r>
    </w:p>
    <w:p w:rsidR="0046253C" w:rsidRPr="00BD1EC7" w:rsidRDefault="00CC4EF2" w:rsidP="0046253C">
      <w:pPr>
        <w:jc w:val="center"/>
        <w:rPr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6"/>
                </w:rPr>
              </m:ctrlPr>
            </m:sSubPr>
            <m:e>
              <m:r>
                <w:rPr>
                  <w:rFonts w:ascii="Cambria Math" w:hAnsi="Cambria Math"/>
                  <w:szCs w:val="26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6"/>
                </w:rPr>
                <m:t>0.01,11</m:t>
              </m:r>
            </m:sub>
          </m:sSub>
          <m:r>
            <w:rPr>
              <w:rFonts w:ascii="Cambria Math" w:hAnsi="Cambria Math"/>
              <w:szCs w:val="26"/>
            </w:rPr>
            <m:t>=2.718</m:t>
          </m:r>
        </m:oMath>
      </m:oMathPara>
    </w:p>
    <w:p w:rsidR="0046253C" w:rsidRPr="00BD1EC7" w:rsidRDefault="0046253C" w:rsidP="0046253C">
      <w:pPr>
        <w:jc w:val="both"/>
        <w:rPr>
          <w:szCs w:val="26"/>
        </w:rPr>
      </w:pPr>
      <w:r w:rsidRPr="00BD1EC7">
        <w:rPr>
          <w:szCs w:val="26"/>
        </w:rPr>
        <w:t xml:space="preserve">Поскольку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Cs w:val="26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6"/>
                  </w:rPr>
                  <m:t>набл</m:t>
                </m:r>
              </m:sub>
            </m:sSub>
          </m:e>
        </m:d>
        <m:r>
          <w:rPr>
            <w:rFonts w:ascii="Cambria Math" w:hAnsi="Cambria Math"/>
            <w:szCs w:val="26"/>
          </w:rPr>
          <m:t>&lt;</m:t>
        </m:r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r>
              <w:rPr>
                <w:rFonts w:ascii="Cambria Math" w:hAnsi="Cambria Math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6"/>
              </w:rPr>
              <m:t>0.01,11</m:t>
            </m:r>
          </m:sub>
        </m:sSub>
      </m:oMath>
      <w:r w:rsidRPr="00BD1EC7">
        <w:rPr>
          <w:szCs w:val="26"/>
        </w:rPr>
        <w:t>, то принимаем нулевую гипотезу о равенстве двух средних  на уровне значимости</w:t>
      </w:r>
      <w:r w:rsidR="00C23658" w:rsidRPr="00BD1EC7">
        <w:rPr>
          <w:szCs w:val="26"/>
        </w:rPr>
        <w:t xml:space="preserve"> 0.02</w:t>
      </w:r>
      <w:r w:rsidRPr="00BD1EC7">
        <w:rPr>
          <w:rFonts w:eastAsia="Times New Roman"/>
          <w:szCs w:val="26"/>
          <w:lang w:eastAsia="ru-RU"/>
        </w:rPr>
        <w:t>.</w:t>
      </w:r>
    </w:p>
    <w:p w:rsidR="0046253C" w:rsidRDefault="0046253C" w:rsidP="00F9086B">
      <w:pPr>
        <w:rPr>
          <w:sz w:val="28"/>
        </w:rPr>
      </w:pPr>
    </w:p>
    <w:sectPr w:rsidR="0046253C">
      <w:headerReference w:type="defaul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F2" w:rsidRDefault="00CC4EF2" w:rsidP="00A24FC5">
      <w:pPr>
        <w:spacing w:after="0" w:line="240" w:lineRule="auto"/>
      </w:pPr>
      <w:r>
        <w:separator/>
      </w:r>
    </w:p>
  </w:endnote>
  <w:endnote w:type="continuationSeparator" w:id="0">
    <w:p w:rsidR="00CC4EF2" w:rsidRDefault="00CC4EF2" w:rsidP="00A2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F2" w:rsidRDefault="00CC4EF2" w:rsidP="00A24FC5">
      <w:pPr>
        <w:spacing w:after="0" w:line="240" w:lineRule="auto"/>
      </w:pPr>
      <w:r>
        <w:separator/>
      </w:r>
    </w:p>
  </w:footnote>
  <w:footnote w:type="continuationSeparator" w:id="0">
    <w:p w:rsidR="00CC4EF2" w:rsidRDefault="00CC4EF2" w:rsidP="00A2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182662"/>
      <w:docPartObj>
        <w:docPartGallery w:val="Page Numbers (Top of Page)"/>
        <w:docPartUnique/>
      </w:docPartObj>
    </w:sdtPr>
    <w:sdtContent>
      <w:p w:rsidR="00A24FC5" w:rsidRDefault="00A24FC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24FC5" w:rsidRDefault="00A24F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584"/>
    <w:multiLevelType w:val="hybridMultilevel"/>
    <w:tmpl w:val="85D6EB8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819C4"/>
    <w:multiLevelType w:val="hybridMultilevel"/>
    <w:tmpl w:val="AA46F5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FC"/>
    <w:rsid w:val="000713A6"/>
    <w:rsid w:val="000C0FD3"/>
    <w:rsid w:val="00166EBB"/>
    <w:rsid w:val="00177EDB"/>
    <w:rsid w:val="002F66BE"/>
    <w:rsid w:val="003A3FDB"/>
    <w:rsid w:val="003D6D66"/>
    <w:rsid w:val="0046253C"/>
    <w:rsid w:val="00590B72"/>
    <w:rsid w:val="005D7883"/>
    <w:rsid w:val="005E1368"/>
    <w:rsid w:val="006677F4"/>
    <w:rsid w:val="00722948"/>
    <w:rsid w:val="007F46A6"/>
    <w:rsid w:val="009218F7"/>
    <w:rsid w:val="009C0AC8"/>
    <w:rsid w:val="00A24FC5"/>
    <w:rsid w:val="00BA397C"/>
    <w:rsid w:val="00BC16E8"/>
    <w:rsid w:val="00BD1EC7"/>
    <w:rsid w:val="00C23658"/>
    <w:rsid w:val="00CA6ECF"/>
    <w:rsid w:val="00CC4EF2"/>
    <w:rsid w:val="00E91F20"/>
    <w:rsid w:val="00EA6CFC"/>
    <w:rsid w:val="00F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72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C0AC8"/>
    <w:pPr>
      <w:spacing w:after="0"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0AC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BC1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B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3A3FDB"/>
    <w:pPr>
      <w:spacing w:after="0" w:line="240" w:lineRule="auto"/>
      <w:ind w:left="566" w:hanging="283"/>
    </w:pPr>
    <w:rPr>
      <w:rFonts w:eastAsia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6253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FC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4FC5"/>
    <w:rPr>
      <w:rFonts w:ascii="Times New Roman" w:hAnsi="Times New Roman"/>
      <w:sz w:val="26"/>
    </w:rPr>
  </w:style>
  <w:style w:type="paragraph" w:styleId="ab">
    <w:name w:val="footer"/>
    <w:basedOn w:val="a"/>
    <w:link w:val="ac"/>
    <w:uiPriority w:val="99"/>
    <w:unhideWhenUsed/>
    <w:rsid w:val="00A2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4FC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72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C0AC8"/>
    <w:pPr>
      <w:spacing w:after="0"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0AC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BC1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B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3A3FDB"/>
    <w:pPr>
      <w:spacing w:after="0" w:line="240" w:lineRule="auto"/>
      <w:ind w:left="566" w:hanging="283"/>
    </w:pPr>
    <w:rPr>
      <w:rFonts w:eastAsia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6253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FC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4FC5"/>
    <w:rPr>
      <w:rFonts w:ascii="Times New Roman" w:hAnsi="Times New Roman"/>
      <w:sz w:val="26"/>
    </w:rPr>
  </w:style>
  <w:style w:type="paragraph" w:styleId="ab">
    <w:name w:val="footer"/>
    <w:basedOn w:val="a"/>
    <w:link w:val="ac"/>
    <w:uiPriority w:val="99"/>
    <w:unhideWhenUsed/>
    <w:rsid w:val="00A2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4F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Фатима</cp:lastModifiedBy>
  <cp:revision>15</cp:revision>
  <dcterms:created xsi:type="dcterms:W3CDTF">2015-10-20T13:35:00Z</dcterms:created>
  <dcterms:modified xsi:type="dcterms:W3CDTF">2015-10-31T17:48:00Z</dcterms:modified>
</cp:coreProperties>
</file>