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AE" w:rsidRDefault="00F47EAE" w:rsidP="00F47EAE">
      <w:pPr>
        <w:pStyle w:val="1"/>
        <w:spacing w:after="480" w:line="360" w:lineRule="auto"/>
      </w:pPr>
      <w:bookmarkStart w:id="0" w:name="_Toc475177288"/>
      <w:bookmarkStart w:id="1" w:name="_Toc221093205"/>
      <w:bookmarkStart w:id="2" w:name="_Toc442373828"/>
      <w:r w:rsidRPr="00EB7566">
        <w:t xml:space="preserve">3. </w:t>
      </w:r>
      <w:bookmarkEnd w:id="0"/>
      <w:bookmarkEnd w:id="1"/>
      <w:bookmarkEnd w:id="2"/>
      <w:r>
        <w:t>Задача 1</w:t>
      </w:r>
    </w:p>
    <w:p w:rsidR="00F47EAE" w:rsidRDefault="00F47EAE" w:rsidP="00F47EAE">
      <w:pPr>
        <w:spacing w:line="360" w:lineRule="auto"/>
        <w:ind w:firstLine="709"/>
        <w:jc w:val="both"/>
        <w:rPr>
          <w:sz w:val="28"/>
          <w:szCs w:val="28"/>
        </w:rPr>
      </w:pPr>
      <w:r w:rsidRPr="00853462">
        <w:rPr>
          <w:sz w:val="28"/>
          <w:szCs w:val="28"/>
        </w:rPr>
        <w:t xml:space="preserve">Британская компания импортирует джинсы из Италии и перепродает их оптом в Великобритании. Компания готовит прейскуранты для </w:t>
      </w:r>
      <w:proofErr w:type="gramStart"/>
      <w:r w:rsidRPr="00853462">
        <w:rPr>
          <w:sz w:val="28"/>
          <w:szCs w:val="28"/>
        </w:rPr>
        <w:t>клиентов ,</w:t>
      </w:r>
      <w:proofErr w:type="gramEnd"/>
      <w:r w:rsidRPr="00853462">
        <w:rPr>
          <w:sz w:val="28"/>
          <w:szCs w:val="28"/>
        </w:rPr>
        <w:t xml:space="preserve"> цены в которых фиксируются на месячный период. В январе компания покупает партию джинсов стоимостью 90 млн. лир. Они должны быть оплачены в марте. Компания перепродает все джинсы по ценам, определенным в прейскуранте, и доход от продажи составляет 50 000 ф. ст. Когда импортер составлял контракт, обменный курс на лиру был 2410-2414. В марте, когда поставщик должен получить оплату, обменный курс составил 2112-2116. Компания получает лиры от своего банка по курсу "спот". Сравните первоначально ожидаемую и фактическую прибыль от перепродажи этой партии.</w:t>
      </w:r>
    </w:p>
    <w:p w:rsidR="00C65C61" w:rsidRDefault="00C65C61">
      <w:bookmarkStart w:id="3" w:name="_GoBack"/>
      <w:bookmarkEnd w:id="3"/>
    </w:p>
    <w:sectPr w:rsidR="00C6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AE"/>
    <w:rsid w:val="00C65C61"/>
    <w:rsid w:val="00F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92BB-2BC9-4205-B887-2FAD1F3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AE"/>
    <w:pPr>
      <w:keepNext/>
      <w:spacing w:before="240" w:after="60"/>
      <w:jc w:val="center"/>
      <w:outlineLvl w:val="0"/>
    </w:pPr>
    <w:rPr>
      <w:bCs/>
      <w:iCs/>
      <w:cap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AE"/>
    <w:rPr>
      <w:rFonts w:ascii="Times New Roman" w:eastAsia="Times New Roman" w:hAnsi="Times New Roman" w:cs="Times New Roman"/>
      <w:bCs/>
      <w:iCs/>
      <w:caps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MehellofaS</dc:creator>
  <cp:keywords/>
  <dc:description/>
  <cp:lastModifiedBy>MehellofaS</cp:lastModifiedBy>
  <cp:revision>1</cp:revision>
  <dcterms:created xsi:type="dcterms:W3CDTF">2016-02-06T10:06:00Z</dcterms:created>
  <dcterms:modified xsi:type="dcterms:W3CDTF">2016-02-06T10:10:00Z</dcterms:modified>
</cp:coreProperties>
</file>