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EE" w:rsidRDefault="00E709EE" w:rsidP="00E709EE">
      <w:pPr>
        <w:pStyle w:val="1"/>
        <w:jc w:val="center"/>
        <w:rPr>
          <w:sz w:val="28"/>
          <w:szCs w:val="28"/>
          <w:lang w:val="ru-RU"/>
        </w:rPr>
      </w:pPr>
      <w:bookmarkStart w:id="0" w:name="_Toc308096909"/>
      <w:bookmarkStart w:id="1" w:name="_Toc308096965"/>
      <w:r w:rsidRPr="0040741F">
        <w:rPr>
          <w:rFonts w:ascii="Times New Roman" w:hAnsi="Times New Roman"/>
          <w:sz w:val="28"/>
          <w:szCs w:val="28"/>
          <w:lang w:val="ru-RU"/>
        </w:rPr>
        <w:t>СОДЕРЖАНИЕ</w:t>
      </w:r>
      <w:bookmarkEnd w:id="0"/>
      <w:bookmarkEnd w:id="1"/>
    </w:p>
    <w:p w:rsidR="00E709EE" w:rsidRPr="000F0078" w:rsidRDefault="00E709EE" w:rsidP="00E709EE">
      <w:pPr>
        <w:pStyle w:val="11"/>
        <w:rPr>
          <w:rFonts w:ascii="Times New Roman" w:eastAsia="Times New Roman" w:hAnsi="Times New Roman"/>
          <w:noProof/>
          <w:lang w:val="ru-RU" w:eastAsia="ru-RU" w:bidi="ar-SA"/>
        </w:rPr>
      </w:pPr>
      <w:r w:rsidRPr="000F0078">
        <w:rPr>
          <w:rFonts w:ascii="Times New Roman" w:hAnsi="Times New Roman"/>
          <w:lang w:val="ru-RU"/>
        </w:rPr>
        <w:fldChar w:fldCharType="begin"/>
      </w:r>
      <w:r w:rsidRPr="000F0078">
        <w:rPr>
          <w:rFonts w:ascii="Times New Roman" w:hAnsi="Times New Roman"/>
          <w:lang w:val="ru-RU"/>
        </w:rPr>
        <w:instrText xml:space="preserve"> TOC \o "1-3" \h \z \u </w:instrText>
      </w:r>
      <w:r w:rsidRPr="000F0078">
        <w:rPr>
          <w:rFonts w:ascii="Times New Roman" w:hAnsi="Times New Roman"/>
          <w:lang w:val="ru-RU"/>
        </w:rPr>
        <w:fldChar w:fldCharType="separate"/>
      </w:r>
    </w:p>
    <w:p w:rsidR="00E709EE" w:rsidRPr="000F0078" w:rsidRDefault="00E709EE" w:rsidP="00E709EE">
      <w:pPr>
        <w:pStyle w:val="11"/>
        <w:rPr>
          <w:rFonts w:ascii="Times New Roman" w:eastAsia="Times New Roman" w:hAnsi="Times New Roman"/>
          <w:noProof/>
          <w:lang w:val="ru-RU" w:eastAsia="ru-RU" w:bidi="ar-SA"/>
        </w:rPr>
      </w:pPr>
      <w:hyperlink w:anchor="_Toc308096966" w:history="1">
        <w:r w:rsidRPr="000F0078">
          <w:rPr>
            <w:rStyle w:val="a4"/>
            <w:rFonts w:ascii="Times New Roman" w:hAnsi="Times New Roman"/>
            <w:noProof/>
            <w:lang w:val="ru-RU"/>
          </w:rPr>
          <w:t>ВВЕДЕНИЕ</w:t>
        </w:r>
        <w:r w:rsidRPr="001913F7">
          <w:rPr>
            <w:rFonts w:ascii="Times New Roman" w:hAnsi="Times New Roman"/>
            <w:noProof/>
            <w:webHidden/>
            <w:lang w:val="ru-RU"/>
          </w:rPr>
          <w:tab/>
        </w:r>
        <w:r w:rsidRPr="000F0078">
          <w:rPr>
            <w:rFonts w:ascii="Times New Roman" w:hAnsi="Times New Roman"/>
            <w:noProof/>
            <w:webHidden/>
          </w:rPr>
          <w:fldChar w:fldCharType="begin"/>
        </w:r>
        <w:r w:rsidRPr="001913F7">
          <w:rPr>
            <w:rFonts w:ascii="Times New Roman" w:hAnsi="Times New Roman"/>
            <w:noProof/>
            <w:webHidden/>
            <w:lang w:val="ru-RU"/>
          </w:rPr>
          <w:instrText xml:space="preserve"> </w:instrText>
        </w:r>
        <w:r w:rsidRPr="000F0078">
          <w:rPr>
            <w:rFonts w:ascii="Times New Roman" w:hAnsi="Times New Roman"/>
            <w:noProof/>
            <w:webHidden/>
          </w:rPr>
          <w:instrText>PAGEREF</w:instrText>
        </w:r>
        <w:r w:rsidRPr="001913F7">
          <w:rPr>
            <w:rFonts w:ascii="Times New Roman" w:hAnsi="Times New Roman"/>
            <w:noProof/>
            <w:webHidden/>
            <w:lang w:val="ru-RU"/>
          </w:rPr>
          <w:instrText xml:space="preserve"> _</w:instrText>
        </w:r>
        <w:r w:rsidRPr="000F0078">
          <w:rPr>
            <w:rFonts w:ascii="Times New Roman" w:hAnsi="Times New Roman"/>
            <w:noProof/>
            <w:webHidden/>
          </w:rPr>
          <w:instrText>Toc</w:instrText>
        </w:r>
        <w:r w:rsidRPr="001913F7">
          <w:rPr>
            <w:rFonts w:ascii="Times New Roman" w:hAnsi="Times New Roman"/>
            <w:noProof/>
            <w:webHidden/>
            <w:lang w:val="ru-RU"/>
          </w:rPr>
          <w:instrText>30</w:instrText>
        </w:r>
        <w:r w:rsidRPr="000F0078">
          <w:rPr>
            <w:rFonts w:ascii="Times New Roman" w:hAnsi="Times New Roman"/>
            <w:noProof/>
            <w:webHidden/>
          </w:rPr>
          <w:instrText xml:space="preserve">8096966 \h </w:instrText>
        </w:r>
        <w:r w:rsidRPr="000F0078">
          <w:rPr>
            <w:rFonts w:ascii="Times New Roman" w:hAnsi="Times New Roman"/>
            <w:noProof/>
            <w:webHidden/>
          </w:rPr>
        </w:r>
        <w:r w:rsidRPr="000F0078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4</w:t>
        </w:r>
        <w:r w:rsidRPr="000F0078">
          <w:rPr>
            <w:rFonts w:ascii="Times New Roman" w:hAnsi="Times New Roman"/>
            <w:noProof/>
            <w:webHidden/>
          </w:rPr>
          <w:fldChar w:fldCharType="end"/>
        </w:r>
      </w:hyperlink>
    </w:p>
    <w:p w:rsidR="00E709EE" w:rsidRPr="000F0078" w:rsidRDefault="00E709EE" w:rsidP="00E709EE">
      <w:pPr>
        <w:pStyle w:val="11"/>
        <w:tabs>
          <w:tab w:val="left" w:pos="440"/>
        </w:tabs>
        <w:rPr>
          <w:rFonts w:ascii="Times New Roman" w:eastAsia="Times New Roman" w:hAnsi="Times New Roman"/>
          <w:noProof/>
          <w:lang w:val="ru-RU" w:eastAsia="ru-RU" w:bidi="ar-SA"/>
        </w:rPr>
      </w:pPr>
      <w:hyperlink w:anchor="_Toc308096967" w:history="1">
        <w:r w:rsidRPr="000F0078">
          <w:rPr>
            <w:rStyle w:val="a4"/>
            <w:rFonts w:ascii="Times New Roman" w:hAnsi="Times New Roman"/>
            <w:noProof/>
            <w:lang w:val="ru-RU"/>
          </w:rPr>
          <w:t>1.</w:t>
        </w:r>
        <w:r w:rsidRPr="000F0078">
          <w:rPr>
            <w:rFonts w:ascii="Times New Roman" w:eastAsia="Times New Roman" w:hAnsi="Times New Roman"/>
            <w:noProof/>
            <w:lang w:val="ru-RU" w:eastAsia="ru-RU" w:bidi="ar-SA"/>
          </w:rPr>
          <w:tab/>
        </w:r>
        <w:r w:rsidRPr="000F0078">
          <w:rPr>
            <w:rStyle w:val="a4"/>
            <w:rFonts w:ascii="Times New Roman" w:hAnsi="Times New Roman"/>
            <w:noProof/>
            <w:lang w:val="ru-RU"/>
          </w:rPr>
          <w:t>ТРЕБОВАНИЯ К СОДЕРЖАНИЮ И ОФОРМЛЕНИЮ КОНТРОЛЬНОЙ РАБОТЫ</w:t>
        </w:r>
        <w:r w:rsidRPr="000F0078">
          <w:rPr>
            <w:rFonts w:ascii="Times New Roman" w:hAnsi="Times New Roman"/>
            <w:noProof/>
            <w:webHidden/>
          </w:rPr>
          <w:tab/>
        </w:r>
        <w:r w:rsidRPr="000F0078">
          <w:rPr>
            <w:rFonts w:ascii="Times New Roman" w:hAnsi="Times New Roman"/>
            <w:noProof/>
            <w:webHidden/>
          </w:rPr>
          <w:fldChar w:fldCharType="begin"/>
        </w:r>
        <w:r w:rsidRPr="000F0078">
          <w:rPr>
            <w:rFonts w:ascii="Times New Roman" w:hAnsi="Times New Roman"/>
            <w:noProof/>
            <w:webHidden/>
          </w:rPr>
          <w:instrText xml:space="preserve"> PAGEREF _Toc308096967 \h </w:instrText>
        </w:r>
        <w:r w:rsidRPr="000F0078">
          <w:rPr>
            <w:rFonts w:ascii="Times New Roman" w:hAnsi="Times New Roman"/>
            <w:noProof/>
            <w:webHidden/>
          </w:rPr>
        </w:r>
        <w:r w:rsidRPr="000F0078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5</w:t>
        </w:r>
        <w:r w:rsidRPr="000F0078">
          <w:rPr>
            <w:rFonts w:ascii="Times New Roman" w:hAnsi="Times New Roman"/>
            <w:noProof/>
            <w:webHidden/>
          </w:rPr>
          <w:fldChar w:fldCharType="end"/>
        </w:r>
      </w:hyperlink>
    </w:p>
    <w:p w:rsidR="00E709EE" w:rsidRPr="000F0078" w:rsidRDefault="00E709EE" w:rsidP="00E709EE">
      <w:pPr>
        <w:pStyle w:val="11"/>
        <w:tabs>
          <w:tab w:val="left" w:pos="440"/>
        </w:tabs>
        <w:rPr>
          <w:rFonts w:ascii="Times New Roman" w:eastAsia="Times New Roman" w:hAnsi="Times New Roman"/>
          <w:noProof/>
          <w:lang w:val="ru-RU" w:eastAsia="ru-RU" w:bidi="ar-SA"/>
        </w:rPr>
      </w:pPr>
      <w:hyperlink w:anchor="_Toc308096968" w:history="1">
        <w:r w:rsidRPr="000F0078">
          <w:rPr>
            <w:rStyle w:val="a4"/>
            <w:rFonts w:ascii="Times New Roman" w:hAnsi="Times New Roman"/>
            <w:noProof/>
            <w:lang w:val="ru-RU"/>
          </w:rPr>
          <w:t>2.</w:t>
        </w:r>
        <w:r w:rsidRPr="000F0078">
          <w:rPr>
            <w:rFonts w:ascii="Times New Roman" w:eastAsia="Times New Roman" w:hAnsi="Times New Roman"/>
            <w:noProof/>
            <w:lang w:val="ru-RU" w:eastAsia="ru-RU" w:bidi="ar-SA"/>
          </w:rPr>
          <w:tab/>
        </w:r>
        <w:r w:rsidRPr="000F0078">
          <w:rPr>
            <w:rStyle w:val="a4"/>
            <w:rFonts w:ascii="Times New Roman" w:hAnsi="Times New Roman"/>
            <w:noProof/>
            <w:lang w:val="ru-RU"/>
          </w:rPr>
          <w:t>ТЕМАТИКА КОНТРОЛЬНЫХ РАБОТ</w:t>
        </w:r>
        <w:r w:rsidRPr="000F0078">
          <w:rPr>
            <w:rFonts w:ascii="Times New Roman" w:hAnsi="Times New Roman"/>
            <w:noProof/>
            <w:webHidden/>
          </w:rPr>
          <w:tab/>
        </w:r>
        <w:r w:rsidRPr="000F0078">
          <w:rPr>
            <w:rFonts w:ascii="Times New Roman" w:hAnsi="Times New Roman"/>
            <w:noProof/>
            <w:webHidden/>
          </w:rPr>
          <w:fldChar w:fldCharType="begin"/>
        </w:r>
        <w:r w:rsidRPr="000F0078">
          <w:rPr>
            <w:rFonts w:ascii="Times New Roman" w:hAnsi="Times New Roman"/>
            <w:noProof/>
            <w:webHidden/>
          </w:rPr>
          <w:instrText xml:space="preserve"> PAGEREF _Toc308096968 \h </w:instrText>
        </w:r>
        <w:r w:rsidRPr="000F0078">
          <w:rPr>
            <w:rFonts w:ascii="Times New Roman" w:hAnsi="Times New Roman"/>
            <w:noProof/>
            <w:webHidden/>
          </w:rPr>
        </w:r>
        <w:r w:rsidRPr="000F0078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10</w:t>
        </w:r>
        <w:r w:rsidRPr="000F0078">
          <w:rPr>
            <w:rFonts w:ascii="Times New Roman" w:hAnsi="Times New Roman"/>
            <w:noProof/>
            <w:webHidden/>
          </w:rPr>
          <w:fldChar w:fldCharType="end"/>
        </w:r>
      </w:hyperlink>
    </w:p>
    <w:p w:rsidR="00E709EE" w:rsidRPr="000F0078" w:rsidRDefault="00E709EE" w:rsidP="00E709EE">
      <w:pPr>
        <w:pStyle w:val="11"/>
        <w:rPr>
          <w:rFonts w:ascii="Times New Roman" w:eastAsia="Times New Roman" w:hAnsi="Times New Roman"/>
          <w:noProof/>
          <w:lang w:val="ru-RU" w:eastAsia="ru-RU" w:bidi="ar-SA"/>
        </w:rPr>
      </w:pPr>
      <w:hyperlink w:anchor="_Toc308096969" w:history="1">
        <w:r w:rsidRPr="000F0078">
          <w:rPr>
            <w:rStyle w:val="a4"/>
            <w:rFonts w:ascii="Times New Roman" w:hAnsi="Times New Roman"/>
            <w:noProof/>
            <w:lang w:val="ru-RU"/>
          </w:rPr>
          <w:t>БИБЛИОГРАФИЧЕСКИЙ СПИСОК</w:t>
        </w:r>
        <w:r w:rsidRPr="000F0078">
          <w:rPr>
            <w:rFonts w:ascii="Times New Roman" w:hAnsi="Times New Roman"/>
            <w:noProof/>
            <w:webHidden/>
          </w:rPr>
          <w:tab/>
        </w:r>
        <w:r w:rsidRPr="000F0078">
          <w:rPr>
            <w:rFonts w:ascii="Times New Roman" w:hAnsi="Times New Roman"/>
            <w:noProof/>
            <w:webHidden/>
          </w:rPr>
          <w:fldChar w:fldCharType="begin"/>
        </w:r>
        <w:r w:rsidRPr="000F0078">
          <w:rPr>
            <w:rFonts w:ascii="Times New Roman" w:hAnsi="Times New Roman"/>
            <w:noProof/>
            <w:webHidden/>
          </w:rPr>
          <w:instrText xml:space="preserve"> PAGEREF _Toc308096969 \h </w:instrText>
        </w:r>
        <w:r w:rsidRPr="000F0078">
          <w:rPr>
            <w:rFonts w:ascii="Times New Roman" w:hAnsi="Times New Roman"/>
            <w:noProof/>
            <w:webHidden/>
          </w:rPr>
        </w:r>
        <w:r w:rsidRPr="000F0078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10</w:t>
        </w:r>
        <w:r w:rsidRPr="000F0078">
          <w:rPr>
            <w:rFonts w:ascii="Times New Roman" w:hAnsi="Times New Roman"/>
            <w:noProof/>
            <w:webHidden/>
          </w:rPr>
          <w:fldChar w:fldCharType="end"/>
        </w:r>
      </w:hyperlink>
    </w:p>
    <w:p w:rsidR="00E709EE" w:rsidRPr="000F0078" w:rsidRDefault="00E709EE" w:rsidP="00E709EE">
      <w:pPr>
        <w:pStyle w:val="11"/>
        <w:rPr>
          <w:rFonts w:ascii="Times New Roman" w:eastAsia="Times New Roman" w:hAnsi="Times New Roman"/>
          <w:noProof/>
          <w:lang w:val="ru-RU" w:eastAsia="ru-RU" w:bidi="ar-SA"/>
        </w:rPr>
      </w:pPr>
      <w:hyperlink w:anchor="_Toc308096970" w:history="1">
        <w:r w:rsidRPr="000F0078">
          <w:rPr>
            <w:rStyle w:val="a4"/>
            <w:rFonts w:ascii="Times New Roman" w:hAnsi="Times New Roman"/>
            <w:noProof/>
          </w:rPr>
          <w:t>ПРИЛОЖЕНИЯ</w:t>
        </w:r>
        <w:r w:rsidRPr="000F0078">
          <w:rPr>
            <w:rFonts w:ascii="Times New Roman" w:hAnsi="Times New Roman"/>
            <w:noProof/>
            <w:webHidden/>
          </w:rPr>
          <w:tab/>
        </w:r>
        <w:r w:rsidRPr="000F0078">
          <w:rPr>
            <w:rFonts w:ascii="Times New Roman" w:hAnsi="Times New Roman"/>
            <w:noProof/>
            <w:webHidden/>
          </w:rPr>
          <w:fldChar w:fldCharType="begin"/>
        </w:r>
        <w:r w:rsidRPr="000F0078">
          <w:rPr>
            <w:rFonts w:ascii="Times New Roman" w:hAnsi="Times New Roman"/>
            <w:noProof/>
            <w:webHidden/>
          </w:rPr>
          <w:instrText xml:space="preserve"> PAGEREF _Toc308096970 \h </w:instrText>
        </w:r>
        <w:r w:rsidRPr="000F0078">
          <w:rPr>
            <w:rFonts w:ascii="Times New Roman" w:hAnsi="Times New Roman"/>
            <w:noProof/>
            <w:webHidden/>
          </w:rPr>
        </w:r>
        <w:r w:rsidRPr="000F0078">
          <w:rPr>
            <w:rFonts w:ascii="Times New Roman" w:hAnsi="Times New Roman"/>
            <w:noProof/>
            <w:webHidden/>
          </w:rPr>
          <w:fldChar w:fldCharType="separate"/>
        </w:r>
        <w:r>
          <w:rPr>
            <w:rFonts w:ascii="Times New Roman" w:hAnsi="Times New Roman"/>
            <w:noProof/>
            <w:webHidden/>
          </w:rPr>
          <w:t>14</w:t>
        </w:r>
        <w:r w:rsidRPr="000F0078">
          <w:rPr>
            <w:rFonts w:ascii="Times New Roman" w:hAnsi="Times New Roman"/>
            <w:noProof/>
            <w:webHidden/>
          </w:rPr>
          <w:fldChar w:fldCharType="end"/>
        </w:r>
      </w:hyperlink>
    </w:p>
    <w:p w:rsidR="00E709EE" w:rsidRPr="0040741F" w:rsidRDefault="00E709EE" w:rsidP="00E709E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F0078">
        <w:rPr>
          <w:rFonts w:ascii="Times New Roman" w:hAnsi="Times New Roman"/>
          <w:sz w:val="24"/>
          <w:szCs w:val="24"/>
          <w:lang w:val="ru-RU"/>
        </w:rPr>
        <w:fldChar w:fldCharType="end"/>
      </w:r>
      <w:r w:rsidRPr="0040741F">
        <w:rPr>
          <w:lang w:val="ru-RU"/>
        </w:rPr>
        <w:br w:type="page"/>
      </w:r>
      <w:bookmarkStart w:id="2" w:name="_Toc308096966"/>
      <w:r>
        <w:rPr>
          <w:rFonts w:ascii="Times New Roman" w:hAnsi="Times New Roman"/>
          <w:sz w:val="28"/>
          <w:szCs w:val="28"/>
          <w:lang w:val="ru-RU"/>
        </w:rPr>
        <w:lastRenderedPageBreak/>
        <w:t>ВВЕДЕНИЕ</w:t>
      </w:r>
      <w:bookmarkEnd w:id="2"/>
    </w:p>
    <w:p w:rsidR="00E709EE" w:rsidRPr="00F12AC0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Подготовка контрольных работ – важный компонент учебного процесса, обязательный для студентов НОУ ВПО «Институт управления», обучающихся заочно по программам высшего профессионального образования. Основная цель выполнения контрольной работы состоит в закреплении знаний, приобретенных в результате прослушивания лекций, получения консультаций и самостоятельного изучения дисциплины.</w:t>
      </w:r>
    </w:p>
    <w:p w:rsidR="00E709EE" w:rsidRPr="00F12AC0" w:rsidRDefault="00E709EE" w:rsidP="00E709EE">
      <w:pPr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Также к целям выполнения контрольной работы можно отнести:</w:t>
      </w:r>
    </w:p>
    <w:p w:rsidR="00E709EE" w:rsidRPr="00F12AC0" w:rsidRDefault="00E709EE" w:rsidP="00E709EE">
      <w:pPr>
        <w:pStyle w:val="a3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более глубокое изучение соответствующего теоретического и/или практического вопроса;</w:t>
      </w:r>
    </w:p>
    <w:p w:rsidR="00E709EE" w:rsidRPr="00F12AC0" w:rsidRDefault="00E709EE" w:rsidP="00E709EE">
      <w:pPr>
        <w:pStyle w:val="a3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развитие умения анализировать информацию и формулировать собственные выводы и предложения.</w:t>
      </w:r>
    </w:p>
    <w:p w:rsidR="00E709EE" w:rsidRP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 xml:space="preserve">В контрольную работу могут включаться основные вопросы курса, а также вопросы и задачи прикладного характера. Самостоятельная работа с источниками литературы поможет студентам приобрести определенные навыки в обобщении и изложении материала по вопросам курса. </w:t>
      </w:r>
      <w:r w:rsidRPr="00D92D6E">
        <w:rPr>
          <w:rFonts w:ascii="Times New Roman" w:hAnsi="Times New Roman"/>
          <w:sz w:val="23"/>
          <w:szCs w:val="23"/>
          <w:lang w:val="ru-RU"/>
        </w:rPr>
        <w:t>Выполнение</w:t>
      </w:r>
      <w:r w:rsidRPr="00E709EE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D92D6E">
        <w:rPr>
          <w:rFonts w:ascii="Times New Roman" w:hAnsi="Times New Roman"/>
          <w:sz w:val="23"/>
          <w:szCs w:val="23"/>
          <w:lang w:val="ru-RU"/>
        </w:rPr>
        <w:t xml:space="preserve">контрольного задания позволит </w:t>
      </w:r>
      <w:r w:rsidRPr="00E709EE">
        <w:rPr>
          <w:rFonts w:ascii="Times New Roman" w:hAnsi="Times New Roman"/>
          <w:sz w:val="23"/>
          <w:szCs w:val="23"/>
          <w:lang w:val="ru-RU"/>
        </w:rPr>
        <w:t xml:space="preserve">судить о подготовленности студента по </w:t>
      </w:r>
      <w:r w:rsidRPr="00D92D6E">
        <w:rPr>
          <w:rFonts w:ascii="Times New Roman" w:hAnsi="Times New Roman"/>
          <w:sz w:val="23"/>
          <w:szCs w:val="23"/>
          <w:lang w:val="ru-RU"/>
        </w:rPr>
        <w:t>основным вопросам изучаемой дисциплины</w:t>
      </w:r>
      <w:r w:rsidRPr="00E709EE">
        <w:rPr>
          <w:rFonts w:ascii="Times New Roman" w:hAnsi="Times New Roman"/>
          <w:sz w:val="23"/>
          <w:szCs w:val="23"/>
          <w:lang w:val="ru-RU"/>
        </w:rPr>
        <w:t>.</w:t>
      </w:r>
    </w:p>
    <w:p w:rsidR="00E709EE" w:rsidRPr="00F12AC0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 xml:space="preserve">Контрольная работа считается выполненной, если в ней верно, логически последовательно и </w:t>
      </w:r>
      <w:proofErr w:type="gramStart"/>
      <w:r w:rsidRPr="00F12AC0">
        <w:rPr>
          <w:rFonts w:ascii="Times New Roman" w:hAnsi="Times New Roman"/>
          <w:sz w:val="23"/>
          <w:szCs w:val="23"/>
          <w:lang w:val="ru-RU"/>
        </w:rPr>
        <w:t>аргументировано</w:t>
      </w:r>
      <w:proofErr w:type="gramEnd"/>
      <w:r w:rsidRPr="00F12AC0">
        <w:rPr>
          <w:rFonts w:ascii="Times New Roman" w:hAnsi="Times New Roman"/>
          <w:sz w:val="23"/>
          <w:szCs w:val="23"/>
          <w:lang w:val="ru-RU"/>
        </w:rPr>
        <w:t xml:space="preserve"> даны ответы на теоретические вопросы.</w:t>
      </w:r>
    </w:p>
    <w:p w:rsidR="00E709EE" w:rsidRPr="00F12AC0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Итоговой оценкой выполнения контрольной работы является зачет. Если работа не зачтена, она с учетом, сделанных в рецензии преподавателем замечаний, должна быть переработана и представлена на повторное рецензирование.</w:t>
      </w:r>
    </w:p>
    <w:p w:rsidR="00E709EE" w:rsidRPr="00F12AC0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 xml:space="preserve">Выполненная работа сдается на кафедру </w:t>
      </w:r>
      <w:r>
        <w:rPr>
          <w:rFonts w:ascii="Times New Roman" w:hAnsi="Times New Roman"/>
          <w:sz w:val="23"/>
          <w:szCs w:val="23"/>
          <w:lang w:val="ru-RU"/>
        </w:rPr>
        <w:t>менеджмента и стратегического прогнозирования</w:t>
      </w:r>
      <w:r w:rsidRPr="00F12AC0">
        <w:rPr>
          <w:rFonts w:ascii="Times New Roman" w:hAnsi="Times New Roman"/>
          <w:sz w:val="23"/>
          <w:szCs w:val="23"/>
          <w:lang w:val="ru-RU"/>
        </w:rPr>
        <w:t xml:space="preserve"> не позднее, чем за десять дней до экзамена по дисциплине. При невыполнении контрольной работы в установленные сроки студент не допускается к сдаче экзамена.</w:t>
      </w:r>
    </w:p>
    <w:p w:rsidR="00E709EE" w:rsidRPr="0040741F" w:rsidRDefault="00E709EE" w:rsidP="00E709EE">
      <w:pPr>
        <w:pStyle w:val="1"/>
        <w:numPr>
          <w:ilvl w:val="0"/>
          <w:numId w:val="5"/>
        </w:numPr>
        <w:ind w:left="426" w:hanging="426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_Toc308096967"/>
      <w:r>
        <w:rPr>
          <w:rFonts w:ascii="Times New Roman" w:hAnsi="Times New Roman"/>
          <w:sz w:val="28"/>
          <w:szCs w:val="28"/>
          <w:lang w:val="ru-RU"/>
        </w:rPr>
        <w:t>ТРЕБОВАНИЯ К СОДЕРЖАНИЮ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 w:rsidRPr="0040741F">
        <w:rPr>
          <w:rFonts w:ascii="Times New Roman" w:hAnsi="Times New Roman"/>
          <w:sz w:val="28"/>
          <w:szCs w:val="28"/>
          <w:lang w:val="ru-RU"/>
        </w:rPr>
        <w:t>И ОФОРМЛЕНИЮ КОНТРОЛЬНОЙ РАБОТЫ</w:t>
      </w:r>
      <w:bookmarkEnd w:id="3"/>
    </w:p>
    <w:p w:rsidR="00E709EE" w:rsidRPr="0040741F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 xml:space="preserve">Контрольная работа </w:t>
      </w:r>
      <w:r>
        <w:rPr>
          <w:rFonts w:ascii="Times New Roman" w:hAnsi="Times New Roman"/>
          <w:sz w:val="23"/>
          <w:szCs w:val="23"/>
          <w:lang w:val="ru-RU"/>
        </w:rPr>
        <w:t>заключается в раскрытии предложенной темы</w:t>
      </w:r>
      <w:r w:rsidRPr="00353EFF">
        <w:rPr>
          <w:rFonts w:ascii="Times New Roman" w:hAnsi="Times New Roman"/>
          <w:sz w:val="23"/>
          <w:szCs w:val="23"/>
          <w:lang w:val="ru-RU"/>
        </w:rPr>
        <w:t xml:space="preserve">. </w:t>
      </w:r>
      <w:r>
        <w:rPr>
          <w:rFonts w:ascii="Times New Roman" w:hAnsi="Times New Roman"/>
          <w:sz w:val="23"/>
          <w:szCs w:val="23"/>
          <w:lang w:val="ru-RU"/>
        </w:rPr>
        <w:t>О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твет </w:t>
      </w:r>
      <w:r>
        <w:rPr>
          <w:rFonts w:ascii="Times New Roman" w:hAnsi="Times New Roman"/>
          <w:sz w:val="23"/>
          <w:szCs w:val="23"/>
          <w:lang w:val="ru-RU"/>
        </w:rPr>
        <w:t>по теме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 долж</w:t>
      </w:r>
      <w:r>
        <w:rPr>
          <w:rFonts w:ascii="Times New Roman" w:hAnsi="Times New Roman"/>
          <w:sz w:val="23"/>
          <w:szCs w:val="23"/>
          <w:lang w:val="ru-RU"/>
        </w:rPr>
        <w:t>е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н быть исчерпывающим и лаконичным, сопровождаться конкретными примерами, ссылками на источники информации, оформленные в соответствии с ГОСТ </w:t>
      </w:r>
      <w:proofErr w:type="gramStart"/>
      <w:r w:rsidRPr="00222352">
        <w:rPr>
          <w:rFonts w:ascii="Times New Roman" w:hAnsi="Times New Roman"/>
          <w:sz w:val="23"/>
          <w:szCs w:val="23"/>
          <w:lang w:val="ru-RU"/>
        </w:rPr>
        <w:t>Р</w:t>
      </w:r>
      <w:proofErr w:type="gramEnd"/>
      <w:r w:rsidRPr="00222352">
        <w:rPr>
          <w:rFonts w:ascii="Times New Roman" w:hAnsi="Times New Roman"/>
          <w:sz w:val="23"/>
          <w:szCs w:val="23"/>
          <w:lang w:val="ru-RU"/>
        </w:rPr>
        <w:t xml:space="preserve"> 7.0.5-2008 «Библиографическая ссылка. </w:t>
      </w:r>
      <w:r w:rsidRPr="0040741F">
        <w:rPr>
          <w:rFonts w:ascii="Times New Roman" w:hAnsi="Times New Roman"/>
          <w:sz w:val="23"/>
          <w:szCs w:val="23"/>
          <w:lang w:val="ru-RU"/>
        </w:rPr>
        <w:t>Общие требования и правила составления». Студент должен не только изложить мнения авторов учебников по рассматриваемым вопросам, но и высказать свое мнение.</w:t>
      </w:r>
    </w:p>
    <w:p w:rsidR="00E709EE" w:rsidRPr="0040741F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40741F">
        <w:rPr>
          <w:rFonts w:ascii="Times New Roman" w:hAnsi="Times New Roman"/>
          <w:sz w:val="23"/>
          <w:szCs w:val="23"/>
          <w:lang w:val="ru-RU"/>
        </w:rPr>
        <w:t>Этапы подготовки контрольной работы можно представить в следующей последовательности:</w:t>
      </w:r>
    </w:p>
    <w:p w:rsidR="00E709EE" w:rsidRPr="00E709EE" w:rsidRDefault="00E709EE" w:rsidP="00E709EE">
      <w:pPr>
        <w:numPr>
          <w:ilvl w:val="0"/>
          <w:numId w:val="2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  <w:lang w:val="ru-RU"/>
        </w:rPr>
      </w:pPr>
      <w:r w:rsidRPr="00D92D6E">
        <w:rPr>
          <w:rFonts w:ascii="Times New Roman" w:hAnsi="Times New Roman"/>
          <w:sz w:val="23"/>
          <w:szCs w:val="23"/>
          <w:lang w:val="ru-RU"/>
        </w:rPr>
        <w:t xml:space="preserve">изучение рекомендованной по теме </w:t>
      </w:r>
      <w:r w:rsidRPr="00E709EE">
        <w:rPr>
          <w:rFonts w:ascii="Times New Roman" w:hAnsi="Times New Roman"/>
          <w:sz w:val="23"/>
          <w:szCs w:val="23"/>
          <w:lang w:val="ru-RU"/>
        </w:rPr>
        <w:t>литературы;</w:t>
      </w:r>
    </w:p>
    <w:p w:rsidR="00E709EE" w:rsidRPr="00A04D1C" w:rsidRDefault="00E709EE" w:rsidP="00E709EE">
      <w:pPr>
        <w:numPr>
          <w:ilvl w:val="0"/>
          <w:numId w:val="2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04D1C">
        <w:rPr>
          <w:rFonts w:ascii="Times New Roman" w:hAnsi="Times New Roman"/>
          <w:sz w:val="23"/>
          <w:szCs w:val="23"/>
        </w:rPr>
        <w:t>составление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sz w:val="23"/>
          <w:szCs w:val="23"/>
        </w:rPr>
        <w:t>плана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sz w:val="23"/>
          <w:szCs w:val="23"/>
        </w:rPr>
        <w:t>работы</w:t>
      </w:r>
      <w:proofErr w:type="spellEnd"/>
      <w:r w:rsidRPr="00A04D1C">
        <w:rPr>
          <w:rFonts w:ascii="Times New Roman" w:hAnsi="Times New Roman"/>
          <w:sz w:val="23"/>
          <w:szCs w:val="23"/>
        </w:rPr>
        <w:t>;</w:t>
      </w:r>
    </w:p>
    <w:p w:rsidR="00E709EE" w:rsidRPr="0040741F" w:rsidRDefault="00E709EE" w:rsidP="00E709EE">
      <w:pPr>
        <w:numPr>
          <w:ilvl w:val="0"/>
          <w:numId w:val="2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  <w:lang w:val="ru-RU"/>
        </w:rPr>
      </w:pPr>
      <w:r w:rsidRPr="0040741F">
        <w:rPr>
          <w:rFonts w:ascii="Times New Roman" w:hAnsi="Times New Roman"/>
          <w:sz w:val="23"/>
          <w:szCs w:val="23"/>
          <w:lang w:val="ru-RU"/>
        </w:rPr>
        <w:t>подготовка текста работы, его оформление;</w:t>
      </w:r>
    </w:p>
    <w:p w:rsidR="00E709EE" w:rsidRPr="00A04D1C" w:rsidRDefault="00E709EE" w:rsidP="00E709EE">
      <w:pPr>
        <w:numPr>
          <w:ilvl w:val="0"/>
          <w:numId w:val="2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</w:rPr>
      </w:pPr>
      <w:r w:rsidRPr="00D92D6E">
        <w:rPr>
          <w:rFonts w:ascii="Times New Roman" w:hAnsi="Times New Roman"/>
          <w:sz w:val="23"/>
          <w:szCs w:val="23"/>
          <w:lang w:val="ru-RU"/>
        </w:rPr>
        <w:t>составление списка использованной литературы</w:t>
      </w:r>
      <w:r w:rsidRPr="00A04D1C">
        <w:rPr>
          <w:rFonts w:ascii="Times New Roman" w:hAnsi="Times New Roman"/>
          <w:sz w:val="23"/>
          <w:szCs w:val="23"/>
        </w:rPr>
        <w:t>;</w:t>
      </w:r>
    </w:p>
    <w:p w:rsidR="00E709EE" w:rsidRPr="00E709EE" w:rsidRDefault="00E709EE" w:rsidP="00E709EE">
      <w:pPr>
        <w:numPr>
          <w:ilvl w:val="0"/>
          <w:numId w:val="2"/>
        </w:numPr>
        <w:spacing w:line="276" w:lineRule="auto"/>
        <w:ind w:left="990" w:hanging="357"/>
        <w:jc w:val="both"/>
        <w:rPr>
          <w:rFonts w:ascii="Times New Roman" w:hAnsi="Times New Roman"/>
          <w:sz w:val="23"/>
          <w:szCs w:val="23"/>
          <w:lang w:val="ru-RU"/>
        </w:rPr>
      </w:pPr>
      <w:r w:rsidRPr="00E709EE">
        <w:rPr>
          <w:rFonts w:ascii="Times New Roman" w:hAnsi="Times New Roman"/>
          <w:sz w:val="23"/>
          <w:szCs w:val="23"/>
          <w:lang w:val="ru-RU"/>
        </w:rPr>
        <w:t>предоставление выполненной работы на кафедру.</w:t>
      </w:r>
    </w:p>
    <w:p w:rsidR="00E709EE" w:rsidRPr="00E709EE" w:rsidRDefault="00E709EE" w:rsidP="00E709EE">
      <w:pPr>
        <w:keepNext/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E709EE">
        <w:rPr>
          <w:rFonts w:ascii="Times New Roman" w:hAnsi="Times New Roman"/>
          <w:sz w:val="23"/>
          <w:szCs w:val="23"/>
          <w:lang w:val="ru-RU"/>
        </w:rPr>
        <w:t>Правильно оформленная работа должна включать:</w:t>
      </w:r>
    </w:p>
    <w:p w:rsidR="00E709EE" w:rsidRPr="00A04D1C" w:rsidRDefault="00E709EE" w:rsidP="00E709EE">
      <w:pPr>
        <w:keepNext/>
        <w:numPr>
          <w:ilvl w:val="0"/>
          <w:numId w:val="3"/>
        </w:numPr>
        <w:spacing w:line="276" w:lineRule="auto"/>
        <w:ind w:left="990" w:hanging="357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04D1C">
        <w:rPr>
          <w:rFonts w:ascii="Times New Roman" w:hAnsi="Times New Roman"/>
          <w:sz w:val="23"/>
          <w:szCs w:val="23"/>
        </w:rPr>
        <w:t>Титульный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sz w:val="23"/>
          <w:szCs w:val="23"/>
        </w:rPr>
        <w:t>лист</w:t>
      </w:r>
      <w:proofErr w:type="spellEnd"/>
      <w:r w:rsidRPr="00A04D1C">
        <w:rPr>
          <w:rFonts w:ascii="Times New Roman" w:hAnsi="Times New Roman"/>
          <w:sz w:val="23"/>
          <w:szCs w:val="23"/>
        </w:rPr>
        <w:t>.</w:t>
      </w:r>
    </w:p>
    <w:p w:rsidR="00E709EE" w:rsidRPr="00A04D1C" w:rsidRDefault="00E709EE" w:rsidP="00E709EE">
      <w:pPr>
        <w:numPr>
          <w:ilvl w:val="0"/>
          <w:numId w:val="3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Содержание</w:t>
      </w:r>
      <w:proofErr w:type="spellEnd"/>
      <w:r w:rsidRPr="00A04D1C">
        <w:rPr>
          <w:rFonts w:ascii="Times New Roman" w:hAnsi="Times New Roman"/>
          <w:sz w:val="23"/>
          <w:szCs w:val="23"/>
        </w:rPr>
        <w:t>.</w:t>
      </w:r>
    </w:p>
    <w:p w:rsidR="00E709EE" w:rsidRPr="00A04D1C" w:rsidRDefault="00E709EE" w:rsidP="00E709EE">
      <w:pPr>
        <w:numPr>
          <w:ilvl w:val="0"/>
          <w:numId w:val="3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04D1C">
        <w:rPr>
          <w:rFonts w:ascii="Times New Roman" w:hAnsi="Times New Roman"/>
          <w:sz w:val="23"/>
          <w:szCs w:val="23"/>
        </w:rPr>
        <w:t>Введение</w:t>
      </w:r>
      <w:proofErr w:type="spellEnd"/>
      <w:r w:rsidRPr="00A04D1C">
        <w:rPr>
          <w:rFonts w:ascii="Times New Roman" w:hAnsi="Times New Roman"/>
          <w:sz w:val="23"/>
          <w:szCs w:val="23"/>
        </w:rPr>
        <w:t>.</w:t>
      </w:r>
    </w:p>
    <w:p w:rsidR="00E709EE" w:rsidRPr="00353EFF" w:rsidRDefault="00E709EE" w:rsidP="00E709EE">
      <w:pPr>
        <w:numPr>
          <w:ilvl w:val="0"/>
          <w:numId w:val="3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Основн</w:t>
      </w:r>
      <w:r>
        <w:rPr>
          <w:rFonts w:ascii="Times New Roman" w:hAnsi="Times New Roman"/>
          <w:sz w:val="23"/>
          <w:szCs w:val="23"/>
          <w:lang w:val="ru-RU"/>
        </w:rPr>
        <w:t>ую</w:t>
      </w:r>
      <w:r w:rsidRPr="00353EFF">
        <w:rPr>
          <w:rFonts w:ascii="Times New Roman" w:hAnsi="Times New Roman"/>
          <w:sz w:val="23"/>
          <w:szCs w:val="23"/>
          <w:lang w:val="ru-RU"/>
        </w:rPr>
        <w:t xml:space="preserve"> часть.</w:t>
      </w:r>
    </w:p>
    <w:p w:rsidR="00E709EE" w:rsidRPr="00353EFF" w:rsidRDefault="00E709EE" w:rsidP="00E709EE">
      <w:pPr>
        <w:numPr>
          <w:ilvl w:val="0"/>
          <w:numId w:val="3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Заключение.</w:t>
      </w:r>
    </w:p>
    <w:p w:rsidR="00E709EE" w:rsidRPr="00353EFF" w:rsidRDefault="00E709EE" w:rsidP="00E709EE">
      <w:pPr>
        <w:numPr>
          <w:ilvl w:val="0"/>
          <w:numId w:val="3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lastRenderedPageBreak/>
        <w:t>Список использованн</w:t>
      </w:r>
      <w:r>
        <w:rPr>
          <w:rFonts w:ascii="Times New Roman" w:hAnsi="Times New Roman"/>
          <w:sz w:val="23"/>
          <w:szCs w:val="23"/>
          <w:lang w:val="ru-RU"/>
        </w:rPr>
        <w:t>ых</w:t>
      </w:r>
      <w:r w:rsidRPr="00353EFF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источников</w:t>
      </w:r>
      <w:r w:rsidRPr="00353EFF">
        <w:rPr>
          <w:rFonts w:ascii="Times New Roman" w:hAnsi="Times New Roman"/>
          <w:sz w:val="23"/>
          <w:szCs w:val="23"/>
          <w:lang w:val="ru-RU"/>
        </w:rPr>
        <w:t>.</w:t>
      </w:r>
    </w:p>
    <w:p w:rsidR="00E709EE" w:rsidRPr="00353EFF" w:rsidRDefault="00E709EE" w:rsidP="00E709EE">
      <w:pPr>
        <w:numPr>
          <w:ilvl w:val="0"/>
          <w:numId w:val="3"/>
        </w:numPr>
        <w:spacing w:line="276" w:lineRule="auto"/>
        <w:ind w:left="990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Приложения.</w:t>
      </w:r>
    </w:p>
    <w:p w:rsidR="00E709EE" w:rsidRPr="00F12AC0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Титульный лист является первой</w:t>
      </w:r>
      <w:r w:rsidRPr="00F12AC0">
        <w:rPr>
          <w:rFonts w:ascii="Times New Roman" w:hAnsi="Times New Roman"/>
          <w:sz w:val="23"/>
          <w:szCs w:val="23"/>
          <w:lang w:val="ru-RU"/>
        </w:rPr>
        <w:t xml:space="preserve"> страницей </w:t>
      </w:r>
      <w:r>
        <w:rPr>
          <w:rFonts w:ascii="Times New Roman" w:hAnsi="Times New Roman"/>
          <w:sz w:val="23"/>
          <w:szCs w:val="23"/>
          <w:lang w:val="ru-RU"/>
        </w:rPr>
        <w:t>контрольной работы</w:t>
      </w:r>
      <w:r w:rsidRPr="00F12AC0">
        <w:rPr>
          <w:rFonts w:ascii="Times New Roman" w:hAnsi="Times New Roman"/>
          <w:sz w:val="23"/>
          <w:szCs w:val="23"/>
          <w:lang w:val="ru-RU"/>
        </w:rPr>
        <w:t>.</w:t>
      </w:r>
    </w:p>
    <w:p w:rsid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Содержание работы состоит из заголовков пунктов и подпунктов основной части с указанием номеров страниц, где они располагаются.</w:t>
      </w:r>
    </w:p>
    <w:p w:rsid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Во введении обосновывается актуальность темы контрольной работы, формулируется цель и выявляются задачи, указываются источники информации.</w:t>
      </w:r>
    </w:p>
    <w:p w:rsid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Основная часть содержит анализ исследуемой проблемы на примере конкретного предприятия с формулировкой своих выводов.</w:t>
      </w:r>
    </w:p>
    <w:p w:rsidR="00E709EE" w:rsidRPr="00CA59DF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 xml:space="preserve">В заключении следует четко сформулировать основные выводы, к которым пришел автор. </w:t>
      </w:r>
      <w:r w:rsidRPr="0040741F">
        <w:rPr>
          <w:rFonts w:ascii="Times New Roman" w:hAnsi="Times New Roman"/>
          <w:sz w:val="23"/>
          <w:szCs w:val="23"/>
          <w:lang w:val="ru-RU"/>
        </w:rPr>
        <w:t>Выводы должны быть краткими и вытекать из со</w:t>
      </w:r>
      <w:r w:rsidRPr="00EC174B">
        <w:rPr>
          <w:rFonts w:ascii="Times New Roman" w:hAnsi="Times New Roman"/>
          <w:sz w:val="23"/>
          <w:szCs w:val="23"/>
          <w:lang w:val="ru-RU"/>
        </w:rPr>
        <w:t>держания</w:t>
      </w:r>
      <w:r w:rsidRPr="00CA59D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EC174B">
        <w:rPr>
          <w:rFonts w:ascii="Times New Roman" w:hAnsi="Times New Roman"/>
          <w:sz w:val="23"/>
          <w:szCs w:val="23"/>
          <w:lang w:val="ru-RU"/>
        </w:rPr>
        <w:t>работы</w:t>
      </w:r>
      <w:r w:rsidRPr="00CA59DF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EC174B">
        <w:rPr>
          <w:rFonts w:ascii="Times New Roman" w:hAnsi="Times New Roman"/>
          <w:sz w:val="23"/>
          <w:szCs w:val="23"/>
          <w:lang w:val="ru-RU"/>
        </w:rPr>
        <w:t xml:space="preserve">Можно повторить выводы, сделанные по соответствующим </w:t>
      </w:r>
      <w:r>
        <w:rPr>
          <w:rFonts w:ascii="Times New Roman" w:hAnsi="Times New Roman"/>
          <w:sz w:val="23"/>
          <w:szCs w:val="23"/>
          <w:lang w:val="ru-RU"/>
        </w:rPr>
        <w:t>пунктам</w:t>
      </w:r>
      <w:r w:rsidRPr="00EC174B">
        <w:rPr>
          <w:rFonts w:ascii="Times New Roman" w:hAnsi="Times New Roman"/>
          <w:sz w:val="23"/>
          <w:szCs w:val="23"/>
          <w:lang w:val="ru-RU"/>
        </w:rPr>
        <w:t xml:space="preserve">, но при этом необходимо сделать некоторые обобщения по полученным результатам в целом. </w:t>
      </w:r>
      <w:r w:rsidRPr="00CA59DF">
        <w:rPr>
          <w:rFonts w:ascii="Times New Roman" w:hAnsi="Times New Roman"/>
          <w:sz w:val="23"/>
          <w:szCs w:val="23"/>
          <w:lang w:val="ru-RU"/>
        </w:rPr>
        <w:t>Не следует в заключени</w:t>
      </w:r>
      <w:proofErr w:type="gramStart"/>
      <w:r w:rsidRPr="00CA59DF">
        <w:rPr>
          <w:rFonts w:ascii="Times New Roman" w:hAnsi="Times New Roman"/>
          <w:sz w:val="23"/>
          <w:szCs w:val="23"/>
          <w:lang w:val="ru-RU"/>
        </w:rPr>
        <w:t>и</w:t>
      </w:r>
      <w:proofErr w:type="gramEnd"/>
      <w:r w:rsidRPr="00CA59DF">
        <w:rPr>
          <w:rFonts w:ascii="Times New Roman" w:hAnsi="Times New Roman"/>
          <w:sz w:val="23"/>
          <w:szCs w:val="23"/>
          <w:lang w:val="ru-RU"/>
        </w:rPr>
        <w:t xml:space="preserve"> касаться вопросов, выходящих за рамки рассмотренных в работе. Объем заключения не должен превышать 5 – 10% от общего объема работы.</w:t>
      </w:r>
    </w:p>
    <w:p w:rsid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proofErr w:type="gramStart"/>
      <w:r>
        <w:rPr>
          <w:rFonts w:ascii="Times New Roman" w:hAnsi="Times New Roman"/>
          <w:sz w:val="23"/>
          <w:szCs w:val="23"/>
          <w:lang w:val="ru-RU"/>
        </w:rPr>
        <w:t>В список использованных источников включаются сведения об использованных при подготовке контрольной работы источников.</w:t>
      </w:r>
      <w:proofErr w:type="gramEnd"/>
    </w:p>
    <w:p w:rsidR="00E709EE" w:rsidRPr="00CA59DF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Приложение не является обязательным</w:t>
      </w:r>
      <w:r w:rsidRPr="00CA59DF">
        <w:rPr>
          <w:rFonts w:ascii="Times New Roman" w:hAnsi="Times New Roman"/>
          <w:sz w:val="23"/>
          <w:szCs w:val="23"/>
          <w:lang w:val="ru-RU"/>
        </w:rPr>
        <w:t>. Его целесообразно включать, когда в работе использовано большое количество громоздких таблиц, схем и т.д. В приложениях могут приводиться различного рода исторические справки, нормативные документы и др. В тексте контрольной работы должны присутствовать ссылки на соответствующие приложения, указанные в скобках, или в виде сноски внизу страницы.</w:t>
      </w:r>
    </w:p>
    <w:p w:rsidR="00E709EE" w:rsidRPr="00353EFF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Каждая из вышеназванных частей работы начинается с новой страницы.</w:t>
      </w:r>
    </w:p>
    <w:p w:rsidR="00E709EE" w:rsidRPr="00226976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>Оформление текста контрольной работы выполняется в соответствии с ГОСТ 2.105-95 «Общие требования к текстовым документам».</w:t>
      </w:r>
    </w:p>
    <w:p w:rsidR="00E709EE" w:rsidRPr="00222352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 xml:space="preserve">Образец оформления титульного листа и содержания контрольной работы приведены в </w:t>
      </w:r>
      <w:r w:rsidRPr="0040741F">
        <w:rPr>
          <w:rFonts w:ascii="Times New Roman" w:hAnsi="Times New Roman"/>
          <w:i/>
          <w:sz w:val="23"/>
          <w:szCs w:val="23"/>
          <w:lang w:val="ru-RU"/>
        </w:rPr>
        <w:t>Приложении 1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 и </w:t>
      </w:r>
      <w:r w:rsidRPr="0040741F">
        <w:rPr>
          <w:rFonts w:ascii="Times New Roman" w:hAnsi="Times New Roman"/>
          <w:i/>
          <w:sz w:val="23"/>
          <w:szCs w:val="23"/>
          <w:lang w:val="ru-RU"/>
        </w:rPr>
        <w:t>Приложении 2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 соответственно.</w:t>
      </w:r>
    </w:p>
    <w:p w:rsidR="00E709EE" w:rsidRPr="00222352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>Каждый пункт основной части обозначают по порядку арабскими цифрами без точки и знака №. Если в пункте выделяются подпункты (параграфы), то их должно быть не меньше двух. Подпункты (параграфы) имеют нумерацию, включающую номер пункта и номер подпункта, разделенные точкой (например: 1.2 – нумерация второго подпункта первого пункта), или обозначаются знаком §. В конце номера подпункта точка не ставится. Пункты, подпункты должны иметь заголовки. Заголовки должны четко и кратко отражать содержание пунктов, подпунктов. Наименования заголовков печатаются с прописной буквы, без точки в конце, не подчеркивая. В тексте заголовков не допускаются переносы, сокращения слов, кроме с</w:t>
      </w:r>
      <w:r w:rsidRPr="00222352">
        <w:rPr>
          <w:rFonts w:ascii="Times New Roman" w:hAnsi="Times New Roman"/>
          <w:sz w:val="23"/>
          <w:szCs w:val="23"/>
          <w:lang w:val="ru-RU"/>
        </w:rPr>
        <w:t>о</w:t>
      </w:r>
      <w:r w:rsidRPr="00222352">
        <w:rPr>
          <w:rFonts w:ascii="Times New Roman" w:hAnsi="Times New Roman"/>
          <w:sz w:val="23"/>
          <w:szCs w:val="23"/>
          <w:lang w:val="ru-RU"/>
        </w:rPr>
        <w:t>кращений, установленных нормами русского языка. Названия не должны повторяться.</w:t>
      </w:r>
    </w:p>
    <w:p w:rsidR="00E709EE" w:rsidRPr="00222352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>Если в тексте рисунков, формул или таблиц встречается более одного, то они нумеруются в порядке появления в тексте. На все рисунки, формулы и таблицы в тексте должны быть ссылки.</w:t>
      </w:r>
    </w:p>
    <w:p w:rsid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 xml:space="preserve">Таблицы подписываются следующим образом: над </w:t>
      </w:r>
      <w:r>
        <w:rPr>
          <w:rFonts w:ascii="Times New Roman" w:hAnsi="Times New Roman"/>
          <w:sz w:val="23"/>
          <w:szCs w:val="23"/>
          <w:lang w:val="ru-RU"/>
        </w:rPr>
        <w:t>правым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 верхним углом таблицы помещают надпись </w:t>
      </w:r>
      <w:r w:rsidRPr="00222352">
        <w:rPr>
          <w:rFonts w:ascii="Times New Roman" w:hAnsi="Times New Roman"/>
          <w:i/>
          <w:sz w:val="23"/>
          <w:szCs w:val="23"/>
          <w:lang w:val="ru-RU"/>
        </w:rPr>
        <w:t>Таблица…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 с указанием порядкового номера таблицы без знака № перед цифрой и без точки после нее. Заголовок таблицы располагают строкой ниже по центру страницы и пишут с проп</w:t>
      </w:r>
      <w:r>
        <w:rPr>
          <w:rFonts w:ascii="Times New Roman" w:hAnsi="Times New Roman"/>
          <w:sz w:val="23"/>
          <w:szCs w:val="23"/>
          <w:lang w:val="ru-RU"/>
        </w:rPr>
        <w:t>исной буквы без точки на конце.</w:t>
      </w:r>
    </w:p>
    <w:p w:rsidR="00E709EE" w:rsidRDefault="00E709EE" w:rsidP="00E709EE">
      <w:pPr>
        <w:keepNext/>
        <w:spacing w:line="276" w:lineRule="auto"/>
        <w:ind w:firstLine="425"/>
        <w:jc w:val="both"/>
        <w:rPr>
          <w:rFonts w:ascii="Times New Roman" w:hAnsi="Times New Roman"/>
          <w:sz w:val="23"/>
          <w:szCs w:val="23"/>
          <w:lang w:val="ru-RU"/>
        </w:rPr>
      </w:pPr>
      <w:r w:rsidRPr="00C10138">
        <w:rPr>
          <w:rFonts w:ascii="Times New Roman" w:hAnsi="Times New Roman"/>
          <w:sz w:val="23"/>
          <w:szCs w:val="23"/>
          <w:lang w:val="ru-RU"/>
        </w:rPr>
        <w:lastRenderedPageBreak/>
        <w:t>Например</w:t>
      </w:r>
      <w:r w:rsidRPr="00E709EE">
        <w:rPr>
          <w:rFonts w:ascii="Times New Roman" w:hAnsi="Times New Roman"/>
          <w:sz w:val="23"/>
          <w:szCs w:val="23"/>
          <w:lang w:val="ru-RU"/>
        </w:rPr>
        <w:t>:</w:t>
      </w:r>
    </w:p>
    <w:p w:rsidR="00E709EE" w:rsidRPr="00E709EE" w:rsidRDefault="00E709EE" w:rsidP="00E709EE">
      <w:pPr>
        <w:keepNext/>
        <w:spacing w:before="120"/>
        <w:jc w:val="right"/>
        <w:rPr>
          <w:rFonts w:ascii="Times New Roman" w:hAnsi="Times New Roman"/>
          <w:i/>
          <w:sz w:val="23"/>
          <w:szCs w:val="23"/>
          <w:lang w:val="ru-RU"/>
        </w:rPr>
      </w:pPr>
      <w:r w:rsidRPr="00C10138">
        <w:rPr>
          <w:rFonts w:ascii="Times New Roman" w:hAnsi="Times New Roman"/>
          <w:i/>
          <w:sz w:val="23"/>
          <w:szCs w:val="23"/>
          <w:lang w:val="ru-RU"/>
        </w:rPr>
        <w:t xml:space="preserve">Таблица </w:t>
      </w:r>
      <w:r w:rsidRPr="00E709EE">
        <w:rPr>
          <w:rFonts w:ascii="Times New Roman" w:hAnsi="Times New Roman"/>
          <w:i/>
          <w:sz w:val="23"/>
          <w:szCs w:val="23"/>
          <w:lang w:val="ru-RU"/>
        </w:rPr>
        <w:t>1</w:t>
      </w:r>
    </w:p>
    <w:p w:rsidR="00E709EE" w:rsidRPr="00E709EE" w:rsidRDefault="00E709EE" w:rsidP="00E709EE">
      <w:pPr>
        <w:keepNext/>
        <w:spacing w:after="120"/>
        <w:ind w:firstLine="425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C10138">
        <w:rPr>
          <w:rFonts w:ascii="Times New Roman" w:hAnsi="Times New Roman"/>
          <w:b/>
          <w:sz w:val="23"/>
          <w:szCs w:val="23"/>
          <w:lang w:val="ru-RU"/>
        </w:rPr>
        <w:t>Система организационно-правовой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13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Проблема</w:t>
            </w: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13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Причина</w:t>
            </w: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138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Следствие</w:t>
            </w:r>
          </w:p>
        </w:tc>
      </w:tr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4D1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4D1C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4D1C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</w:tr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709EE" w:rsidRPr="00222352" w:rsidRDefault="00E709EE" w:rsidP="00E709EE">
      <w:pPr>
        <w:spacing w:before="120" w:line="276" w:lineRule="auto"/>
        <w:ind w:firstLine="425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 xml:space="preserve">При переносе таблицы на следующую страницу над ней помещается надпись </w:t>
      </w:r>
      <w:r w:rsidRPr="00222352">
        <w:rPr>
          <w:rFonts w:ascii="Times New Roman" w:hAnsi="Times New Roman"/>
          <w:i/>
          <w:sz w:val="23"/>
          <w:szCs w:val="23"/>
          <w:lang w:val="ru-RU"/>
        </w:rPr>
        <w:t>Продолжение таблицы</w:t>
      </w:r>
      <w:r w:rsidRPr="00222352">
        <w:rPr>
          <w:rFonts w:ascii="Times New Roman" w:hAnsi="Times New Roman"/>
          <w:sz w:val="23"/>
          <w:szCs w:val="23"/>
          <w:lang w:val="ru-RU"/>
        </w:rPr>
        <w:t>, а шапка таблицы повторяется (или столбцы нумеруются в соответствии с нумерацией столбцов на предыдущей странице). Например:</w:t>
      </w:r>
    </w:p>
    <w:p w:rsidR="00E709EE" w:rsidRPr="00A04D1C" w:rsidRDefault="00E709EE" w:rsidP="00E709EE">
      <w:pPr>
        <w:keepNext/>
        <w:spacing w:before="120" w:after="120" w:line="276" w:lineRule="auto"/>
        <w:jc w:val="right"/>
        <w:rPr>
          <w:rFonts w:ascii="Times New Roman" w:hAnsi="Times New Roman"/>
          <w:i/>
          <w:sz w:val="23"/>
          <w:szCs w:val="23"/>
        </w:rPr>
      </w:pPr>
      <w:r w:rsidRPr="00353EFF">
        <w:rPr>
          <w:rFonts w:ascii="Times New Roman" w:hAnsi="Times New Roman"/>
          <w:i/>
          <w:sz w:val="23"/>
          <w:szCs w:val="23"/>
          <w:lang w:val="ru-RU"/>
        </w:rPr>
        <w:t>Продолжение</w:t>
      </w:r>
      <w:r w:rsidRPr="00A04D1C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i/>
          <w:sz w:val="23"/>
          <w:szCs w:val="23"/>
        </w:rPr>
        <w:t>таблицы</w:t>
      </w:r>
      <w:proofErr w:type="spellEnd"/>
      <w:r w:rsidRPr="00A04D1C">
        <w:rPr>
          <w:rFonts w:ascii="Times New Roman" w:hAnsi="Times New Roman"/>
          <w:i/>
          <w:sz w:val="23"/>
          <w:szCs w:val="23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4D1C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4D1C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4D1C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</w:tr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709EE" w:rsidRPr="00DD7FCD" w:rsidTr="007430EC"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2" w:type="dxa"/>
          </w:tcPr>
          <w:p w:rsidR="00E709EE" w:rsidRPr="00A04D1C" w:rsidRDefault="00E709EE" w:rsidP="007430E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709EE" w:rsidRPr="00F12AC0" w:rsidRDefault="00E709EE" w:rsidP="00E709EE">
      <w:pPr>
        <w:spacing w:before="120" w:line="276" w:lineRule="auto"/>
        <w:ind w:firstLine="425"/>
        <w:jc w:val="both"/>
        <w:rPr>
          <w:rFonts w:ascii="Times New Roman" w:hAnsi="Times New Roman"/>
          <w:sz w:val="23"/>
          <w:szCs w:val="23"/>
          <w:lang w:val="ru-RU"/>
        </w:rPr>
      </w:pPr>
      <w:r w:rsidRPr="0091651C">
        <w:rPr>
          <w:rFonts w:ascii="Times New Roman" w:hAnsi="Times New Roman"/>
          <w:sz w:val="23"/>
          <w:szCs w:val="23"/>
          <w:lang w:val="ru-RU"/>
        </w:rPr>
        <w:t xml:space="preserve">Если в работе встречается несколько формул, то они нумеруются с правого поля строки формулы, в скобках. </w:t>
      </w:r>
      <w:r w:rsidRPr="00F12AC0">
        <w:rPr>
          <w:rFonts w:ascii="Times New Roman" w:hAnsi="Times New Roman"/>
          <w:sz w:val="23"/>
          <w:szCs w:val="23"/>
          <w:lang w:val="ru-RU"/>
        </w:rPr>
        <w:t>Пояснение символов и коэффициентов, входящих в формулу, должны быть приведены непосредственно под формулой. Первая строка расшифровки формулы должна начинаться со слова «где» без дво</w:t>
      </w:r>
      <w:r w:rsidRPr="00F12AC0">
        <w:rPr>
          <w:rFonts w:ascii="Times New Roman" w:hAnsi="Times New Roman"/>
          <w:sz w:val="23"/>
          <w:szCs w:val="23"/>
          <w:lang w:val="ru-RU"/>
        </w:rPr>
        <w:t>е</w:t>
      </w:r>
      <w:r w:rsidRPr="00F12AC0">
        <w:rPr>
          <w:rFonts w:ascii="Times New Roman" w:hAnsi="Times New Roman"/>
          <w:sz w:val="23"/>
          <w:szCs w:val="23"/>
          <w:lang w:val="ru-RU"/>
        </w:rPr>
        <w:t>точия после него. Пояснение каждого символа формулы следует давать с новой строки в той последовательности, в которой они приведены в формуле.</w:t>
      </w:r>
    </w:p>
    <w:p w:rsidR="00E709EE" w:rsidRPr="00F12AC0" w:rsidRDefault="00E709EE" w:rsidP="00E709EE">
      <w:pPr>
        <w:keepNext/>
        <w:spacing w:line="276" w:lineRule="auto"/>
        <w:ind w:firstLine="425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Например:</w:t>
      </w:r>
    </w:p>
    <w:p w:rsidR="00E709EE" w:rsidRPr="00F12AC0" w:rsidRDefault="00E709EE" w:rsidP="00E709EE">
      <w:pPr>
        <w:tabs>
          <w:tab w:val="center" w:pos="3402"/>
          <w:tab w:val="right" w:pos="6663"/>
        </w:tabs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sz w:val="23"/>
          <w:szCs w:val="23"/>
          <w:lang w:val="ru-RU"/>
        </w:rPr>
        <w:tab/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ru-RU"/>
          </w:rPr>
          <m:t>1+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ru-RU"/>
          </w:rPr>
          <m:t>2+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M</m:t>
        </m:r>
      </m:oMath>
      <w:r w:rsidRPr="00F12AC0">
        <w:rPr>
          <w:sz w:val="23"/>
          <w:szCs w:val="23"/>
          <w:lang w:val="ru-RU"/>
        </w:rPr>
        <w:tab/>
      </w:r>
      <w:r w:rsidRPr="00F12AC0">
        <w:rPr>
          <w:rFonts w:ascii="Times New Roman" w:hAnsi="Times New Roman"/>
          <w:sz w:val="23"/>
          <w:szCs w:val="23"/>
          <w:lang w:val="ru-RU"/>
        </w:rPr>
        <w:t>(1)</w:t>
      </w:r>
    </w:p>
    <w:p w:rsidR="00E709EE" w:rsidRPr="00F12AC0" w:rsidRDefault="00E709EE" w:rsidP="00E709EE">
      <w:pPr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12AC0">
        <w:rPr>
          <w:rFonts w:ascii="Times New Roman" w:hAnsi="Times New Roman"/>
          <w:sz w:val="23"/>
          <w:szCs w:val="23"/>
          <w:lang w:val="ru-RU"/>
        </w:rPr>
        <w:t>где</w:t>
      </w:r>
    </w:p>
    <w:p w:rsidR="00E709EE" w:rsidRPr="00F12AC0" w:rsidRDefault="00E709EE" w:rsidP="00E709EE">
      <w:pPr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ru-RU"/>
          </w:rPr>
          <m:t>1</m:t>
        </m:r>
      </m:oMath>
      <w:r w:rsidRPr="00F12AC0">
        <w:rPr>
          <w:rFonts w:ascii="Times New Roman" w:hAnsi="Times New Roman"/>
          <w:sz w:val="23"/>
          <w:szCs w:val="23"/>
          <w:lang w:val="ru-RU"/>
        </w:rPr>
        <w:t xml:space="preserve"> – затраты на предметы труда</w:t>
      </w:r>
    </w:p>
    <w:p w:rsidR="00E709EE" w:rsidRPr="00F12AC0" w:rsidRDefault="00E709EE" w:rsidP="00E709EE">
      <w:pPr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ru-RU"/>
          </w:rPr>
          <m:t>2</m:t>
        </m:r>
      </m:oMath>
      <w:r w:rsidRPr="00F12AC0">
        <w:rPr>
          <w:rFonts w:ascii="Times New Roman" w:hAnsi="Times New Roman"/>
          <w:sz w:val="23"/>
          <w:szCs w:val="23"/>
          <w:lang w:val="ru-RU"/>
        </w:rPr>
        <w:t xml:space="preserve"> – затраты, связанные с применением сре</w:t>
      </w:r>
      <w:proofErr w:type="gramStart"/>
      <w:r w:rsidRPr="00F12AC0">
        <w:rPr>
          <w:rFonts w:ascii="Times New Roman" w:hAnsi="Times New Roman"/>
          <w:sz w:val="23"/>
          <w:szCs w:val="23"/>
          <w:lang w:val="ru-RU"/>
        </w:rPr>
        <w:t>дств тр</w:t>
      </w:r>
      <w:proofErr w:type="gramEnd"/>
      <w:r w:rsidRPr="00F12AC0">
        <w:rPr>
          <w:rFonts w:ascii="Times New Roman" w:hAnsi="Times New Roman"/>
          <w:sz w:val="23"/>
          <w:szCs w:val="23"/>
          <w:lang w:val="ru-RU"/>
        </w:rPr>
        <w:t>уда</w:t>
      </w:r>
    </w:p>
    <w:p w:rsidR="00E709EE" w:rsidRPr="00F12AC0" w:rsidRDefault="00E709EE" w:rsidP="00E709EE">
      <w:pPr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m:oMath>
        <m:r>
          <w:rPr>
            <w:rFonts w:ascii="Cambria Math" w:hAnsi="Cambria Math"/>
          </w:rPr>
          <m:t>V</m:t>
        </m:r>
      </m:oMath>
      <w:r w:rsidRPr="00F12AC0">
        <w:rPr>
          <w:rFonts w:ascii="Times New Roman" w:hAnsi="Times New Roman"/>
          <w:sz w:val="23"/>
          <w:szCs w:val="23"/>
          <w:lang w:val="ru-RU"/>
        </w:rPr>
        <w:t xml:space="preserve"> – затраты, связанные с использованием рабочей силы</w:t>
      </w:r>
    </w:p>
    <w:p w:rsidR="00E709EE" w:rsidRPr="00F12AC0" w:rsidRDefault="00E709EE" w:rsidP="00E709EE">
      <w:pPr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m:oMath>
        <m:r>
          <w:rPr>
            <w:rFonts w:ascii="Cambria Math" w:hAnsi="Cambria Math"/>
          </w:rPr>
          <m:t>M</m:t>
        </m:r>
      </m:oMath>
      <w:r w:rsidRPr="00F12AC0">
        <w:rPr>
          <w:rFonts w:ascii="Times New Roman" w:hAnsi="Times New Roman"/>
          <w:sz w:val="23"/>
          <w:szCs w:val="23"/>
          <w:lang w:val="ru-RU"/>
        </w:rPr>
        <w:t xml:space="preserve"> – включенная прибыль</w:t>
      </w:r>
    </w:p>
    <w:p w:rsidR="00E709EE" w:rsidRPr="0091651C" w:rsidRDefault="00E709EE" w:rsidP="00E709EE">
      <w:pPr>
        <w:keepNext/>
        <w:spacing w:before="120" w:line="276" w:lineRule="auto"/>
        <w:ind w:firstLine="425"/>
        <w:jc w:val="both"/>
        <w:rPr>
          <w:rFonts w:ascii="Times New Roman" w:hAnsi="Times New Roman"/>
          <w:sz w:val="23"/>
          <w:szCs w:val="23"/>
          <w:lang w:val="ru-RU"/>
        </w:rPr>
      </w:pPr>
      <w:r w:rsidRPr="0091651C">
        <w:rPr>
          <w:rFonts w:ascii="Times New Roman" w:hAnsi="Times New Roman"/>
          <w:sz w:val="23"/>
          <w:szCs w:val="23"/>
          <w:lang w:val="ru-RU"/>
        </w:rPr>
        <w:t>Рисунки подписываются внизу, по центру. Например:</w:t>
      </w:r>
    </w:p>
    <w:p w:rsidR="00E709EE" w:rsidRDefault="00E709EE" w:rsidP="00E709EE">
      <w:pPr>
        <w:spacing w:after="12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4019550" cy="3143250"/>
            <wp:effectExtent l="0" t="0" r="0" b="0"/>
            <wp:docPr id="1" name="Рисунок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EE" w:rsidRPr="0091651C" w:rsidRDefault="00E709EE" w:rsidP="00E709EE">
      <w:pPr>
        <w:spacing w:after="120" w:line="276" w:lineRule="auto"/>
        <w:jc w:val="center"/>
        <w:rPr>
          <w:rFonts w:ascii="Times New Roman" w:hAnsi="Times New Roman"/>
          <w:sz w:val="23"/>
          <w:szCs w:val="23"/>
          <w:lang w:val="ru-RU"/>
        </w:rPr>
      </w:pPr>
      <w:r w:rsidRPr="0091651C">
        <w:rPr>
          <w:rFonts w:ascii="Times New Roman" w:hAnsi="Times New Roman"/>
          <w:sz w:val="23"/>
          <w:szCs w:val="23"/>
          <w:lang w:val="ru-RU"/>
        </w:rPr>
        <w:t>Рис</w:t>
      </w:r>
      <w:r>
        <w:rPr>
          <w:rFonts w:ascii="Times New Roman" w:hAnsi="Times New Roman"/>
          <w:sz w:val="23"/>
          <w:szCs w:val="23"/>
          <w:lang w:val="ru-RU"/>
        </w:rPr>
        <w:t>.</w:t>
      </w:r>
      <w:r w:rsidRPr="0091651C">
        <w:rPr>
          <w:rFonts w:ascii="Times New Roman" w:hAnsi="Times New Roman"/>
          <w:sz w:val="23"/>
          <w:szCs w:val="23"/>
          <w:lang w:val="ru-RU"/>
        </w:rPr>
        <w:t xml:space="preserve"> 1</w:t>
      </w:r>
      <w:r>
        <w:rPr>
          <w:rFonts w:ascii="Times New Roman" w:hAnsi="Times New Roman"/>
          <w:sz w:val="23"/>
          <w:szCs w:val="23"/>
          <w:lang w:val="ru-RU"/>
        </w:rPr>
        <w:t>.</w:t>
      </w:r>
      <w:r w:rsidRPr="0091651C">
        <w:rPr>
          <w:rFonts w:ascii="Times New Roman" w:hAnsi="Times New Roman"/>
          <w:sz w:val="23"/>
          <w:szCs w:val="23"/>
          <w:lang w:val="ru-RU"/>
        </w:rPr>
        <w:t xml:space="preserve"> Функции документа</w:t>
      </w:r>
    </w:p>
    <w:p w:rsidR="00E709EE" w:rsidRPr="00222352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lastRenderedPageBreak/>
        <w:t xml:space="preserve">Список использованных источников оформляется в соответствии с ГОСТ </w:t>
      </w:r>
      <w:proofErr w:type="gramStart"/>
      <w:r w:rsidRPr="00222352">
        <w:rPr>
          <w:rFonts w:ascii="Times New Roman" w:hAnsi="Times New Roman"/>
          <w:sz w:val="23"/>
          <w:szCs w:val="23"/>
          <w:lang w:val="ru-RU"/>
        </w:rPr>
        <w:t>Р</w:t>
      </w:r>
      <w:proofErr w:type="gramEnd"/>
      <w:r w:rsidRPr="00222352">
        <w:rPr>
          <w:rFonts w:ascii="Times New Roman" w:hAnsi="Times New Roman"/>
          <w:sz w:val="23"/>
          <w:szCs w:val="23"/>
          <w:lang w:val="ru-RU"/>
        </w:rPr>
        <w:t xml:space="preserve"> 7.1-2003 «Библиографическая запись. Библиографическое описание. Общие требования и правила составления», ГОСТ 7.80-2000 «Библиографическая запись. Заголовок. Общие требования и правила составления», ГОСТ 7.82-2001 «Библиографическая запись. Библиографическое описание электронных ресурсов. Общие требования и правила составлени</w:t>
      </w:r>
      <w:r>
        <w:rPr>
          <w:rFonts w:ascii="Times New Roman" w:hAnsi="Times New Roman"/>
          <w:sz w:val="23"/>
          <w:szCs w:val="23"/>
          <w:lang w:val="ru-RU"/>
        </w:rPr>
        <w:t>я</w:t>
      </w:r>
      <w:r w:rsidRPr="00222352">
        <w:rPr>
          <w:rFonts w:ascii="Times New Roman" w:hAnsi="Times New Roman"/>
          <w:sz w:val="23"/>
          <w:szCs w:val="23"/>
          <w:lang w:val="ru-RU"/>
        </w:rPr>
        <w:t>». Он включает все источники и литературу, на которую есть ссылки в тексте, а также на важнейшие источники, которые так или иначе были использованы, хотя не приведены в ссылках.</w:t>
      </w:r>
    </w:p>
    <w:p w:rsidR="00E709EE" w:rsidRPr="00E709EE" w:rsidRDefault="00E709EE" w:rsidP="00E709EE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222352">
        <w:rPr>
          <w:rFonts w:ascii="Times New Roman" w:hAnsi="Times New Roman"/>
          <w:sz w:val="23"/>
          <w:szCs w:val="23"/>
          <w:lang w:val="ru-RU"/>
        </w:rPr>
        <w:t>Работа выполняется на белом стандартном листе формата А</w:t>
      </w:r>
      <w:proofErr w:type="gramStart"/>
      <w:r w:rsidRPr="00222352">
        <w:rPr>
          <w:rFonts w:ascii="Times New Roman" w:hAnsi="Times New Roman"/>
          <w:sz w:val="23"/>
          <w:szCs w:val="23"/>
          <w:lang w:val="ru-RU"/>
        </w:rPr>
        <w:t>4</w:t>
      </w:r>
      <w:proofErr w:type="gramEnd"/>
      <w:r w:rsidRPr="00222352">
        <w:rPr>
          <w:rFonts w:ascii="Times New Roman" w:hAnsi="Times New Roman"/>
          <w:sz w:val="23"/>
          <w:szCs w:val="23"/>
          <w:lang w:val="ru-RU"/>
        </w:rPr>
        <w:t xml:space="preserve"> 210</w:t>
      </w:r>
      <w:r w:rsidRPr="00A04D1C">
        <w:rPr>
          <w:rFonts w:ascii="Times New Roman" w:hAnsi="Times New Roman"/>
          <w:sz w:val="23"/>
          <w:szCs w:val="23"/>
        </w:rPr>
        <w:t>x</w:t>
      </w:r>
      <w:r w:rsidRPr="00222352">
        <w:rPr>
          <w:rFonts w:ascii="Times New Roman" w:hAnsi="Times New Roman"/>
          <w:sz w:val="23"/>
          <w:szCs w:val="23"/>
          <w:lang w:val="ru-RU"/>
        </w:rPr>
        <w:t xml:space="preserve">297 мм. </w:t>
      </w:r>
      <w:r w:rsidRPr="00353EFF">
        <w:rPr>
          <w:rFonts w:ascii="Times New Roman" w:hAnsi="Times New Roman"/>
          <w:sz w:val="23"/>
          <w:szCs w:val="23"/>
          <w:lang w:val="ru-RU"/>
        </w:rPr>
        <w:t xml:space="preserve">Текст работы печатается на </w:t>
      </w:r>
      <w:r w:rsidRPr="00E709EE">
        <w:rPr>
          <w:rFonts w:ascii="Times New Roman" w:hAnsi="Times New Roman"/>
          <w:sz w:val="23"/>
          <w:szCs w:val="23"/>
          <w:lang w:val="ru-RU"/>
        </w:rPr>
        <w:t>принтере с использование компьютерного набора при сохранении основных стандартов оформления печатного листа. Объем работы должен составлять 15 – 20 страниц.</w:t>
      </w:r>
    </w:p>
    <w:p w:rsidR="00E709EE" w:rsidRPr="0091651C" w:rsidRDefault="00E709EE" w:rsidP="00E709EE">
      <w:pPr>
        <w:spacing w:line="276" w:lineRule="auto"/>
        <w:ind w:firstLine="425"/>
        <w:jc w:val="both"/>
        <w:rPr>
          <w:rFonts w:ascii="Times New Roman" w:hAnsi="Times New Roman"/>
          <w:sz w:val="23"/>
          <w:szCs w:val="23"/>
          <w:lang w:val="ru-RU"/>
        </w:rPr>
      </w:pPr>
      <w:r w:rsidRPr="0091651C">
        <w:rPr>
          <w:rFonts w:ascii="Times New Roman" w:hAnsi="Times New Roman"/>
          <w:sz w:val="23"/>
          <w:szCs w:val="23"/>
          <w:lang w:val="ru-RU"/>
        </w:rPr>
        <w:t>Требования к оформлению текста, подготовленного с использованием компьютерного набора</w:t>
      </w:r>
      <w:r>
        <w:rPr>
          <w:rFonts w:ascii="Times New Roman" w:hAnsi="Times New Roman"/>
          <w:sz w:val="23"/>
          <w:szCs w:val="23"/>
          <w:lang w:val="ru-RU"/>
        </w:rPr>
        <w:t>:</w:t>
      </w:r>
    </w:p>
    <w:p w:rsidR="00E709EE" w:rsidRPr="00E709EE" w:rsidRDefault="00E709EE" w:rsidP="00E709E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>Установка полей</w:t>
      </w:r>
      <w:r w:rsidRPr="00E709EE">
        <w:rPr>
          <w:rFonts w:ascii="Times New Roman" w:hAnsi="Times New Roman"/>
          <w:sz w:val="23"/>
          <w:szCs w:val="23"/>
          <w:lang w:val="ru-RU"/>
        </w:rPr>
        <w:t xml:space="preserve">: </w:t>
      </w:r>
      <w:proofErr w:type="gramStart"/>
      <w:r w:rsidRPr="00353EFF">
        <w:rPr>
          <w:rFonts w:ascii="Times New Roman" w:hAnsi="Times New Roman"/>
          <w:sz w:val="23"/>
          <w:szCs w:val="23"/>
          <w:lang w:val="ru-RU"/>
        </w:rPr>
        <w:t>верхнее</w:t>
      </w:r>
      <w:proofErr w:type="gramEnd"/>
      <w:r w:rsidRPr="00E709EE">
        <w:rPr>
          <w:rFonts w:ascii="Times New Roman" w:hAnsi="Times New Roman"/>
          <w:sz w:val="23"/>
          <w:szCs w:val="23"/>
          <w:lang w:val="ru-RU"/>
        </w:rPr>
        <w:t xml:space="preserve"> и нижнее – 2 см, левое – 3 см, правое – 1 см.</w:t>
      </w:r>
    </w:p>
    <w:p w:rsidR="00E709EE" w:rsidRPr="00A04D1C" w:rsidRDefault="00E709EE" w:rsidP="00E709E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04D1C">
        <w:rPr>
          <w:rFonts w:ascii="Times New Roman" w:hAnsi="Times New Roman"/>
          <w:sz w:val="23"/>
          <w:szCs w:val="23"/>
        </w:rPr>
        <w:t>Интервал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sz w:val="23"/>
          <w:szCs w:val="23"/>
        </w:rPr>
        <w:t>между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sz w:val="23"/>
          <w:szCs w:val="23"/>
        </w:rPr>
        <w:t>строк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– </w:t>
      </w:r>
      <w:proofErr w:type="spellStart"/>
      <w:r w:rsidRPr="00A04D1C">
        <w:rPr>
          <w:rFonts w:ascii="Times New Roman" w:hAnsi="Times New Roman"/>
          <w:sz w:val="23"/>
          <w:szCs w:val="23"/>
        </w:rPr>
        <w:t>полуторный</w:t>
      </w:r>
      <w:proofErr w:type="spellEnd"/>
      <w:r w:rsidRPr="00A04D1C">
        <w:rPr>
          <w:rFonts w:ascii="Times New Roman" w:hAnsi="Times New Roman"/>
          <w:sz w:val="23"/>
          <w:szCs w:val="23"/>
        </w:rPr>
        <w:t>.</w:t>
      </w:r>
    </w:p>
    <w:p w:rsidR="00E709EE" w:rsidRPr="00A04D1C" w:rsidRDefault="00E709EE" w:rsidP="00E709E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A04D1C">
        <w:rPr>
          <w:rFonts w:ascii="Times New Roman" w:hAnsi="Times New Roman"/>
          <w:sz w:val="23"/>
          <w:szCs w:val="23"/>
        </w:rPr>
        <w:t>Шрифт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– Times New Roman, </w:t>
      </w:r>
      <w:proofErr w:type="spellStart"/>
      <w:r w:rsidRPr="00A04D1C">
        <w:rPr>
          <w:rFonts w:ascii="Times New Roman" w:hAnsi="Times New Roman"/>
          <w:sz w:val="23"/>
          <w:szCs w:val="23"/>
        </w:rPr>
        <w:t>размер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04D1C">
        <w:rPr>
          <w:rFonts w:ascii="Times New Roman" w:hAnsi="Times New Roman"/>
          <w:sz w:val="23"/>
          <w:szCs w:val="23"/>
        </w:rPr>
        <w:t>шрифта</w:t>
      </w:r>
      <w:proofErr w:type="spellEnd"/>
      <w:r w:rsidRPr="00A04D1C">
        <w:rPr>
          <w:rFonts w:ascii="Times New Roman" w:hAnsi="Times New Roman"/>
          <w:sz w:val="23"/>
          <w:szCs w:val="23"/>
        </w:rPr>
        <w:t xml:space="preserve"> – 14 </w:t>
      </w:r>
      <w:proofErr w:type="spellStart"/>
      <w:r w:rsidRPr="00A04D1C">
        <w:rPr>
          <w:rFonts w:ascii="Times New Roman" w:hAnsi="Times New Roman"/>
          <w:sz w:val="23"/>
          <w:szCs w:val="23"/>
        </w:rPr>
        <w:t>пт</w:t>
      </w:r>
      <w:proofErr w:type="spellEnd"/>
      <w:r w:rsidRPr="00A04D1C">
        <w:rPr>
          <w:rFonts w:ascii="Times New Roman" w:hAnsi="Times New Roman"/>
          <w:sz w:val="23"/>
          <w:szCs w:val="23"/>
        </w:rPr>
        <w:t>.</w:t>
      </w:r>
    </w:p>
    <w:p w:rsidR="00E709EE" w:rsidRPr="00E709EE" w:rsidRDefault="00E709EE" w:rsidP="00E709E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EC174B">
        <w:rPr>
          <w:rFonts w:ascii="Times New Roman" w:hAnsi="Times New Roman"/>
          <w:sz w:val="23"/>
          <w:szCs w:val="23"/>
          <w:lang w:val="ru-RU"/>
        </w:rPr>
        <w:t xml:space="preserve">Страницы нумеруются </w:t>
      </w:r>
      <w:r>
        <w:rPr>
          <w:rFonts w:ascii="Times New Roman" w:hAnsi="Times New Roman"/>
          <w:sz w:val="23"/>
          <w:szCs w:val="23"/>
          <w:lang w:val="ru-RU"/>
        </w:rPr>
        <w:t>внизу страницы</w:t>
      </w:r>
      <w:r w:rsidRPr="00EC174B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справа</w:t>
      </w:r>
      <w:r w:rsidRPr="00EC174B"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E709EE">
        <w:rPr>
          <w:rFonts w:ascii="Times New Roman" w:hAnsi="Times New Roman"/>
          <w:sz w:val="23"/>
          <w:szCs w:val="23"/>
          <w:lang w:val="ru-RU"/>
        </w:rPr>
        <w:t>Первая страница (титульный лист) и вторая (оглавление) не нумеруются, но учитываются.</w:t>
      </w:r>
    </w:p>
    <w:p w:rsidR="00E709EE" w:rsidRPr="00E709EE" w:rsidRDefault="00E709EE" w:rsidP="00E709EE">
      <w:pPr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E709EE">
        <w:rPr>
          <w:rFonts w:ascii="Times New Roman" w:hAnsi="Times New Roman"/>
          <w:sz w:val="23"/>
          <w:szCs w:val="23"/>
          <w:lang w:val="ru-RU"/>
        </w:rPr>
        <w:t>Заголовки располагаются по центру строки, пишутся прописными буквами. Переносы в заголовках не допускаются. В конце заголовка знаки препинания (</w:t>
      </w:r>
      <w:proofErr w:type="gramStart"/>
      <w:r w:rsidRPr="00E709EE">
        <w:rPr>
          <w:rFonts w:ascii="Times New Roman" w:hAnsi="Times New Roman"/>
          <w:sz w:val="23"/>
          <w:szCs w:val="23"/>
          <w:lang w:val="ru-RU"/>
        </w:rPr>
        <w:t>кроме</w:t>
      </w:r>
      <w:proofErr w:type="gramEnd"/>
      <w:r w:rsidRPr="00E709EE">
        <w:rPr>
          <w:rFonts w:ascii="Times New Roman" w:hAnsi="Times New Roman"/>
          <w:sz w:val="23"/>
          <w:szCs w:val="23"/>
          <w:lang w:val="ru-RU"/>
        </w:rPr>
        <w:t xml:space="preserve"> вопросительного или восклицательного) не ставятся.</w:t>
      </w:r>
    </w:p>
    <w:p w:rsidR="00E709EE" w:rsidRPr="0040741F" w:rsidRDefault="00E709EE" w:rsidP="00E709EE">
      <w:pPr>
        <w:pStyle w:val="1"/>
        <w:numPr>
          <w:ilvl w:val="0"/>
          <w:numId w:val="5"/>
        </w:numPr>
        <w:ind w:left="426" w:hanging="426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_Toc308096968"/>
      <w:r w:rsidRPr="0040741F">
        <w:rPr>
          <w:rFonts w:ascii="Times New Roman" w:hAnsi="Times New Roman"/>
          <w:sz w:val="28"/>
          <w:szCs w:val="28"/>
          <w:lang w:val="ru-RU"/>
        </w:rPr>
        <w:t>ТЕМАТИКА КОНТРОЛЬНЫХ РАБОТ</w:t>
      </w:r>
      <w:bookmarkEnd w:id="4"/>
    </w:p>
    <w:p w:rsidR="00E709EE" w:rsidRPr="0005240E" w:rsidRDefault="00E709EE" w:rsidP="00E709EE">
      <w:pPr>
        <w:tabs>
          <w:tab w:val="left" w:pos="1276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ru-RU"/>
        </w:rPr>
      </w:pPr>
      <w:r w:rsidRPr="00353EFF">
        <w:rPr>
          <w:rFonts w:ascii="Times New Roman" w:hAnsi="Times New Roman"/>
          <w:sz w:val="23"/>
          <w:szCs w:val="23"/>
          <w:lang w:val="ru-RU"/>
        </w:rPr>
        <w:t xml:space="preserve">Вариант темы контрольной работы </w:t>
      </w:r>
      <w:r w:rsidRPr="00EC174B">
        <w:rPr>
          <w:rFonts w:ascii="Times New Roman" w:hAnsi="Times New Roman"/>
          <w:sz w:val="23"/>
          <w:szCs w:val="23"/>
          <w:lang w:val="ru-RU"/>
        </w:rPr>
        <w:t xml:space="preserve">выбирается по последней цифре зачетной книжки студента. </w:t>
      </w:r>
      <w:r w:rsidRPr="0005240E">
        <w:rPr>
          <w:rFonts w:ascii="Times New Roman" w:hAnsi="Times New Roman"/>
          <w:b/>
          <w:sz w:val="23"/>
          <w:szCs w:val="23"/>
          <w:lang w:val="ru-RU"/>
        </w:rPr>
        <w:t>Контрольная работа, выполне</w:t>
      </w:r>
      <w:r w:rsidRPr="0005240E">
        <w:rPr>
          <w:rFonts w:ascii="Times New Roman" w:hAnsi="Times New Roman"/>
          <w:b/>
          <w:sz w:val="23"/>
          <w:szCs w:val="23"/>
          <w:lang w:val="ru-RU"/>
        </w:rPr>
        <w:t>н</w:t>
      </w:r>
      <w:r w:rsidRPr="0005240E">
        <w:rPr>
          <w:rFonts w:ascii="Times New Roman" w:hAnsi="Times New Roman"/>
          <w:b/>
          <w:sz w:val="23"/>
          <w:szCs w:val="23"/>
          <w:lang w:val="ru-RU"/>
        </w:rPr>
        <w:t>ная не по своему варианту, не проверяется</w:t>
      </w:r>
      <w:r w:rsidRPr="0005240E">
        <w:rPr>
          <w:rFonts w:ascii="Times New Roman" w:hAnsi="Times New Roman"/>
          <w:sz w:val="23"/>
          <w:szCs w:val="23"/>
          <w:lang w:val="ru-RU"/>
        </w:rPr>
        <w:t>.</w:t>
      </w:r>
    </w:p>
    <w:p w:rsidR="00E709EE" w:rsidRDefault="00E709EE" w:rsidP="00E709EE">
      <w:pPr>
        <w:jc w:val="both"/>
        <w:rPr>
          <w:rFonts w:ascii="Times New Roman" w:hAnsi="Times New Roman"/>
          <w:lang w:val="ru-RU"/>
        </w:rPr>
      </w:pPr>
    </w:p>
    <w:p w:rsidR="00E709EE" w:rsidRPr="00EC174B" w:rsidRDefault="00E709EE" w:rsidP="00E709EE">
      <w:pPr>
        <w:jc w:val="both"/>
        <w:rPr>
          <w:rFonts w:ascii="Times New Roman" w:hAnsi="Times New Roman"/>
          <w:lang w:val="ru-RU"/>
        </w:rPr>
      </w:pPr>
      <w:bookmarkStart w:id="5" w:name="_GoBack"/>
      <w:bookmarkEnd w:id="5"/>
      <w:r w:rsidRPr="00EC174B">
        <w:rPr>
          <w:rFonts w:ascii="Times New Roman" w:hAnsi="Times New Roman"/>
          <w:lang w:val="ru-RU"/>
        </w:rPr>
        <w:t>Тема 2. Основные положения школы научного управления и их значение на современном этапе</w:t>
      </w:r>
    </w:p>
    <w:p w:rsidR="00E709EE" w:rsidRPr="00EC174B" w:rsidRDefault="00E709EE" w:rsidP="00E709EE">
      <w:pPr>
        <w:ind w:left="567" w:hanging="283"/>
        <w:jc w:val="both"/>
        <w:rPr>
          <w:rFonts w:ascii="Times New Roman" w:hAnsi="Times New Roman"/>
          <w:lang w:val="ru-RU"/>
        </w:rPr>
      </w:pPr>
      <w:r w:rsidRPr="00EC174B">
        <w:rPr>
          <w:rFonts w:ascii="Times New Roman" w:hAnsi="Times New Roman"/>
          <w:lang w:val="ru-RU"/>
        </w:rPr>
        <w:t>1.</w:t>
      </w:r>
      <w:r w:rsidRPr="00EC174B">
        <w:rPr>
          <w:rFonts w:ascii="Times New Roman" w:hAnsi="Times New Roman"/>
          <w:lang w:val="ru-RU"/>
        </w:rPr>
        <w:tab/>
        <w:t>Предпосылки возникновения науки управления.</w:t>
      </w:r>
    </w:p>
    <w:p w:rsidR="00E709EE" w:rsidRPr="00EC174B" w:rsidRDefault="00E709EE" w:rsidP="00E709EE">
      <w:pPr>
        <w:ind w:left="567" w:hanging="283"/>
        <w:jc w:val="both"/>
        <w:rPr>
          <w:rFonts w:ascii="Times New Roman" w:hAnsi="Times New Roman"/>
          <w:lang w:val="ru-RU"/>
        </w:rPr>
      </w:pPr>
      <w:r w:rsidRPr="00EC174B">
        <w:rPr>
          <w:rFonts w:ascii="Times New Roman" w:hAnsi="Times New Roman"/>
          <w:lang w:val="ru-RU"/>
        </w:rPr>
        <w:t>2.</w:t>
      </w:r>
      <w:r w:rsidRPr="00EC174B">
        <w:rPr>
          <w:rFonts w:ascii="Times New Roman" w:hAnsi="Times New Roman"/>
          <w:lang w:val="ru-RU"/>
        </w:rPr>
        <w:tab/>
        <w:t>Краткая характеристика основных положений школы научного управления.</w:t>
      </w:r>
    </w:p>
    <w:p w:rsidR="00E709EE" w:rsidRDefault="00E709EE" w:rsidP="00E709EE">
      <w:pPr>
        <w:ind w:left="567" w:hanging="283"/>
        <w:jc w:val="both"/>
        <w:rPr>
          <w:rFonts w:ascii="Times New Roman" w:hAnsi="Times New Roman"/>
          <w:lang w:val="ru-RU"/>
        </w:rPr>
      </w:pPr>
      <w:r w:rsidRPr="00EC174B">
        <w:rPr>
          <w:rFonts w:ascii="Times New Roman" w:hAnsi="Times New Roman"/>
          <w:lang w:val="ru-RU"/>
        </w:rPr>
        <w:t>3.</w:t>
      </w:r>
      <w:r w:rsidRPr="00EC174B">
        <w:rPr>
          <w:rFonts w:ascii="Times New Roman" w:hAnsi="Times New Roman"/>
          <w:lang w:val="ru-RU"/>
        </w:rPr>
        <w:tab/>
        <w:t>Практические аспекты применения основных положений школы ее последователями и их значение на современном этапе.</w:t>
      </w:r>
    </w:p>
    <w:p w:rsidR="00891BCC" w:rsidRDefault="00891BCC">
      <w:pPr>
        <w:rPr>
          <w:lang w:val="ru-RU"/>
        </w:rPr>
      </w:pPr>
    </w:p>
    <w:p w:rsidR="00E709EE" w:rsidRDefault="00E709EE">
      <w:pPr>
        <w:rPr>
          <w:lang w:val="ru-RU"/>
        </w:rPr>
      </w:pPr>
    </w:p>
    <w:p w:rsidR="00E709EE" w:rsidRDefault="00E709EE">
      <w:pPr>
        <w:rPr>
          <w:lang w:val="ru-RU"/>
        </w:rPr>
      </w:pPr>
    </w:p>
    <w:p w:rsidR="00E709EE" w:rsidRDefault="00E709EE">
      <w:pPr>
        <w:rPr>
          <w:lang w:val="ru-RU"/>
        </w:rPr>
      </w:pPr>
    </w:p>
    <w:p w:rsidR="00E709EE" w:rsidRDefault="00E709EE">
      <w:pPr>
        <w:rPr>
          <w:lang w:val="ru-RU"/>
        </w:rPr>
      </w:pPr>
    </w:p>
    <w:p w:rsidR="00E709EE" w:rsidRDefault="00E709EE" w:rsidP="00E709EE">
      <w:pPr>
        <w:numPr>
          <w:ilvl w:val="0"/>
          <w:numId w:val="7"/>
        </w:numPr>
        <w:spacing w:before="240"/>
        <w:ind w:left="425" w:hanging="425"/>
        <w:jc w:val="center"/>
        <w:rPr>
          <w:rFonts w:ascii="Times New Roman" w:hAnsi="Times New Roman"/>
          <w:b/>
          <w:lang w:val="ru-RU"/>
        </w:rPr>
      </w:pPr>
      <w:bookmarkStart w:id="6" w:name="_Toc308096970"/>
      <w:r>
        <w:rPr>
          <w:rFonts w:ascii="Times New Roman" w:hAnsi="Times New Roman"/>
          <w:b/>
          <w:lang w:val="ru-RU"/>
        </w:rPr>
        <w:t>СПИСОК РЕКОМЕНДУЕМОЙ ЛИТЕРАТУРЫ</w:t>
      </w:r>
    </w:p>
    <w:p w:rsidR="00E709EE" w:rsidRPr="007557A5" w:rsidRDefault="00E709EE" w:rsidP="00E709EE">
      <w:pPr>
        <w:numPr>
          <w:ilvl w:val="1"/>
          <w:numId w:val="7"/>
        </w:numPr>
        <w:ind w:left="426" w:hanging="42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ОСНОВНОЙ</w:t>
      </w:r>
    </w:p>
    <w:p w:rsidR="00E709EE" w:rsidRPr="0040705C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r w:rsidRPr="0040705C">
        <w:rPr>
          <w:rFonts w:ascii="Times New Roman" w:hAnsi="Times New Roman"/>
          <w:i/>
          <w:lang w:val="ru-RU"/>
        </w:rPr>
        <w:t xml:space="preserve">Веснин, В.Р. </w:t>
      </w:r>
      <w:r w:rsidRPr="0040705C">
        <w:rPr>
          <w:rFonts w:ascii="Times New Roman" w:hAnsi="Times New Roman"/>
          <w:lang w:val="ru-RU"/>
        </w:rPr>
        <w:t>Менеджмент</w:t>
      </w:r>
      <w:r>
        <w:rPr>
          <w:rFonts w:ascii="Times New Roman" w:hAnsi="Times New Roman"/>
          <w:lang w:val="ru-RU"/>
        </w:rPr>
        <w:t>: учебник</w:t>
      </w:r>
      <w:r w:rsidRPr="0040705C">
        <w:rPr>
          <w:rFonts w:ascii="Times New Roman" w:hAnsi="Times New Roman"/>
          <w:lang w:val="ru-RU"/>
        </w:rPr>
        <w:t xml:space="preserve"> / В.Р. Веснин. – 2-</w:t>
      </w:r>
      <w:r>
        <w:rPr>
          <w:rFonts w:ascii="Times New Roman" w:hAnsi="Times New Roman"/>
          <w:lang w:val="ru-RU"/>
        </w:rPr>
        <w:t>е</w:t>
      </w:r>
      <w:r w:rsidRPr="0040705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изд</w:t>
      </w:r>
      <w:r w:rsidRPr="0040705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, </w:t>
      </w:r>
      <w:proofErr w:type="spellStart"/>
      <w:r w:rsidRPr="0040705C">
        <w:rPr>
          <w:rFonts w:ascii="Times New Roman" w:hAnsi="Times New Roman"/>
          <w:lang w:val="ru-RU"/>
        </w:rPr>
        <w:t>перераб</w:t>
      </w:r>
      <w:proofErr w:type="spellEnd"/>
      <w:r w:rsidRPr="0040705C">
        <w:rPr>
          <w:rFonts w:ascii="Times New Roman" w:hAnsi="Times New Roman"/>
          <w:lang w:val="ru-RU"/>
        </w:rPr>
        <w:t xml:space="preserve">. и доп. – М.: </w:t>
      </w:r>
      <w:proofErr w:type="spellStart"/>
      <w:r w:rsidRPr="0040705C">
        <w:rPr>
          <w:rFonts w:ascii="Times New Roman" w:hAnsi="Times New Roman"/>
          <w:lang w:val="ru-RU"/>
        </w:rPr>
        <w:t>Велби</w:t>
      </w:r>
      <w:proofErr w:type="spellEnd"/>
      <w:r w:rsidRPr="0040705C">
        <w:rPr>
          <w:rFonts w:ascii="Times New Roman" w:hAnsi="Times New Roman"/>
          <w:lang w:val="ru-RU"/>
        </w:rPr>
        <w:t>: Проспект, 200</w:t>
      </w:r>
      <w:r>
        <w:rPr>
          <w:rFonts w:ascii="Times New Roman" w:hAnsi="Times New Roman"/>
          <w:lang w:val="ru-RU"/>
        </w:rPr>
        <w:t>8</w:t>
      </w:r>
      <w:r w:rsidRPr="0040705C">
        <w:rPr>
          <w:rFonts w:ascii="Times New Roman" w:hAnsi="Times New Roman"/>
          <w:lang w:val="ru-RU"/>
        </w:rPr>
        <w:t>. –</w:t>
      </w:r>
      <w:r>
        <w:rPr>
          <w:rFonts w:ascii="Times New Roman" w:hAnsi="Times New Roman"/>
          <w:lang w:val="ru-RU"/>
        </w:rPr>
        <w:t>504 с</w:t>
      </w:r>
      <w:r w:rsidRPr="0040705C">
        <w:rPr>
          <w:rFonts w:ascii="Times New Roman" w:hAnsi="Times New Roman"/>
          <w:lang w:val="ru-RU"/>
        </w:rPr>
        <w:t>. – (Гриф УМО).</w:t>
      </w:r>
    </w:p>
    <w:p w:rsidR="00E709EE" w:rsidRPr="0040705C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proofErr w:type="spellStart"/>
      <w:r w:rsidRPr="0040705C">
        <w:rPr>
          <w:rFonts w:ascii="Times New Roman" w:hAnsi="Times New Roman"/>
          <w:i/>
          <w:lang w:val="ru-RU"/>
        </w:rPr>
        <w:t>Герчикова</w:t>
      </w:r>
      <w:proofErr w:type="spellEnd"/>
      <w:r w:rsidRPr="0040705C">
        <w:rPr>
          <w:rFonts w:ascii="Times New Roman" w:hAnsi="Times New Roman"/>
          <w:i/>
          <w:lang w:val="ru-RU"/>
        </w:rPr>
        <w:t>, И.Н</w:t>
      </w:r>
      <w:r w:rsidRPr="0040705C">
        <w:rPr>
          <w:rFonts w:ascii="Times New Roman" w:hAnsi="Times New Roman"/>
          <w:lang w:val="ru-RU"/>
        </w:rPr>
        <w:t>. Менеджмент: учеб</w:t>
      </w:r>
      <w:r>
        <w:rPr>
          <w:rFonts w:ascii="Times New Roman" w:hAnsi="Times New Roman"/>
          <w:lang w:val="ru-RU"/>
        </w:rPr>
        <w:t>ник</w:t>
      </w:r>
      <w:r w:rsidRPr="0040705C">
        <w:rPr>
          <w:rFonts w:ascii="Times New Roman" w:hAnsi="Times New Roman"/>
          <w:lang w:val="ru-RU"/>
        </w:rPr>
        <w:t xml:space="preserve"> для вузов / И.Н. </w:t>
      </w:r>
      <w:proofErr w:type="spellStart"/>
      <w:r w:rsidRPr="0040705C">
        <w:rPr>
          <w:rFonts w:ascii="Times New Roman" w:hAnsi="Times New Roman"/>
          <w:lang w:val="ru-RU"/>
        </w:rPr>
        <w:t>Герчикова</w:t>
      </w:r>
      <w:proofErr w:type="spellEnd"/>
      <w:r w:rsidRPr="0040705C">
        <w:rPr>
          <w:rFonts w:ascii="Times New Roman" w:hAnsi="Times New Roman"/>
          <w:lang w:val="ru-RU"/>
        </w:rPr>
        <w:t xml:space="preserve">. – 4-е изд., </w:t>
      </w:r>
      <w:proofErr w:type="spellStart"/>
      <w:r w:rsidRPr="0040705C">
        <w:rPr>
          <w:rFonts w:ascii="Times New Roman" w:hAnsi="Times New Roman"/>
          <w:lang w:val="ru-RU"/>
        </w:rPr>
        <w:t>перераб</w:t>
      </w:r>
      <w:proofErr w:type="spellEnd"/>
      <w:r w:rsidRPr="0040705C">
        <w:rPr>
          <w:rFonts w:ascii="Times New Roman" w:hAnsi="Times New Roman"/>
          <w:lang w:val="ru-RU"/>
        </w:rPr>
        <w:t>. и доп. – М.: ЮНИТИ-ДАНА, 200</w:t>
      </w:r>
      <w:r>
        <w:rPr>
          <w:rFonts w:ascii="Times New Roman" w:hAnsi="Times New Roman"/>
          <w:lang w:val="ru-RU"/>
        </w:rPr>
        <w:t>6</w:t>
      </w:r>
      <w:r w:rsidRPr="0040705C">
        <w:rPr>
          <w:rFonts w:ascii="Times New Roman" w:hAnsi="Times New Roman"/>
          <w:lang w:val="ru-RU"/>
        </w:rPr>
        <w:t>. – (Гриф Мин-</w:t>
      </w:r>
      <w:proofErr w:type="spellStart"/>
      <w:r w:rsidRPr="0040705C">
        <w:rPr>
          <w:rFonts w:ascii="Times New Roman" w:hAnsi="Times New Roman"/>
          <w:lang w:val="ru-RU"/>
        </w:rPr>
        <w:t>ва</w:t>
      </w:r>
      <w:proofErr w:type="spellEnd"/>
      <w:r w:rsidRPr="0040705C">
        <w:rPr>
          <w:rFonts w:ascii="Times New Roman" w:hAnsi="Times New Roman"/>
          <w:lang w:val="ru-RU"/>
        </w:rPr>
        <w:t xml:space="preserve"> образования и науки РФ, УМО).</w:t>
      </w:r>
    </w:p>
    <w:p w:rsidR="00E709EE" w:rsidRPr="00765419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r w:rsidRPr="00765419">
        <w:rPr>
          <w:rFonts w:ascii="Times New Roman" w:hAnsi="Times New Roman"/>
          <w:i/>
          <w:lang w:val="ru-RU"/>
        </w:rPr>
        <w:t>Дорофеев, В</w:t>
      </w:r>
      <w:r w:rsidRPr="00765419">
        <w:rPr>
          <w:rFonts w:ascii="Times New Roman" w:hAnsi="Times New Roman"/>
          <w:lang w:val="ru-RU"/>
        </w:rPr>
        <w:t>.</w:t>
      </w:r>
      <w:r w:rsidRPr="00765419">
        <w:rPr>
          <w:rFonts w:ascii="Times New Roman" w:hAnsi="Times New Roman"/>
          <w:i/>
          <w:lang w:val="ru-RU"/>
        </w:rPr>
        <w:t>Д.</w:t>
      </w:r>
      <w:r w:rsidRPr="00765419">
        <w:rPr>
          <w:rFonts w:ascii="Times New Roman" w:hAnsi="Times New Roman"/>
          <w:lang w:val="ru-RU"/>
        </w:rPr>
        <w:t xml:space="preserve"> Менеджмент: учеб</w:t>
      </w:r>
      <w:proofErr w:type="gramStart"/>
      <w:r w:rsidRPr="00765419">
        <w:rPr>
          <w:rFonts w:ascii="Times New Roman" w:hAnsi="Times New Roman"/>
          <w:lang w:val="ru-RU"/>
        </w:rPr>
        <w:t>.</w:t>
      </w:r>
      <w:proofErr w:type="gramEnd"/>
      <w:r w:rsidRPr="00765419">
        <w:rPr>
          <w:rFonts w:ascii="Times New Roman" w:hAnsi="Times New Roman"/>
          <w:lang w:val="ru-RU"/>
        </w:rPr>
        <w:t xml:space="preserve"> </w:t>
      </w:r>
      <w:proofErr w:type="gramStart"/>
      <w:r w:rsidRPr="00765419">
        <w:rPr>
          <w:rFonts w:ascii="Times New Roman" w:hAnsi="Times New Roman"/>
          <w:lang w:val="ru-RU"/>
        </w:rPr>
        <w:t>п</w:t>
      </w:r>
      <w:proofErr w:type="gramEnd"/>
      <w:r w:rsidRPr="00765419">
        <w:rPr>
          <w:rFonts w:ascii="Times New Roman" w:hAnsi="Times New Roman"/>
          <w:lang w:val="ru-RU"/>
        </w:rPr>
        <w:t xml:space="preserve">особие / В.Д. Дорофеев, А.Н. Шмелева, Н.Ю. </w:t>
      </w:r>
      <w:proofErr w:type="spellStart"/>
      <w:r w:rsidRPr="00765419">
        <w:rPr>
          <w:rFonts w:ascii="Times New Roman" w:hAnsi="Times New Roman"/>
          <w:lang w:val="ru-RU"/>
        </w:rPr>
        <w:t>Шестопал</w:t>
      </w:r>
      <w:proofErr w:type="spellEnd"/>
      <w:r w:rsidRPr="00765419">
        <w:rPr>
          <w:rFonts w:ascii="Times New Roman" w:hAnsi="Times New Roman"/>
          <w:lang w:val="ru-RU"/>
        </w:rPr>
        <w:t>. – М.: ИНФРА-М, 2008. – (Гриф УМО).</w:t>
      </w:r>
    </w:p>
    <w:p w:rsidR="00E709EE" w:rsidRPr="00765419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proofErr w:type="spellStart"/>
      <w:r w:rsidRPr="00765419">
        <w:rPr>
          <w:rFonts w:ascii="Times New Roman" w:hAnsi="Times New Roman"/>
          <w:i/>
          <w:lang w:val="ru-RU"/>
        </w:rPr>
        <w:t>Кабушкин</w:t>
      </w:r>
      <w:proofErr w:type="spellEnd"/>
      <w:r w:rsidRPr="00765419">
        <w:rPr>
          <w:rFonts w:ascii="Times New Roman" w:hAnsi="Times New Roman"/>
          <w:i/>
          <w:lang w:val="ru-RU"/>
        </w:rPr>
        <w:t>, Н</w:t>
      </w:r>
      <w:r w:rsidRPr="00765419">
        <w:rPr>
          <w:rFonts w:ascii="Times New Roman" w:hAnsi="Times New Roman"/>
          <w:lang w:val="ru-RU"/>
        </w:rPr>
        <w:t>.</w:t>
      </w:r>
      <w:r w:rsidRPr="00765419">
        <w:rPr>
          <w:rFonts w:ascii="Times New Roman" w:hAnsi="Times New Roman"/>
          <w:i/>
          <w:lang w:val="ru-RU"/>
        </w:rPr>
        <w:t>И.</w:t>
      </w:r>
      <w:r w:rsidRPr="00765419">
        <w:rPr>
          <w:rFonts w:ascii="Times New Roman" w:hAnsi="Times New Roman"/>
          <w:lang w:val="ru-RU"/>
        </w:rPr>
        <w:t xml:space="preserve"> Основы менеджмента: учеб</w:t>
      </w:r>
      <w:proofErr w:type="gramStart"/>
      <w:r w:rsidRPr="00765419">
        <w:rPr>
          <w:rFonts w:ascii="Times New Roman" w:hAnsi="Times New Roman"/>
          <w:lang w:val="ru-RU"/>
        </w:rPr>
        <w:t>.</w:t>
      </w:r>
      <w:proofErr w:type="gramEnd"/>
      <w:r w:rsidRPr="00765419">
        <w:rPr>
          <w:rFonts w:ascii="Times New Roman" w:hAnsi="Times New Roman"/>
          <w:lang w:val="ru-RU"/>
        </w:rPr>
        <w:t xml:space="preserve"> </w:t>
      </w:r>
      <w:proofErr w:type="gramStart"/>
      <w:r w:rsidRPr="00765419">
        <w:rPr>
          <w:rFonts w:ascii="Times New Roman" w:hAnsi="Times New Roman"/>
          <w:lang w:val="ru-RU"/>
        </w:rPr>
        <w:t>п</w:t>
      </w:r>
      <w:proofErr w:type="gramEnd"/>
      <w:r w:rsidRPr="00765419">
        <w:rPr>
          <w:rFonts w:ascii="Times New Roman" w:hAnsi="Times New Roman"/>
          <w:lang w:val="ru-RU"/>
        </w:rPr>
        <w:t xml:space="preserve">особие / Н.И. </w:t>
      </w:r>
      <w:proofErr w:type="spellStart"/>
      <w:r w:rsidRPr="00765419">
        <w:rPr>
          <w:rFonts w:ascii="Times New Roman" w:hAnsi="Times New Roman"/>
          <w:lang w:val="ru-RU"/>
        </w:rPr>
        <w:t>Кабушкин</w:t>
      </w:r>
      <w:proofErr w:type="spellEnd"/>
      <w:r w:rsidRPr="00765419">
        <w:rPr>
          <w:rFonts w:ascii="Times New Roman" w:hAnsi="Times New Roman"/>
          <w:lang w:val="ru-RU"/>
        </w:rPr>
        <w:t>. – 9-е изд., стер. – М.: Новое знание, 2006. – (Гриф УМО).</w:t>
      </w:r>
    </w:p>
    <w:p w:rsidR="00E709EE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lang w:val="ru-RU"/>
        </w:rPr>
      </w:pPr>
      <w:proofErr w:type="spellStart"/>
      <w:r w:rsidRPr="00061261">
        <w:rPr>
          <w:rFonts w:ascii="Times New Roman" w:hAnsi="Times New Roman"/>
          <w:i/>
          <w:lang w:val="ru-RU"/>
        </w:rPr>
        <w:t>Тебекин</w:t>
      </w:r>
      <w:proofErr w:type="spellEnd"/>
      <w:r w:rsidRPr="00061261">
        <w:rPr>
          <w:rFonts w:ascii="Times New Roman" w:hAnsi="Times New Roman"/>
          <w:i/>
          <w:lang w:val="ru-RU"/>
        </w:rPr>
        <w:t>, А.В.</w:t>
      </w:r>
      <w:r w:rsidRPr="0040705C">
        <w:rPr>
          <w:rFonts w:ascii="Times New Roman" w:hAnsi="Times New Roman"/>
          <w:lang w:val="ru-RU"/>
        </w:rPr>
        <w:t xml:space="preserve"> Менеджмент организаций: учеб</w:t>
      </w:r>
      <w:r>
        <w:rPr>
          <w:rFonts w:ascii="Times New Roman" w:hAnsi="Times New Roman"/>
          <w:lang w:val="ru-RU"/>
        </w:rPr>
        <w:t>ник</w:t>
      </w:r>
      <w:r w:rsidRPr="0040705C">
        <w:rPr>
          <w:rFonts w:ascii="Times New Roman" w:hAnsi="Times New Roman"/>
          <w:lang w:val="ru-RU"/>
        </w:rPr>
        <w:t xml:space="preserve"> / А.В. </w:t>
      </w:r>
      <w:proofErr w:type="spellStart"/>
      <w:r w:rsidRPr="0040705C">
        <w:rPr>
          <w:rFonts w:ascii="Times New Roman" w:hAnsi="Times New Roman"/>
          <w:lang w:val="ru-RU"/>
        </w:rPr>
        <w:t>Тебекин</w:t>
      </w:r>
      <w:proofErr w:type="spellEnd"/>
      <w:r w:rsidRPr="0040705C">
        <w:rPr>
          <w:rFonts w:ascii="Times New Roman" w:hAnsi="Times New Roman"/>
          <w:lang w:val="ru-RU"/>
        </w:rPr>
        <w:t xml:space="preserve">, Б.С. Касаев. – 2-е изд., </w:t>
      </w:r>
      <w:proofErr w:type="spellStart"/>
      <w:r w:rsidRPr="0040705C">
        <w:rPr>
          <w:rFonts w:ascii="Times New Roman" w:hAnsi="Times New Roman"/>
          <w:lang w:val="ru-RU"/>
        </w:rPr>
        <w:t>перераб</w:t>
      </w:r>
      <w:proofErr w:type="spellEnd"/>
      <w:r w:rsidRPr="0040705C">
        <w:rPr>
          <w:rFonts w:ascii="Times New Roman" w:hAnsi="Times New Roman"/>
          <w:lang w:val="ru-RU"/>
        </w:rPr>
        <w:t xml:space="preserve">. и доп. – М.: </w:t>
      </w:r>
      <w:proofErr w:type="spellStart"/>
      <w:r w:rsidRPr="0040705C">
        <w:rPr>
          <w:rFonts w:ascii="Times New Roman" w:hAnsi="Times New Roman"/>
          <w:lang w:val="ru-RU"/>
        </w:rPr>
        <w:t>КноРус</w:t>
      </w:r>
      <w:proofErr w:type="spellEnd"/>
      <w:r w:rsidRPr="0040705C">
        <w:rPr>
          <w:rFonts w:ascii="Times New Roman" w:hAnsi="Times New Roman"/>
          <w:lang w:val="ru-RU"/>
        </w:rPr>
        <w:t>, 2007. – (Гриф Мин-</w:t>
      </w:r>
      <w:proofErr w:type="spellStart"/>
      <w:r w:rsidRPr="0040705C">
        <w:rPr>
          <w:rFonts w:ascii="Times New Roman" w:hAnsi="Times New Roman"/>
          <w:lang w:val="ru-RU"/>
        </w:rPr>
        <w:t>ва</w:t>
      </w:r>
      <w:proofErr w:type="spellEnd"/>
      <w:r w:rsidRPr="0040705C">
        <w:rPr>
          <w:rFonts w:ascii="Times New Roman" w:hAnsi="Times New Roman"/>
          <w:lang w:val="ru-RU"/>
        </w:rPr>
        <w:t xml:space="preserve"> образования и науки РФ).</w:t>
      </w:r>
    </w:p>
    <w:p w:rsidR="00E709EE" w:rsidRPr="0040705C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>*</w:t>
      </w:r>
      <w:proofErr w:type="spellStart"/>
      <w:r w:rsidRPr="00061261">
        <w:rPr>
          <w:rFonts w:ascii="Times New Roman" w:hAnsi="Times New Roman"/>
          <w:bCs/>
          <w:i/>
          <w:lang w:val="ru-RU"/>
        </w:rPr>
        <w:t>Тебекин</w:t>
      </w:r>
      <w:proofErr w:type="spellEnd"/>
      <w:r w:rsidRPr="00061261">
        <w:rPr>
          <w:rFonts w:ascii="Times New Roman" w:hAnsi="Times New Roman"/>
          <w:bCs/>
          <w:i/>
          <w:lang w:val="ru-RU"/>
        </w:rPr>
        <w:t>, А. В.</w:t>
      </w:r>
      <w:r w:rsidRPr="00061261">
        <w:rPr>
          <w:rFonts w:ascii="Times New Roman" w:hAnsi="Times New Roman"/>
          <w:lang w:val="ru-RU"/>
        </w:rPr>
        <w:t xml:space="preserve"> Менеджмент организации [Электронный ресурс]: электрон</w:t>
      </w:r>
      <w:proofErr w:type="gramStart"/>
      <w:r w:rsidRPr="00061261">
        <w:rPr>
          <w:rFonts w:ascii="Times New Roman" w:hAnsi="Times New Roman"/>
          <w:lang w:val="ru-RU"/>
        </w:rPr>
        <w:t>.</w:t>
      </w:r>
      <w:proofErr w:type="gramEnd"/>
      <w:r w:rsidRPr="00061261">
        <w:rPr>
          <w:rFonts w:ascii="Times New Roman" w:hAnsi="Times New Roman"/>
          <w:lang w:val="ru-RU"/>
        </w:rPr>
        <w:t xml:space="preserve"> </w:t>
      </w:r>
      <w:proofErr w:type="gramStart"/>
      <w:r w:rsidRPr="00061261">
        <w:rPr>
          <w:rFonts w:ascii="Times New Roman" w:hAnsi="Times New Roman"/>
          <w:lang w:val="ru-RU"/>
        </w:rPr>
        <w:t>у</w:t>
      </w:r>
      <w:proofErr w:type="gramEnd"/>
      <w:r w:rsidRPr="00061261">
        <w:rPr>
          <w:rFonts w:ascii="Times New Roman" w:hAnsi="Times New Roman"/>
          <w:lang w:val="ru-RU"/>
        </w:rPr>
        <w:t xml:space="preserve">чебник / А. В. </w:t>
      </w:r>
      <w:proofErr w:type="spellStart"/>
      <w:r w:rsidRPr="00061261">
        <w:rPr>
          <w:rFonts w:ascii="Times New Roman" w:hAnsi="Times New Roman"/>
          <w:lang w:val="ru-RU"/>
        </w:rPr>
        <w:t>Тебекин</w:t>
      </w:r>
      <w:proofErr w:type="spellEnd"/>
      <w:r w:rsidRPr="00061261">
        <w:rPr>
          <w:rFonts w:ascii="Times New Roman" w:hAnsi="Times New Roman"/>
          <w:lang w:val="ru-RU"/>
        </w:rPr>
        <w:t xml:space="preserve">, Б. С. Касаев. </w:t>
      </w:r>
      <w:r>
        <w:rPr>
          <w:rFonts w:ascii="Times New Roman" w:hAnsi="Times New Roman"/>
          <w:lang w:val="ru-RU"/>
        </w:rPr>
        <w:t>–</w:t>
      </w:r>
      <w:r w:rsidRPr="00061261">
        <w:rPr>
          <w:rFonts w:ascii="Times New Roman" w:hAnsi="Times New Roman"/>
          <w:lang w:val="ru-RU"/>
        </w:rPr>
        <w:t xml:space="preserve"> Электрон. дан. и </w:t>
      </w:r>
      <w:proofErr w:type="spellStart"/>
      <w:r w:rsidRPr="00061261">
        <w:rPr>
          <w:rFonts w:ascii="Times New Roman" w:hAnsi="Times New Roman"/>
          <w:lang w:val="ru-RU"/>
        </w:rPr>
        <w:t>прогр</w:t>
      </w:r>
      <w:proofErr w:type="spellEnd"/>
      <w:r w:rsidRPr="00061261">
        <w:rPr>
          <w:rFonts w:ascii="Times New Roman" w:hAnsi="Times New Roman"/>
          <w:lang w:val="ru-RU"/>
        </w:rPr>
        <w:t xml:space="preserve">.. </w:t>
      </w:r>
      <w:r>
        <w:rPr>
          <w:rFonts w:ascii="Times New Roman" w:hAnsi="Times New Roman"/>
          <w:lang w:val="ru-RU"/>
        </w:rPr>
        <w:t>–</w:t>
      </w:r>
      <w:r w:rsidRPr="00061261">
        <w:rPr>
          <w:rFonts w:ascii="Times New Roman" w:hAnsi="Times New Roman"/>
          <w:lang w:val="ru-RU"/>
        </w:rPr>
        <w:t xml:space="preserve"> М.: </w:t>
      </w:r>
      <w:proofErr w:type="spellStart"/>
      <w:r w:rsidRPr="00061261">
        <w:rPr>
          <w:rFonts w:ascii="Times New Roman" w:hAnsi="Times New Roman"/>
          <w:lang w:val="ru-RU"/>
        </w:rPr>
        <w:t>КноРус</w:t>
      </w:r>
      <w:proofErr w:type="spellEnd"/>
      <w:r w:rsidRPr="00061261">
        <w:rPr>
          <w:rFonts w:ascii="Times New Roman" w:hAnsi="Times New Roman"/>
          <w:lang w:val="ru-RU"/>
        </w:rPr>
        <w:t xml:space="preserve">, 2008. </w:t>
      </w:r>
      <w:r>
        <w:rPr>
          <w:rFonts w:ascii="Times New Roman" w:hAnsi="Times New Roman"/>
          <w:lang w:val="ru-RU"/>
        </w:rPr>
        <w:t>–</w:t>
      </w:r>
      <w:r w:rsidRPr="00061261">
        <w:rPr>
          <w:rFonts w:ascii="Times New Roman" w:hAnsi="Times New Roman"/>
          <w:lang w:val="ru-RU"/>
        </w:rPr>
        <w:t xml:space="preserve"> 1 эл. опт</w:t>
      </w:r>
      <w:proofErr w:type="gramStart"/>
      <w:r w:rsidRPr="00061261">
        <w:rPr>
          <w:rFonts w:ascii="Times New Roman" w:hAnsi="Times New Roman"/>
          <w:lang w:val="ru-RU"/>
        </w:rPr>
        <w:t>.</w:t>
      </w:r>
      <w:proofErr w:type="gramEnd"/>
      <w:r w:rsidRPr="00061261">
        <w:rPr>
          <w:rFonts w:ascii="Times New Roman" w:hAnsi="Times New Roman"/>
          <w:lang w:val="ru-RU"/>
        </w:rPr>
        <w:t xml:space="preserve"> </w:t>
      </w:r>
      <w:proofErr w:type="gramStart"/>
      <w:r w:rsidRPr="00061261">
        <w:rPr>
          <w:rFonts w:ascii="Times New Roman" w:hAnsi="Times New Roman"/>
          <w:lang w:val="ru-RU"/>
        </w:rPr>
        <w:t>д</w:t>
      </w:r>
      <w:proofErr w:type="gramEnd"/>
      <w:r w:rsidRPr="00061261">
        <w:rPr>
          <w:rFonts w:ascii="Times New Roman" w:hAnsi="Times New Roman"/>
          <w:lang w:val="ru-RU"/>
        </w:rPr>
        <w:t>иск (</w:t>
      </w:r>
      <w:r w:rsidRPr="00F5156F">
        <w:rPr>
          <w:rFonts w:ascii="Times New Roman" w:hAnsi="Times New Roman"/>
        </w:rPr>
        <w:t>CD</w:t>
      </w:r>
      <w:r w:rsidRPr="00061261">
        <w:rPr>
          <w:rFonts w:ascii="Times New Roman" w:hAnsi="Times New Roman"/>
          <w:lang w:val="ru-RU"/>
        </w:rPr>
        <w:t>-</w:t>
      </w:r>
      <w:r w:rsidRPr="00F5156F">
        <w:rPr>
          <w:rFonts w:ascii="Times New Roman" w:hAnsi="Times New Roman"/>
        </w:rPr>
        <w:t>ROM</w:t>
      </w:r>
      <w:r w:rsidRPr="00061261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>.</w:t>
      </w:r>
    </w:p>
    <w:p w:rsidR="00E709EE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lang w:val="ru-RU"/>
        </w:rPr>
      </w:pPr>
      <w:r w:rsidRPr="0040705C">
        <w:rPr>
          <w:rFonts w:ascii="Times New Roman" w:hAnsi="Times New Roman"/>
          <w:lang w:val="ru-RU"/>
        </w:rPr>
        <w:t>Менеджмент: учеб</w:t>
      </w:r>
      <w:r>
        <w:rPr>
          <w:rFonts w:ascii="Times New Roman" w:hAnsi="Times New Roman"/>
          <w:lang w:val="ru-RU"/>
        </w:rPr>
        <w:t>ник</w:t>
      </w:r>
      <w:r w:rsidRPr="0040705C">
        <w:rPr>
          <w:rFonts w:ascii="Times New Roman" w:hAnsi="Times New Roman"/>
          <w:lang w:val="ru-RU"/>
        </w:rPr>
        <w:t xml:space="preserve"> / О.С. </w:t>
      </w:r>
      <w:proofErr w:type="spellStart"/>
      <w:r w:rsidRPr="0040705C">
        <w:rPr>
          <w:rFonts w:ascii="Times New Roman" w:hAnsi="Times New Roman"/>
          <w:lang w:val="ru-RU"/>
        </w:rPr>
        <w:t>Виханский</w:t>
      </w:r>
      <w:proofErr w:type="spellEnd"/>
      <w:r w:rsidRPr="0040705C">
        <w:rPr>
          <w:rFonts w:ascii="Times New Roman" w:hAnsi="Times New Roman"/>
          <w:lang w:val="ru-RU"/>
        </w:rPr>
        <w:t xml:space="preserve">, А.И. Наумов. – 4-е изд., </w:t>
      </w:r>
      <w:proofErr w:type="spellStart"/>
      <w:r w:rsidRPr="0040705C">
        <w:rPr>
          <w:rFonts w:ascii="Times New Roman" w:hAnsi="Times New Roman"/>
          <w:lang w:val="ru-RU"/>
        </w:rPr>
        <w:t>перераб</w:t>
      </w:r>
      <w:proofErr w:type="spellEnd"/>
      <w:r w:rsidRPr="0040705C">
        <w:rPr>
          <w:rFonts w:ascii="Times New Roman" w:hAnsi="Times New Roman"/>
          <w:lang w:val="ru-RU"/>
        </w:rPr>
        <w:t xml:space="preserve">. и доп. – М.: </w:t>
      </w:r>
      <w:proofErr w:type="spellStart"/>
      <w:r w:rsidRPr="0040705C">
        <w:rPr>
          <w:rFonts w:ascii="Times New Roman" w:hAnsi="Times New Roman"/>
          <w:lang w:val="ru-RU"/>
        </w:rPr>
        <w:t>Экономистъ</w:t>
      </w:r>
      <w:proofErr w:type="spellEnd"/>
      <w:r w:rsidRPr="0040705C">
        <w:rPr>
          <w:rFonts w:ascii="Times New Roman" w:hAnsi="Times New Roman"/>
          <w:lang w:val="ru-RU"/>
        </w:rPr>
        <w:t>, 2008. – (Гриф Мин-</w:t>
      </w:r>
      <w:proofErr w:type="spellStart"/>
      <w:r w:rsidRPr="0040705C">
        <w:rPr>
          <w:rFonts w:ascii="Times New Roman" w:hAnsi="Times New Roman"/>
          <w:lang w:val="ru-RU"/>
        </w:rPr>
        <w:t>ва</w:t>
      </w:r>
      <w:proofErr w:type="spellEnd"/>
      <w:r w:rsidRPr="0040705C">
        <w:rPr>
          <w:rFonts w:ascii="Times New Roman" w:hAnsi="Times New Roman"/>
          <w:lang w:val="ru-RU"/>
        </w:rPr>
        <w:t xml:space="preserve"> образования и науки РФ).</w:t>
      </w:r>
    </w:p>
    <w:p w:rsidR="00E709EE" w:rsidRPr="00765419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lang w:val="ru-RU"/>
        </w:rPr>
      </w:pPr>
      <w:r w:rsidRPr="005C7A1C">
        <w:rPr>
          <w:rFonts w:ascii="Times New Roman" w:hAnsi="Times New Roman"/>
          <w:lang w:val="ru-RU"/>
        </w:rPr>
        <w:t>Менеджмент: учеб</w:t>
      </w:r>
      <w:proofErr w:type="gramStart"/>
      <w:r w:rsidRPr="005C7A1C">
        <w:rPr>
          <w:rFonts w:ascii="Times New Roman" w:hAnsi="Times New Roman"/>
          <w:lang w:val="ru-RU"/>
        </w:rPr>
        <w:t>.</w:t>
      </w:r>
      <w:proofErr w:type="gramEnd"/>
      <w:r w:rsidRPr="005C7A1C">
        <w:rPr>
          <w:rFonts w:ascii="Times New Roman" w:hAnsi="Times New Roman"/>
          <w:lang w:val="ru-RU"/>
        </w:rPr>
        <w:t xml:space="preserve"> </w:t>
      </w:r>
      <w:proofErr w:type="gramStart"/>
      <w:r w:rsidRPr="005C7A1C">
        <w:rPr>
          <w:rFonts w:ascii="Times New Roman" w:hAnsi="Times New Roman"/>
          <w:lang w:val="ru-RU"/>
        </w:rPr>
        <w:t>п</w:t>
      </w:r>
      <w:proofErr w:type="gramEnd"/>
      <w:r w:rsidRPr="005C7A1C">
        <w:rPr>
          <w:rFonts w:ascii="Times New Roman" w:hAnsi="Times New Roman"/>
          <w:lang w:val="ru-RU"/>
        </w:rPr>
        <w:t xml:space="preserve">особие / под ред. </w:t>
      </w:r>
      <w:r w:rsidRPr="00765419">
        <w:rPr>
          <w:rFonts w:ascii="Times New Roman" w:hAnsi="Times New Roman"/>
          <w:lang w:val="ru-RU"/>
        </w:rPr>
        <w:t>В.В. Лукашевича, Н.И. Астаховой. – М.: ЮНИТИ-ДАНА, 2005. – (Гриф УМО).</w:t>
      </w:r>
    </w:p>
    <w:p w:rsidR="00E709EE" w:rsidRPr="00765419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r w:rsidRPr="00765419">
        <w:rPr>
          <w:rFonts w:ascii="Times New Roman" w:hAnsi="Times New Roman"/>
          <w:lang w:val="ru-RU"/>
        </w:rPr>
        <w:t>Менеджмент: учеб</w:t>
      </w:r>
      <w:proofErr w:type="gramStart"/>
      <w:r w:rsidRPr="00765419">
        <w:rPr>
          <w:rFonts w:ascii="Times New Roman" w:hAnsi="Times New Roman"/>
          <w:lang w:val="ru-RU"/>
        </w:rPr>
        <w:t>.</w:t>
      </w:r>
      <w:proofErr w:type="gramEnd"/>
      <w:r w:rsidRPr="00765419">
        <w:rPr>
          <w:rFonts w:ascii="Times New Roman" w:hAnsi="Times New Roman"/>
          <w:lang w:val="ru-RU"/>
        </w:rPr>
        <w:t xml:space="preserve"> </w:t>
      </w:r>
      <w:proofErr w:type="gramStart"/>
      <w:r w:rsidRPr="00765419">
        <w:rPr>
          <w:rFonts w:ascii="Times New Roman" w:hAnsi="Times New Roman"/>
          <w:lang w:val="ru-RU"/>
        </w:rPr>
        <w:t>п</w:t>
      </w:r>
      <w:proofErr w:type="gramEnd"/>
      <w:r w:rsidRPr="00765419">
        <w:rPr>
          <w:rFonts w:ascii="Times New Roman" w:hAnsi="Times New Roman"/>
          <w:lang w:val="ru-RU"/>
        </w:rPr>
        <w:t xml:space="preserve">особие / под ред. Н.Ю. </w:t>
      </w:r>
      <w:proofErr w:type="spellStart"/>
      <w:r w:rsidRPr="00765419">
        <w:rPr>
          <w:rFonts w:ascii="Times New Roman" w:hAnsi="Times New Roman"/>
          <w:lang w:val="ru-RU"/>
        </w:rPr>
        <w:t>Чаусова</w:t>
      </w:r>
      <w:proofErr w:type="spellEnd"/>
      <w:r w:rsidRPr="00765419">
        <w:rPr>
          <w:rFonts w:ascii="Times New Roman" w:hAnsi="Times New Roman"/>
          <w:lang w:val="ru-RU"/>
        </w:rPr>
        <w:t xml:space="preserve">, О.А. Калугина. – М.: </w:t>
      </w:r>
      <w:proofErr w:type="spellStart"/>
      <w:r w:rsidRPr="00765419">
        <w:rPr>
          <w:rFonts w:ascii="Times New Roman" w:hAnsi="Times New Roman"/>
          <w:lang w:val="ru-RU"/>
        </w:rPr>
        <w:t>КноРус</w:t>
      </w:r>
      <w:proofErr w:type="spellEnd"/>
      <w:r w:rsidRPr="00765419">
        <w:rPr>
          <w:rFonts w:ascii="Times New Roman" w:hAnsi="Times New Roman"/>
          <w:lang w:val="ru-RU"/>
        </w:rPr>
        <w:t>, 2010. – (Гриф УМО).</w:t>
      </w:r>
    </w:p>
    <w:p w:rsidR="00E709EE" w:rsidRPr="0040705C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proofErr w:type="spellStart"/>
      <w:r w:rsidRPr="0040705C">
        <w:rPr>
          <w:rFonts w:ascii="Times New Roman" w:hAnsi="Times New Roman"/>
          <w:i/>
          <w:lang w:val="ru-RU"/>
        </w:rPr>
        <w:t>Мескон</w:t>
      </w:r>
      <w:proofErr w:type="spellEnd"/>
      <w:r w:rsidRPr="0040705C">
        <w:rPr>
          <w:rFonts w:ascii="Times New Roman" w:hAnsi="Times New Roman"/>
          <w:i/>
          <w:lang w:val="ru-RU"/>
        </w:rPr>
        <w:t xml:space="preserve">, М.Х. </w:t>
      </w:r>
      <w:r w:rsidRPr="0040705C">
        <w:rPr>
          <w:rFonts w:ascii="Times New Roman" w:hAnsi="Times New Roman"/>
          <w:lang w:val="ru-RU"/>
        </w:rPr>
        <w:t xml:space="preserve">Основы менеджмента: пер. с англ. / М.Х. </w:t>
      </w:r>
      <w:proofErr w:type="spellStart"/>
      <w:r w:rsidRPr="0040705C">
        <w:rPr>
          <w:rFonts w:ascii="Times New Roman" w:hAnsi="Times New Roman"/>
          <w:lang w:val="ru-RU"/>
        </w:rPr>
        <w:t>Мескон</w:t>
      </w:r>
      <w:proofErr w:type="spellEnd"/>
      <w:r w:rsidRPr="0040705C">
        <w:rPr>
          <w:rFonts w:ascii="Times New Roman" w:hAnsi="Times New Roman"/>
          <w:lang w:val="ru-RU"/>
        </w:rPr>
        <w:t xml:space="preserve">, М. Альберт, Ф. </w:t>
      </w:r>
      <w:proofErr w:type="spellStart"/>
      <w:r w:rsidRPr="0040705C">
        <w:rPr>
          <w:rFonts w:ascii="Times New Roman" w:hAnsi="Times New Roman"/>
          <w:lang w:val="ru-RU"/>
        </w:rPr>
        <w:t>Хедоури</w:t>
      </w:r>
      <w:proofErr w:type="spellEnd"/>
      <w:r>
        <w:rPr>
          <w:rFonts w:ascii="Times New Roman" w:hAnsi="Times New Roman"/>
          <w:lang w:val="ru-RU"/>
        </w:rPr>
        <w:t xml:space="preserve">; </w:t>
      </w:r>
      <w:r w:rsidRPr="00CB0E23">
        <w:rPr>
          <w:rFonts w:ascii="Times New Roman" w:hAnsi="Times New Roman"/>
          <w:lang w:val="ru-RU"/>
        </w:rPr>
        <w:t>[</w:t>
      </w:r>
      <w:r>
        <w:rPr>
          <w:rFonts w:ascii="Times New Roman" w:hAnsi="Times New Roman"/>
          <w:lang w:val="ru-RU"/>
        </w:rPr>
        <w:t>пер. с англ.</w:t>
      </w:r>
      <w:r w:rsidRPr="00CB0E23">
        <w:rPr>
          <w:rFonts w:ascii="Times New Roman" w:hAnsi="Times New Roman"/>
          <w:lang w:val="ru-RU"/>
        </w:rPr>
        <w:t>]</w:t>
      </w:r>
      <w:r w:rsidRPr="0040705C">
        <w:rPr>
          <w:rFonts w:ascii="Times New Roman" w:hAnsi="Times New Roman"/>
          <w:lang w:val="ru-RU"/>
        </w:rPr>
        <w:t>. – 3-е изд. – М.: Вильямс, 2007.</w:t>
      </w:r>
      <w:r>
        <w:rPr>
          <w:rFonts w:ascii="Times New Roman" w:hAnsi="Times New Roman"/>
          <w:lang w:val="ru-RU"/>
        </w:rPr>
        <w:t xml:space="preserve"> – 720 с.</w:t>
      </w:r>
    </w:p>
    <w:p w:rsidR="00E709EE" w:rsidRPr="00765419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r w:rsidRPr="00765419">
        <w:rPr>
          <w:rFonts w:ascii="Times New Roman" w:hAnsi="Times New Roman"/>
          <w:i/>
          <w:lang w:val="ru-RU"/>
        </w:rPr>
        <w:t>Огарков, А.А.</w:t>
      </w:r>
      <w:r w:rsidRPr="00765419">
        <w:rPr>
          <w:rFonts w:ascii="Times New Roman" w:hAnsi="Times New Roman"/>
          <w:lang w:val="ru-RU"/>
        </w:rPr>
        <w:t xml:space="preserve"> Управление организацией: учеб. / А.А. Огарков. – М.: </w:t>
      </w:r>
      <w:proofErr w:type="spellStart"/>
      <w:r w:rsidRPr="00765419">
        <w:rPr>
          <w:rFonts w:ascii="Times New Roman" w:hAnsi="Times New Roman"/>
          <w:lang w:val="ru-RU"/>
        </w:rPr>
        <w:t>Эксмо</w:t>
      </w:r>
      <w:proofErr w:type="spellEnd"/>
      <w:r w:rsidRPr="00765419">
        <w:rPr>
          <w:rFonts w:ascii="Times New Roman" w:hAnsi="Times New Roman"/>
          <w:lang w:val="ru-RU"/>
        </w:rPr>
        <w:t>, 2006.</w:t>
      </w:r>
    </w:p>
    <w:p w:rsidR="00E709EE" w:rsidRPr="00623F58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i/>
          <w:lang w:val="ru-RU"/>
        </w:rPr>
      </w:pPr>
      <w:r w:rsidRPr="00CB0E23">
        <w:rPr>
          <w:rFonts w:ascii="Times New Roman" w:hAnsi="Times New Roman"/>
          <w:i/>
          <w:lang w:val="ru-RU"/>
        </w:rPr>
        <w:t>Остапенко, Ю.М.</w:t>
      </w:r>
      <w:r w:rsidRPr="00CB0E23">
        <w:rPr>
          <w:rFonts w:ascii="Times New Roman" w:hAnsi="Times New Roman"/>
          <w:lang w:val="ru-RU"/>
        </w:rPr>
        <w:t xml:space="preserve"> Экономика труда: учеб</w:t>
      </w:r>
      <w:proofErr w:type="gramStart"/>
      <w:r w:rsidRPr="00CB0E23">
        <w:rPr>
          <w:rFonts w:ascii="Times New Roman" w:hAnsi="Times New Roman"/>
          <w:lang w:val="ru-RU"/>
        </w:rPr>
        <w:t>.</w:t>
      </w:r>
      <w:proofErr w:type="gramEnd"/>
      <w:r w:rsidRPr="00CB0E23">
        <w:rPr>
          <w:rFonts w:ascii="Times New Roman" w:hAnsi="Times New Roman"/>
          <w:lang w:val="ru-RU"/>
        </w:rPr>
        <w:t xml:space="preserve"> </w:t>
      </w:r>
      <w:proofErr w:type="gramStart"/>
      <w:r w:rsidRPr="00CB0E23">
        <w:rPr>
          <w:rFonts w:ascii="Times New Roman" w:hAnsi="Times New Roman"/>
          <w:lang w:val="ru-RU"/>
        </w:rPr>
        <w:t>п</w:t>
      </w:r>
      <w:proofErr w:type="gramEnd"/>
      <w:r w:rsidRPr="00CB0E23">
        <w:rPr>
          <w:rFonts w:ascii="Times New Roman" w:hAnsi="Times New Roman"/>
          <w:lang w:val="ru-RU"/>
        </w:rPr>
        <w:t>особие / Ю.М. Остапенко. – М.: ИНФРА-М, 2007.</w:t>
      </w:r>
    </w:p>
    <w:p w:rsidR="00E709EE" w:rsidRPr="00765419" w:rsidRDefault="00E709EE" w:rsidP="00E709EE">
      <w:pPr>
        <w:numPr>
          <w:ilvl w:val="0"/>
          <w:numId w:val="6"/>
        </w:numPr>
        <w:ind w:left="426"/>
        <w:jc w:val="both"/>
        <w:rPr>
          <w:rFonts w:ascii="Times New Roman" w:hAnsi="Times New Roman"/>
          <w:lang w:val="ru-RU"/>
        </w:rPr>
      </w:pPr>
      <w:r w:rsidRPr="003829F6">
        <w:rPr>
          <w:rFonts w:ascii="Times New Roman" w:hAnsi="Times New Roman"/>
          <w:lang w:val="ru-RU"/>
        </w:rPr>
        <w:t>Управление организацией: учеб</w:t>
      </w:r>
      <w:proofErr w:type="gramStart"/>
      <w:r w:rsidRPr="003829F6">
        <w:rPr>
          <w:rFonts w:ascii="Times New Roman" w:hAnsi="Times New Roman"/>
          <w:lang w:val="ru-RU"/>
        </w:rPr>
        <w:t>.</w:t>
      </w:r>
      <w:proofErr w:type="gramEnd"/>
      <w:r w:rsidRPr="003829F6">
        <w:rPr>
          <w:rFonts w:ascii="Times New Roman" w:hAnsi="Times New Roman"/>
          <w:lang w:val="ru-RU"/>
        </w:rPr>
        <w:t xml:space="preserve">/ </w:t>
      </w:r>
      <w:proofErr w:type="gramStart"/>
      <w:r w:rsidRPr="003829F6">
        <w:rPr>
          <w:rFonts w:ascii="Times New Roman" w:hAnsi="Times New Roman"/>
          <w:lang w:val="ru-RU"/>
        </w:rPr>
        <w:t>п</w:t>
      </w:r>
      <w:proofErr w:type="gramEnd"/>
      <w:r w:rsidRPr="003829F6">
        <w:rPr>
          <w:rFonts w:ascii="Times New Roman" w:hAnsi="Times New Roman"/>
          <w:lang w:val="ru-RU"/>
        </w:rPr>
        <w:t xml:space="preserve">од ред. </w:t>
      </w:r>
      <w:r w:rsidRPr="00765419">
        <w:rPr>
          <w:rFonts w:ascii="Times New Roman" w:hAnsi="Times New Roman"/>
          <w:lang w:val="ru-RU"/>
        </w:rPr>
        <w:t xml:space="preserve">А.Г. Поршнева, З.П. Румянцевой, Н.А. </w:t>
      </w:r>
      <w:proofErr w:type="spellStart"/>
      <w:r w:rsidRPr="00765419">
        <w:rPr>
          <w:rFonts w:ascii="Times New Roman" w:hAnsi="Times New Roman"/>
          <w:lang w:val="ru-RU"/>
        </w:rPr>
        <w:t>Саломатина</w:t>
      </w:r>
      <w:proofErr w:type="spellEnd"/>
      <w:r w:rsidRPr="00765419">
        <w:rPr>
          <w:rFonts w:ascii="Times New Roman" w:hAnsi="Times New Roman"/>
          <w:lang w:val="ru-RU"/>
        </w:rPr>
        <w:t xml:space="preserve">. – 4-е изд., </w:t>
      </w:r>
      <w:proofErr w:type="spellStart"/>
      <w:r w:rsidRPr="00765419">
        <w:rPr>
          <w:rFonts w:ascii="Times New Roman" w:hAnsi="Times New Roman"/>
          <w:lang w:val="ru-RU"/>
        </w:rPr>
        <w:t>перераб</w:t>
      </w:r>
      <w:proofErr w:type="spellEnd"/>
      <w:r w:rsidRPr="00765419">
        <w:rPr>
          <w:rFonts w:ascii="Times New Roman" w:hAnsi="Times New Roman"/>
          <w:lang w:val="ru-RU"/>
        </w:rPr>
        <w:t>. и доп. – М.: ИНФРА-М, 2008. – (Гриф УМО).</w:t>
      </w:r>
    </w:p>
    <w:p w:rsidR="00E709EE" w:rsidRPr="004165D5" w:rsidRDefault="00E709EE" w:rsidP="00E709EE">
      <w:pPr>
        <w:numPr>
          <w:ilvl w:val="1"/>
          <w:numId w:val="7"/>
        </w:numPr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ДОПОЛНИТЕЛЬНЫЙ</w:t>
      </w:r>
    </w:p>
    <w:p w:rsidR="00E709EE" w:rsidRPr="00A36B6A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</w:t>
      </w:r>
      <w:proofErr w:type="spellStart"/>
      <w:r w:rsidRPr="00A36B6A">
        <w:rPr>
          <w:rFonts w:ascii="Times New Roman" w:hAnsi="Times New Roman"/>
          <w:i/>
          <w:lang w:val="ru-RU"/>
        </w:rPr>
        <w:t>Ансофф</w:t>
      </w:r>
      <w:proofErr w:type="spellEnd"/>
      <w:r w:rsidRPr="00A36B6A">
        <w:rPr>
          <w:rFonts w:ascii="Times New Roman" w:hAnsi="Times New Roman"/>
          <w:i/>
          <w:lang w:val="ru-RU"/>
        </w:rPr>
        <w:t>, И.</w:t>
      </w:r>
      <w:r>
        <w:rPr>
          <w:rFonts w:ascii="Times New Roman" w:hAnsi="Times New Roman"/>
          <w:lang w:val="ru-RU"/>
        </w:rPr>
        <w:t xml:space="preserve"> Стратегический менеджмент: </w:t>
      </w:r>
      <w:proofErr w:type="spellStart"/>
      <w:r>
        <w:rPr>
          <w:rFonts w:ascii="Times New Roman" w:hAnsi="Times New Roman"/>
          <w:lang w:val="ru-RU"/>
        </w:rPr>
        <w:t>класс</w:t>
      </w:r>
      <w:proofErr w:type="gramStart"/>
      <w:r>
        <w:rPr>
          <w:rFonts w:ascii="Times New Roman" w:hAnsi="Times New Roman"/>
          <w:lang w:val="ru-RU"/>
        </w:rPr>
        <w:t>.и</w:t>
      </w:r>
      <w:proofErr w:type="gramEnd"/>
      <w:r>
        <w:rPr>
          <w:rFonts w:ascii="Times New Roman" w:hAnsi="Times New Roman"/>
          <w:lang w:val="ru-RU"/>
        </w:rPr>
        <w:t>зд</w:t>
      </w:r>
      <w:proofErr w:type="spellEnd"/>
      <w:r>
        <w:rPr>
          <w:rFonts w:ascii="Times New Roman" w:hAnsi="Times New Roman"/>
          <w:lang w:val="ru-RU"/>
        </w:rPr>
        <w:t xml:space="preserve">. / И. </w:t>
      </w:r>
      <w:proofErr w:type="spellStart"/>
      <w:r>
        <w:rPr>
          <w:rFonts w:ascii="Times New Roman" w:hAnsi="Times New Roman"/>
          <w:lang w:val="ru-RU"/>
        </w:rPr>
        <w:t>Ансофф</w:t>
      </w:r>
      <w:proofErr w:type="spellEnd"/>
      <w:r>
        <w:rPr>
          <w:rFonts w:ascii="Times New Roman" w:hAnsi="Times New Roman"/>
          <w:lang w:val="ru-RU"/>
        </w:rPr>
        <w:t>. – М.; СПб</w:t>
      </w:r>
      <w:proofErr w:type="gramStart"/>
      <w:r>
        <w:rPr>
          <w:rFonts w:ascii="Times New Roman" w:hAnsi="Times New Roman"/>
          <w:lang w:val="ru-RU"/>
        </w:rPr>
        <w:t xml:space="preserve">.; </w:t>
      </w:r>
      <w:proofErr w:type="spellStart"/>
      <w:proofErr w:type="gramEnd"/>
      <w:r>
        <w:rPr>
          <w:rFonts w:ascii="Times New Roman" w:hAnsi="Times New Roman"/>
          <w:lang w:val="ru-RU"/>
        </w:rPr>
        <w:t>Н.Новгород</w:t>
      </w:r>
      <w:proofErr w:type="spellEnd"/>
      <w:r>
        <w:rPr>
          <w:rFonts w:ascii="Times New Roman" w:hAnsi="Times New Roman"/>
          <w:lang w:val="ru-RU"/>
        </w:rPr>
        <w:t>: Питер, 2009. – 342 с.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proofErr w:type="spellStart"/>
      <w:r w:rsidRPr="00A36B6A">
        <w:rPr>
          <w:rFonts w:ascii="Times New Roman" w:hAnsi="Times New Roman"/>
          <w:i/>
          <w:lang w:val="ru-RU"/>
        </w:rPr>
        <w:t>Вертакова</w:t>
      </w:r>
      <w:proofErr w:type="spellEnd"/>
      <w:r w:rsidRPr="00A36B6A">
        <w:rPr>
          <w:rFonts w:ascii="Times New Roman" w:hAnsi="Times New Roman"/>
          <w:i/>
          <w:lang w:val="ru-RU"/>
        </w:rPr>
        <w:t>, Ю.В.</w:t>
      </w:r>
      <w:r w:rsidRPr="00A36B6A">
        <w:rPr>
          <w:rFonts w:ascii="Times New Roman" w:hAnsi="Times New Roman"/>
          <w:lang w:val="ru-RU"/>
        </w:rPr>
        <w:t xml:space="preserve"> Управленческие решения: разработка и выбор: учеб</w:t>
      </w:r>
      <w:proofErr w:type="gramStart"/>
      <w:r w:rsidRPr="00A36B6A">
        <w:rPr>
          <w:rFonts w:ascii="Times New Roman" w:hAnsi="Times New Roman"/>
          <w:lang w:val="ru-RU"/>
        </w:rPr>
        <w:t>.</w:t>
      </w:r>
      <w:proofErr w:type="gramEnd"/>
      <w:r w:rsidRPr="00A36B6A">
        <w:rPr>
          <w:rFonts w:ascii="Times New Roman" w:hAnsi="Times New Roman"/>
          <w:lang w:val="ru-RU"/>
        </w:rPr>
        <w:t xml:space="preserve"> </w:t>
      </w:r>
      <w:proofErr w:type="gramStart"/>
      <w:r w:rsidRPr="00A36B6A">
        <w:rPr>
          <w:rFonts w:ascii="Times New Roman" w:hAnsi="Times New Roman"/>
          <w:lang w:val="ru-RU"/>
        </w:rPr>
        <w:t>п</w:t>
      </w:r>
      <w:proofErr w:type="gramEnd"/>
      <w:r w:rsidRPr="00A36B6A">
        <w:rPr>
          <w:rFonts w:ascii="Times New Roman" w:hAnsi="Times New Roman"/>
          <w:lang w:val="ru-RU"/>
        </w:rPr>
        <w:t xml:space="preserve">особие / Ю.В. </w:t>
      </w:r>
      <w:proofErr w:type="spellStart"/>
      <w:r w:rsidRPr="00A36B6A">
        <w:rPr>
          <w:rFonts w:ascii="Times New Roman" w:hAnsi="Times New Roman"/>
          <w:lang w:val="ru-RU"/>
        </w:rPr>
        <w:t>Вертакова</w:t>
      </w:r>
      <w:proofErr w:type="spellEnd"/>
      <w:r w:rsidRPr="00A36B6A">
        <w:rPr>
          <w:rFonts w:ascii="Times New Roman" w:hAnsi="Times New Roman"/>
          <w:lang w:val="ru-RU"/>
        </w:rPr>
        <w:t xml:space="preserve">, И.А. </w:t>
      </w:r>
      <w:proofErr w:type="spellStart"/>
      <w:r w:rsidRPr="00A36B6A">
        <w:rPr>
          <w:rFonts w:ascii="Times New Roman" w:hAnsi="Times New Roman"/>
          <w:lang w:val="ru-RU"/>
        </w:rPr>
        <w:t>Козьева</w:t>
      </w:r>
      <w:proofErr w:type="spellEnd"/>
      <w:r w:rsidRPr="00A36B6A">
        <w:rPr>
          <w:rFonts w:ascii="Times New Roman" w:hAnsi="Times New Roman"/>
          <w:lang w:val="ru-RU"/>
        </w:rPr>
        <w:t xml:space="preserve">, Э.Н. </w:t>
      </w:r>
      <w:proofErr w:type="spellStart"/>
      <w:r w:rsidRPr="00A36B6A">
        <w:rPr>
          <w:rFonts w:ascii="Times New Roman" w:hAnsi="Times New Roman"/>
          <w:lang w:val="ru-RU"/>
        </w:rPr>
        <w:t>Кузьбожев</w:t>
      </w:r>
      <w:proofErr w:type="spellEnd"/>
      <w:r w:rsidRPr="00A36B6A">
        <w:rPr>
          <w:rFonts w:ascii="Times New Roman" w:hAnsi="Times New Roman"/>
          <w:lang w:val="ru-RU"/>
        </w:rPr>
        <w:t xml:space="preserve">, под общ. ред. проф. </w:t>
      </w:r>
      <w:r>
        <w:rPr>
          <w:rFonts w:ascii="Times New Roman" w:hAnsi="Times New Roman"/>
        </w:rPr>
        <w:t xml:space="preserve">Э.Н. </w:t>
      </w:r>
      <w:proofErr w:type="spellStart"/>
      <w:r>
        <w:rPr>
          <w:rFonts w:ascii="Times New Roman" w:hAnsi="Times New Roman"/>
        </w:rPr>
        <w:t>Кузьбожева</w:t>
      </w:r>
      <w:proofErr w:type="spellEnd"/>
      <w:r>
        <w:rPr>
          <w:rFonts w:ascii="Times New Roman" w:hAnsi="Times New Roman"/>
        </w:rPr>
        <w:t xml:space="preserve">. – </w:t>
      </w:r>
      <w:proofErr w:type="gramStart"/>
      <w:r>
        <w:rPr>
          <w:rFonts w:ascii="Times New Roman" w:hAnsi="Times New Roman"/>
        </w:rPr>
        <w:t>М.: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КноРус</w:t>
      </w:r>
      <w:proofErr w:type="spellEnd"/>
      <w:r>
        <w:rPr>
          <w:rFonts w:ascii="Times New Roman" w:hAnsi="Times New Roman"/>
        </w:rPr>
        <w:t>, 2005.</w:t>
      </w:r>
    </w:p>
    <w:p w:rsidR="00E709EE" w:rsidRPr="00390682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*Вершигора</w:t>
      </w:r>
      <w:r w:rsidRPr="00A36B6A">
        <w:rPr>
          <w:rFonts w:ascii="Times New Roman" w:hAnsi="Times New Roman"/>
          <w:i/>
          <w:lang w:val="ru-RU"/>
        </w:rPr>
        <w:t xml:space="preserve">, </w:t>
      </w:r>
      <w:r>
        <w:rPr>
          <w:rFonts w:ascii="Times New Roman" w:hAnsi="Times New Roman"/>
          <w:i/>
          <w:lang w:val="ru-RU"/>
        </w:rPr>
        <w:t>Е</w:t>
      </w:r>
      <w:r w:rsidRPr="00A36B6A">
        <w:rPr>
          <w:rFonts w:ascii="Times New Roman" w:hAnsi="Times New Roman"/>
          <w:i/>
          <w:lang w:val="ru-RU"/>
        </w:rPr>
        <w:t>.</w:t>
      </w:r>
      <w:r>
        <w:rPr>
          <w:rFonts w:ascii="Times New Roman" w:hAnsi="Times New Roman"/>
          <w:i/>
          <w:lang w:val="ru-RU"/>
        </w:rPr>
        <w:t>Е</w:t>
      </w:r>
      <w:r w:rsidRPr="00A36B6A">
        <w:rPr>
          <w:rFonts w:ascii="Times New Roman" w:hAnsi="Times New Roman"/>
          <w:i/>
          <w:lang w:val="ru-RU"/>
        </w:rPr>
        <w:t>.</w:t>
      </w:r>
      <w:r w:rsidRPr="00A36B6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Менеджмент</w:t>
      </w:r>
      <w:r w:rsidRPr="00A36B6A">
        <w:rPr>
          <w:rFonts w:ascii="Times New Roman" w:hAnsi="Times New Roman"/>
          <w:lang w:val="ru-RU"/>
        </w:rPr>
        <w:t>: учеб</w:t>
      </w:r>
      <w:proofErr w:type="gramStart"/>
      <w:r w:rsidRPr="00A36B6A">
        <w:rPr>
          <w:rFonts w:ascii="Times New Roman" w:hAnsi="Times New Roman"/>
          <w:lang w:val="ru-RU"/>
        </w:rPr>
        <w:t>.</w:t>
      </w:r>
      <w:proofErr w:type="gramEnd"/>
      <w:r w:rsidRPr="00A36B6A">
        <w:rPr>
          <w:rFonts w:ascii="Times New Roman" w:hAnsi="Times New Roman"/>
          <w:lang w:val="ru-RU"/>
        </w:rPr>
        <w:t xml:space="preserve"> </w:t>
      </w:r>
      <w:proofErr w:type="gramStart"/>
      <w:r w:rsidRPr="00A36B6A">
        <w:rPr>
          <w:rFonts w:ascii="Times New Roman" w:hAnsi="Times New Roman"/>
          <w:lang w:val="ru-RU"/>
        </w:rPr>
        <w:t>п</w:t>
      </w:r>
      <w:proofErr w:type="gramEnd"/>
      <w:r w:rsidRPr="00A36B6A">
        <w:rPr>
          <w:rFonts w:ascii="Times New Roman" w:hAnsi="Times New Roman"/>
          <w:lang w:val="ru-RU"/>
        </w:rPr>
        <w:t xml:space="preserve">особие </w:t>
      </w:r>
      <w:r>
        <w:rPr>
          <w:rFonts w:ascii="Times New Roman" w:hAnsi="Times New Roman"/>
          <w:lang w:val="ru-RU"/>
        </w:rPr>
        <w:t>для сред.-спец. учеб. заведений</w:t>
      </w:r>
      <w:r w:rsidRPr="00A36B6A">
        <w:rPr>
          <w:rFonts w:ascii="Times New Roman" w:hAnsi="Times New Roman"/>
          <w:lang w:val="ru-RU"/>
        </w:rPr>
        <w:t xml:space="preserve">/ </w:t>
      </w:r>
      <w:r>
        <w:rPr>
          <w:rFonts w:ascii="Times New Roman" w:hAnsi="Times New Roman"/>
          <w:lang w:val="ru-RU"/>
        </w:rPr>
        <w:t>Е.Е. Вершигора</w:t>
      </w:r>
      <w:r w:rsidRPr="00390682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– 2-е изд., </w:t>
      </w:r>
      <w:proofErr w:type="spellStart"/>
      <w:r>
        <w:rPr>
          <w:rFonts w:ascii="Times New Roman" w:hAnsi="Times New Roman"/>
          <w:lang w:val="ru-RU"/>
        </w:rPr>
        <w:t>перераб</w:t>
      </w:r>
      <w:proofErr w:type="spellEnd"/>
      <w:r>
        <w:rPr>
          <w:rFonts w:ascii="Times New Roman" w:hAnsi="Times New Roman"/>
          <w:lang w:val="ru-RU"/>
        </w:rPr>
        <w:t>. и доп.</w:t>
      </w:r>
      <w:r w:rsidRPr="00390682">
        <w:rPr>
          <w:rFonts w:ascii="Times New Roman" w:hAnsi="Times New Roman"/>
          <w:lang w:val="ru-RU"/>
        </w:rPr>
        <w:t xml:space="preserve">– М.: </w:t>
      </w:r>
      <w:r>
        <w:rPr>
          <w:rFonts w:ascii="Times New Roman" w:hAnsi="Times New Roman"/>
          <w:lang w:val="ru-RU"/>
        </w:rPr>
        <w:t>Инфра-М</w:t>
      </w:r>
      <w:r w:rsidRPr="00390682">
        <w:rPr>
          <w:rFonts w:ascii="Times New Roman" w:hAnsi="Times New Roman"/>
          <w:lang w:val="ru-RU"/>
        </w:rPr>
        <w:t>, 200</w:t>
      </w:r>
      <w:r>
        <w:rPr>
          <w:rFonts w:ascii="Times New Roman" w:hAnsi="Times New Roman"/>
          <w:lang w:val="ru-RU"/>
        </w:rPr>
        <w:t>6</w:t>
      </w:r>
      <w:r w:rsidRPr="00390682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– 282 с.</w:t>
      </w:r>
    </w:p>
    <w:p w:rsidR="00E709EE" w:rsidRPr="00555BA0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proofErr w:type="spellStart"/>
      <w:r w:rsidRPr="00555BA0">
        <w:rPr>
          <w:rFonts w:ascii="Times New Roman" w:hAnsi="Times New Roman"/>
          <w:i/>
          <w:lang w:val="ru-RU"/>
        </w:rPr>
        <w:t>Виханский</w:t>
      </w:r>
      <w:proofErr w:type="spellEnd"/>
      <w:r w:rsidRPr="00555BA0">
        <w:rPr>
          <w:rFonts w:ascii="Times New Roman" w:hAnsi="Times New Roman"/>
          <w:i/>
          <w:lang w:val="ru-RU"/>
        </w:rPr>
        <w:t>, О.</w:t>
      </w:r>
      <w:r w:rsidRPr="00555BA0">
        <w:rPr>
          <w:rFonts w:ascii="Times New Roman" w:hAnsi="Times New Roman"/>
          <w:lang w:val="ru-RU"/>
        </w:rPr>
        <w:t xml:space="preserve">С., Наумов, А.И. Менеджмент: учеб. / О.С. </w:t>
      </w:r>
      <w:proofErr w:type="spellStart"/>
      <w:r w:rsidRPr="00555BA0">
        <w:rPr>
          <w:rFonts w:ascii="Times New Roman" w:hAnsi="Times New Roman"/>
          <w:lang w:val="ru-RU"/>
        </w:rPr>
        <w:t>Виханский</w:t>
      </w:r>
      <w:proofErr w:type="spellEnd"/>
      <w:r w:rsidRPr="00555BA0">
        <w:rPr>
          <w:rFonts w:ascii="Times New Roman" w:hAnsi="Times New Roman"/>
          <w:lang w:val="ru-RU"/>
        </w:rPr>
        <w:t xml:space="preserve">, А.И. Наумов. – 4-е </w:t>
      </w:r>
      <w:proofErr w:type="spellStart"/>
      <w:proofErr w:type="gramStart"/>
      <w:r w:rsidRPr="00555BA0">
        <w:rPr>
          <w:rFonts w:ascii="Times New Roman" w:hAnsi="Times New Roman"/>
          <w:lang w:val="ru-RU"/>
        </w:rPr>
        <w:t>изд</w:t>
      </w:r>
      <w:proofErr w:type="spellEnd"/>
      <w:proofErr w:type="gramEnd"/>
      <w:r w:rsidRPr="00555BA0">
        <w:rPr>
          <w:rFonts w:ascii="Times New Roman" w:hAnsi="Times New Roman"/>
          <w:lang w:val="ru-RU"/>
        </w:rPr>
        <w:t xml:space="preserve">, </w:t>
      </w:r>
      <w:proofErr w:type="spellStart"/>
      <w:r w:rsidRPr="00555BA0">
        <w:rPr>
          <w:rFonts w:ascii="Times New Roman" w:hAnsi="Times New Roman"/>
          <w:lang w:val="ru-RU"/>
        </w:rPr>
        <w:t>перераб</w:t>
      </w:r>
      <w:proofErr w:type="spellEnd"/>
      <w:r w:rsidRPr="00555BA0">
        <w:rPr>
          <w:rFonts w:ascii="Times New Roman" w:hAnsi="Times New Roman"/>
          <w:lang w:val="ru-RU"/>
        </w:rPr>
        <w:t xml:space="preserve">. и доп. – М.: </w:t>
      </w:r>
      <w:proofErr w:type="spellStart"/>
      <w:r w:rsidRPr="00555BA0">
        <w:rPr>
          <w:rFonts w:ascii="Times New Roman" w:hAnsi="Times New Roman"/>
          <w:lang w:val="ru-RU"/>
        </w:rPr>
        <w:t>Экономистъ</w:t>
      </w:r>
      <w:proofErr w:type="spellEnd"/>
      <w:r w:rsidRPr="00555BA0">
        <w:rPr>
          <w:rFonts w:ascii="Times New Roman" w:hAnsi="Times New Roman"/>
          <w:lang w:val="ru-RU"/>
        </w:rPr>
        <w:t>, 2006. – (Гриф УМО).</w:t>
      </w:r>
    </w:p>
    <w:p w:rsidR="00E709EE" w:rsidRPr="001402C7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i/>
          <w:lang w:val="ru-RU"/>
        </w:rPr>
        <w:t>Дафт</w:t>
      </w:r>
      <w:proofErr w:type="spellEnd"/>
      <w:r>
        <w:rPr>
          <w:rFonts w:ascii="Times New Roman" w:hAnsi="Times New Roman"/>
          <w:i/>
          <w:lang w:val="ru-RU"/>
        </w:rPr>
        <w:t xml:space="preserve">, Р.Л. </w:t>
      </w:r>
      <w:r>
        <w:rPr>
          <w:rFonts w:ascii="Times New Roman" w:hAnsi="Times New Roman"/>
          <w:lang w:val="ru-RU"/>
        </w:rPr>
        <w:t xml:space="preserve">Менеджмент: учебник для слушателей, обучающихся по программе «Мастер делового администрирования» / Р.Л. </w:t>
      </w:r>
      <w:proofErr w:type="spellStart"/>
      <w:r>
        <w:rPr>
          <w:rFonts w:ascii="Times New Roman" w:hAnsi="Times New Roman"/>
          <w:lang w:val="ru-RU"/>
        </w:rPr>
        <w:t>Дафт</w:t>
      </w:r>
      <w:proofErr w:type="spellEnd"/>
      <w:r>
        <w:rPr>
          <w:rFonts w:ascii="Times New Roman" w:hAnsi="Times New Roman"/>
          <w:lang w:val="ru-RU"/>
        </w:rPr>
        <w:t>. – 8-е изд. – М.; СПб</w:t>
      </w:r>
      <w:proofErr w:type="gramStart"/>
      <w:r>
        <w:rPr>
          <w:rFonts w:ascii="Times New Roman" w:hAnsi="Times New Roman"/>
          <w:lang w:val="ru-RU"/>
        </w:rPr>
        <w:t xml:space="preserve">.; </w:t>
      </w:r>
      <w:proofErr w:type="spellStart"/>
      <w:proofErr w:type="gramEnd"/>
      <w:r>
        <w:rPr>
          <w:rFonts w:ascii="Times New Roman" w:hAnsi="Times New Roman"/>
          <w:lang w:val="ru-RU"/>
        </w:rPr>
        <w:t>Ниж</w:t>
      </w:r>
      <w:proofErr w:type="spellEnd"/>
      <w:r>
        <w:rPr>
          <w:rFonts w:ascii="Times New Roman" w:hAnsi="Times New Roman"/>
          <w:lang w:val="ru-RU"/>
        </w:rPr>
        <w:t>. Новгород: Питер, 2009. – 799 с.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i/>
          <w:lang w:val="ru-RU"/>
        </w:rPr>
        <w:t>Друкер</w:t>
      </w:r>
      <w:proofErr w:type="spellEnd"/>
      <w:r>
        <w:rPr>
          <w:rFonts w:ascii="Times New Roman" w:hAnsi="Times New Roman"/>
          <w:i/>
          <w:lang w:val="ru-RU"/>
        </w:rPr>
        <w:t>, П.</w:t>
      </w:r>
      <w:r w:rsidRPr="00BE008F">
        <w:rPr>
          <w:rFonts w:ascii="Times New Roman" w:hAnsi="Times New Roman"/>
          <w:i/>
          <w:lang w:val="ru-RU"/>
        </w:rPr>
        <w:t>Ф</w:t>
      </w:r>
      <w:r>
        <w:rPr>
          <w:rFonts w:ascii="Times New Roman" w:hAnsi="Times New Roman"/>
          <w:lang w:val="ru-RU"/>
        </w:rPr>
        <w:t xml:space="preserve">. Управление, нацеленное на результаты / Питер </w:t>
      </w:r>
      <w:proofErr w:type="spellStart"/>
      <w:r>
        <w:rPr>
          <w:rFonts w:ascii="Times New Roman" w:hAnsi="Times New Roman"/>
          <w:lang w:val="ru-RU"/>
        </w:rPr>
        <w:t>Друкер</w:t>
      </w:r>
      <w:proofErr w:type="spellEnd"/>
      <w:r>
        <w:rPr>
          <w:rFonts w:ascii="Times New Roman" w:hAnsi="Times New Roman"/>
          <w:lang w:val="ru-RU"/>
        </w:rPr>
        <w:t xml:space="preserve">; </w:t>
      </w:r>
      <w:r w:rsidRPr="00BE008F">
        <w:rPr>
          <w:rFonts w:ascii="Times New Roman" w:hAnsi="Times New Roman"/>
          <w:lang w:val="ru-RU"/>
        </w:rPr>
        <w:t>[</w:t>
      </w:r>
      <w:r>
        <w:rPr>
          <w:rFonts w:ascii="Times New Roman" w:hAnsi="Times New Roman"/>
          <w:lang w:val="ru-RU"/>
        </w:rPr>
        <w:t>пер. с англ.</w:t>
      </w:r>
      <w:r w:rsidRPr="00BE008F">
        <w:rPr>
          <w:rFonts w:ascii="Times New Roman" w:hAnsi="Times New Roman"/>
          <w:lang w:val="ru-RU"/>
        </w:rPr>
        <w:t>]</w:t>
      </w:r>
      <w:r>
        <w:rPr>
          <w:rFonts w:ascii="Times New Roman" w:hAnsi="Times New Roman"/>
          <w:lang w:val="ru-RU"/>
        </w:rPr>
        <w:t>. – М.: Технологическая школа бизнеса, 1998.</w:t>
      </w:r>
    </w:p>
    <w:p w:rsidR="00E709EE" w:rsidRPr="00BE008F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*</w:t>
      </w:r>
      <w:proofErr w:type="spellStart"/>
      <w:r w:rsidRPr="00510D18">
        <w:rPr>
          <w:rFonts w:ascii="Times New Roman" w:hAnsi="Times New Roman"/>
          <w:bCs/>
          <w:i/>
          <w:lang w:val="ru-RU"/>
        </w:rPr>
        <w:t>Казначевская</w:t>
      </w:r>
      <w:proofErr w:type="spellEnd"/>
      <w:r w:rsidRPr="00510D18">
        <w:rPr>
          <w:rFonts w:ascii="Times New Roman" w:hAnsi="Times New Roman"/>
          <w:bCs/>
          <w:i/>
          <w:lang w:val="ru-RU"/>
        </w:rPr>
        <w:t>, Г. Б.</w:t>
      </w:r>
      <w:r w:rsidRPr="00510D18">
        <w:rPr>
          <w:rFonts w:ascii="Times New Roman" w:hAnsi="Times New Roman"/>
          <w:lang w:val="ru-RU"/>
        </w:rPr>
        <w:t xml:space="preserve"> Менеджмент: учеб</w:t>
      </w:r>
      <w:proofErr w:type="gramStart"/>
      <w:r w:rsidRPr="00510D18">
        <w:rPr>
          <w:rFonts w:ascii="Times New Roman" w:hAnsi="Times New Roman"/>
          <w:lang w:val="ru-RU"/>
        </w:rPr>
        <w:t>.</w:t>
      </w:r>
      <w:proofErr w:type="gramEnd"/>
      <w:r w:rsidRPr="00510D18">
        <w:rPr>
          <w:rFonts w:ascii="Times New Roman" w:hAnsi="Times New Roman"/>
          <w:lang w:val="ru-RU"/>
        </w:rPr>
        <w:t xml:space="preserve"> </w:t>
      </w:r>
      <w:proofErr w:type="gramStart"/>
      <w:r w:rsidRPr="00510D18">
        <w:rPr>
          <w:rFonts w:ascii="Times New Roman" w:hAnsi="Times New Roman"/>
          <w:lang w:val="ru-RU"/>
        </w:rPr>
        <w:t>п</w:t>
      </w:r>
      <w:proofErr w:type="gramEnd"/>
      <w:r w:rsidRPr="00510D18">
        <w:rPr>
          <w:rFonts w:ascii="Times New Roman" w:hAnsi="Times New Roman"/>
          <w:lang w:val="ru-RU"/>
        </w:rPr>
        <w:t>особие для вузов</w:t>
      </w:r>
      <w:r>
        <w:rPr>
          <w:rFonts w:ascii="Times New Roman" w:hAnsi="Times New Roman"/>
          <w:lang w:val="ru-RU"/>
        </w:rPr>
        <w:t xml:space="preserve"> </w:t>
      </w:r>
      <w:r w:rsidRPr="00510D18">
        <w:rPr>
          <w:rFonts w:ascii="Times New Roman" w:hAnsi="Times New Roman"/>
          <w:lang w:val="ru-RU"/>
        </w:rPr>
        <w:t xml:space="preserve">/ Г. Б. </w:t>
      </w:r>
      <w:proofErr w:type="spellStart"/>
      <w:r w:rsidRPr="00510D18">
        <w:rPr>
          <w:rFonts w:ascii="Times New Roman" w:hAnsi="Times New Roman"/>
          <w:lang w:val="ru-RU"/>
        </w:rPr>
        <w:t>Казначевская</w:t>
      </w:r>
      <w:proofErr w:type="spellEnd"/>
      <w:r w:rsidRPr="00510D18">
        <w:rPr>
          <w:rFonts w:ascii="Times New Roman" w:hAnsi="Times New Roman"/>
          <w:lang w:val="ru-RU"/>
        </w:rPr>
        <w:t xml:space="preserve">, И. Н. Чуев, О. В. Матросова; </w:t>
      </w:r>
      <w:r>
        <w:rPr>
          <w:rFonts w:ascii="Times New Roman" w:hAnsi="Times New Roman"/>
          <w:lang w:val="ru-RU"/>
        </w:rPr>
        <w:t>–</w:t>
      </w:r>
      <w:r w:rsidRPr="00510D18">
        <w:rPr>
          <w:rFonts w:ascii="Times New Roman" w:hAnsi="Times New Roman"/>
          <w:lang w:val="ru-RU"/>
        </w:rPr>
        <w:t xml:space="preserve"> 3-е изд. </w:t>
      </w:r>
      <w:r>
        <w:rPr>
          <w:rFonts w:ascii="Times New Roman" w:hAnsi="Times New Roman"/>
          <w:lang w:val="ru-RU"/>
        </w:rPr>
        <w:t>–</w:t>
      </w:r>
      <w:r w:rsidRPr="00510D18">
        <w:rPr>
          <w:rFonts w:ascii="Times New Roman" w:hAnsi="Times New Roman"/>
          <w:lang w:val="ru-RU"/>
        </w:rPr>
        <w:t xml:space="preserve"> Ростов н/Д: Феникс, 2007. </w:t>
      </w:r>
      <w:r>
        <w:rPr>
          <w:rFonts w:ascii="Times New Roman" w:hAnsi="Times New Roman"/>
          <w:lang w:val="ru-RU"/>
        </w:rPr>
        <w:t>–</w:t>
      </w:r>
      <w:r w:rsidRPr="00510D18">
        <w:rPr>
          <w:rFonts w:ascii="Times New Roman" w:hAnsi="Times New Roman"/>
          <w:lang w:val="ru-RU"/>
        </w:rPr>
        <w:t xml:space="preserve"> 378 с.</w:t>
      </w:r>
    </w:p>
    <w:p w:rsidR="00E709EE" w:rsidRPr="00BE008F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*</w:t>
      </w:r>
      <w:proofErr w:type="spellStart"/>
      <w:r w:rsidRPr="00510D18">
        <w:rPr>
          <w:rFonts w:ascii="Times New Roman" w:hAnsi="Times New Roman"/>
          <w:bCs/>
          <w:i/>
          <w:lang w:val="ru-RU"/>
        </w:rPr>
        <w:t>Касимов</w:t>
      </w:r>
      <w:proofErr w:type="spellEnd"/>
      <w:r w:rsidRPr="00510D18">
        <w:rPr>
          <w:rFonts w:ascii="Times New Roman" w:hAnsi="Times New Roman"/>
          <w:bCs/>
          <w:i/>
          <w:lang w:val="ru-RU"/>
        </w:rPr>
        <w:t>, А. М.</w:t>
      </w:r>
      <w:r w:rsidRPr="00510D18">
        <w:rPr>
          <w:rFonts w:ascii="Times New Roman" w:hAnsi="Times New Roman"/>
          <w:lang w:val="ru-RU"/>
        </w:rPr>
        <w:t xml:space="preserve"> Менеджмент и конкуренция в рыночной экономике: монография</w:t>
      </w:r>
      <w:r>
        <w:rPr>
          <w:rFonts w:ascii="Times New Roman" w:hAnsi="Times New Roman"/>
          <w:lang w:val="ru-RU"/>
        </w:rPr>
        <w:t xml:space="preserve"> </w:t>
      </w:r>
      <w:r w:rsidRPr="00510D18">
        <w:rPr>
          <w:rFonts w:ascii="Times New Roman" w:hAnsi="Times New Roman"/>
          <w:lang w:val="ru-RU"/>
        </w:rPr>
        <w:t xml:space="preserve">/ А. М. </w:t>
      </w:r>
      <w:proofErr w:type="spellStart"/>
      <w:r w:rsidRPr="00510D18">
        <w:rPr>
          <w:rFonts w:ascii="Times New Roman" w:hAnsi="Times New Roman"/>
          <w:lang w:val="ru-RU"/>
        </w:rPr>
        <w:t>Касимов</w:t>
      </w:r>
      <w:proofErr w:type="spellEnd"/>
      <w:r w:rsidRPr="00510D18">
        <w:rPr>
          <w:rFonts w:ascii="Times New Roman" w:hAnsi="Times New Roman"/>
          <w:lang w:val="ru-RU"/>
        </w:rPr>
        <w:t xml:space="preserve">; </w:t>
      </w:r>
      <w:proofErr w:type="spellStart"/>
      <w:r w:rsidRPr="00510D18">
        <w:rPr>
          <w:rFonts w:ascii="Times New Roman" w:hAnsi="Times New Roman"/>
          <w:lang w:val="ru-RU"/>
        </w:rPr>
        <w:t>Междунар</w:t>
      </w:r>
      <w:proofErr w:type="spellEnd"/>
      <w:r w:rsidRPr="00510D18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и</w:t>
      </w:r>
      <w:r w:rsidRPr="00510D18">
        <w:rPr>
          <w:rFonts w:ascii="Times New Roman" w:hAnsi="Times New Roman"/>
          <w:lang w:val="ru-RU"/>
        </w:rPr>
        <w:t xml:space="preserve">н-т управления. Волгоградский филиал. </w:t>
      </w:r>
      <w:r>
        <w:rPr>
          <w:rFonts w:ascii="Times New Roman" w:hAnsi="Times New Roman"/>
          <w:lang w:val="ru-RU"/>
        </w:rPr>
        <w:t>–</w:t>
      </w:r>
      <w:r w:rsidRPr="00510D18">
        <w:rPr>
          <w:rFonts w:ascii="Times New Roman" w:hAnsi="Times New Roman"/>
          <w:lang w:val="ru-RU"/>
        </w:rPr>
        <w:t xml:space="preserve"> Саратов: Спектр, 2006. </w:t>
      </w:r>
      <w:r>
        <w:rPr>
          <w:rFonts w:ascii="Times New Roman" w:hAnsi="Times New Roman"/>
          <w:lang w:val="ru-RU"/>
        </w:rPr>
        <w:t>–</w:t>
      </w:r>
      <w:r w:rsidRPr="00510D18">
        <w:rPr>
          <w:rFonts w:ascii="Times New Roman" w:hAnsi="Times New Roman"/>
          <w:lang w:val="ru-RU"/>
        </w:rPr>
        <w:t xml:space="preserve"> 186 с.</w:t>
      </w:r>
    </w:p>
    <w:p w:rsidR="00E709EE" w:rsidRPr="00057B84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*</w:t>
      </w:r>
      <w:r w:rsidRPr="00057B84">
        <w:rPr>
          <w:rFonts w:ascii="Times New Roman" w:hAnsi="Times New Roman"/>
          <w:bCs/>
          <w:i/>
          <w:lang w:val="ru-RU"/>
        </w:rPr>
        <w:t>Касьянов, В. В.</w:t>
      </w:r>
      <w:r w:rsidRPr="00057B84">
        <w:rPr>
          <w:rFonts w:ascii="Times New Roman" w:hAnsi="Times New Roman"/>
          <w:lang w:val="ru-RU"/>
        </w:rPr>
        <w:t xml:space="preserve"> Менеджмент: </w:t>
      </w:r>
      <w:proofErr w:type="spellStart"/>
      <w:r w:rsidRPr="00057B84">
        <w:rPr>
          <w:rFonts w:ascii="Times New Roman" w:hAnsi="Times New Roman"/>
          <w:lang w:val="ru-RU"/>
        </w:rPr>
        <w:t>экзаменац</w:t>
      </w:r>
      <w:proofErr w:type="spellEnd"/>
      <w:r w:rsidRPr="00057B84">
        <w:rPr>
          <w:rFonts w:ascii="Times New Roman" w:hAnsi="Times New Roman"/>
          <w:lang w:val="ru-RU"/>
        </w:rPr>
        <w:t>. ответы для студентов вузов</w:t>
      </w:r>
      <w:r>
        <w:rPr>
          <w:rFonts w:ascii="Times New Roman" w:hAnsi="Times New Roman"/>
          <w:lang w:val="ru-RU"/>
        </w:rPr>
        <w:t xml:space="preserve"> </w:t>
      </w:r>
      <w:r w:rsidRPr="00057B84">
        <w:rPr>
          <w:rFonts w:ascii="Times New Roman" w:hAnsi="Times New Roman"/>
          <w:lang w:val="ru-RU"/>
        </w:rPr>
        <w:t xml:space="preserve">/ В. В. Касьянов. </w:t>
      </w:r>
      <w:r>
        <w:rPr>
          <w:rFonts w:ascii="Times New Roman" w:hAnsi="Times New Roman"/>
          <w:lang w:val="ru-RU"/>
        </w:rPr>
        <w:t>–</w:t>
      </w:r>
      <w:r w:rsidRPr="00057B84">
        <w:rPr>
          <w:rFonts w:ascii="Times New Roman" w:hAnsi="Times New Roman"/>
          <w:lang w:val="ru-RU"/>
        </w:rPr>
        <w:t xml:space="preserve"> Ростов н</w:t>
      </w:r>
      <w:proofErr w:type="gramStart"/>
      <w:r w:rsidRPr="00057B84">
        <w:rPr>
          <w:rFonts w:ascii="Times New Roman" w:hAnsi="Times New Roman"/>
          <w:lang w:val="ru-RU"/>
        </w:rPr>
        <w:t>/Д</w:t>
      </w:r>
      <w:proofErr w:type="gramEnd"/>
      <w:r w:rsidRPr="00057B84">
        <w:rPr>
          <w:rFonts w:ascii="Times New Roman" w:hAnsi="Times New Roman"/>
          <w:lang w:val="ru-RU"/>
        </w:rPr>
        <w:t xml:space="preserve">: Феникс, 2004. </w:t>
      </w:r>
      <w:r>
        <w:rPr>
          <w:rFonts w:ascii="Times New Roman" w:hAnsi="Times New Roman"/>
          <w:lang w:val="ru-RU"/>
        </w:rPr>
        <w:t>–</w:t>
      </w:r>
      <w:r w:rsidRPr="00057B84">
        <w:rPr>
          <w:rFonts w:ascii="Times New Roman" w:hAnsi="Times New Roman"/>
          <w:lang w:val="ru-RU"/>
        </w:rPr>
        <w:t xml:space="preserve"> 283 с.</w:t>
      </w:r>
    </w:p>
    <w:p w:rsidR="00E709EE" w:rsidRPr="00764CB6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764CB6">
        <w:rPr>
          <w:rFonts w:ascii="Times New Roman" w:hAnsi="Times New Roman"/>
          <w:i/>
          <w:lang w:val="ru-RU"/>
        </w:rPr>
        <w:t>Кравченко, А.И.</w:t>
      </w:r>
      <w:r w:rsidRPr="00764CB6">
        <w:rPr>
          <w:rFonts w:ascii="Times New Roman" w:hAnsi="Times New Roman"/>
          <w:lang w:val="ru-RU"/>
        </w:rPr>
        <w:t xml:space="preserve"> История менеджмента: учеб</w:t>
      </w:r>
      <w:proofErr w:type="gramStart"/>
      <w:r w:rsidRPr="00764CB6">
        <w:rPr>
          <w:rFonts w:ascii="Times New Roman" w:hAnsi="Times New Roman"/>
          <w:lang w:val="ru-RU"/>
        </w:rPr>
        <w:t>.</w:t>
      </w:r>
      <w:proofErr w:type="gramEnd"/>
      <w:r w:rsidRPr="00764CB6">
        <w:rPr>
          <w:rFonts w:ascii="Times New Roman" w:hAnsi="Times New Roman"/>
          <w:lang w:val="ru-RU"/>
        </w:rPr>
        <w:t xml:space="preserve"> </w:t>
      </w:r>
      <w:proofErr w:type="gramStart"/>
      <w:r w:rsidRPr="00764CB6">
        <w:rPr>
          <w:rFonts w:ascii="Times New Roman" w:hAnsi="Times New Roman"/>
          <w:lang w:val="ru-RU"/>
        </w:rPr>
        <w:t>п</w:t>
      </w:r>
      <w:proofErr w:type="gramEnd"/>
      <w:r w:rsidRPr="00764CB6">
        <w:rPr>
          <w:rFonts w:ascii="Times New Roman" w:hAnsi="Times New Roman"/>
          <w:lang w:val="ru-RU"/>
        </w:rPr>
        <w:t xml:space="preserve">особие для вузов / А.И. Кравченко. – 5-е изд. – М.: Академический проект: </w:t>
      </w:r>
      <w:proofErr w:type="spellStart"/>
      <w:r w:rsidRPr="00764CB6">
        <w:rPr>
          <w:rFonts w:ascii="Times New Roman" w:hAnsi="Times New Roman"/>
          <w:lang w:val="ru-RU"/>
        </w:rPr>
        <w:t>Трикста</w:t>
      </w:r>
      <w:proofErr w:type="spellEnd"/>
      <w:r w:rsidRPr="00764CB6">
        <w:rPr>
          <w:rFonts w:ascii="Times New Roman" w:hAnsi="Times New Roman"/>
          <w:lang w:val="ru-RU"/>
        </w:rPr>
        <w:t>, 2005.</w:t>
      </w:r>
    </w:p>
    <w:p w:rsidR="00E709EE" w:rsidRPr="00765419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proofErr w:type="spellStart"/>
      <w:r w:rsidRPr="00765419">
        <w:rPr>
          <w:rFonts w:ascii="Times New Roman" w:hAnsi="Times New Roman"/>
          <w:i/>
          <w:lang w:val="ru-RU"/>
        </w:rPr>
        <w:t>Лапыгин</w:t>
      </w:r>
      <w:proofErr w:type="spellEnd"/>
      <w:r w:rsidRPr="00765419">
        <w:rPr>
          <w:rFonts w:ascii="Times New Roman" w:hAnsi="Times New Roman"/>
          <w:i/>
          <w:lang w:val="ru-RU"/>
        </w:rPr>
        <w:t>, Ю.Н</w:t>
      </w:r>
      <w:r w:rsidRPr="00765419">
        <w:rPr>
          <w:rFonts w:ascii="Times New Roman" w:hAnsi="Times New Roman"/>
          <w:lang w:val="ru-RU"/>
        </w:rPr>
        <w:t>. Управленческие решения: учеб</w:t>
      </w:r>
      <w:proofErr w:type="gramStart"/>
      <w:r w:rsidRPr="00765419">
        <w:rPr>
          <w:rFonts w:ascii="Times New Roman" w:hAnsi="Times New Roman"/>
          <w:lang w:val="ru-RU"/>
        </w:rPr>
        <w:t>.</w:t>
      </w:r>
      <w:proofErr w:type="gramEnd"/>
      <w:r w:rsidRPr="00765419">
        <w:rPr>
          <w:rFonts w:ascii="Times New Roman" w:hAnsi="Times New Roman"/>
          <w:lang w:val="ru-RU"/>
        </w:rPr>
        <w:t xml:space="preserve"> </w:t>
      </w:r>
      <w:proofErr w:type="gramStart"/>
      <w:r w:rsidRPr="00765419">
        <w:rPr>
          <w:rFonts w:ascii="Times New Roman" w:hAnsi="Times New Roman"/>
          <w:lang w:val="ru-RU"/>
        </w:rPr>
        <w:t>п</w:t>
      </w:r>
      <w:proofErr w:type="gramEnd"/>
      <w:r w:rsidRPr="00765419">
        <w:rPr>
          <w:rFonts w:ascii="Times New Roman" w:hAnsi="Times New Roman"/>
          <w:lang w:val="ru-RU"/>
        </w:rPr>
        <w:t xml:space="preserve">особие / Ю.Н. </w:t>
      </w:r>
      <w:proofErr w:type="spellStart"/>
      <w:r w:rsidRPr="00765419">
        <w:rPr>
          <w:rFonts w:ascii="Times New Roman" w:hAnsi="Times New Roman"/>
          <w:lang w:val="ru-RU"/>
        </w:rPr>
        <w:t>Лапыгин</w:t>
      </w:r>
      <w:proofErr w:type="spellEnd"/>
      <w:r w:rsidRPr="00765419">
        <w:rPr>
          <w:rFonts w:ascii="Times New Roman" w:hAnsi="Times New Roman"/>
          <w:lang w:val="ru-RU"/>
        </w:rPr>
        <w:t xml:space="preserve">, Д.Ю. </w:t>
      </w:r>
      <w:proofErr w:type="spellStart"/>
      <w:r w:rsidRPr="00765419">
        <w:rPr>
          <w:rFonts w:ascii="Times New Roman" w:hAnsi="Times New Roman"/>
          <w:lang w:val="ru-RU"/>
        </w:rPr>
        <w:t>Лапыгин</w:t>
      </w:r>
      <w:proofErr w:type="spellEnd"/>
      <w:r w:rsidRPr="00765419">
        <w:rPr>
          <w:rFonts w:ascii="Times New Roman" w:hAnsi="Times New Roman"/>
          <w:lang w:val="ru-RU"/>
        </w:rPr>
        <w:t xml:space="preserve">. – М.: </w:t>
      </w:r>
      <w:proofErr w:type="spellStart"/>
      <w:r w:rsidRPr="00765419">
        <w:rPr>
          <w:rFonts w:ascii="Times New Roman" w:hAnsi="Times New Roman"/>
          <w:lang w:val="ru-RU"/>
        </w:rPr>
        <w:t>Эксмо</w:t>
      </w:r>
      <w:proofErr w:type="spellEnd"/>
      <w:r w:rsidRPr="00765419">
        <w:rPr>
          <w:rFonts w:ascii="Times New Roman" w:hAnsi="Times New Roman"/>
          <w:lang w:val="ru-RU"/>
        </w:rPr>
        <w:t>, 2009. – (Гриф УМО).</w:t>
      </w:r>
    </w:p>
    <w:p w:rsidR="00E709EE" w:rsidRPr="00765419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765419">
        <w:rPr>
          <w:rFonts w:ascii="Times New Roman" w:hAnsi="Times New Roman"/>
          <w:i/>
          <w:lang w:val="ru-RU"/>
        </w:rPr>
        <w:t>Лукичева, Л.И</w:t>
      </w:r>
      <w:r w:rsidRPr="00765419">
        <w:rPr>
          <w:rFonts w:ascii="Times New Roman" w:hAnsi="Times New Roman"/>
          <w:lang w:val="ru-RU"/>
        </w:rPr>
        <w:t>. Управленческие решения: учеб</w:t>
      </w:r>
      <w:proofErr w:type="gramStart"/>
      <w:r w:rsidRPr="00765419">
        <w:rPr>
          <w:rFonts w:ascii="Times New Roman" w:hAnsi="Times New Roman"/>
          <w:lang w:val="ru-RU"/>
        </w:rPr>
        <w:t>.</w:t>
      </w:r>
      <w:proofErr w:type="gramEnd"/>
      <w:r w:rsidRPr="00765419">
        <w:rPr>
          <w:rFonts w:ascii="Times New Roman" w:hAnsi="Times New Roman"/>
          <w:lang w:val="ru-RU"/>
        </w:rPr>
        <w:t xml:space="preserve"> </w:t>
      </w:r>
      <w:proofErr w:type="gramStart"/>
      <w:r w:rsidRPr="00765419">
        <w:rPr>
          <w:rFonts w:ascii="Times New Roman" w:hAnsi="Times New Roman"/>
          <w:lang w:val="ru-RU"/>
        </w:rPr>
        <w:t>п</w:t>
      </w:r>
      <w:proofErr w:type="gramEnd"/>
      <w:r w:rsidRPr="00765419">
        <w:rPr>
          <w:rFonts w:ascii="Times New Roman" w:hAnsi="Times New Roman"/>
          <w:lang w:val="ru-RU"/>
        </w:rPr>
        <w:t>о спец-</w:t>
      </w:r>
      <w:proofErr w:type="spellStart"/>
      <w:r w:rsidRPr="00765419">
        <w:rPr>
          <w:rFonts w:ascii="Times New Roman" w:hAnsi="Times New Roman"/>
          <w:lang w:val="ru-RU"/>
        </w:rPr>
        <w:t>ти</w:t>
      </w:r>
      <w:proofErr w:type="spellEnd"/>
      <w:r w:rsidRPr="00765419">
        <w:rPr>
          <w:rFonts w:ascii="Times New Roman" w:hAnsi="Times New Roman"/>
          <w:lang w:val="ru-RU"/>
        </w:rPr>
        <w:t xml:space="preserve"> «Менеджмент организации» / Л.И. Лукичева, Д.Н. Егорычев; под ред. Ю.П. </w:t>
      </w:r>
      <w:proofErr w:type="spellStart"/>
      <w:r w:rsidRPr="00765419">
        <w:rPr>
          <w:rFonts w:ascii="Times New Roman" w:hAnsi="Times New Roman"/>
          <w:lang w:val="ru-RU"/>
        </w:rPr>
        <w:t>Анискина</w:t>
      </w:r>
      <w:proofErr w:type="spellEnd"/>
      <w:r w:rsidRPr="00765419">
        <w:rPr>
          <w:rFonts w:ascii="Times New Roman" w:hAnsi="Times New Roman"/>
          <w:lang w:val="ru-RU"/>
        </w:rPr>
        <w:t>. – 4-е изд., стер. – М.: изд-во «Омега-Л», 2009. – (Гриф УМО).</w:t>
      </w:r>
    </w:p>
    <w:p w:rsidR="00E709EE" w:rsidRPr="00765419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765419">
        <w:rPr>
          <w:rFonts w:ascii="Times New Roman" w:hAnsi="Times New Roman"/>
          <w:i/>
          <w:lang w:val="ru-RU"/>
        </w:rPr>
        <w:t>Лукьянова, Н</w:t>
      </w:r>
      <w:r w:rsidRPr="00765419">
        <w:rPr>
          <w:rFonts w:ascii="Times New Roman" w:hAnsi="Times New Roman"/>
          <w:lang w:val="ru-RU"/>
        </w:rPr>
        <w:t>.</w:t>
      </w:r>
      <w:r w:rsidRPr="00765419">
        <w:rPr>
          <w:rFonts w:ascii="Times New Roman" w:hAnsi="Times New Roman"/>
          <w:i/>
          <w:lang w:val="ru-RU"/>
        </w:rPr>
        <w:t>А.</w:t>
      </w:r>
      <w:r w:rsidRPr="00765419">
        <w:rPr>
          <w:rFonts w:ascii="Times New Roman" w:hAnsi="Times New Roman"/>
          <w:lang w:val="ru-RU"/>
        </w:rPr>
        <w:t xml:space="preserve"> </w:t>
      </w:r>
      <w:proofErr w:type="spellStart"/>
      <w:r w:rsidRPr="00765419">
        <w:rPr>
          <w:rFonts w:ascii="Times New Roman" w:hAnsi="Times New Roman"/>
          <w:lang w:val="ru-RU"/>
        </w:rPr>
        <w:t>Мотвационный</w:t>
      </w:r>
      <w:proofErr w:type="spellEnd"/>
      <w:r w:rsidRPr="00765419">
        <w:rPr>
          <w:rFonts w:ascii="Times New Roman" w:hAnsi="Times New Roman"/>
          <w:lang w:val="ru-RU"/>
        </w:rPr>
        <w:t xml:space="preserve"> менеджмент: учеб</w:t>
      </w:r>
      <w:proofErr w:type="gramStart"/>
      <w:r w:rsidRPr="00765419">
        <w:rPr>
          <w:rFonts w:ascii="Times New Roman" w:hAnsi="Times New Roman"/>
          <w:lang w:val="ru-RU"/>
        </w:rPr>
        <w:t>.</w:t>
      </w:r>
      <w:proofErr w:type="gramEnd"/>
      <w:r w:rsidRPr="00765419">
        <w:rPr>
          <w:rFonts w:ascii="Times New Roman" w:hAnsi="Times New Roman"/>
          <w:lang w:val="ru-RU"/>
        </w:rPr>
        <w:t xml:space="preserve"> </w:t>
      </w:r>
      <w:proofErr w:type="gramStart"/>
      <w:r w:rsidRPr="00765419">
        <w:rPr>
          <w:rFonts w:ascii="Times New Roman" w:hAnsi="Times New Roman"/>
          <w:lang w:val="ru-RU"/>
        </w:rPr>
        <w:t>п</w:t>
      </w:r>
      <w:proofErr w:type="gramEnd"/>
      <w:r w:rsidRPr="00765419">
        <w:rPr>
          <w:rFonts w:ascii="Times New Roman" w:hAnsi="Times New Roman"/>
          <w:lang w:val="ru-RU"/>
        </w:rPr>
        <w:t xml:space="preserve">особие / Н.А. Лукьянова. – Томск: изд-во Томского </w:t>
      </w:r>
      <w:proofErr w:type="spellStart"/>
      <w:r w:rsidRPr="00765419">
        <w:rPr>
          <w:rFonts w:ascii="Times New Roman" w:hAnsi="Times New Roman"/>
          <w:lang w:val="ru-RU"/>
        </w:rPr>
        <w:t>политехн</w:t>
      </w:r>
      <w:proofErr w:type="spellEnd"/>
      <w:r w:rsidRPr="00765419">
        <w:rPr>
          <w:rFonts w:ascii="Times New Roman" w:hAnsi="Times New Roman"/>
          <w:lang w:val="ru-RU"/>
        </w:rPr>
        <w:t>. ун-та, 2009.</w:t>
      </w:r>
    </w:p>
    <w:p w:rsidR="00E709EE" w:rsidRPr="0040705C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*Маленков, Ю</w:t>
      </w:r>
      <w:r w:rsidRPr="0040705C">
        <w:rPr>
          <w:rFonts w:ascii="Times New Roman" w:hAnsi="Times New Roman"/>
          <w:i/>
          <w:lang w:val="ru-RU"/>
        </w:rPr>
        <w:t>.</w:t>
      </w:r>
      <w:r>
        <w:rPr>
          <w:rFonts w:ascii="Times New Roman" w:hAnsi="Times New Roman"/>
          <w:i/>
          <w:lang w:val="ru-RU"/>
        </w:rPr>
        <w:t xml:space="preserve">А. </w:t>
      </w:r>
      <w:r>
        <w:rPr>
          <w:rFonts w:ascii="Times New Roman" w:hAnsi="Times New Roman"/>
          <w:lang w:val="ru-RU"/>
        </w:rPr>
        <w:t xml:space="preserve">Современный менеджмент: учебник для вузов / Ю.А. </w:t>
      </w:r>
      <w:proofErr w:type="spellStart"/>
      <w:r>
        <w:rPr>
          <w:rFonts w:ascii="Times New Roman" w:hAnsi="Times New Roman"/>
          <w:lang w:val="ru-RU"/>
        </w:rPr>
        <w:t>Маленковю</w:t>
      </w:r>
      <w:proofErr w:type="spellEnd"/>
      <w:r>
        <w:rPr>
          <w:rFonts w:ascii="Times New Roman" w:hAnsi="Times New Roman"/>
          <w:lang w:val="ru-RU"/>
        </w:rPr>
        <w:t xml:space="preserve"> – М.: Экономика, 2010. – 439 с.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*Менеджмент: учебник для бакалавров / общ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 xml:space="preserve">ед. И.Н. Шапкин. – М.: </w:t>
      </w:r>
      <w:proofErr w:type="spellStart"/>
      <w:r>
        <w:rPr>
          <w:rFonts w:ascii="Times New Roman" w:hAnsi="Times New Roman"/>
          <w:lang w:val="ru-RU"/>
        </w:rPr>
        <w:t>Юрайт</w:t>
      </w:r>
      <w:proofErr w:type="spellEnd"/>
      <w:r>
        <w:rPr>
          <w:rFonts w:ascii="Times New Roman" w:hAnsi="Times New Roman"/>
          <w:lang w:val="ru-RU"/>
        </w:rPr>
        <w:t>, 2012. – 690 с.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*Менеджмент: учебник для вузов / ред. М.Л. Разу. – М.: </w:t>
      </w:r>
      <w:proofErr w:type="spellStart"/>
      <w:r>
        <w:rPr>
          <w:rFonts w:ascii="Times New Roman" w:hAnsi="Times New Roman"/>
          <w:lang w:val="ru-RU"/>
        </w:rPr>
        <w:t>КноРус</w:t>
      </w:r>
      <w:proofErr w:type="spellEnd"/>
      <w:r>
        <w:rPr>
          <w:rFonts w:ascii="Times New Roman" w:hAnsi="Times New Roman"/>
          <w:lang w:val="ru-RU"/>
        </w:rPr>
        <w:t>, 2008. – 472 с.</w:t>
      </w:r>
    </w:p>
    <w:p w:rsidR="00E709EE" w:rsidRPr="0040705C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>*</w:t>
      </w:r>
      <w:r w:rsidRPr="0048026F">
        <w:rPr>
          <w:rFonts w:ascii="Times New Roman" w:hAnsi="Times New Roman"/>
          <w:bCs/>
          <w:i/>
          <w:lang w:val="ru-RU"/>
        </w:rPr>
        <w:t>Михалева, Е. П.</w:t>
      </w:r>
      <w:r w:rsidRPr="0048026F">
        <w:rPr>
          <w:rFonts w:ascii="Times New Roman" w:hAnsi="Times New Roman"/>
          <w:lang w:val="ru-RU"/>
        </w:rPr>
        <w:t xml:space="preserve"> Менеджмент: пособие для сдачи экзамена</w:t>
      </w:r>
      <w:r>
        <w:rPr>
          <w:rFonts w:ascii="Times New Roman" w:hAnsi="Times New Roman"/>
          <w:lang w:val="ru-RU"/>
        </w:rPr>
        <w:t xml:space="preserve"> </w:t>
      </w:r>
      <w:r w:rsidRPr="0048026F">
        <w:rPr>
          <w:rFonts w:ascii="Times New Roman" w:hAnsi="Times New Roman"/>
          <w:lang w:val="ru-RU"/>
        </w:rPr>
        <w:t xml:space="preserve">/ Е. П. Михалева. </w:t>
      </w:r>
      <w:r>
        <w:rPr>
          <w:rFonts w:ascii="Times New Roman" w:hAnsi="Times New Roman"/>
          <w:lang w:val="ru-RU"/>
        </w:rPr>
        <w:t>–</w:t>
      </w:r>
      <w:r w:rsidRPr="0048026F">
        <w:rPr>
          <w:rFonts w:ascii="Times New Roman" w:hAnsi="Times New Roman"/>
          <w:lang w:val="ru-RU"/>
        </w:rPr>
        <w:t xml:space="preserve"> М.: </w:t>
      </w:r>
      <w:proofErr w:type="spellStart"/>
      <w:r w:rsidRPr="0048026F">
        <w:rPr>
          <w:rFonts w:ascii="Times New Roman" w:hAnsi="Times New Roman"/>
          <w:lang w:val="ru-RU"/>
        </w:rPr>
        <w:t>Юрайт</w:t>
      </w:r>
      <w:proofErr w:type="spellEnd"/>
      <w:r w:rsidRPr="0048026F">
        <w:rPr>
          <w:rFonts w:ascii="Times New Roman" w:hAnsi="Times New Roman"/>
          <w:lang w:val="ru-RU"/>
        </w:rPr>
        <w:t xml:space="preserve">, 2006. </w:t>
      </w:r>
      <w:r>
        <w:rPr>
          <w:rFonts w:ascii="Times New Roman" w:hAnsi="Times New Roman"/>
          <w:lang w:val="ru-RU"/>
        </w:rPr>
        <w:t>–</w:t>
      </w:r>
      <w:r w:rsidRPr="0048026F">
        <w:rPr>
          <w:rFonts w:ascii="Times New Roman" w:hAnsi="Times New Roman"/>
          <w:lang w:val="ru-RU"/>
        </w:rPr>
        <w:t xml:space="preserve"> 175 с.</w:t>
      </w:r>
    </w:p>
    <w:p w:rsidR="00E709EE" w:rsidRPr="00765419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5C7A1C">
        <w:rPr>
          <w:rFonts w:ascii="Times New Roman" w:hAnsi="Times New Roman"/>
          <w:lang w:val="ru-RU"/>
        </w:rPr>
        <w:t>Основы менеджмента: учеб</w:t>
      </w:r>
      <w:proofErr w:type="gramStart"/>
      <w:r w:rsidRPr="005C7A1C">
        <w:rPr>
          <w:rFonts w:ascii="Times New Roman" w:hAnsi="Times New Roman"/>
          <w:lang w:val="ru-RU"/>
        </w:rPr>
        <w:t>.</w:t>
      </w:r>
      <w:proofErr w:type="gramEnd"/>
      <w:r w:rsidRPr="005C7A1C">
        <w:rPr>
          <w:rFonts w:ascii="Times New Roman" w:hAnsi="Times New Roman"/>
          <w:lang w:val="ru-RU"/>
        </w:rPr>
        <w:t xml:space="preserve"> </w:t>
      </w:r>
      <w:proofErr w:type="gramStart"/>
      <w:r w:rsidRPr="005C7A1C">
        <w:rPr>
          <w:rFonts w:ascii="Times New Roman" w:hAnsi="Times New Roman"/>
          <w:lang w:val="ru-RU"/>
        </w:rPr>
        <w:t>д</w:t>
      </w:r>
      <w:proofErr w:type="gramEnd"/>
      <w:r w:rsidRPr="005C7A1C">
        <w:rPr>
          <w:rFonts w:ascii="Times New Roman" w:hAnsi="Times New Roman"/>
          <w:lang w:val="ru-RU"/>
        </w:rPr>
        <w:t xml:space="preserve">ля вузов / под ред. </w:t>
      </w:r>
      <w:r w:rsidRPr="00765419">
        <w:rPr>
          <w:rFonts w:ascii="Times New Roman" w:hAnsi="Times New Roman"/>
          <w:lang w:val="ru-RU"/>
        </w:rPr>
        <w:t xml:space="preserve">А.И. </w:t>
      </w:r>
      <w:proofErr w:type="spellStart"/>
      <w:r w:rsidRPr="00765419">
        <w:rPr>
          <w:rFonts w:ascii="Times New Roman" w:hAnsi="Times New Roman"/>
          <w:lang w:val="ru-RU"/>
        </w:rPr>
        <w:t>Афоничкина</w:t>
      </w:r>
      <w:proofErr w:type="spellEnd"/>
      <w:r w:rsidRPr="00765419">
        <w:rPr>
          <w:rFonts w:ascii="Times New Roman" w:hAnsi="Times New Roman"/>
          <w:lang w:val="ru-RU"/>
        </w:rPr>
        <w:t xml:space="preserve">. – </w:t>
      </w:r>
      <w:proofErr w:type="spellStart"/>
      <w:r w:rsidRPr="00765419">
        <w:rPr>
          <w:rFonts w:ascii="Times New Roman" w:hAnsi="Times New Roman"/>
          <w:lang w:val="ru-RU"/>
        </w:rPr>
        <w:t>Спб</w:t>
      </w:r>
      <w:proofErr w:type="spellEnd"/>
      <w:r w:rsidRPr="00765419">
        <w:rPr>
          <w:rFonts w:ascii="Times New Roman" w:hAnsi="Times New Roman"/>
          <w:lang w:val="ru-RU"/>
        </w:rPr>
        <w:t>.: Питер, 2007. – (Гриф УМО).</w:t>
      </w:r>
    </w:p>
    <w:p w:rsidR="00E709EE" w:rsidRPr="00CB0E23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*Основы менеджмента: учеб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особие / Е.А. Репина, М.А. Чернышев, Т.Ю. </w:t>
      </w:r>
      <w:proofErr w:type="spellStart"/>
      <w:r>
        <w:rPr>
          <w:rFonts w:ascii="Times New Roman" w:hAnsi="Times New Roman"/>
          <w:lang w:val="ru-RU"/>
        </w:rPr>
        <w:t>Апонченко</w:t>
      </w:r>
      <w:proofErr w:type="spellEnd"/>
      <w:r>
        <w:rPr>
          <w:rFonts w:ascii="Times New Roman" w:hAnsi="Times New Roman"/>
          <w:lang w:val="ru-RU"/>
        </w:rPr>
        <w:t xml:space="preserve">, Г.А. </w:t>
      </w:r>
      <w:proofErr w:type="spellStart"/>
      <w:r>
        <w:rPr>
          <w:rFonts w:ascii="Times New Roman" w:hAnsi="Times New Roman"/>
          <w:lang w:val="ru-RU"/>
        </w:rPr>
        <w:t>Балошиню</w:t>
      </w:r>
      <w:proofErr w:type="spellEnd"/>
      <w:r>
        <w:rPr>
          <w:rFonts w:ascii="Times New Roman" w:hAnsi="Times New Roman"/>
          <w:lang w:val="ru-RU"/>
        </w:rPr>
        <w:t xml:space="preserve"> – М.: Инфра-М: </w:t>
      </w:r>
      <w:proofErr w:type="spellStart"/>
      <w:r>
        <w:rPr>
          <w:rFonts w:ascii="Times New Roman" w:hAnsi="Times New Roman"/>
          <w:lang w:val="ru-RU"/>
        </w:rPr>
        <w:t>Академцентр</w:t>
      </w:r>
      <w:proofErr w:type="spellEnd"/>
      <w:r>
        <w:rPr>
          <w:rFonts w:ascii="Times New Roman" w:hAnsi="Times New Roman"/>
          <w:lang w:val="ru-RU"/>
        </w:rPr>
        <w:t>, 2011. – 239 с.</w:t>
      </w:r>
    </w:p>
    <w:p w:rsidR="00E709EE" w:rsidRPr="00EF697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*Основы менеджмента: учеб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особие для вузов / ред. В.И. Королев. – М.: Магистр: Инфра-М, 2011. – 619 с. – (</w:t>
      </w:r>
      <w:proofErr w:type="spellStart"/>
      <w:r>
        <w:rPr>
          <w:rFonts w:ascii="Times New Roman" w:hAnsi="Times New Roman"/>
          <w:lang w:val="ru-RU"/>
        </w:rPr>
        <w:t>Бакалавриат</w:t>
      </w:r>
      <w:proofErr w:type="spellEnd"/>
      <w:r>
        <w:rPr>
          <w:rFonts w:ascii="Times New Roman" w:hAnsi="Times New Roman"/>
          <w:lang w:val="ru-RU"/>
        </w:rPr>
        <w:t>).</w:t>
      </w:r>
    </w:p>
    <w:p w:rsidR="00E709EE" w:rsidRPr="00CB0E23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Cs/>
          <w:lang w:val="ru-RU"/>
        </w:rPr>
        <w:t>*</w:t>
      </w:r>
      <w:r w:rsidRPr="0048026F">
        <w:rPr>
          <w:rFonts w:ascii="Times New Roman" w:hAnsi="Times New Roman"/>
          <w:bCs/>
          <w:lang w:val="ru-RU"/>
        </w:rPr>
        <w:t>Основы менеджмента [Электронный ресурс]: электрон</w:t>
      </w:r>
      <w:proofErr w:type="gramStart"/>
      <w:r w:rsidRPr="0048026F">
        <w:rPr>
          <w:rFonts w:ascii="Times New Roman" w:hAnsi="Times New Roman"/>
          <w:bCs/>
          <w:lang w:val="ru-RU"/>
        </w:rPr>
        <w:t>.</w:t>
      </w:r>
      <w:proofErr w:type="gramEnd"/>
      <w:r w:rsidRPr="0048026F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48026F">
        <w:rPr>
          <w:rFonts w:ascii="Times New Roman" w:hAnsi="Times New Roman"/>
          <w:bCs/>
          <w:lang w:val="ru-RU"/>
        </w:rPr>
        <w:t>у</w:t>
      </w:r>
      <w:proofErr w:type="gramEnd"/>
      <w:r w:rsidRPr="0048026F">
        <w:rPr>
          <w:rFonts w:ascii="Times New Roman" w:hAnsi="Times New Roman"/>
          <w:bCs/>
          <w:lang w:val="ru-RU"/>
        </w:rPr>
        <w:t xml:space="preserve">чеб. курс/ Л. В. Плахова, Т. М. </w:t>
      </w:r>
      <w:proofErr w:type="spellStart"/>
      <w:r w:rsidRPr="0048026F">
        <w:rPr>
          <w:rFonts w:ascii="Times New Roman" w:hAnsi="Times New Roman"/>
          <w:bCs/>
          <w:lang w:val="ru-RU"/>
        </w:rPr>
        <w:t>Анурина</w:t>
      </w:r>
      <w:proofErr w:type="spellEnd"/>
      <w:r w:rsidRPr="0048026F">
        <w:rPr>
          <w:rFonts w:ascii="Times New Roman" w:hAnsi="Times New Roman"/>
          <w:bCs/>
          <w:lang w:val="ru-RU"/>
        </w:rPr>
        <w:t>, С. А. Легостаева. - Электрон</w:t>
      </w:r>
      <w:proofErr w:type="gramStart"/>
      <w:r w:rsidRPr="0048026F">
        <w:rPr>
          <w:rFonts w:ascii="Times New Roman" w:hAnsi="Times New Roman"/>
          <w:bCs/>
          <w:lang w:val="ru-RU"/>
        </w:rPr>
        <w:t>.</w:t>
      </w:r>
      <w:proofErr w:type="gramEnd"/>
      <w:r w:rsidRPr="0048026F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48026F">
        <w:rPr>
          <w:rFonts w:ascii="Times New Roman" w:hAnsi="Times New Roman"/>
          <w:bCs/>
          <w:lang w:val="ru-RU"/>
        </w:rPr>
        <w:t>д</w:t>
      </w:r>
      <w:proofErr w:type="gramEnd"/>
      <w:r w:rsidRPr="0048026F">
        <w:rPr>
          <w:rFonts w:ascii="Times New Roman" w:hAnsi="Times New Roman"/>
          <w:bCs/>
          <w:lang w:val="ru-RU"/>
        </w:rPr>
        <w:t xml:space="preserve">ан. и </w:t>
      </w:r>
      <w:proofErr w:type="spellStart"/>
      <w:r w:rsidRPr="0048026F">
        <w:rPr>
          <w:rFonts w:ascii="Times New Roman" w:hAnsi="Times New Roman"/>
          <w:bCs/>
          <w:lang w:val="ru-RU"/>
        </w:rPr>
        <w:t>прогр</w:t>
      </w:r>
      <w:proofErr w:type="spellEnd"/>
      <w:r w:rsidRPr="0048026F">
        <w:rPr>
          <w:rFonts w:ascii="Times New Roman" w:hAnsi="Times New Roman"/>
          <w:bCs/>
          <w:lang w:val="ru-RU"/>
        </w:rPr>
        <w:t xml:space="preserve">. </w:t>
      </w:r>
      <w:r>
        <w:rPr>
          <w:rFonts w:ascii="Times New Roman" w:hAnsi="Times New Roman"/>
          <w:bCs/>
          <w:lang w:val="ru-RU"/>
        </w:rPr>
        <w:t>–</w:t>
      </w:r>
      <w:r w:rsidRPr="0048026F">
        <w:rPr>
          <w:rFonts w:ascii="Times New Roman" w:hAnsi="Times New Roman"/>
          <w:bCs/>
          <w:lang w:val="ru-RU"/>
        </w:rPr>
        <w:t xml:space="preserve"> М.: </w:t>
      </w:r>
      <w:proofErr w:type="spellStart"/>
      <w:r w:rsidRPr="0048026F">
        <w:rPr>
          <w:rFonts w:ascii="Times New Roman" w:hAnsi="Times New Roman"/>
          <w:bCs/>
          <w:lang w:val="ru-RU"/>
        </w:rPr>
        <w:t>КноРус</w:t>
      </w:r>
      <w:proofErr w:type="spellEnd"/>
      <w:r w:rsidRPr="0048026F">
        <w:rPr>
          <w:rFonts w:ascii="Times New Roman" w:hAnsi="Times New Roman"/>
          <w:bCs/>
          <w:lang w:val="ru-RU"/>
        </w:rPr>
        <w:t xml:space="preserve">, 2008. </w:t>
      </w:r>
      <w:r>
        <w:rPr>
          <w:rFonts w:ascii="Times New Roman" w:hAnsi="Times New Roman"/>
          <w:bCs/>
          <w:lang w:val="ru-RU"/>
        </w:rPr>
        <w:t>–</w:t>
      </w:r>
      <w:r w:rsidRPr="0048026F">
        <w:rPr>
          <w:rFonts w:ascii="Times New Roman" w:hAnsi="Times New Roman"/>
          <w:bCs/>
          <w:lang w:val="ru-RU"/>
        </w:rPr>
        <w:t xml:space="preserve"> 1 эл. опт</w:t>
      </w:r>
      <w:proofErr w:type="gramStart"/>
      <w:r w:rsidRPr="0048026F">
        <w:rPr>
          <w:rFonts w:ascii="Times New Roman" w:hAnsi="Times New Roman"/>
          <w:bCs/>
          <w:lang w:val="ru-RU"/>
        </w:rPr>
        <w:t>.</w:t>
      </w:r>
      <w:proofErr w:type="gramEnd"/>
      <w:r w:rsidRPr="0048026F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48026F">
        <w:rPr>
          <w:rFonts w:ascii="Times New Roman" w:hAnsi="Times New Roman"/>
          <w:bCs/>
          <w:lang w:val="ru-RU"/>
        </w:rPr>
        <w:t>д</w:t>
      </w:r>
      <w:proofErr w:type="gramEnd"/>
      <w:r w:rsidRPr="0048026F">
        <w:rPr>
          <w:rFonts w:ascii="Times New Roman" w:hAnsi="Times New Roman"/>
          <w:bCs/>
          <w:lang w:val="ru-RU"/>
        </w:rPr>
        <w:t>иск (</w:t>
      </w:r>
      <w:r w:rsidRPr="00F5156F">
        <w:rPr>
          <w:rFonts w:ascii="Times New Roman" w:hAnsi="Times New Roman"/>
          <w:bCs/>
        </w:rPr>
        <w:t>CD</w:t>
      </w:r>
      <w:r w:rsidRPr="0048026F">
        <w:rPr>
          <w:rFonts w:ascii="Times New Roman" w:hAnsi="Times New Roman"/>
          <w:bCs/>
          <w:lang w:val="ru-RU"/>
        </w:rPr>
        <w:t>-</w:t>
      </w:r>
      <w:r w:rsidRPr="00F5156F">
        <w:rPr>
          <w:rFonts w:ascii="Times New Roman" w:hAnsi="Times New Roman"/>
          <w:bCs/>
        </w:rPr>
        <w:t>ROM</w:t>
      </w:r>
      <w:r w:rsidRPr="0048026F">
        <w:rPr>
          <w:rFonts w:ascii="Times New Roman" w:hAnsi="Times New Roman"/>
          <w:bCs/>
          <w:lang w:val="ru-RU"/>
        </w:rPr>
        <w:t>)</w:t>
      </w:r>
      <w:r>
        <w:rPr>
          <w:rFonts w:ascii="Times New Roman" w:hAnsi="Times New Roman"/>
          <w:bCs/>
          <w:lang w:val="ru-RU"/>
        </w:rPr>
        <w:t>.</w:t>
      </w:r>
    </w:p>
    <w:p w:rsidR="00E709EE" w:rsidRPr="00CB0E23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Cs/>
          <w:lang w:val="ru-RU"/>
        </w:rPr>
        <w:t>*</w:t>
      </w:r>
      <w:proofErr w:type="spellStart"/>
      <w:r w:rsidRPr="00D92706">
        <w:rPr>
          <w:rFonts w:ascii="Times New Roman" w:hAnsi="Times New Roman"/>
          <w:bCs/>
          <w:i/>
          <w:lang w:val="ru-RU"/>
        </w:rPr>
        <w:t>Переверзев</w:t>
      </w:r>
      <w:proofErr w:type="spellEnd"/>
      <w:r w:rsidRPr="00D92706">
        <w:rPr>
          <w:rFonts w:ascii="Times New Roman" w:hAnsi="Times New Roman"/>
          <w:bCs/>
          <w:i/>
          <w:lang w:val="ru-RU"/>
        </w:rPr>
        <w:t>, М. П.</w:t>
      </w:r>
      <w:r w:rsidRPr="00D92706">
        <w:rPr>
          <w:rFonts w:ascii="Times New Roman" w:hAnsi="Times New Roman"/>
          <w:lang w:val="ru-RU"/>
        </w:rPr>
        <w:t xml:space="preserve"> Менеджмент: учебник  для вузов</w:t>
      </w:r>
      <w:r>
        <w:rPr>
          <w:rFonts w:ascii="Times New Roman" w:hAnsi="Times New Roman"/>
          <w:lang w:val="ru-RU"/>
        </w:rPr>
        <w:t xml:space="preserve"> </w:t>
      </w:r>
      <w:r w:rsidRPr="00D92706">
        <w:rPr>
          <w:rFonts w:ascii="Times New Roman" w:hAnsi="Times New Roman"/>
          <w:lang w:val="ru-RU"/>
        </w:rPr>
        <w:t xml:space="preserve">/ М. П. </w:t>
      </w:r>
      <w:proofErr w:type="spellStart"/>
      <w:r w:rsidRPr="00D92706">
        <w:rPr>
          <w:rFonts w:ascii="Times New Roman" w:hAnsi="Times New Roman"/>
          <w:lang w:val="ru-RU"/>
        </w:rPr>
        <w:t>Переверзев</w:t>
      </w:r>
      <w:proofErr w:type="spellEnd"/>
      <w:r w:rsidRPr="00D92706">
        <w:rPr>
          <w:rFonts w:ascii="Times New Roman" w:hAnsi="Times New Roman"/>
          <w:lang w:val="ru-RU"/>
        </w:rPr>
        <w:t xml:space="preserve">, Н. А. </w:t>
      </w:r>
      <w:proofErr w:type="spellStart"/>
      <w:r w:rsidRPr="00D92706">
        <w:rPr>
          <w:rFonts w:ascii="Times New Roman" w:hAnsi="Times New Roman"/>
          <w:lang w:val="ru-RU"/>
        </w:rPr>
        <w:t>Шайденко</w:t>
      </w:r>
      <w:proofErr w:type="spellEnd"/>
      <w:r w:rsidRPr="00D92706">
        <w:rPr>
          <w:rFonts w:ascii="Times New Roman" w:hAnsi="Times New Roman"/>
          <w:lang w:val="ru-RU"/>
        </w:rPr>
        <w:t xml:space="preserve">, Л. Е. </w:t>
      </w:r>
      <w:proofErr w:type="spellStart"/>
      <w:r w:rsidRPr="00D92706">
        <w:rPr>
          <w:rFonts w:ascii="Times New Roman" w:hAnsi="Times New Roman"/>
          <w:lang w:val="ru-RU"/>
        </w:rPr>
        <w:t>Басовский</w:t>
      </w:r>
      <w:proofErr w:type="spellEnd"/>
      <w:r w:rsidRPr="00D92706">
        <w:rPr>
          <w:rFonts w:ascii="Times New Roman" w:hAnsi="Times New Roman"/>
          <w:lang w:val="ru-RU"/>
        </w:rPr>
        <w:t xml:space="preserve">. - 2-е изд., доп. и </w:t>
      </w:r>
      <w:proofErr w:type="spellStart"/>
      <w:r w:rsidRPr="00D92706">
        <w:rPr>
          <w:rFonts w:ascii="Times New Roman" w:hAnsi="Times New Roman"/>
          <w:lang w:val="ru-RU"/>
        </w:rPr>
        <w:t>перераб</w:t>
      </w:r>
      <w:proofErr w:type="spellEnd"/>
      <w:proofErr w:type="gramStart"/>
      <w:r w:rsidRPr="00D92706">
        <w:rPr>
          <w:rFonts w:ascii="Times New Roman" w:hAnsi="Times New Roman"/>
          <w:lang w:val="ru-RU"/>
        </w:rPr>
        <w:t xml:space="preserve">.. </w:t>
      </w:r>
      <w:r>
        <w:rPr>
          <w:rFonts w:ascii="Times New Roman" w:hAnsi="Times New Roman"/>
          <w:lang w:val="ru-RU"/>
        </w:rPr>
        <w:t>–</w:t>
      </w:r>
      <w:r w:rsidRPr="00D92706">
        <w:rPr>
          <w:rFonts w:ascii="Times New Roman" w:hAnsi="Times New Roman"/>
          <w:lang w:val="ru-RU"/>
        </w:rPr>
        <w:t xml:space="preserve"> </w:t>
      </w:r>
      <w:proofErr w:type="gramEnd"/>
      <w:r w:rsidRPr="00D92706">
        <w:rPr>
          <w:rFonts w:ascii="Times New Roman" w:hAnsi="Times New Roman"/>
          <w:lang w:val="ru-RU"/>
        </w:rPr>
        <w:t xml:space="preserve">М.: Инфра-М, 2008. </w:t>
      </w:r>
      <w:r>
        <w:rPr>
          <w:rFonts w:ascii="Times New Roman" w:hAnsi="Times New Roman"/>
          <w:lang w:val="ru-RU"/>
        </w:rPr>
        <w:t>–</w:t>
      </w:r>
      <w:r w:rsidRPr="00D92706">
        <w:rPr>
          <w:rFonts w:ascii="Times New Roman" w:hAnsi="Times New Roman"/>
          <w:lang w:val="ru-RU"/>
        </w:rPr>
        <w:t xml:space="preserve"> 328 с.</w:t>
      </w:r>
    </w:p>
    <w:p w:rsidR="00E709EE" w:rsidRPr="00CB0E23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Cs/>
          <w:lang w:val="ru-RU"/>
        </w:rPr>
        <w:t>*</w:t>
      </w:r>
      <w:proofErr w:type="spellStart"/>
      <w:r w:rsidRPr="005979A9">
        <w:rPr>
          <w:rFonts w:ascii="Times New Roman" w:hAnsi="Times New Roman"/>
          <w:bCs/>
          <w:i/>
          <w:lang w:val="ru-RU"/>
        </w:rPr>
        <w:t>Полукаров</w:t>
      </w:r>
      <w:proofErr w:type="spellEnd"/>
      <w:r w:rsidRPr="005979A9">
        <w:rPr>
          <w:rFonts w:ascii="Times New Roman" w:hAnsi="Times New Roman"/>
          <w:bCs/>
          <w:i/>
          <w:lang w:val="ru-RU"/>
        </w:rPr>
        <w:t>, В. Л.</w:t>
      </w:r>
      <w:r w:rsidRPr="005979A9">
        <w:rPr>
          <w:rFonts w:ascii="Times New Roman" w:hAnsi="Times New Roman"/>
          <w:bCs/>
          <w:lang w:val="ru-RU"/>
        </w:rPr>
        <w:t xml:space="preserve"> Основы менеджмента: учеб</w:t>
      </w:r>
      <w:proofErr w:type="gramStart"/>
      <w:r w:rsidRPr="005979A9">
        <w:rPr>
          <w:rFonts w:ascii="Times New Roman" w:hAnsi="Times New Roman"/>
          <w:bCs/>
          <w:lang w:val="ru-RU"/>
        </w:rPr>
        <w:t>.</w:t>
      </w:r>
      <w:proofErr w:type="gramEnd"/>
      <w:r w:rsidRPr="005979A9">
        <w:rPr>
          <w:rFonts w:ascii="Times New Roman" w:hAnsi="Times New Roman"/>
          <w:bCs/>
          <w:lang w:val="ru-RU"/>
        </w:rPr>
        <w:t xml:space="preserve"> </w:t>
      </w:r>
      <w:proofErr w:type="gramStart"/>
      <w:r w:rsidRPr="005979A9">
        <w:rPr>
          <w:rFonts w:ascii="Times New Roman" w:hAnsi="Times New Roman"/>
          <w:bCs/>
          <w:lang w:val="ru-RU"/>
        </w:rPr>
        <w:t>п</w:t>
      </w:r>
      <w:proofErr w:type="gramEnd"/>
      <w:r w:rsidRPr="005979A9">
        <w:rPr>
          <w:rFonts w:ascii="Times New Roman" w:hAnsi="Times New Roman"/>
          <w:bCs/>
          <w:lang w:val="ru-RU"/>
        </w:rPr>
        <w:t xml:space="preserve">особие для вузов/ В. Л. </w:t>
      </w:r>
      <w:proofErr w:type="spellStart"/>
      <w:r w:rsidRPr="005979A9">
        <w:rPr>
          <w:rFonts w:ascii="Times New Roman" w:hAnsi="Times New Roman"/>
          <w:bCs/>
          <w:lang w:val="ru-RU"/>
        </w:rPr>
        <w:t>Полукаров</w:t>
      </w:r>
      <w:proofErr w:type="spellEnd"/>
      <w:r w:rsidRPr="005979A9">
        <w:rPr>
          <w:rFonts w:ascii="Times New Roman" w:hAnsi="Times New Roman"/>
          <w:bCs/>
          <w:lang w:val="ru-RU"/>
        </w:rPr>
        <w:t xml:space="preserve">; </w:t>
      </w:r>
      <w:proofErr w:type="spellStart"/>
      <w:r w:rsidRPr="005979A9">
        <w:rPr>
          <w:rFonts w:ascii="Times New Roman" w:hAnsi="Times New Roman"/>
          <w:bCs/>
          <w:lang w:val="ru-RU"/>
        </w:rPr>
        <w:t>Моск</w:t>
      </w:r>
      <w:proofErr w:type="spellEnd"/>
      <w:r w:rsidRPr="005979A9">
        <w:rPr>
          <w:rFonts w:ascii="Times New Roman" w:hAnsi="Times New Roman"/>
          <w:bCs/>
          <w:lang w:val="ru-RU"/>
        </w:rPr>
        <w:t>. ф</w:t>
      </w:r>
      <w:r w:rsidRPr="005979A9">
        <w:rPr>
          <w:rFonts w:ascii="Times New Roman" w:hAnsi="Times New Roman"/>
          <w:bCs/>
          <w:lang w:val="ru-RU"/>
        </w:rPr>
        <w:t>и</w:t>
      </w:r>
      <w:r w:rsidRPr="005979A9">
        <w:rPr>
          <w:rFonts w:ascii="Times New Roman" w:hAnsi="Times New Roman"/>
          <w:bCs/>
          <w:lang w:val="ru-RU"/>
        </w:rPr>
        <w:t>нансово-</w:t>
      </w:r>
      <w:proofErr w:type="spellStart"/>
      <w:r w:rsidRPr="005979A9">
        <w:rPr>
          <w:rFonts w:ascii="Times New Roman" w:hAnsi="Times New Roman"/>
          <w:bCs/>
          <w:lang w:val="ru-RU"/>
        </w:rPr>
        <w:t>промышл</w:t>
      </w:r>
      <w:proofErr w:type="spellEnd"/>
      <w:r w:rsidRPr="005979A9">
        <w:rPr>
          <w:rFonts w:ascii="Times New Roman" w:hAnsi="Times New Roman"/>
          <w:bCs/>
          <w:lang w:val="ru-RU"/>
        </w:rPr>
        <w:t xml:space="preserve">. акад., Ин-т управления и </w:t>
      </w:r>
      <w:proofErr w:type="spellStart"/>
      <w:r w:rsidRPr="005979A9">
        <w:rPr>
          <w:rFonts w:ascii="Times New Roman" w:hAnsi="Times New Roman"/>
          <w:bCs/>
          <w:lang w:val="ru-RU"/>
        </w:rPr>
        <w:t>образоват</w:t>
      </w:r>
      <w:proofErr w:type="spellEnd"/>
      <w:r w:rsidRPr="005979A9">
        <w:rPr>
          <w:rFonts w:ascii="Times New Roman" w:hAnsi="Times New Roman"/>
          <w:bCs/>
          <w:lang w:val="ru-RU"/>
        </w:rPr>
        <w:t xml:space="preserve">. технологий. </w:t>
      </w:r>
      <w:r>
        <w:rPr>
          <w:rFonts w:ascii="Times New Roman" w:hAnsi="Times New Roman"/>
          <w:bCs/>
          <w:lang w:val="ru-RU"/>
        </w:rPr>
        <w:t>–</w:t>
      </w:r>
      <w:r w:rsidRPr="005979A9">
        <w:rPr>
          <w:rFonts w:ascii="Times New Roman" w:hAnsi="Times New Roman"/>
          <w:bCs/>
          <w:lang w:val="ru-RU"/>
        </w:rPr>
        <w:t xml:space="preserve"> М.: </w:t>
      </w:r>
      <w:proofErr w:type="spellStart"/>
      <w:r w:rsidRPr="005979A9">
        <w:rPr>
          <w:rFonts w:ascii="Times New Roman" w:hAnsi="Times New Roman"/>
          <w:bCs/>
          <w:lang w:val="ru-RU"/>
        </w:rPr>
        <w:t>КноРус</w:t>
      </w:r>
      <w:proofErr w:type="spellEnd"/>
      <w:r w:rsidRPr="005979A9">
        <w:rPr>
          <w:rFonts w:ascii="Times New Roman" w:hAnsi="Times New Roman"/>
          <w:bCs/>
          <w:lang w:val="ru-RU"/>
        </w:rPr>
        <w:t xml:space="preserve">, 2007. </w:t>
      </w:r>
      <w:r>
        <w:rPr>
          <w:rFonts w:ascii="Times New Roman" w:hAnsi="Times New Roman"/>
          <w:bCs/>
          <w:lang w:val="ru-RU"/>
        </w:rPr>
        <w:t>–</w:t>
      </w:r>
      <w:r w:rsidRPr="005979A9">
        <w:rPr>
          <w:rFonts w:ascii="Times New Roman" w:hAnsi="Times New Roman"/>
          <w:bCs/>
          <w:lang w:val="ru-RU"/>
        </w:rPr>
        <w:t xml:space="preserve"> 239 с.</w:t>
      </w:r>
    </w:p>
    <w:p w:rsidR="00E709EE" w:rsidRPr="00765419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5C7A1C">
        <w:rPr>
          <w:rFonts w:ascii="Times New Roman" w:hAnsi="Times New Roman"/>
          <w:lang w:val="ru-RU"/>
        </w:rPr>
        <w:t>Практикум по теории управления: учеб</w:t>
      </w:r>
      <w:proofErr w:type="gramStart"/>
      <w:r w:rsidRPr="005C7A1C">
        <w:rPr>
          <w:rFonts w:ascii="Times New Roman" w:hAnsi="Times New Roman"/>
          <w:lang w:val="ru-RU"/>
        </w:rPr>
        <w:t>.</w:t>
      </w:r>
      <w:proofErr w:type="gramEnd"/>
      <w:r w:rsidRPr="005C7A1C">
        <w:rPr>
          <w:rFonts w:ascii="Times New Roman" w:hAnsi="Times New Roman"/>
          <w:lang w:val="ru-RU"/>
        </w:rPr>
        <w:t xml:space="preserve"> </w:t>
      </w:r>
      <w:proofErr w:type="gramStart"/>
      <w:r w:rsidRPr="005C7A1C">
        <w:rPr>
          <w:rFonts w:ascii="Times New Roman" w:hAnsi="Times New Roman"/>
          <w:lang w:val="ru-RU"/>
        </w:rPr>
        <w:t>п</w:t>
      </w:r>
      <w:proofErr w:type="gramEnd"/>
      <w:r w:rsidRPr="005C7A1C">
        <w:rPr>
          <w:rFonts w:ascii="Times New Roman" w:hAnsi="Times New Roman"/>
          <w:lang w:val="ru-RU"/>
        </w:rPr>
        <w:t xml:space="preserve">особие / под ред. </w:t>
      </w:r>
      <w:r w:rsidRPr="00765419">
        <w:rPr>
          <w:rFonts w:ascii="Times New Roman" w:hAnsi="Times New Roman"/>
          <w:lang w:val="ru-RU"/>
        </w:rPr>
        <w:t xml:space="preserve">Ю.В. Васильева, В.Н. </w:t>
      </w:r>
      <w:proofErr w:type="spellStart"/>
      <w:r w:rsidRPr="00765419">
        <w:rPr>
          <w:rFonts w:ascii="Times New Roman" w:hAnsi="Times New Roman"/>
          <w:lang w:val="ru-RU"/>
        </w:rPr>
        <w:t>Парахиной</w:t>
      </w:r>
      <w:proofErr w:type="spellEnd"/>
      <w:r w:rsidRPr="00765419">
        <w:rPr>
          <w:rFonts w:ascii="Times New Roman" w:hAnsi="Times New Roman"/>
          <w:lang w:val="ru-RU"/>
        </w:rPr>
        <w:t xml:space="preserve">, Л.И. </w:t>
      </w:r>
      <w:proofErr w:type="spellStart"/>
      <w:r w:rsidRPr="00765419">
        <w:rPr>
          <w:rFonts w:ascii="Times New Roman" w:hAnsi="Times New Roman"/>
          <w:lang w:val="ru-RU"/>
        </w:rPr>
        <w:t>Ушвицкого</w:t>
      </w:r>
      <w:proofErr w:type="spellEnd"/>
      <w:r w:rsidRPr="00765419">
        <w:rPr>
          <w:rFonts w:ascii="Times New Roman" w:hAnsi="Times New Roman"/>
          <w:lang w:val="ru-RU"/>
        </w:rPr>
        <w:t>. – 2-е изд., доп. – М.: Финансы и статистика, 2005. – (Гриф УМО).</w:t>
      </w:r>
    </w:p>
    <w:p w:rsidR="00E709EE" w:rsidRPr="00CB0E23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*</w:t>
      </w:r>
      <w:proofErr w:type="spellStart"/>
      <w:r>
        <w:rPr>
          <w:rFonts w:ascii="Times New Roman" w:hAnsi="Times New Roman"/>
          <w:i/>
          <w:lang w:val="ru-RU"/>
        </w:rPr>
        <w:t>Пустынникова</w:t>
      </w:r>
      <w:proofErr w:type="spellEnd"/>
      <w:r>
        <w:rPr>
          <w:rFonts w:ascii="Times New Roman" w:hAnsi="Times New Roman"/>
          <w:i/>
          <w:lang w:val="ru-RU"/>
        </w:rPr>
        <w:t>, Е.В.</w:t>
      </w:r>
      <w:r w:rsidRPr="00623F5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Основы менеджмента: учеб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особие / </w:t>
      </w:r>
      <w:proofErr w:type="spellStart"/>
      <w:r>
        <w:rPr>
          <w:rFonts w:ascii="Times New Roman" w:hAnsi="Times New Roman"/>
          <w:lang w:val="ru-RU"/>
        </w:rPr>
        <w:t>е.В</w:t>
      </w:r>
      <w:proofErr w:type="spellEnd"/>
      <w:r>
        <w:rPr>
          <w:rFonts w:ascii="Times New Roman" w:hAnsi="Times New Roman"/>
          <w:lang w:val="ru-RU"/>
        </w:rPr>
        <w:t xml:space="preserve">. </w:t>
      </w:r>
      <w:proofErr w:type="spellStart"/>
      <w:r>
        <w:rPr>
          <w:rFonts w:ascii="Times New Roman" w:hAnsi="Times New Roman"/>
          <w:lang w:val="ru-RU"/>
        </w:rPr>
        <w:t>Пустынникова</w:t>
      </w:r>
      <w:proofErr w:type="spellEnd"/>
      <w:r>
        <w:rPr>
          <w:rFonts w:ascii="Times New Roman" w:hAnsi="Times New Roman"/>
          <w:lang w:val="ru-RU"/>
        </w:rPr>
        <w:t xml:space="preserve">. – М.: </w:t>
      </w:r>
      <w:proofErr w:type="spellStart"/>
      <w:r>
        <w:rPr>
          <w:rFonts w:ascii="Times New Roman" w:hAnsi="Times New Roman"/>
          <w:lang w:val="ru-RU"/>
        </w:rPr>
        <w:t>КноРус</w:t>
      </w:r>
      <w:proofErr w:type="spellEnd"/>
      <w:r>
        <w:rPr>
          <w:rFonts w:ascii="Times New Roman" w:hAnsi="Times New Roman"/>
          <w:lang w:val="ru-RU"/>
        </w:rPr>
        <w:t>, 2008. – 316 с.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3829F6">
        <w:rPr>
          <w:rFonts w:ascii="Times New Roman" w:hAnsi="Times New Roman"/>
          <w:i/>
          <w:lang w:val="ru-RU"/>
        </w:rPr>
        <w:t>Семенов, А.К.</w:t>
      </w:r>
      <w:r w:rsidRPr="003829F6">
        <w:rPr>
          <w:rFonts w:ascii="Times New Roman" w:hAnsi="Times New Roman"/>
          <w:lang w:val="ru-RU"/>
        </w:rPr>
        <w:t xml:space="preserve"> Основы менеджмента: учеб</w:t>
      </w:r>
      <w:r>
        <w:rPr>
          <w:rFonts w:ascii="Times New Roman" w:hAnsi="Times New Roman"/>
          <w:lang w:val="ru-RU"/>
        </w:rPr>
        <w:t>ник для вузов</w:t>
      </w:r>
      <w:r w:rsidRPr="003829F6">
        <w:rPr>
          <w:rFonts w:ascii="Times New Roman" w:hAnsi="Times New Roman"/>
          <w:lang w:val="ru-RU"/>
        </w:rPr>
        <w:t xml:space="preserve"> / А.К. Семенов, В.И. Набоков. – </w:t>
      </w:r>
      <w:r>
        <w:rPr>
          <w:rFonts w:ascii="Times New Roman" w:hAnsi="Times New Roman"/>
          <w:lang w:val="ru-RU"/>
        </w:rPr>
        <w:t>7</w:t>
      </w:r>
      <w:r w:rsidRPr="003829F6">
        <w:rPr>
          <w:rFonts w:ascii="Times New Roman" w:hAnsi="Times New Roman"/>
          <w:lang w:val="ru-RU"/>
        </w:rPr>
        <w:t xml:space="preserve">-е </w:t>
      </w:r>
      <w:proofErr w:type="spellStart"/>
      <w:proofErr w:type="gramStart"/>
      <w:r w:rsidRPr="003829F6">
        <w:rPr>
          <w:rFonts w:ascii="Times New Roman" w:hAnsi="Times New Roman"/>
          <w:lang w:val="ru-RU"/>
        </w:rPr>
        <w:t>изд</w:t>
      </w:r>
      <w:proofErr w:type="spellEnd"/>
      <w:proofErr w:type="gramEnd"/>
      <w:r w:rsidRPr="003829F6">
        <w:rPr>
          <w:rFonts w:ascii="Times New Roman" w:hAnsi="Times New Roman"/>
          <w:lang w:val="ru-RU"/>
        </w:rPr>
        <w:t xml:space="preserve">, </w:t>
      </w:r>
      <w:proofErr w:type="spellStart"/>
      <w:r w:rsidRPr="003829F6">
        <w:rPr>
          <w:rFonts w:ascii="Times New Roman" w:hAnsi="Times New Roman"/>
          <w:lang w:val="ru-RU"/>
        </w:rPr>
        <w:t>перераб</w:t>
      </w:r>
      <w:proofErr w:type="spellEnd"/>
      <w:r w:rsidRPr="003829F6">
        <w:rPr>
          <w:rFonts w:ascii="Times New Roman" w:hAnsi="Times New Roman"/>
          <w:lang w:val="ru-RU"/>
        </w:rPr>
        <w:t>. и доп. – М.: Дашков и К</w:t>
      </w:r>
      <w:r w:rsidRPr="003829F6">
        <w:rPr>
          <w:rFonts w:ascii="Times New Roman" w:hAnsi="Times New Roman"/>
          <w:vertAlign w:val="superscript"/>
          <w:lang w:val="ru-RU"/>
        </w:rPr>
        <w:t>0</w:t>
      </w:r>
      <w:r w:rsidRPr="003829F6">
        <w:rPr>
          <w:rFonts w:ascii="Times New Roman" w:hAnsi="Times New Roman"/>
          <w:lang w:val="ru-RU"/>
        </w:rPr>
        <w:t>, 20</w:t>
      </w:r>
      <w:r>
        <w:rPr>
          <w:rFonts w:ascii="Times New Roman" w:hAnsi="Times New Roman"/>
          <w:lang w:val="ru-RU"/>
        </w:rPr>
        <w:t>10</w:t>
      </w:r>
      <w:r w:rsidRPr="003829F6">
        <w:rPr>
          <w:rFonts w:ascii="Times New Roman" w:hAnsi="Times New Roman"/>
          <w:lang w:val="ru-RU"/>
        </w:rPr>
        <w:t xml:space="preserve">. – </w:t>
      </w:r>
      <w:r>
        <w:rPr>
          <w:rFonts w:ascii="Times New Roman" w:hAnsi="Times New Roman"/>
          <w:lang w:val="ru-RU"/>
        </w:rPr>
        <w:t>576 с.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3829F6">
        <w:rPr>
          <w:rFonts w:ascii="Times New Roman" w:hAnsi="Times New Roman"/>
          <w:i/>
          <w:lang w:val="ru-RU"/>
        </w:rPr>
        <w:t>Семенова, И</w:t>
      </w:r>
      <w:r w:rsidRPr="003829F6">
        <w:rPr>
          <w:rFonts w:ascii="Times New Roman" w:hAnsi="Times New Roman"/>
          <w:lang w:val="ru-RU"/>
        </w:rPr>
        <w:t>.</w:t>
      </w:r>
      <w:r w:rsidRPr="003829F6">
        <w:rPr>
          <w:rFonts w:ascii="Times New Roman" w:hAnsi="Times New Roman"/>
          <w:i/>
          <w:lang w:val="ru-RU"/>
        </w:rPr>
        <w:t>И.</w:t>
      </w:r>
      <w:r w:rsidRPr="003829F6">
        <w:rPr>
          <w:rFonts w:ascii="Times New Roman" w:hAnsi="Times New Roman"/>
          <w:lang w:val="ru-RU"/>
        </w:rPr>
        <w:t xml:space="preserve"> История менеджмента: учеб</w:t>
      </w:r>
      <w:proofErr w:type="gramStart"/>
      <w:r w:rsidRPr="003829F6">
        <w:rPr>
          <w:rFonts w:ascii="Times New Roman" w:hAnsi="Times New Roman"/>
          <w:lang w:val="ru-RU"/>
        </w:rPr>
        <w:t>.</w:t>
      </w:r>
      <w:proofErr w:type="gramEnd"/>
      <w:r w:rsidRPr="003829F6">
        <w:rPr>
          <w:rFonts w:ascii="Times New Roman" w:hAnsi="Times New Roman"/>
          <w:lang w:val="ru-RU"/>
        </w:rPr>
        <w:t xml:space="preserve"> </w:t>
      </w:r>
      <w:proofErr w:type="gramStart"/>
      <w:r w:rsidRPr="003829F6">
        <w:rPr>
          <w:rFonts w:ascii="Times New Roman" w:hAnsi="Times New Roman"/>
          <w:lang w:val="ru-RU"/>
        </w:rPr>
        <w:t>п</w:t>
      </w:r>
      <w:proofErr w:type="gramEnd"/>
      <w:r w:rsidRPr="003829F6">
        <w:rPr>
          <w:rFonts w:ascii="Times New Roman" w:hAnsi="Times New Roman"/>
          <w:lang w:val="ru-RU"/>
        </w:rPr>
        <w:t xml:space="preserve">особие для студентов вузов, </w:t>
      </w:r>
      <w:proofErr w:type="spellStart"/>
      <w:r w:rsidRPr="003829F6">
        <w:rPr>
          <w:rFonts w:ascii="Times New Roman" w:hAnsi="Times New Roman"/>
          <w:lang w:val="ru-RU"/>
        </w:rPr>
        <w:t>обуч</w:t>
      </w:r>
      <w:proofErr w:type="spellEnd"/>
      <w:r w:rsidRPr="003829F6">
        <w:rPr>
          <w:rFonts w:ascii="Times New Roman" w:hAnsi="Times New Roman"/>
          <w:lang w:val="ru-RU"/>
        </w:rPr>
        <w:t xml:space="preserve">. по </w:t>
      </w:r>
      <w:proofErr w:type="spellStart"/>
      <w:r w:rsidRPr="003829F6">
        <w:rPr>
          <w:rFonts w:ascii="Times New Roman" w:hAnsi="Times New Roman"/>
          <w:lang w:val="ru-RU"/>
        </w:rPr>
        <w:t>экон</w:t>
      </w:r>
      <w:proofErr w:type="spellEnd"/>
      <w:r w:rsidRPr="003829F6">
        <w:rPr>
          <w:rFonts w:ascii="Times New Roman" w:hAnsi="Times New Roman"/>
          <w:lang w:val="ru-RU"/>
        </w:rPr>
        <w:t>. спец-</w:t>
      </w:r>
      <w:proofErr w:type="spellStart"/>
      <w:r w:rsidRPr="003829F6">
        <w:rPr>
          <w:rFonts w:ascii="Times New Roman" w:hAnsi="Times New Roman"/>
          <w:lang w:val="ru-RU"/>
        </w:rPr>
        <w:t>тям</w:t>
      </w:r>
      <w:proofErr w:type="spellEnd"/>
      <w:r w:rsidRPr="003829F6">
        <w:rPr>
          <w:rFonts w:ascii="Times New Roman" w:hAnsi="Times New Roman"/>
          <w:lang w:val="ru-RU"/>
        </w:rPr>
        <w:t xml:space="preserve"> / И.И. Семенова. – 2-е изд., </w:t>
      </w:r>
      <w:proofErr w:type="spellStart"/>
      <w:r w:rsidRPr="003829F6">
        <w:rPr>
          <w:rFonts w:ascii="Times New Roman" w:hAnsi="Times New Roman"/>
          <w:lang w:val="ru-RU"/>
        </w:rPr>
        <w:t>перераб</w:t>
      </w:r>
      <w:proofErr w:type="spellEnd"/>
      <w:r w:rsidRPr="003829F6">
        <w:rPr>
          <w:rFonts w:ascii="Times New Roman" w:hAnsi="Times New Roman"/>
          <w:lang w:val="ru-RU"/>
        </w:rPr>
        <w:t>. и доп. – М.: ЮНИТИ-ДАНА, 2009. – (Гриф Мин-</w:t>
      </w:r>
      <w:proofErr w:type="spellStart"/>
      <w:r w:rsidRPr="003829F6">
        <w:rPr>
          <w:rFonts w:ascii="Times New Roman" w:hAnsi="Times New Roman"/>
          <w:lang w:val="ru-RU"/>
        </w:rPr>
        <w:t>ва</w:t>
      </w:r>
      <w:proofErr w:type="spellEnd"/>
      <w:r w:rsidRPr="003829F6">
        <w:rPr>
          <w:rFonts w:ascii="Times New Roman" w:hAnsi="Times New Roman"/>
          <w:lang w:val="ru-RU"/>
        </w:rPr>
        <w:t xml:space="preserve"> образования РФ).</w:t>
      </w:r>
    </w:p>
    <w:p w:rsidR="00E709EE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*Теория менеджмента: учебник для вузов / ред. А.М. Лялин. – М.; СПб</w:t>
      </w:r>
      <w:proofErr w:type="gramStart"/>
      <w:r>
        <w:rPr>
          <w:rFonts w:ascii="Times New Roman" w:hAnsi="Times New Roman"/>
          <w:lang w:val="ru-RU"/>
        </w:rPr>
        <w:t xml:space="preserve">.; </w:t>
      </w:r>
      <w:proofErr w:type="spellStart"/>
      <w:proofErr w:type="gramEnd"/>
      <w:r>
        <w:rPr>
          <w:rFonts w:ascii="Times New Roman" w:hAnsi="Times New Roman"/>
          <w:lang w:val="ru-RU"/>
        </w:rPr>
        <w:t>Н.Новгород</w:t>
      </w:r>
      <w:proofErr w:type="spellEnd"/>
      <w:r>
        <w:rPr>
          <w:rFonts w:ascii="Times New Roman" w:hAnsi="Times New Roman"/>
          <w:lang w:val="ru-RU"/>
        </w:rPr>
        <w:t>: Питер, 2010. – 464 с.</w:t>
      </w:r>
    </w:p>
    <w:p w:rsidR="00E709EE" w:rsidRPr="00524D07" w:rsidRDefault="00E709EE" w:rsidP="00E709EE">
      <w:pPr>
        <w:numPr>
          <w:ilvl w:val="0"/>
          <w:numId w:val="8"/>
        </w:numPr>
        <w:ind w:left="426"/>
        <w:jc w:val="both"/>
        <w:rPr>
          <w:rFonts w:ascii="Times New Roman" w:hAnsi="Times New Roman"/>
          <w:lang w:val="ru-RU"/>
        </w:rPr>
      </w:pPr>
      <w:r w:rsidRPr="00765419">
        <w:rPr>
          <w:rFonts w:ascii="Times New Roman" w:hAnsi="Times New Roman"/>
          <w:bCs/>
          <w:lang w:val="ru-RU"/>
        </w:rPr>
        <w:t>*</w:t>
      </w:r>
      <w:proofErr w:type="spellStart"/>
      <w:r w:rsidRPr="00765419">
        <w:rPr>
          <w:rFonts w:ascii="Times New Roman" w:hAnsi="Times New Roman"/>
          <w:bCs/>
          <w:i/>
          <w:lang w:val="ru-RU"/>
        </w:rPr>
        <w:t>Хартанович</w:t>
      </w:r>
      <w:proofErr w:type="spellEnd"/>
      <w:r w:rsidRPr="00765419">
        <w:rPr>
          <w:rFonts w:ascii="Times New Roman" w:hAnsi="Times New Roman"/>
          <w:bCs/>
          <w:i/>
          <w:lang w:val="ru-RU"/>
        </w:rPr>
        <w:t>, К. В.</w:t>
      </w:r>
      <w:r w:rsidRPr="00765419">
        <w:rPr>
          <w:rFonts w:ascii="Times New Roman" w:hAnsi="Times New Roman"/>
          <w:bCs/>
          <w:lang w:val="ru-RU"/>
        </w:rPr>
        <w:t xml:space="preserve"> Основы менеджмента: учеб. пособие для вузов/ К. В. </w:t>
      </w:r>
      <w:proofErr w:type="spellStart"/>
      <w:r w:rsidRPr="00765419">
        <w:rPr>
          <w:rFonts w:ascii="Times New Roman" w:hAnsi="Times New Roman"/>
          <w:bCs/>
          <w:lang w:val="ru-RU"/>
        </w:rPr>
        <w:t>Хартанович</w:t>
      </w:r>
      <w:proofErr w:type="spellEnd"/>
      <w:r w:rsidRPr="00765419">
        <w:rPr>
          <w:rFonts w:ascii="Times New Roman" w:hAnsi="Times New Roman"/>
          <w:bCs/>
          <w:lang w:val="ru-RU"/>
        </w:rPr>
        <w:t>, В. Н. Краев; Рос. гос. проф</w:t>
      </w:r>
      <w:proofErr w:type="gramStart"/>
      <w:r w:rsidRPr="00765419">
        <w:rPr>
          <w:rFonts w:ascii="Times New Roman" w:hAnsi="Times New Roman"/>
          <w:bCs/>
          <w:lang w:val="ru-RU"/>
        </w:rPr>
        <w:t>.-</w:t>
      </w:r>
      <w:proofErr w:type="gramEnd"/>
      <w:r w:rsidRPr="00765419">
        <w:rPr>
          <w:rFonts w:ascii="Times New Roman" w:hAnsi="Times New Roman"/>
          <w:bCs/>
          <w:lang w:val="ru-RU"/>
        </w:rPr>
        <w:t xml:space="preserve">педагог. ун-т. – М.: </w:t>
      </w:r>
      <w:proofErr w:type="spellStart"/>
      <w:r w:rsidRPr="00765419">
        <w:rPr>
          <w:rFonts w:ascii="Times New Roman" w:hAnsi="Times New Roman"/>
          <w:bCs/>
          <w:lang w:val="ru-RU"/>
        </w:rPr>
        <w:t>Трикста</w:t>
      </w:r>
      <w:proofErr w:type="spellEnd"/>
      <w:proofErr w:type="gramStart"/>
      <w:r w:rsidRPr="00765419">
        <w:rPr>
          <w:rFonts w:ascii="Times New Roman" w:hAnsi="Times New Roman"/>
          <w:bCs/>
          <w:lang w:val="ru-RU"/>
        </w:rPr>
        <w:t xml:space="preserve"> :</w:t>
      </w:r>
      <w:proofErr w:type="gramEnd"/>
      <w:r w:rsidRPr="00765419">
        <w:rPr>
          <w:rFonts w:ascii="Times New Roman" w:hAnsi="Times New Roman"/>
          <w:bCs/>
          <w:lang w:val="ru-RU"/>
        </w:rPr>
        <w:t xml:space="preserve"> Акад. проект, 2006. – 250 с.</w:t>
      </w:r>
    </w:p>
    <w:p w:rsidR="00E709EE" w:rsidRDefault="00E709EE" w:rsidP="00E709EE">
      <w:pPr>
        <w:keepNext/>
        <w:numPr>
          <w:ilvl w:val="1"/>
          <w:numId w:val="7"/>
        </w:numPr>
        <w:spacing w:before="120" w:after="120"/>
        <w:ind w:left="425" w:hanging="42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ИНТЕРНЕТ-РЕСУРСЫ</w:t>
      </w:r>
    </w:p>
    <w:p w:rsidR="00E709EE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делового еженедельника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Компания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D36C8A">
        <w:rPr>
          <w:rFonts w:ascii="Times New Roman" w:hAnsi="Times New Roman"/>
          <w:lang w:val="ru-RU"/>
        </w:rPr>
        <w:t>http://ko.ru/</w:t>
      </w:r>
      <w:r w:rsidRPr="00524D07">
        <w:rPr>
          <w:rFonts w:ascii="Times New Roman" w:hAnsi="Times New Roman"/>
          <w:lang w:val="ru-RU"/>
        </w:rPr>
        <w:t>.</w:t>
      </w:r>
    </w:p>
    <w:p w:rsidR="00E709EE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Генеральный директор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D36C8A">
        <w:rPr>
          <w:rFonts w:ascii="Times New Roman" w:hAnsi="Times New Roman"/>
          <w:lang w:val="ru-RU"/>
        </w:rPr>
        <w:t>http://www.gd.ru/</w:t>
      </w:r>
      <w:r w:rsidRPr="00524D07">
        <w:rPr>
          <w:rFonts w:ascii="Times New Roman" w:hAnsi="Times New Roman"/>
          <w:lang w:val="ru-RU"/>
        </w:rPr>
        <w:t>.</w:t>
      </w:r>
    </w:p>
    <w:p w:rsidR="00E709EE" w:rsidRDefault="00E709EE" w:rsidP="00E709EE">
      <w:pPr>
        <w:numPr>
          <w:ilvl w:val="0"/>
          <w:numId w:val="9"/>
        </w:numPr>
        <w:ind w:left="425" w:hanging="357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Менеджмент в России и за рубежом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>. – режим доступа: http://www.mevriz.ru/.</w:t>
      </w:r>
    </w:p>
    <w:p w:rsidR="00E709EE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Новый менеджмент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D36C8A">
        <w:rPr>
          <w:rFonts w:ascii="Times New Roman" w:hAnsi="Times New Roman"/>
          <w:lang w:val="ru-RU"/>
        </w:rPr>
        <w:t>http://www.new-management.info/</w:t>
      </w:r>
      <w:r w:rsidRPr="00524D07">
        <w:rPr>
          <w:rFonts w:ascii="Times New Roman" w:hAnsi="Times New Roman"/>
          <w:lang w:val="ru-RU"/>
        </w:rPr>
        <w:t>.</w:t>
      </w:r>
    </w:p>
    <w:p w:rsidR="00E709EE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Проблемы теории и практики управления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7725DA">
        <w:rPr>
          <w:rFonts w:ascii="Times New Roman" w:hAnsi="Times New Roman"/>
          <w:lang w:val="ru-RU"/>
        </w:rPr>
        <w:t>http://www.uptp.ru/</w:t>
      </w:r>
      <w:r w:rsidRPr="00524D07">
        <w:rPr>
          <w:rFonts w:ascii="Times New Roman" w:hAnsi="Times New Roman"/>
          <w:lang w:val="ru-RU"/>
        </w:rPr>
        <w:t>.</w:t>
      </w:r>
    </w:p>
    <w:p w:rsidR="00E709EE" w:rsidRPr="00524D07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Проблемы экономики и менеджмента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D5713F">
        <w:rPr>
          <w:rFonts w:ascii="Times New Roman" w:hAnsi="Times New Roman"/>
          <w:lang w:val="ru-RU"/>
        </w:rPr>
        <w:t>http://icnp.ru/problemy-economiki-i-menedzhmenta</w:t>
      </w:r>
      <w:r w:rsidRPr="00524D07">
        <w:rPr>
          <w:rFonts w:ascii="Times New Roman" w:hAnsi="Times New Roman"/>
          <w:lang w:val="ru-RU"/>
        </w:rPr>
        <w:t>.</w:t>
      </w:r>
    </w:p>
    <w:p w:rsidR="00E709EE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Профессия директор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D5713F">
        <w:rPr>
          <w:rFonts w:ascii="Times New Roman" w:hAnsi="Times New Roman"/>
          <w:lang w:val="ru-RU"/>
        </w:rPr>
        <w:t>http://www.prof-director.ru/</w:t>
      </w:r>
      <w:r w:rsidRPr="00524D07">
        <w:rPr>
          <w:rFonts w:ascii="Times New Roman" w:hAnsi="Times New Roman"/>
          <w:lang w:val="ru-RU"/>
        </w:rPr>
        <w:t>.</w:t>
      </w:r>
    </w:p>
    <w:p w:rsidR="00E709EE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524D07">
        <w:rPr>
          <w:rFonts w:ascii="Times New Roman" w:hAnsi="Times New Roman"/>
          <w:lang w:val="ru-RU"/>
        </w:rPr>
        <w:t xml:space="preserve">Сайт </w:t>
      </w:r>
      <w:r>
        <w:rPr>
          <w:rFonts w:ascii="Times New Roman" w:hAnsi="Times New Roman"/>
          <w:lang w:val="ru-RU"/>
        </w:rPr>
        <w:t xml:space="preserve">журнала </w:t>
      </w:r>
      <w:r w:rsidRPr="00524D07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Российский журнал менеджмента</w:t>
      </w:r>
      <w:r w:rsidRPr="00524D07">
        <w:rPr>
          <w:rFonts w:ascii="Times New Roman" w:hAnsi="Times New Roman"/>
          <w:lang w:val="ru-RU"/>
        </w:rPr>
        <w:t>» [Электронный ресурс]. – Электр</w:t>
      </w:r>
      <w:proofErr w:type="gramStart"/>
      <w:r w:rsidRPr="00524D07">
        <w:rPr>
          <w:rFonts w:ascii="Times New Roman" w:hAnsi="Times New Roman"/>
          <w:lang w:val="ru-RU"/>
        </w:rPr>
        <w:t>.</w:t>
      </w:r>
      <w:proofErr w:type="gramEnd"/>
      <w:r w:rsidRPr="00524D07">
        <w:rPr>
          <w:rFonts w:ascii="Times New Roman" w:hAnsi="Times New Roman"/>
          <w:lang w:val="ru-RU"/>
        </w:rPr>
        <w:t xml:space="preserve"> </w:t>
      </w:r>
      <w:proofErr w:type="gramStart"/>
      <w:r w:rsidRPr="00524D07">
        <w:rPr>
          <w:rFonts w:ascii="Times New Roman" w:hAnsi="Times New Roman"/>
          <w:lang w:val="ru-RU"/>
        </w:rPr>
        <w:t>д</w:t>
      </w:r>
      <w:proofErr w:type="gramEnd"/>
      <w:r w:rsidRPr="00524D07">
        <w:rPr>
          <w:rFonts w:ascii="Times New Roman" w:hAnsi="Times New Roman"/>
          <w:lang w:val="ru-RU"/>
        </w:rPr>
        <w:t xml:space="preserve">ан. и </w:t>
      </w:r>
      <w:proofErr w:type="spellStart"/>
      <w:r w:rsidRPr="00524D07">
        <w:rPr>
          <w:rFonts w:ascii="Times New Roman" w:hAnsi="Times New Roman"/>
          <w:lang w:val="ru-RU"/>
        </w:rPr>
        <w:t>прогр</w:t>
      </w:r>
      <w:proofErr w:type="spellEnd"/>
      <w:r w:rsidRPr="00524D07">
        <w:rPr>
          <w:rFonts w:ascii="Times New Roman" w:hAnsi="Times New Roman"/>
          <w:lang w:val="ru-RU"/>
        </w:rPr>
        <w:t xml:space="preserve">. – режим доступа: </w:t>
      </w:r>
      <w:r w:rsidRPr="007725DA">
        <w:rPr>
          <w:rFonts w:ascii="Times New Roman" w:hAnsi="Times New Roman"/>
          <w:lang w:val="ru-RU"/>
        </w:rPr>
        <w:t>http://www.rjm.ru/</w:t>
      </w:r>
      <w:r w:rsidRPr="00524D07">
        <w:rPr>
          <w:rFonts w:ascii="Times New Roman" w:hAnsi="Times New Roman"/>
          <w:lang w:val="ru-RU"/>
        </w:rPr>
        <w:t>.</w:t>
      </w:r>
    </w:p>
    <w:p w:rsidR="00E709EE" w:rsidRPr="00CA7555" w:rsidRDefault="00E709EE" w:rsidP="00E709EE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CA7555">
        <w:rPr>
          <w:rFonts w:ascii="Times New Roman" w:hAnsi="Times New Roman"/>
          <w:lang w:val="ru-RU"/>
        </w:rPr>
        <w:t>Сайт журнала «Управление компанией» [Электронный ресурс]. – Электр</w:t>
      </w:r>
      <w:proofErr w:type="gramStart"/>
      <w:r w:rsidRPr="00CA7555">
        <w:rPr>
          <w:rFonts w:ascii="Times New Roman" w:hAnsi="Times New Roman"/>
          <w:lang w:val="ru-RU"/>
        </w:rPr>
        <w:t>.</w:t>
      </w:r>
      <w:proofErr w:type="gramEnd"/>
      <w:r w:rsidRPr="00CA7555">
        <w:rPr>
          <w:rFonts w:ascii="Times New Roman" w:hAnsi="Times New Roman"/>
          <w:lang w:val="ru-RU"/>
        </w:rPr>
        <w:t xml:space="preserve"> </w:t>
      </w:r>
      <w:proofErr w:type="gramStart"/>
      <w:r w:rsidRPr="00CA7555">
        <w:rPr>
          <w:rFonts w:ascii="Times New Roman" w:hAnsi="Times New Roman"/>
          <w:lang w:val="ru-RU"/>
        </w:rPr>
        <w:t>д</w:t>
      </w:r>
      <w:proofErr w:type="gramEnd"/>
      <w:r w:rsidRPr="00CA7555">
        <w:rPr>
          <w:rFonts w:ascii="Times New Roman" w:hAnsi="Times New Roman"/>
          <w:lang w:val="ru-RU"/>
        </w:rPr>
        <w:t xml:space="preserve">ан. и </w:t>
      </w:r>
      <w:proofErr w:type="spellStart"/>
      <w:r w:rsidRPr="00CA7555">
        <w:rPr>
          <w:rFonts w:ascii="Times New Roman" w:hAnsi="Times New Roman"/>
          <w:lang w:val="ru-RU"/>
        </w:rPr>
        <w:t>прогр</w:t>
      </w:r>
      <w:proofErr w:type="spellEnd"/>
      <w:r w:rsidRPr="00CA7555">
        <w:rPr>
          <w:rFonts w:ascii="Times New Roman" w:hAnsi="Times New Roman"/>
          <w:lang w:val="ru-RU"/>
        </w:rPr>
        <w:t>. – режим доступа: http://www.zhuk.net/.</w:t>
      </w:r>
    </w:p>
    <w:p w:rsidR="00E709EE" w:rsidRPr="00E709EE" w:rsidRDefault="00E709EE" w:rsidP="00E709EE">
      <w:pPr>
        <w:pStyle w:val="1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709EE">
        <w:rPr>
          <w:rFonts w:ascii="Times New Roman" w:hAnsi="Times New Roman"/>
          <w:sz w:val="28"/>
          <w:szCs w:val="28"/>
          <w:lang w:val="ru-RU"/>
        </w:rPr>
        <w:br w:type="page"/>
      </w:r>
      <w:r w:rsidRPr="00E709EE">
        <w:rPr>
          <w:rFonts w:ascii="Times New Roman" w:hAnsi="Times New Roman"/>
          <w:sz w:val="28"/>
          <w:szCs w:val="28"/>
          <w:lang w:val="ru-RU"/>
        </w:rPr>
        <w:lastRenderedPageBreak/>
        <w:t>ПРИЛОЖЕНИЯ</w:t>
      </w:r>
      <w:bookmarkEnd w:id="6"/>
    </w:p>
    <w:p w:rsidR="00E709EE" w:rsidRPr="007C799A" w:rsidRDefault="00E709EE" w:rsidP="00E709EE">
      <w:pPr>
        <w:jc w:val="right"/>
        <w:rPr>
          <w:rFonts w:ascii="Times New Roman" w:hAnsi="Times New Roman"/>
          <w:i/>
          <w:lang w:val="ru-RU"/>
        </w:rPr>
      </w:pPr>
      <w:r w:rsidRPr="000B6B1C">
        <w:rPr>
          <w:rFonts w:ascii="Times New Roman" w:hAnsi="Times New Roman"/>
          <w:i/>
          <w:lang w:val="ru-RU"/>
        </w:rPr>
        <w:t>Приложение</w:t>
      </w:r>
      <w:r w:rsidRPr="00E709EE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1</w:t>
      </w:r>
    </w:p>
    <w:p w:rsidR="00E709EE" w:rsidRPr="00E709EE" w:rsidRDefault="00E709EE" w:rsidP="00E709EE">
      <w:pPr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0D4EA1">
        <w:rPr>
          <w:rFonts w:ascii="Times New Roman" w:hAnsi="Times New Roman"/>
          <w:b/>
          <w:lang w:val="ru-RU"/>
        </w:rPr>
        <w:t xml:space="preserve">Образец оформления титульного листа </w:t>
      </w:r>
      <w:r w:rsidRPr="00E709EE">
        <w:rPr>
          <w:rFonts w:ascii="Times New Roman" w:hAnsi="Times New Roman"/>
          <w:b/>
          <w:lang w:val="ru-RU"/>
        </w:rPr>
        <w:t>контрольной работы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>Негосударственное образовательное учреждение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>Высшего профессионального образования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5"/>
        </w:tabs>
        <w:spacing w:before="600"/>
        <w:contextualSpacing/>
        <w:jc w:val="center"/>
        <w:rPr>
          <w:rFonts w:ascii="Times New Roman" w:hAnsi="Times New Roman"/>
          <w:b/>
          <w:lang w:val="ru-RU"/>
        </w:rPr>
      </w:pPr>
      <w:r w:rsidRPr="00AB1E30">
        <w:rPr>
          <w:rFonts w:ascii="Times New Roman" w:hAnsi="Times New Roman"/>
          <w:b/>
          <w:lang w:val="ru-RU"/>
        </w:rPr>
        <w:t>«Институт управления»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>(г. Архангельск)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/>
          <w:lang w:val="ru-RU"/>
        </w:rPr>
      </w:pPr>
    </w:p>
    <w:p w:rsidR="00E709EE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 xml:space="preserve">Кафедра </w:t>
      </w:r>
      <w:r>
        <w:rPr>
          <w:rFonts w:ascii="Times New Roman" w:hAnsi="Times New Roman"/>
          <w:lang w:val="ru-RU"/>
        </w:rPr>
        <w:t>менеджмента и стратегического прогнозирования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lang w:val="ru-RU"/>
        </w:rPr>
      </w:pPr>
    </w:p>
    <w:p w:rsidR="00E709EE" w:rsidRPr="000D4EA1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lang w:val="ru-RU"/>
        </w:rPr>
        <w:t>Менеджмент в туристской индустрии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vanish/>
          <w:spacing w:val="26"/>
          <w:lang w:val="ru-RU"/>
        </w:rPr>
      </w:pPr>
      <w:r w:rsidRPr="00AB1E30">
        <w:rPr>
          <w:rFonts w:ascii="Times New Roman" w:hAnsi="Times New Roman"/>
          <w:vanish/>
          <w:spacing w:val="26"/>
          <w:lang w:val="ru-RU"/>
        </w:rPr>
        <w:t>КОНТРОЛЬНАЯ РАБОТА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240"/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>тем</w:t>
      </w:r>
      <w:r>
        <w:rPr>
          <w:rFonts w:ascii="Times New Roman" w:hAnsi="Times New Roman"/>
          <w:lang w:val="ru-RU"/>
        </w:rPr>
        <w:t>а</w:t>
      </w:r>
      <w:r w:rsidRPr="00AB1E30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sz w:val="23"/>
          <w:szCs w:val="23"/>
          <w:lang w:val="ru-RU"/>
        </w:rPr>
        <w:t>«_____________________________»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lang w:val="ru-RU"/>
        </w:rPr>
      </w:pP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pacing w:before="60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09EE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820"/>
          <w:tab w:val="right" w:pos="6663"/>
          <w:tab w:val="center" w:pos="7797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ab/>
        <w:t>Выполни</w:t>
      </w:r>
      <w:proofErr w:type="gramStart"/>
      <w:r w:rsidRPr="00AB1E30">
        <w:rPr>
          <w:rFonts w:ascii="Times New Roman" w:hAnsi="Times New Roman"/>
          <w:lang w:val="ru-RU"/>
        </w:rPr>
        <w:t>л(</w:t>
      </w:r>
      <w:proofErr w:type="gramEnd"/>
      <w:r w:rsidRPr="00AB1E30">
        <w:rPr>
          <w:rFonts w:ascii="Times New Roman" w:hAnsi="Times New Roman"/>
          <w:lang w:val="ru-RU"/>
        </w:rPr>
        <w:t>а)</w:t>
      </w:r>
      <w:r>
        <w:rPr>
          <w:rFonts w:ascii="Times New Roman" w:hAnsi="Times New Roman"/>
          <w:lang w:val="ru-RU"/>
        </w:rPr>
        <w:t>:</w:t>
      </w:r>
    </w:p>
    <w:p w:rsidR="00E709EE" w:rsidRPr="000D4EA1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820"/>
          <w:tab w:val="right" w:pos="6663"/>
          <w:tab w:val="center" w:pos="7797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0D4EA1">
        <w:rPr>
          <w:rFonts w:ascii="Times New Roman" w:hAnsi="Times New Roman"/>
          <w:lang w:val="ru-RU"/>
        </w:rPr>
        <w:tab/>
        <w:t>студен</w:t>
      </w:r>
      <w:proofErr w:type="gramStart"/>
      <w:r w:rsidRPr="000D4EA1">
        <w:rPr>
          <w:rFonts w:ascii="Times New Roman" w:hAnsi="Times New Roman"/>
          <w:lang w:val="ru-RU"/>
        </w:rPr>
        <w:t>т(</w:t>
      </w:r>
      <w:proofErr w:type="gramEnd"/>
      <w:r w:rsidRPr="000D4EA1">
        <w:rPr>
          <w:rFonts w:ascii="Times New Roman" w:hAnsi="Times New Roman"/>
          <w:lang w:val="ru-RU"/>
        </w:rPr>
        <w:t>ка)</w:t>
      </w:r>
      <w:r w:rsidRPr="000D4EA1">
        <w:rPr>
          <w:rFonts w:ascii="Times New Roman" w:hAnsi="Times New Roman"/>
          <w:u w:val="single"/>
          <w:lang w:val="ru-RU"/>
        </w:rPr>
        <w:tab/>
      </w:r>
      <w:r w:rsidRPr="000D4EA1">
        <w:rPr>
          <w:rFonts w:ascii="Times New Roman" w:hAnsi="Times New Roman"/>
          <w:u w:val="single"/>
          <w:lang w:val="ru-RU"/>
        </w:rPr>
        <w:tab/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right" w:pos="6663"/>
          <w:tab w:val="right" w:pos="9214"/>
        </w:tabs>
        <w:spacing w:before="600"/>
        <w:contextualSpacing/>
        <w:jc w:val="both"/>
        <w:rPr>
          <w:rFonts w:ascii="Times New Roman" w:hAnsi="Times New Roman"/>
          <w:vertAlign w:val="superscript"/>
          <w:lang w:val="ru-RU"/>
        </w:rPr>
      </w:pPr>
      <w:r w:rsidRPr="00AB1E30">
        <w:rPr>
          <w:rFonts w:ascii="Times New Roman" w:hAnsi="Times New Roman"/>
          <w:lang w:val="ru-RU"/>
        </w:rPr>
        <w:tab/>
      </w:r>
      <w:r w:rsidRPr="00AB1E30">
        <w:rPr>
          <w:rFonts w:ascii="Times New Roman" w:hAnsi="Times New Roman"/>
          <w:lang w:val="ru-RU"/>
        </w:rPr>
        <w:tab/>
      </w:r>
      <w:r w:rsidRPr="00AB1E30">
        <w:rPr>
          <w:rFonts w:ascii="Times New Roman" w:hAnsi="Times New Roman"/>
          <w:vertAlign w:val="superscript"/>
          <w:lang w:val="ru-RU"/>
        </w:rPr>
        <w:t>(Ф.И.О.)</w:t>
      </w:r>
    </w:p>
    <w:p w:rsidR="00E709EE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962"/>
          <w:tab w:val="right" w:pos="6663"/>
          <w:tab w:val="center" w:pos="7088"/>
        </w:tabs>
        <w:spacing w:before="600"/>
        <w:contextualSpacing/>
        <w:jc w:val="both"/>
        <w:rPr>
          <w:rFonts w:ascii="Times New Roman" w:hAnsi="Times New Roman"/>
          <w:u w:val="single"/>
          <w:lang w:val="ru-RU"/>
        </w:rPr>
      </w:pPr>
      <w:r w:rsidRPr="00AB1E30">
        <w:rPr>
          <w:rFonts w:ascii="Times New Roman" w:hAnsi="Times New Roman"/>
          <w:lang w:val="ru-RU"/>
        </w:rPr>
        <w:tab/>
      </w:r>
      <w:r w:rsidRPr="000D4EA1">
        <w:rPr>
          <w:rFonts w:ascii="Times New Roman" w:hAnsi="Times New Roman"/>
          <w:lang w:val="ru-RU"/>
        </w:rPr>
        <w:t>курс</w:t>
      </w:r>
      <w:r w:rsidRPr="000D4EA1">
        <w:rPr>
          <w:rFonts w:ascii="Times New Roman" w:hAnsi="Times New Roman"/>
          <w:u w:val="single"/>
          <w:lang w:val="ru-RU"/>
        </w:rPr>
        <w:tab/>
      </w:r>
      <w:r w:rsidRPr="000D4EA1">
        <w:rPr>
          <w:rFonts w:ascii="Times New Roman" w:hAnsi="Times New Roman"/>
          <w:u w:val="single"/>
          <w:lang w:val="ru-RU"/>
        </w:rPr>
        <w:tab/>
      </w:r>
    </w:p>
    <w:p w:rsidR="00E709EE" w:rsidRPr="000D4EA1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962"/>
          <w:tab w:val="right" w:pos="6663"/>
          <w:tab w:val="center" w:pos="7088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0D4EA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группа</w:t>
      </w:r>
      <w:r w:rsidRPr="000D4EA1">
        <w:rPr>
          <w:rFonts w:ascii="Times New Roman" w:hAnsi="Times New Roman"/>
          <w:u w:val="single"/>
          <w:lang w:val="ru-RU"/>
        </w:rPr>
        <w:tab/>
      </w:r>
      <w:r w:rsidRPr="000D4EA1">
        <w:rPr>
          <w:rFonts w:ascii="Times New Roman" w:hAnsi="Times New Roman"/>
          <w:u w:val="single"/>
          <w:lang w:val="ru-RU"/>
        </w:rPr>
        <w:tab/>
      </w:r>
    </w:p>
    <w:p w:rsidR="00E709EE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954"/>
          <w:tab w:val="right" w:pos="6663"/>
          <w:tab w:val="center" w:pos="7371"/>
          <w:tab w:val="right" w:pos="9214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специальность</w:t>
      </w:r>
      <w:r w:rsidRPr="000D4EA1">
        <w:rPr>
          <w:rFonts w:ascii="Times New Roman" w:hAnsi="Times New Roman"/>
          <w:u w:val="single"/>
          <w:lang w:val="ru-RU"/>
        </w:rPr>
        <w:tab/>
      </w:r>
      <w:r w:rsidRPr="000D4EA1">
        <w:rPr>
          <w:rFonts w:ascii="Times New Roman" w:hAnsi="Times New Roman"/>
          <w:u w:val="single"/>
          <w:lang w:val="ru-RU"/>
        </w:rPr>
        <w:tab/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954"/>
          <w:tab w:val="right" w:pos="6663"/>
          <w:tab w:val="center" w:pos="7371"/>
          <w:tab w:val="right" w:pos="9214"/>
        </w:tabs>
        <w:spacing w:before="600"/>
        <w:contextualSpacing/>
        <w:jc w:val="both"/>
        <w:rPr>
          <w:rFonts w:ascii="Times New Roman" w:hAnsi="Times New Roman"/>
          <w:u w:val="single"/>
          <w:lang w:val="ru-RU"/>
        </w:rPr>
      </w:pPr>
      <w:r w:rsidRPr="000D4EA1">
        <w:rPr>
          <w:rFonts w:ascii="Times New Roman" w:hAnsi="Times New Roman"/>
          <w:lang w:val="ru-RU"/>
        </w:rPr>
        <w:tab/>
        <w:t>шифр зачетной книжки</w:t>
      </w:r>
      <w:r w:rsidRPr="00AB1E30">
        <w:rPr>
          <w:rFonts w:ascii="Times New Roman" w:hAnsi="Times New Roman"/>
          <w:u w:val="single"/>
          <w:lang w:val="ru-RU"/>
        </w:rPr>
        <w:tab/>
      </w:r>
      <w:r w:rsidRPr="00AB1E30">
        <w:rPr>
          <w:rFonts w:ascii="Times New Roman" w:hAnsi="Times New Roman"/>
          <w:u w:val="single"/>
          <w:lang w:val="ru-RU"/>
        </w:rPr>
        <w:tab/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820"/>
          <w:tab w:val="left" w:pos="6375"/>
          <w:tab w:val="right" w:pos="6663"/>
          <w:tab w:val="center" w:pos="7371"/>
          <w:tab w:val="right" w:pos="9356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ab/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820"/>
          <w:tab w:val="right" w:pos="6663"/>
          <w:tab w:val="center" w:pos="7655"/>
          <w:tab w:val="right" w:pos="9214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провери</w:t>
      </w:r>
      <w:proofErr w:type="gramStart"/>
      <w:r>
        <w:rPr>
          <w:rFonts w:ascii="Times New Roman" w:hAnsi="Times New Roman"/>
          <w:lang w:val="ru-RU"/>
        </w:rPr>
        <w:t>л(</w:t>
      </w:r>
      <w:proofErr w:type="gramEnd"/>
      <w:r>
        <w:rPr>
          <w:rFonts w:ascii="Times New Roman" w:hAnsi="Times New Roman"/>
          <w:lang w:val="ru-RU"/>
        </w:rPr>
        <w:t>а)</w:t>
      </w:r>
      <w:r w:rsidRPr="00AB1E30">
        <w:rPr>
          <w:rFonts w:ascii="Times New Roman" w:hAnsi="Times New Roman"/>
          <w:lang w:val="ru-RU"/>
        </w:rPr>
        <w:t>:</w:t>
      </w:r>
      <w:r w:rsidRPr="000D4EA1">
        <w:rPr>
          <w:rFonts w:ascii="Times New Roman" w:hAnsi="Times New Roman"/>
          <w:u w:val="single"/>
          <w:lang w:val="ru-RU"/>
        </w:rPr>
        <w:tab/>
      </w:r>
      <w:r w:rsidRPr="000D4EA1">
        <w:rPr>
          <w:rFonts w:ascii="Times New Roman" w:hAnsi="Times New Roman"/>
          <w:u w:val="single"/>
          <w:lang w:val="ru-RU"/>
        </w:rPr>
        <w:tab/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5812"/>
          <w:tab w:val="left" w:pos="6375"/>
          <w:tab w:val="right" w:pos="6663"/>
          <w:tab w:val="center" w:pos="7371"/>
          <w:tab w:val="right" w:pos="9214"/>
        </w:tabs>
        <w:spacing w:before="600"/>
        <w:contextualSpacing/>
        <w:jc w:val="both"/>
        <w:rPr>
          <w:rFonts w:ascii="Times New Roman" w:hAnsi="Times New Roman"/>
          <w:vertAlign w:val="superscript"/>
          <w:lang w:val="ru-RU"/>
        </w:rPr>
      </w:pPr>
      <w:r w:rsidRPr="00AB1E30">
        <w:rPr>
          <w:rFonts w:ascii="Times New Roman" w:hAnsi="Times New Roman"/>
          <w:vertAlign w:val="superscript"/>
          <w:lang w:val="ru-RU"/>
        </w:rPr>
        <w:tab/>
      </w:r>
      <w:r w:rsidRPr="00AB1E30">
        <w:rPr>
          <w:rFonts w:ascii="Times New Roman" w:hAnsi="Times New Roman"/>
          <w:vertAlign w:val="superscript"/>
          <w:lang w:val="ru-RU"/>
        </w:rPr>
        <w:tab/>
      </w:r>
      <w:proofErr w:type="gramStart"/>
      <w:r w:rsidRPr="00AB1E30">
        <w:rPr>
          <w:rFonts w:ascii="Times New Roman" w:hAnsi="Times New Roman"/>
          <w:vertAlign w:val="superscript"/>
          <w:lang w:val="ru-RU"/>
        </w:rPr>
        <w:t>(звание, должность,</w:t>
      </w:r>
      <w:proofErr w:type="gramEnd"/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820"/>
          <w:tab w:val="left" w:pos="6375"/>
          <w:tab w:val="right" w:pos="6663"/>
          <w:tab w:val="center" w:pos="7371"/>
          <w:tab w:val="right" w:pos="9214"/>
        </w:tabs>
        <w:spacing w:before="600"/>
        <w:contextualSpacing/>
        <w:jc w:val="both"/>
        <w:rPr>
          <w:rFonts w:ascii="Times New Roman" w:hAnsi="Times New Roman"/>
          <w:u w:val="single"/>
          <w:lang w:val="ru-RU"/>
        </w:rPr>
      </w:pPr>
      <w:r w:rsidRPr="00AB1E30">
        <w:rPr>
          <w:rFonts w:ascii="Times New Roman" w:hAnsi="Times New Roman"/>
          <w:lang w:val="ru-RU"/>
        </w:rPr>
        <w:tab/>
      </w:r>
      <w:r w:rsidRPr="00AB1E30">
        <w:rPr>
          <w:rFonts w:ascii="Times New Roman" w:hAnsi="Times New Roman"/>
          <w:u w:val="single"/>
          <w:lang w:val="ru-RU"/>
        </w:rPr>
        <w:tab/>
      </w:r>
      <w:r w:rsidRPr="00AB1E30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5103"/>
          <w:tab w:val="left" w:pos="6375"/>
          <w:tab w:val="right" w:pos="6663"/>
          <w:tab w:val="center" w:pos="7371"/>
          <w:tab w:val="right" w:pos="9214"/>
        </w:tabs>
        <w:spacing w:before="600"/>
        <w:contextualSpacing/>
        <w:jc w:val="both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ab/>
      </w:r>
      <w:r w:rsidRPr="00AB1E30">
        <w:rPr>
          <w:rFonts w:ascii="Times New Roman" w:hAnsi="Times New Roman"/>
          <w:lang w:val="ru-RU"/>
        </w:rPr>
        <w:tab/>
      </w:r>
      <w:r w:rsidRPr="00AB1E30">
        <w:rPr>
          <w:rFonts w:ascii="Times New Roman" w:hAnsi="Times New Roman"/>
          <w:vertAlign w:val="superscript"/>
          <w:lang w:val="ru-RU"/>
        </w:rPr>
        <w:t>Ф.И.О.)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678"/>
          <w:tab w:val="left" w:pos="6375"/>
        </w:tabs>
        <w:spacing w:before="600"/>
        <w:contextualSpacing/>
        <w:jc w:val="center"/>
        <w:rPr>
          <w:rFonts w:ascii="Times New Roman" w:hAnsi="Times New Roman"/>
          <w:lang w:val="ru-RU"/>
        </w:rPr>
      </w:pP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375"/>
        </w:tabs>
        <w:spacing w:before="60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375"/>
        </w:tabs>
        <w:spacing w:before="600"/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>Архангельск</w:t>
      </w:r>
    </w:p>
    <w:p w:rsidR="00E709EE" w:rsidRPr="00AB1E30" w:rsidRDefault="00E709EE" w:rsidP="00E70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375"/>
        </w:tabs>
        <w:spacing w:before="600"/>
        <w:contextualSpacing/>
        <w:jc w:val="center"/>
        <w:rPr>
          <w:rFonts w:ascii="Times New Roman" w:hAnsi="Times New Roman"/>
          <w:lang w:val="ru-RU"/>
        </w:rPr>
      </w:pPr>
      <w:r w:rsidRPr="00AB1E30">
        <w:rPr>
          <w:rFonts w:ascii="Times New Roman" w:hAnsi="Times New Roman"/>
          <w:lang w:val="ru-RU"/>
        </w:rPr>
        <w:t>______</w:t>
      </w:r>
    </w:p>
    <w:p w:rsidR="00E709EE" w:rsidRPr="00AB1E30" w:rsidRDefault="00E709EE" w:rsidP="00E709EE">
      <w:pPr>
        <w:jc w:val="right"/>
        <w:rPr>
          <w:rFonts w:ascii="Times New Roman" w:hAnsi="Times New Roman"/>
          <w:i/>
          <w:lang w:val="ru-RU"/>
        </w:rPr>
      </w:pPr>
      <w:r w:rsidRPr="00AB1E30">
        <w:rPr>
          <w:rFonts w:ascii="Times New Roman" w:hAnsi="Times New Roman"/>
          <w:lang w:val="ru-RU"/>
        </w:rPr>
        <w:br w:type="page"/>
      </w:r>
      <w:r w:rsidRPr="00AB1E30">
        <w:rPr>
          <w:rFonts w:ascii="Times New Roman" w:hAnsi="Times New Roman"/>
          <w:i/>
          <w:lang w:val="ru-RU"/>
        </w:rPr>
        <w:lastRenderedPageBreak/>
        <w:t xml:space="preserve">Приложение </w:t>
      </w:r>
      <w:r>
        <w:rPr>
          <w:rFonts w:ascii="Times New Roman" w:hAnsi="Times New Roman"/>
          <w:i/>
          <w:lang w:val="ru-RU"/>
        </w:rPr>
        <w:t>2</w:t>
      </w:r>
    </w:p>
    <w:p w:rsidR="00E709EE" w:rsidRPr="000F0078" w:rsidRDefault="00E709EE" w:rsidP="00E709EE">
      <w:pPr>
        <w:spacing w:before="120" w:after="240"/>
        <w:jc w:val="center"/>
        <w:rPr>
          <w:rFonts w:ascii="Times New Roman" w:hAnsi="Times New Roman"/>
          <w:b/>
          <w:lang w:val="ru-RU"/>
        </w:rPr>
      </w:pPr>
      <w:r w:rsidRPr="007656CB">
        <w:rPr>
          <w:rFonts w:ascii="Times New Roman" w:hAnsi="Times New Roman"/>
          <w:b/>
          <w:lang w:val="ru-RU"/>
        </w:rPr>
        <w:t>Образец</w:t>
      </w:r>
      <w:r w:rsidRPr="000F0078">
        <w:rPr>
          <w:rFonts w:ascii="Times New Roman" w:hAnsi="Times New Roman"/>
          <w:b/>
          <w:lang w:val="ru-RU"/>
        </w:rPr>
        <w:t xml:space="preserve"> </w:t>
      </w:r>
      <w:r w:rsidRPr="007656CB">
        <w:rPr>
          <w:rFonts w:ascii="Times New Roman" w:hAnsi="Times New Roman"/>
          <w:b/>
          <w:lang w:val="ru-RU"/>
        </w:rPr>
        <w:t xml:space="preserve">оформления </w:t>
      </w:r>
      <w:r>
        <w:rPr>
          <w:rFonts w:ascii="Times New Roman" w:hAnsi="Times New Roman"/>
          <w:b/>
          <w:lang w:val="ru-RU"/>
        </w:rPr>
        <w:t>содержания</w:t>
      </w:r>
      <w:r w:rsidRPr="007656CB">
        <w:rPr>
          <w:rFonts w:ascii="Times New Roman" w:hAnsi="Times New Roman"/>
          <w:b/>
          <w:lang w:val="ru-RU"/>
        </w:rPr>
        <w:t xml:space="preserve"> контрольной </w:t>
      </w:r>
      <w:r w:rsidRPr="000F0078">
        <w:rPr>
          <w:rFonts w:ascii="Times New Roman" w:hAnsi="Times New Roman"/>
          <w:b/>
          <w:lang w:val="ru-RU"/>
        </w:rPr>
        <w:t>работы</w:t>
      </w:r>
    </w:p>
    <w:p w:rsidR="00E709EE" w:rsidRPr="00726C97" w:rsidRDefault="00E709EE" w:rsidP="00E709EE">
      <w:pPr>
        <w:pStyle w:val="11"/>
        <w:rPr>
          <w:noProof/>
        </w:rPr>
      </w:pPr>
      <w:r w:rsidRPr="00726C97">
        <w:fldChar w:fldCharType="begin"/>
      </w:r>
      <w:r w:rsidRPr="00726C97">
        <w:instrText xml:space="preserve"> TOC \o "1-3" \h \z \u </w:instrText>
      </w:r>
      <w:r w:rsidRPr="00726C97">
        <w:fldChar w:fldCharType="separate"/>
      </w:r>
      <w:hyperlink w:anchor="_Toc191478265" w:history="1">
        <w:r w:rsidRPr="00726C97">
          <w:rPr>
            <w:rStyle w:val="a4"/>
            <w:rFonts w:ascii="Times New Roman" w:hAnsi="Times New Roman"/>
            <w:noProof/>
            <w:sz w:val="23"/>
            <w:szCs w:val="23"/>
          </w:rPr>
          <w:t>Введение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3</w:t>
      </w:r>
    </w:p>
    <w:p w:rsidR="00E709EE" w:rsidRPr="00726C97" w:rsidRDefault="00E709EE" w:rsidP="00E709EE">
      <w:pPr>
        <w:pStyle w:val="11"/>
        <w:rPr>
          <w:noProof/>
        </w:rPr>
      </w:pPr>
      <w:r w:rsidRPr="00726C97">
        <w:rPr>
          <w:rStyle w:val="a4"/>
          <w:rFonts w:ascii="Times New Roman" w:hAnsi="Times New Roman"/>
          <w:noProof/>
          <w:sz w:val="23"/>
          <w:szCs w:val="23"/>
        </w:rPr>
        <w:t xml:space="preserve">1 </w:t>
      </w:r>
      <w:hyperlink w:anchor="_Toc191478266" w:history="1">
        <w:r>
          <w:rPr>
            <w:rStyle w:val="a4"/>
            <w:rFonts w:ascii="Times New Roman" w:hAnsi="Times New Roman"/>
            <w:noProof/>
            <w:sz w:val="23"/>
            <w:szCs w:val="23"/>
            <w:lang w:val="ru-RU"/>
          </w:rPr>
          <w:t>Основная направленность классической школы в управлении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4</w:t>
      </w:r>
    </w:p>
    <w:p w:rsidR="00E709EE" w:rsidRPr="00D92D6E" w:rsidRDefault="00E709EE" w:rsidP="00E709EE">
      <w:pPr>
        <w:pStyle w:val="11"/>
        <w:rPr>
          <w:noProof/>
          <w:lang w:val="ru-RU"/>
        </w:rPr>
      </w:pPr>
      <w:r w:rsidRPr="00726C97">
        <w:rPr>
          <w:rStyle w:val="a4"/>
          <w:rFonts w:ascii="Times New Roman" w:hAnsi="Times New Roman"/>
          <w:noProof/>
          <w:sz w:val="23"/>
          <w:szCs w:val="23"/>
        </w:rPr>
        <w:t xml:space="preserve">2 </w:t>
      </w:r>
      <w:hyperlink w:anchor="_Toc191478267" w:history="1">
        <w:r>
          <w:rPr>
            <w:rStyle w:val="a4"/>
            <w:rFonts w:ascii="Times New Roman" w:hAnsi="Times New Roman"/>
            <w:noProof/>
            <w:sz w:val="23"/>
            <w:szCs w:val="23"/>
            <w:lang w:val="ru-RU"/>
          </w:rPr>
          <w:t>Принципы управления в основных положениях классической школы</w:t>
        </w:r>
        <w:r w:rsidRPr="00726C97">
          <w:rPr>
            <w:noProof/>
            <w:webHidden/>
            <w:u w:val="dotted"/>
          </w:rPr>
          <w:tab/>
        </w:r>
      </w:hyperlink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6</w:t>
      </w:r>
    </w:p>
    <w:p w:rsidR="00E709EE" w:rsidRPr="00D92D6E" w:rsidRDefault="00E709EE" w:rsidP="00E709EE">
      <w:pPr>
        <w:pStyle w:val="11"/>
        <w:ind w:left="221"/>
        <w:rPr>
          <w:noProof/>
          <w:lang w:val="ru-RU"/>
        </w:rPr>
      </w:pPr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2.1</w:t>
      </w:r>
      <w:r w:rsidRPr="00726C97">
        <w:rPr>
          <w:rStyle w:val="a4"/>
          <w:rFonts w:ascii="Times New Roman" w:hAnsi="Times New Roman"/>
          <w:noProof/>
          <w:sz w:val="23"/>
          <w:szCs w:val="23"/>
        </w:rPr>
        <w:t xml:space="preserve"> </w:t>
      </w:r>
      <w:hyperlink w:anchor="_Toc191478268" w:history="1">
        <w:r>
          <w:rPr>
            <w:rStyle w:val="a4"/>
            <w:rFonts w:ascii="Times New Roman" w:hAnsi="Times New Roman"/>
            <w:noProof/>
            <w:sz w:val="23"/>
            <w:szCs w:val="23"/>
            <w:lang w:val="ru-RU"/>
          </w:rPr>
          <w:t>Принципы Анри Файоля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1</w:t>
      </w:r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0</w:t>
      </w:r>
    </w:p>
    <w:p w:rsidR="00E709EE" w:rsidRPr="00D92D6E" w:rsidRDefault="00E709EE" w:rsidP="00E709EE">
      <w:pPr>
        <w:pStyle w:val="2"/>
        <w:rPr>
          <w:noProof/>
          <w:lang w:val="ru-RU"/>
        </w:rPr>
      </w:pPr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2</w:t>
      </w:r>
      <w:r w:rsidRPr="00726C97">
        <w:rPr>
          <w:rStyle w:val="a4"/>
          <w:rFonts w:ascii="Times New Roman" w:hAnsi="Times New Roman"/>
          <w:noProof/>
          <w:sz w:val="23"/>
          <w:szCs w:val="23"/>
        </w:rPr>
        <w:t>.</w:t>
      </w:r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2</w:t>
      </w:r>
      <w:r w:rsidRPr="00726C97">
        <w:rPr>
          <w:rStyle w:val="a4"/>
          <w:rFonts w:ascii="Times New Roman" w:hAnsi="Times New Roman"/>
          <w:noProof/>
          <w:sz w:val="23"/>
          <w:szCs w:val="23"/>
        </w:rPr>
        <w:t xml:space="preserve"> </w:t>
      </w:r>
      <w:hyperlink w:anchor="_Toc191478269" w:history="1">
        <w:r>
          <w:rPr>
            <w:rStyle w:val="a4"/>
            <w:rFonts w:ascii="Times New Roman" w:hAnsi="Times New Roman"/>
            <w:noProof/>
            <w:sz w:val="23"/>
            <w:szCs w:val="23"/>
            <w:lang w:val="ru-RU"/>
          </w:rPr>
          <w:t>Принципы Гаррингтона Эмерсона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1</w:t>
      </w:r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2</w:t>
      </w:r>
    </w:p>
    <w:p w:rsidR="00E709EE" w:rsidRPr="00D92D6E" w:rsidRDefault="00E709EE" w:rsidP="00E709EE">
      <w:pPr>
        <w:pStyle w:val="2"/>
        <w:ind w:left="0"/>
        <w:rPr>
          <w:noProof/>
          <w:lang w:val="ru-RU"/>
        </w:rPr>
      </w:pPr>
      <w:r>
        <w:rPr>
          <w:rStyle w:val="a4"/>
          <w:rFonts w:ascii="Times New Roman" w:hAnsi="Times New Roman"/>
          <w:noProof/>
          <w:sz w:val="23"/>
          <w:szCs w:val="23"/>
        </w:rPr>
        <w:t>3</w:t>
      </w:r>
      <w:r w:rsidRPr="00726C97">
        <w:rPr>
          <w:rStyle w:val="a4"/>
          <w:rFonts w:ascii="Times New Roman" w:hAnsi="Times New Roman"/>
          <w:noProof/>
          <w:sz w:val="23"/>
          <w:szCs w:val="23"/>
        </w:rPr>
        <w:t xml:space="preserve"> </w:t>
      </w:r>
      <w:hyperlink w:anchor="_Toc191478270" w:history="1">
        <w:r>
          <w:rPr>
            <w:rStyle w:val="a4"/>
            <w:rFonts w:ascii="Times New Roman" w:hAnsi="Times New Roman"/>
            <w:noProof/>
            <w:sz w:val="23"/>
            <w:szCs w:val="23"/>
            <w:lang w:val="ru-RU"/>
          </w:rPr>
          <w:t>Применение основных положений классической школы в современном менеджменте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1</w:t>
      </w:r>
      <w:r>
        <w:rPr>
          <w:rStyle w:val="a4"/>
          <w:rFonts w:ascii="Times New Roman" w:hAnsi="Times New Roman"/>
          <w:noProof/>
          <w:sz w:val="23"/>
          <w:szCs w:val="23"/>
          <w:lang w:val="ru-RU"/>
        </w:rPr>
        <w:t>4</w:t>
      </w:r>
    </w:p>
    <w:p w:rsidR="00E709EE" w:rsidRPr="00726C97" w:rsidRDefault="00E709EE" w:rsidP="00E709EE">
      <w:pPr>
        <w:pStyle w:val="11"/>
        <w:rPr>
          <w:noProof/>
        </w:rPr>
      </w:pPr>
      <w:hyperlink w:anchor="_Toc191478272" w:history="1">
        <w:r w:rsidRPr="00726C97">
          <w:rPr>
            <w:rStyle w:val="a4"/>
            <w:rFonts w:ascii="Times New Roman" w:hAnsi="Times New Roman"/>
            <w:noProof/>
            <w:sz w:val="23"/>
            <w:szCs w:val="23"/>
          </w:rPr>
          <w:t>Заключение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16</w:t>
      </w:r>
    </w:p>
    <w:p w:rsidR="00E709EE" w:rsidRPr="00726C97" w:rsidRDefault="00E709EE" w:rsidP="00E709EE">
      <w:pPr>
        <w:pStyle w:val="11"/>
        <w:rPr>
          <w:noProof/>
        </w:rPr>
      </w:pPr>
      <w:hyperlink w:anchor="_Toc191478273" w:history="1">
        <w:r w:rsidRPr="00726C97">
          <w:rPr>
            <w:rStyle w:val="a4"/>
            <w:rFonts w:ascii="Times New Roman" w:hAnsi="Times New Roman"/>
            <w:noProof/>
            <w:sz w:val="23"/>
            <w:szCs w:val="23"/>
          </w:rPr>
          <w:t xml:space="preserve">Список </w:t>
        </w:r>
        <w:r>
          <w:rPr>
            <w:rStyle w:val="a4"/>
            <w:rFonts w:ascii="Times New Roman" w:hAnsi="Times New Roman"/>
            <w:noProof/>
            <w:sz w:val="23"/>
            <w:szCs w:val="23"/>
            <w:lang w:val="ru-RU"/>
          </w:rPr>
          <w:t>использованных источников</w:t>
        </w:r>
        <w:r w:rsidRPr="00726C97">
          <w:rPr>
            <w:noProof/>
            <w:webHidden/>
            <w:u w:val="dotted"/>
          </w:rPr>
          <w:tab/>
        </w:r>
      </w:hyperlink>
      <w:r w:rsidRPr="00726C97">
        <w:rPr>
          <w:rStyle w:val="a4"/>
          <w:rFonts w:ascii="Times New Roman" w:hAnsi="Times New Roman"/>
          <w:noProof/>
          <w:sz w:val="23"/>
          <w:szCs w:val="23"/>
        </w:rPr>
        <w:t>18</w:t>
      </w:r>
    </w:p>
    <w:p w:rsidR="00E709EE" w:rsidRPr="00E709EE" w:rsidRDefault="00E709EE" w:rsidP="00E709EE">
      <w:pPr>
        <w:rPr>
          <w:lang w:val="ru-RU"/>
        </w:rPr>
      </w:pPr>
      <w:r w:rsidRPr="00726C97">
        <w:rPr>
          <w:rFonts w:ascii="Times New Roman" w:hAnsi="Times New Roman"/>
          <w:sz w:val="23"/>
          <w:szCs w:val="23"/>
        </w:rPr>
        <w:fldChar w:fldCharType="end"/>
      </w:r>
    </w:p>
    <w:sectPr w:rsidR="00E709EE" w:rsidRPr="00E7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549"/>
    <w:multiLevelType w:val="hybridMultilevel"/>
    <w:tmpl w:val="C546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2C46"/>
    <w:multiLevelType w:val="hybridMultilevel"/>
    <w:tmpl w:val="EF6A7B32"/>
    <w:lvl w:ilvl="0" w:tplc="8A600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6F3C"/>
    <w:multiLevelType w:val="hybridMultilevel"/>
    <w:tmpl w:val="55A2962E"/>
    <w:lvl w:ilvl="0" w:tplc="E884C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6393"/>
    <w:multiLevelType w:val="hybridMultilevel"/>
    <w:tmpl w:val="BDE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432"/>
    <w:multiLevelType w:val="multilevel"/>
    <w:tmpl w:val="E2EE6CC8"/>
    <w:lvl w:ilvl="0">
      <w:start w:val="3"/>
      <w:numFmt w:val="decimal"/>
      <w:lvlText w:val="%1."/>
      <w:lvlJc w:val="left"/>
      <w:pPr>
        <w:ind w:left="1635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0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5" w:hanging="1440"/>
      </w:pPr>
      <w:rPr>
        <w:rFonts w:hint="default"/>
      </w:rPr>
    </w:lvl>
  </w:abstractNum>
  <w:abstractNum w:abstractNumId="5">
    <w:nsid w:val="3ADF46A4"/>
    <w:multiLevelType w:val="hybridMultilevel"/>
    <w:tmpl w:val="4594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E37D3"/>
    <w:multiLevelType w:val="hybridMultilevel"/>
    <w:tmpl w:val="CD9A1888"/>
    <w:lvl w:ilvl="0" w:tplc="E884C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D598C"/>
    <w:multiLevelType w:val="hybridMultilevel"/>
    <w:tmpl w:val="064AC48E"/>
    <w:lvl w:ilvl="0" w:tplc="22789F18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F657D"/>
    <w:multiLevelType w:val="hybridMultilevel"/>
    <w:tmpl w:val="90DE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EE"/>
    <w:rsid w:val="00891BCC"/>
    <w:rsid w:val="00E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709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9E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E709E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E709EE"/>
    <w:pPr>
      <w:tabs>
        <w:tab w:val="right" w:pos="6662"/>
      </w:tabs>
      <w:spacing w:after="100" w:line="360" w:lineRule="auto"/>
      <w:jc w:val="both"/>
    </w:pPr>
    <w:rPr>
      <w:rFonts w:eastAsia="Calibri"/>
    </w:rPr>
  </w:style>
  <w:style w:type="character" w:styleId="a4">
    <w:name w:val="Hyperlink"/>
    <w:uiPriority w:val="99"/>
    <w:unhideWhenUsed/>
    <w:rsid w:val="00E709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9EE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toc 2"/>
    <w:basedOn w:val="a"/>
    <w:next w:val="a"/>
    <w:autoRedefine/>
    <w:uiPriority w:val="39"/>
    <w:semiHidden/>
    <w:unhideWhenUsed/>
    <w:rsid w:val="00E709EE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709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9E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E709E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E709EE"/>
    <w:pPr>
      <w:tabs>
        <w:tab w:val="right" w:pos="6662"/>
      </w:tabs>
      <w:spacing w:after="100" w:line="360" w:lineRule="auto"/>
      <w:jc w:val="both"/>
    </w:pPr>
    <w:rPr>
      <w:rFonts w:eastAsia="Calibri"/>
    </w:rPr>
  </w:style>
  <w:style w:type="character" w:styleId="a4">
    <w:name w:val="Hyperlink"/>
    <w:uiPriority w:val="99"/>
    <w:unhideWhenUsed/>
    <w:rsid w:val="00E709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9EE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toc 2"/>
    <w:basedOn w:val="a"/>
    <w:next w:val="a"/>
    <w:autoRedefine/>
    <w:uiPriority w:val="39"/>
    <w:semiHidden/>
    <w:unhideWhenUsed/>
    <w:rsid w:val="00E709E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2564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1</cp:revision>
  <dcterms:created xsi:type="dcterms:W3CDTF">2016-02-08T16:23:00Z</dcterms:created>
  <dcterms:modified xsi:type="dcterms:W3CDTF">2016-02-08T16:24:00Z</dcterms:modified>
</cp:coreProperties>
</file>