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B5" w:rsidRPr="00F74D7B" w:rsidRDefault="00031E12" w:rsidP="008C7F6D">
      <w:pPr>
        <w:spacing w:line="360" w:lineRule="auto"/>
        <w:jc w:val="center"/>
        <w:rPr>
          <w:sz w:val="28"/>
          <w:szCs w:val="24"/>
        </w:rPr>
      </w:pPr>
      <w:r w:rsidRPr="00031E12">
        <w:rPr>
          <w:noProof/>
          <w:sz w:val="22"/>
        </w:rPr>
        <w:pict>
          <v:group id="_x0000_s1033" style="position:absolute;left:0;text-align:left;margin-left:61.55pt;margin-top:13.5pt;width:516.5pt;height:813pt;z-index:251667456;mso-position-horizontal-relative:page;mso-position-vertical-relative:page" coordsize="20000,20000">
            <v:rect id="_x0000_s1034" style="position:absolute;width:20000;height:20000" filled="f" strokeweight="2pt"/>
            <v:line id="_x0000_s1035" style="position:absolute" from="993,17183" to="995,18221" strokeweight="2pt"/>
            <v:line id="_x0000_s1036" style="position:absolute" from="10,17173" to="19977,17174" strokeweight="2pt"/>
            <v:line id="_x0000_s1037" style="position:absolute" from="2186,17192" to="2188,19989" strokeweight="2pt"/>
            <v:line id="_x0000_s1038" style="position:absolute" from="4919,17192" to="4921,19989" strokeweight="2pt"/>
            <v:line id="_x0000_s1039" style="position:absolute" from="6557,17192" to="6559,19989" strokeweight="2pt"/>
            <v:line id="_x0000_s1040" style="position:absolute" from="7650,17183" to="7652,19979" strokeweight="2pt"/>
            <v:line id="_x0000_s1041" style="position:absolute" from="15848,18239" to="15852,18932" strokeweight="2pt"/>
            <v:line id="_x0000_s1042" style="position:absolute" from="10,19293" to="7631,19295" strokeweight="1pt"/>
            <v:line id="_x0000_s1043" style="position:absolute" from="10,19646" to="7631,19647" strokeweight="1pt"/>
            <v:rect id="_x0000_s1044" style="position:absolute;left:54;top:17912;width:883;height:309" filled="f" stroked="f" strokeweight=".25pt">
              <v:textbox inset="1pt,1pt,1pt,1pt">
                <w:txbxContent>
                  <w:p w:rsidR="00D04924" w:rsidRDefault="00D04924" w:rsidP="00BB65B5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8E4701">
                      <w:rPr>
                        <w:rFonts w:ascii="Times New Roman" w:hAnsi="Times New Roman"/>
                        <w:sz w:val="18"/>
                      </w:rPr>
                      <w:t>Изм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45" style="position:absolute;left:1051;top:17912;width:1100;height:309" filled="f" stroked="f" strokeweight=".25pt">
              <v:textbox inset="1pt,1pt,1pt,1pt">
                <w:txbxContent>
                  <w:p w:rsidR="00D04924" w:rsidRPr="008E4701" w:rsidRDefault="00D04924" w:rsidP="00BB65B5">
                    <w:pPr>
                      <w:pStyle w:val="a6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8E4701">
                      <w:rPr>
                        <w:rFonts w:ascii="Times New Roman" w:hAnsi="Times New Roman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46" style="position:absolute;left:2267;top:17912;width:2573;height:309" filled="f" stroked="f" strokeweight=".25pt">
              <v:textbox inset="1pt,1pt,1pt,1pt">
                <w:txbxContent>
                  <w:p w:rsidR="00D04924" w:rsidRPr="008E4701" w:rsidRDefault="00D04924" w:rsidP="00BB65B5">
                    <w:pPr>
                      <w:pStyle w:val="a6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8E4701">
                      <w:rPr>
                        <w:rFonts w:ascii="Times New Roman" w:hAnsi="Times New Roman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047" style="position:absolute;left:4983;top:17912;width:1534;height:309" filled="f" stroked="f" strokeweight=".25pt">
              <v:textbox inset="1pt,1pt,1pt,1pt">
                <w:txbxContent>
                  <w:p w:rsidR="00D04924" w:rsidRPr="0023057D" w:rsidRDefault="00D04924" w:rsidP="00BB65B5">
                    <w:pPr>
                      <w:pStyle w:val="a6"/>
                      <w:jc w:val="center"/>
                      <w:rPr>
                        <w:sz w:val="18"/>
                        <w:lang w:val="ru-RU"/>
                      </w:rPr>
                    </w:pPr>
                    <w:r w:rsidRPr="008E4701">
                      <w:rPr>
                        <w:rFonts w:ascii="Times New Roman" w:hAnsi="Times New Roman"/>
                        <w:sz w:val="18"/>
                      </w:rPr>
                      <w:t>Подп</w:t>
                    </w:r>
                    <w:r>
                      <w:rPr>
                        <w:sz w:val="18"/>
                        <w:lang w:val="ru-RU"/>
                      </w:rPr>
                      <w:t>.</w:t>
                    </w:r>
                  </w:p>
                </w:txbxContent>
              </v:textbox>
            </v:rect>
            <v:rect id="_x0000_s1048" style="position:absolute;left:6604;top:17912;width:1000;height:309" filled="f" stroked="f" strokeweight=".25pt">
              <v:textbox inset="1pt,1pt,1pt,1pt">
                <w:txbxContent>
                  <w:p w:rsidR="00D04924" w:rsidRPr="008E4701" w:rsidRDefault="00D04924" w:rsidP="00BB65B5">
                    <w:pPr>
                      <w:pStyle w:val="a6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8E4701">
                      <w:rPr>
                        <w:rFonts w:ascii="Times New Roman" w:hAnsi="Times New Roman"/>
                        <w:sz w:val="18"/>
                        <w:lang w:val="ru-RU"/>
                      </w:rPr>
                      <w:t>Дата</w:t>
                    </w:r>
                  </w:p>
                </w:txbxContent>
              </v:textbox>
            </v:rect>
            <v:rect id="_x0000_s1049" style="position:absolute;left:15929;top:18258;width:1475;height:309" filled="f" stroked="f" strokeweight=".25pt">
              <v:textbox inset="1pt,1pt,1pt,1pt">
                <w:txbxContent>
                  <w:p w:rsidR="00D04924" w:rsidRPr="008E4701" w:rsidRDefault="00D04924" w:rsidP="00BB65B5">
                    <w:pPr>
                      <w:pStyle w:val="a6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8E4701">
                      <w:rPr>
                        <w:rFonts w:ascii="Times New Roman" w:hAnsi="Times New Roman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050" style="position:absolute;left:15929;top:18623;width:1475;height:310" filled="f" stroked="f" strokeweight=".25pt">
              <v:textbox inset="1pt,1pt,1pt,1pt">
                <w:txbxContent>
                  <w:p w:rsidR="00D04924" w:rsidRPr="00FC57FB" w:rsidRDefault="00D04924" w:rsidP="00BB65B5">
                    <w:pPr>
                      <w:pStyle w:val="a6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2</w:t>
                    </w:r>
                  </w:p>
                </w:txbxContent>
              </v:textbox>
            </v:rect>
            <v:rect id="_x0000_s1051" style="position:absolute;left:7760;top:17481;width:12159;height:477" filled="f" stroked="f" strokeweight=".25pt">
              <v:textbox inset="1pt,1pt,1pt,1pt">
                <w:txbxContent>
                  <w:p w:rsidR="00D04924" w:rsidRPr="008E4701" w:rsidRDefault="00D04924" w:rsidP="00BB65B5">
                    <w:pPr>
                      <w:pStyle w:val="a6"/>
                      <w:jc w:val="center"/>
                      <w:rPr>
                        <w:rFonts w:ascii="Times New Roman" w:hAnsi="Times New Roman"/>
                        <w:i w:val="0"/>
                        <w:lang w:val="ru-RU"/>
                      </w:rPr>
                    </w:pPr>
                    <w:r w:rsidRPr="008E4701">
                      <w:rPr>
                        <w:rFonts w:ascii="Times New Roman" w:hAnsi="Times New Roman"/>
                        <w:i w:val="0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К</w:t>
                    </w:r>
                    <w:r w:rsidRPr="008E4701">
                      <w:rPr>
                        <w:rFonts w:ascii="Times New Roman" w:hAnsi="Times New Roman"/>
                        <w:i w:val="0"/>
                        <w:lang w:val="ru-RU"/>
                      </w:rPr>
                      <w:t xml:space="preserve">РИТ. </w:t>
                    </w:r>
                    <w:r w:rsidRPr="00EF4126">
                      <w:rPr>
                        <w:rFonts w:ascii="Times New Roman" w:hAnsi="Times New Roman"/>
                        <w:i w:val="0"/>
                        <w:lang w:val="ru-RU"/>
                      </w:rPr>
                      <w:t>230115</w:t>
                    </w:r>
                    <w:r w:rsidRPr="008E4701">
                      <w:rPr>
                        <w:rFonts w:ascii="Times New Roman" w:hAnsi="Times New Roman"/>
                        <w:i w:val="0"/>
                        <w:lang w:val="ru-RU"/>
                      </w:rPr>
                      <w:t xml:space="preserve">. </w:t>
                    </w:r>
                    <w:r>
                      <w:rPr>
                        <w:rFonts w:ascii="Times New Roman" w:hAnsi="Times New Roman"/>
                        <w:i w:val="0"/>
                        <w:lang w:val="ru-RU"/>
                      </w:rPr>
                      <w:t>КП</w:t>
                    </w:r>
                    <w:r w:rsidRPr="008E4701">
                      <w:rPr>
                        <w:rFonts w:ascii="Times New Roman" w:hAnsi="Times New Roman"/>
                        <w:i w:val="0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 w:val="0"/>
                        <w:lang w:val="en-US"/>
                      </w:rPr>
                      <w:t>138</w:t>
                    </w:r>
                    <w:r w:rsidRPr="008E4701">
                      <w:rPr>
                        <w:rFonts w:ascii="Times New Roman" w:hAnsi="Times New Roman"/>
                        <w:i w:val="0"/>
                        <w:lang w:val="ru-RU"/>
                      </w:rPr>
                      <w:t xml:space="preserve"> ПЗ</w:t>
                    </w:r>
                  </w:p>
                </w:txbxContent>
              </v:textbox>
            </v:rect>
            <v:line id="_x0000_s1052" style="position:absolute" from="12,18233" to="19979,18234" strokeweight="2pt"/>
            <v:line id="_x0000_s1053" style="position:absolute" from="25,17881" to="7646,17882" strokeweight="2pt"/>
            <v:line id="_x0000_s1054" style="position:absolute" from="10,17526" to="7631,17527" strokeweight="1pt"/>
            <v:line id="_x0000_s1055" style="position:absolute" from="10,18938" to="7631,18939" strokeweight="1pt"/>
            <v:line id="_x0000_s1056" style="position:absolute" from="10,18583" to="7631,18584" strokeweight="1pt"/>
            <v:group id="_x0000_s1057" style="position:absolute;left:39;top:18267;width:4801;height:310" coordsize="19999,20000">
              <v:rect id="_x0000_s1058" style="position:absolute;width:8856;height:20000" filled="f" stroked="f" strokeweight=".25pt">
                <v:textbox inset="1pt,1pt,1pt,1pt">
                  <w:txbxContent>
                    <w:p w:rsidR="00D04924" w:rsidRDefault="00D04924" w:rsidP="00BB65B5">
                      <w:pPr>
                        <w:pStyle w:val="a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8E4701">
                        <w:rPr>
                          <w:rFonts w:ascii="Times New Roman" w:hAnsi="Times New Roman"/>
                          <w:sz w:val="18"/>
                        </w:rPr>
                        <w:t>Разраб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59" style="position:absolute;left:9281;width:10718;height:20000" filled="f" stroked="f" strokeweight=".25pt">
                <v:textbox inset="1pt,1pt,1pt,1pt">
                  <w:txbxContent>
                    <w:p w:rsidR="00D04924" w:rsidRPr="00FC57FB" w:rsidRDefault="00D04924" w:rsidP="00AA1763">
                      <w:pPr>
                        <w:pStyle w:val="a6"/>
                        <w:jc w:val="center"/>
                        <w:rPr>
                          <w:sz w:val="18"/>
                          <w:lang w:val="ru-RU"/>
                        </w:rPr>
                      </w:pPr>
                      <w:r w:rsidRPr="008E4701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Мартынов А.А</w:t>
                      </w:r>
                      <w:r>
                        <w:rPr>
                          <w:sz w:val="16"/>
                          <w:szCs w:val="16"/>
                          <w:lang w:val="ru-RU"/>
                        </w:rPr>
                        <w:t>.</w:t>
                      </w:r>
                    </w:p>
                    <w:p w:rsidR="00D04924" w:rsidRPr="00AA1763" w:rsidRDefault="00D04924" w:rsidP="00AA1763"/>
                  </w:txbxContent>
                </v:textbox>
              </v:rect>
            </v:group>
            <v:group id="_x0000_s1060" style="position:absolute;left:39;top:18614;width:4801;height:309" coordsize="19999,20000">
              <v:rect id="_x0000_s1061" style="position:absolute;width:8856;height:20000" filled="f" stroked="f" strokeweight=".25pt">
                <v:textbox inset="1pt,1pt,1pt,1pt">
                  <w:txbxContent>
                    <w:p w:rsidR="00D04924" w:rsidRDefault="00D04924" w:rsidP="00BB65B5">
                      <w:pPr>
                        <w:pStyle w:val="a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8E4701">
                        <w:rPr>
                          <w:rFonts w:ascii="Times New Roman" w:hAnsi="Times New Roman"/>
                          <w:sz w:val="18"/>
                        </w:rPr>
                        <w:t>Пров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62" style="position:absolute;left:9281;width:10718;height:20000" filled="f" stroked="f" strokeweight=".25pt">
                <v:textbox inset="1pt,1pt,1pt,1pt">
                  <w:txbxContent>
                    <w:p w:rsidR="00D04924" w:rsidRPr="008E4701" w:rsidRDefault="00D04924" w:rsidP="00BB65B5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</w:pPr>
                      <w:r w:rsidRPr="008E4701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Чернова Т.Б</w:t>
                      </w:r>
                    </w:p>
                    <w:p w:rsidR="00D04924" w:rsidRPr="00B224CC" w:rsidRDefault="00D04924" w:rsidP="00BB65B5">
                      <w:pPr>
                        <w:pStyle w:val="a6"/>
                        <w:jc w:val="center"/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063" style="position:absolute;left:39;top:18969;width:4801;height:309" coordsize="19999,20000">
              <v:rect id="_x0000_s1064" style="position:absolute;width:8856;height:20000" filled="f" stroked="f" strokeweight=".25pt">
                <v:textbox inset="1pt,1pt,1pt,1pt">
                  <w:txbxContent>
                    <w:p w:rsidR="00D04924" w:rsidRDefault="00D04924" w:rsidP="00BB65B5">
                      <w:pPr>
                        <w:pStyle w:val="a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8E4701">
                        <w:rPr>
                          <w:rFonts w:ascii="Times New Roman" w:hAnsi="Times New Roman"/>
                          <w:sz w:val="18"/>
                        </w:rPr>
                        <w:t>Реценз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65" style="position:absolute;left:9281;width:10718;height:20000" filled="f" stroked="f" strokeweight=".25pt">
                <v:textbox inset="1pt,1pt,1pt,1pt">
                  <w:txbxContent>
                    <w:p w:rsidR="00D04924" w:rsidRPr="00A63590" w:rsidRDefault="00D04924" w:rsidP="00CC5FC7">
                      <w:pPr>
                        <w:jc w:val="center"/>
                        <w:rPr>
                          <w:i/>
                          <w:sz w:val="16"/>
                          <w:szCs w:val="18"/>
                        </w:rPr>
                      </w:pPr>
                      <w:r w:rsidRPr="00A63590">
                        <w:rPr>
                          <w:i/>
                          <w:sz w:val="16"/>
                          <w:szCs w:val="18"/>
                        </w:rPr>
                        <w:t>Попов В.В.</w:t>
                      </w:r>
                    </w:p>
                  </w:txbxContent>
                </v:textbox>
              </v:rect>
            </v:group>
            <v:group id="_x0000_s1066" style="position:absolute;left:39;top:19314;width:4801;height:310" coordsize="19999,20000">
              <v:rect id="_x0000_s1067" style="position:absolute;width:8856;height:20000" filled="f" stroked="f" strokeweight=".25pt">
                <v:textbox inset="1pt,1pt,1pt,1pt">
                  <w:txbxContent>
                    <w:p w:rsidR="00D04924" w:rsidRDefault="00D04924" w:rsidP="00BB65B5">
                      <w:pPr>
                        <w:pStyle w:val="a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8E4701">
                        <w:rPr>
                          <w:rFonts w:ascii="Times New Roman" w:hAnsi="Times New Roman"/>
                          <w:sz w:val="18"/>
                        </w:rPr>
                        <w:t>Н.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Pr="008E4701">
                        <w:rPr>
                          <w:rFonts w:ascii="Times New Roman" w:hAnsi="Times New Roman"/>
                          <w:sz w:val="18"/>
                          <w:lang w:val="ru-RU"/>
                        </w:rPr>
                        <w:t>к</w:t>
                      </w:r>
                      <w:r w:rsidRPr="008E4701">
                        <w:rPr>
                          <w:rFonts w:ascii="Times New Roman" w:hAnsi="Times New Roman"/>
                          <w:sz w:val="18"/>
                        </w:rPr>
                        <w:t>онтр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68" style="position:absolute;left:9281;width:10718;height:20000" filled="f" stroked="f" strokeweight=".25pt">
                <v:textbox inset="1pt,1pt,1pt,1pt">
                  <w:txbxContent>
                    <w:p w:rsidR="00D04924" w:rsidRPr="008E4701" w:rsidRDefault="00D04924" w:rsidP="00BB65B5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18"/>
                          <w:lang w:val="ru-RU"/>
                        </w:rPr>
                      </w:pPr>
                      <w:r w:rsidRPr="008E4701">
                        <w:rPr>
                          <w:rFonts w:ascii="Times New Roman" w:hAnsi="Times New Roman"/>
                          <w:sz w:val="18"/>
                          <w:lang w:val="ru-RU"/>
                        </w:rPr>
                        <w:t>ФИО</w:t>
                      </w:r>
                    </w:p>
                    <w:p w:rsidR="00D04924" w:rsidRDefault="00D04924" w:rsidP="00BB65B5">
                      <w:pPr>
                        <w:pStyle w:val="a6"/>
                      </w:pPr>
                      <w:r>
                        <w:rPr>
                          <w:sz w:val="18"/>
                          <w:lang w:val="ru-RU"/>
                        </w:rPr>
                        <w:t>м С.Т.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v:group>
            <v:group id="_x0000_s1069" style="position:absolute;left:39;top:19660;width:4801;height:309" coordsize="19999,20000">
              <v:rect id="_x0000_s1070" style="position:absolute;width:8856;height:20000" filled="f" stroked="f" strokeweight=".25pt">
                <v:textbox inset="1pt,1pt,1pt,1pt">
                  <w:txbxContent>
                    <w:p w:rsidR="00D04924" w:rsidRDefault="00D04924" w:rsidP="00BB65B5">
                      <w:pPr>
                        <w:pStyle w:val="a6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8E4701">
                        <w:rPr>
                          <w:rFonts w:ascii="Times New Roman" w:hAnsi="Times New Roman"/>
                          <w:sz w:val="18"/>
                        </w:rPr>
                        <w:t>Утв</w:t>
                      </w:r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071" style="position:absolute;left:9281;width:10718;height:20000" filled="f" stroked="f" strokeweight=".25pt">
                <v:textbox inset="1pt,1pt,1pt,1pt">
                  <w:txbxContent>
                    <w:p w:rsidR="00D04924" w:rsidRPr="0023057D" w:rsidRDefault="00D04924" w:rsidP="00BB65B5"/>
                  </w:txbxContent>
                </v:textbox>
              </v:rect>
            </v:group>
            <v:line id="_x0000_s1072" style="position:absolute" from="14208,18239" to="14210,19979" strokeweight="2pt"/>
            <v:rect id="_x0000_s1073" style="position:absolute;left:7787;top:18314;width:6292;height:1609" filled="f" stroked="f" strokeweight=".25pt">
              <v:textbox inset="1pt,1pt,1pt,1pt">
                <w:txbxContent>
                  <w:p w:rsidR="00D04924" w:rsidRDefault="00D04924" w:rsidP="00BB65B5">
                    <w:pPr>
                      <w:rPr>
                        <w:sz w:val="22"/>
                      </w:rPr>
                    </w:pPr>
                  </w:p>
                  <w:p w:rsidR="00D04924" w:rsidRPr="008E4701" w:rsidRDefault="00D04924" w:rsidP="00BB65B5">
                    <w:r w:rsidRPr="008E4701">
                      <w:rPr>
                        <w:sz w:val="22"/>
                      </w:rPr>
                      <w:t>Перевод чисел из десятичной системы счисления в двоичную</w:t>
                    </w:r>
                    <w:r w:rsidRPr="008E4701">
                      <w:t>.</w:t>
                    </w:r>
                  </w:p>
                </w:txbxContent>
              </v:textbox>
            </v:rect>
            <v:line id="_x0000_s1074" style="position:absolute" from="14221,18587" to="19990,18588" strokeweight="2pt"/>
            <v:line id="_x0000_s1075" style="position:absolute" from="14219,18939" to="19988,18941" strokeweight="2pt"/>
            <v:line id="_x0000_s1076" style="position:absolute" from="17487,18239" to="17490,18932" strokeweight="2pt"/>
            <v:rect id="_x0000_s1077" style="position:absolute;left:14295;top:18258;width:1474;height:309" filled="f" stroked="f" strokeweight=".25pt">
              <v:textbox inset="1pt,1pt,1pt,1pt">
                <w:txbxContent>
                  <w:p w:rsidR="00D04924" w:rsidRDefault="00D04924" w:rsidP="00BB65B5">
                    <w:pPr>
                      <w:pStyle w:val="a6"/>
                      <w:jc w:val="center"/>
                      <w:rPr>
                        <w:sz w:val="18"/>
                      </w:rPr>
                    </w:pPr>
                    <w:r w:rsidRPr="008E4701">
                      <w:rPr>
                        <w:rFonts w:ascii="Times New Roman" w:hAnsi="Times New Roman"/>
                        <w:sz w:val="18"/>
                      </w:rPr>
                      <w:t>Лит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78" style="position:absolute;left:17577;top:18258;width:2327;height:309" filled="f" stroked="f" strokeweight=".25pt">
              <v:textbox inset="1pt,1pt,1pt,1pt">
                <w:txbxContent>
                  <w:p w:rsidR="00D04924" w:rsidRPr="008E4701" w:rsidRDefault="00D04924" w:rsidP="00BB65B5">
                    <w:pPr>
                      <w:pStyle w:val="a6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 w:rsidRPr="008E4701">
                      <w:rPr>
                        <w:rFonts w:ascii="Times New Roman" w:hAnsi="Times New Roman"/>
                        <w:sz w:val="18"/>
                      </w:rPr>
                      <w:t>Листов</w:t>
                    </w:r>
                  </w:p>
                </w:txbxContent>
              </v:textbox>
            </v:rect>
            <v:rect id="_x0000_s1079" style="position:absolute;left:17591;top:18613;width:2326;height:309" filled="f" stroked="f" strokeweight=".25pt">
              <v:textbox inset="1pt,1pt,1pt,1pt">
                <w:txbxContent>
                  <w:p w:rsidR="00D04924" w:rsidRPr="00530575" w:rsidRDefault="00D04924" w:rsidP="00BB65B5">
                    <w:pPr>
                      <w:pStyle w:val="a6"/>
                      <w:jc w:val="center"/>
                      <w:rPr>
                        <w:sz w:val="18"/>
                        <w:lang w:val="en-US"/>
                      </w:rPr>
                    </w:pPr>
                    <w:r>
                      <w:rPr>
                        <w:sz w:val="18"/>
                        <w:lang w:val="ru-RU"/>
                      </w:rPr>
                      <w:t>1</w:t>
                    </w:r>
                    <w:r>
                      <w:rPr>
                        <w:sz w:val="18"/>
                        <w:lang w:val="en-US"/>
                      </w:rPr>
                      <w:t>8</w:t>
                    </w:r>
                  </w:p>
                </w:txbxContent>
              </v:textbox>
            </v:rect>
            <v:line id="_x0000_s1080" style="position:absolute" from="14755,18594" to="14757,18932" strokeweight="1pt"/>
            <v:line id="_x0000_s1081" style="position:absolute" from="15301,18595" to="15303,18933" strokeweight="1pt"/>
            <v:rect id="_x0000_s1082" style="position:absolute;left:14295;top:19221;width:5609;height:440" filled="f" stroked="f" strokeweight=".25pt">
              <v:textbox inset="1pt,1pt,1pt,1pt">
                <w:txbxContent>
                  <w:p w:rsidR="00D04924" w:rsidRPr="008E4701" w:rsidRDefault="00D04924" w:rsidP="00BB65B5">
                    <w:pPr>
                      <w:pStyle w:val="a6"/>
                      <w:jc w:val="center"/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>ККРИТ</w:t>
                    </w:r>
                    <w:r w:rsidRPr="008E4701">
                      <w:rPr>
                        <w:rFonts w:ascii="Times New Roman" w:hAnsi="Times New Roman"/>
                        <w:i w:val="0"/>
                        <w:sz w:val="24"/>
                        <w:lang w:val="ru-RU"/>
                      </w:rPr>
                      <w:t xml:space="preserve"> П-27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BB65B5" w:rsidRPr="00F74D7B">
        <w:rPr>
          <w:sz w:val="28"/>
          <w:szCs w:val="24"/>
        </w:rPr>
        <w:t xml:space="preserve"> АННОТАЦИЯ</w:t>
      </w:r>
    </w:p>
    <w:p w:rsidR="00BB65B5" w:rsidRPr="00017E10" w:rsidRDefault="00D91C2C" w:rsidP="008C7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65B5" w:rsidRPr="00017E10">
        <w:rPr>
          <w:sz w:val="24"/>
          <w:szCs w:val="24"/>
        </w:rPr>
        <w:t>Данный документ является пояснительной запиской к курсовому проекту на т</w:t>
      </w:r>
      <w:r w:rsidR="002373BC">
        <w:rPr>
          <w:sz w:val="24"/>
          <w:szCs w:val="24"/>
        </w:rPr>
        <w:t>ему «Разработка программного ко</w:t>
      </w:r>
      <w:r w:rsidR="00BB65B5" w:rsidRPr="00017E10">
        <w:rPr>
          <w:sz w:val="24"/>
          <w:szCs w:val="24"/>
        </w:rPr>
        <w:t>да программы, выполняющей перевод из десятичной системы счисления в двоичную». Разработанный программный продукт предназначен для возможности перевода чисел из одной системы счисления в другую .</w:t>
      </w:r>
    </w:p>
    <w:p w:rsidR="00BB65B5" w:rsidRPr="00017E10" w:rsidRDefault="00D91C2C" w:rsidP="008C7F6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B65B5" w:rsidRPr="00017E10">
        <w:rPr>
          <w:sz w:val="24"/>
          <w:szCs w:val="24"/>
        </w:rPr>
        <w:t>Программный продукт «</w:t>
      </w:r>
      <w:r w:rsidR="00BB65B5" w:rsidRPr="00017E10">
        <w:rPr>
          <w:sz w:val="24"/>
          <w:szCs w:val="24"/>
          <w:lang w:val="en-US"/>
        </w:rPr>
        <w:t>Dec</w:t>
      </w:r>
      <w:r w:rsidR="00BB65B5" w:rsidRPr="00017E10">
        <w:rPr>
          <w:sz w:val="24"/>
          <w:szCs w:val="24"/>
        </w:rPr>
        <w:t xml:space="preserve"> </w:t>
      </w:r>
      <w:r w:rsidR="00BB65B5" w:rsidRPr="00017E10">
        <w:rPr>
          <w:sz w:val="24"/>
          <w:szCs w:val="24"/>
          <w:lang w:val="en-US"/>
        </w:rPr>
        <w:t>to</w:t>
      </w:r>
      <w:r w:rsidR="00BB65B5" w:rsidRPr="00017E10">
        <w:rPr>
          <w:sz w:val="24"/>
          <w:szCs w:val="24"/>
        </w:rPr>
        <w:t xml:space="preserve"> </w:t>
      </w:r>
      <w:r w:rsidR="00BB65B5" w:rsidRPr="00017E10">
        <w:rPr>
          <w:sz w:val="24"/>
          <w:szCs w:val="24"/>
          <w:lang w:val="en-US"/>
        </w:rPr>
        <w:t>Bin</w:t>
      </w:r>
      <w:r w:rsidR="00BB65B5" w:rsidRPr="00017E10">
        <w:rPr>
          <w:sz w:val="24"/>
          <w:szCs w:val="24"/>
        </w:rPr>
        <w:t xml:space="preserve">» разработан для  Красноярского Колледжа Радиоэлектроники и Информационных технологий . Отладка программных модулей проводилась на </w:t>
      </w:r>
      <w:r w:rsidR="00BB65B5" w:rsidRPr="00017E10">
        <w:rPr>
          <w:sz w:val="24"/>
          <w:szCs w:val="24"/>
          <w:lang w:val="en-US"/>
        </w:rPr>
        <w:t>Samsung</w:t>
      </w:r>
      <w:r w:rsidR="00BB65B5" w:rsidRPr="00017E10">
        <w:rPr>
          <w:sz w:val="24"/>
          <w:szCs w:val="24"/>
        </w:rPr>
        <w:t xml:space="preserve"> </w:t>
      </w:r>
      <w:r w:rsidR="00BB65B5" w:rsidRPr="00017E10">
        <w:rPr>
          <w:sz w:val="24"/>
          <w:szCs w:val="24"/>
          <w:lang w:val="en-US"/>
        </w:rPr>
        <w:t>np</w:t>
      </w:r>
      <w:r w:rsidR="00BB65B5" w:rsidRPr="00017E10">
        <w:rPr>
          <w:sz w:val="24"/>
          <w:szCs w:val="24"/>
        </w:rPr>
        <w:t>-355</w:t>
      </w:r>
      <w:r w:rsidR="00BB65B5" w:rsidRPr="00017E10">
        <w:rPr>
          <w:sz w:val="24"/>
          <w:szCs w:val="24"/>
          <w:lang w:val="en-US"/>
        </w:rPr>
        <w:t>v</w:t>
      </w:r>
      <w:r w:rsidR="00BB65B5" w:rsidRPr="00017E10">
        <w:rPr>
          <w:sz w:val="24"/>
          <w:szCs w:val="24"/>
        </w:rPr>
        <w:t>5</w:t>
      </w:r>
      <w:r w:rsidR="00BB65B5" w:rsidRPr="00017E10">
        <w:rPr>
          <w:sz w:val="24"/>
          <w:szCs w:val="24"/>
          <w:lang w:val="en-US"/>
        </w:rPr>
        <w:t>c</w:t>
      </w:r>
      <w:r w:rsidR="00BB65B5" w:rsidRPr="00017E10">
        <w:rPr>
          <w:sz w:val="24"/>
          <w:szCs w:val="24"/>
        </w:rPr>
        <w:t>-</w:t>
      </w:r>
      <w:r w:rsidR="00BB65B5" w:rsidRPr="00017E10">
        <w:rPr>
          <w:sz w:val="24"/>
          <w:szCs w:val="24"/>
          <w:lang w:val="en-US"/>
        </w:rPr>
        <w:t>s</w:t>
      </w:r>
      <w:r w:rsidR="00BB65B5" w:rsidRPr="00017E10">
        <w:rPr>
          <w:sz w:val="24"/>
          <w:szCs w:val="24"/>
        </w:rPr>
        <w:t>0</w:t>
      </w:r>
      <w:r w:rsidR="00BB65B5" w:rsidRPr="00017E10">
        <w:rPr>
          <w:sz w:val="24"/>
          <w:szCs w:val="24"/>
          <w:lang w:val="en-US"/>
        </w:rPr>
        <w:t>n</w:t>
      </w:r>
      <w:r w:rsidR="00BB65B5" w:rsidRPr="00017E10">
        <w:rPr>
          <w:sz w:val="24"/>
          <w:szCs w:val="24"/>
        </w:rPr>
        <w:t>-</w:t>
      </w:r>
      <w:r w:rsidR="00BB65B5" w:rsidRPr="00017E10">
        <w:rPr>
          <w:sz w:val="24"/>
          <w:szCs w:val="24"/>
          <w:lang w:val="en-US"/>
        </w:rPr>
        <w:t>eru</w:t>
      </w:r>
      <w:r w:rsidR="00BB65B5" w:rsidRPr="00017E10">
        <w:rPr>
          <w:sz w:val="24"/>
          <w:szCs w:val="24"/>
        </w:rPr>
        <w:t xml:space="preserve"> под управлением операционной системы </w:t>
      </w:r>
      <w:r w:rsidR="00BB65B5" w:rsidRPr="00017E10">
        <w:rPr>
          <w:sz w:val="24"/>
          <w:szCs w:val="24"/>
          <w:lang w:val="en-US"/>
        </w:rPr>
        <w:t>Windows</w:t>
      </w:r>
      <w:r w:rsidR="00BB65B5" w:rsidRPr="00017E10">
        <w:rPr>
          <w:sz w:val="24"/>
          <w:szCs w:val="24"/>
        </w:rPr>
        <w:t xml:space="preserve"> 8.1 в интегрированной среде программирования </w:t>
      </w:r>
      <w:r w:rsidR="00BB65B5" w:rsidRPr="00017E10">
        <w:rPr>
          <w:sz w:val="24"/>
          <w:szCs w:val="24"/>
          <w:lang w:val="en-US"/>
        </w:rPr>
        <w:t>Dev</w:t>
      </w:r>
      <w:r w:rsidR="00BB65B5" w:rsidRPr="00017E10">
        <w:rPr>
          <w:sz w:val="24"/>
          <w:szCs w:val="24"/>
        </w:rPr>
        <w:t>-</w:t>
      </w:r>
      <w:r w:rsidR="00BB65B5" w:rsidRPr="00017E10">
        <w:rPr>
          <w:sz w:val="24"/>
          <w:szCs w:val="24"/>
          <w:lang w:val="en-US"/>
        </w:rPr>
        <w:t>C</w:t>
      </w:r>
      <w:r w:rsidR="00BB65B5" w:rsidRPr="00017E10">
        <w:rPr>
          <w:sz w:val="24"/>
          <w:szCs w:val="24"/>
        </w:rPr>
        <w:t>++</w:t>
      </w:r>
    </w:p>
    <w:p w:rsidR="00BB65B5" w:rsidRPr="00017E10" w:rsidRDefault="002C2FB5" w:rsidP="008C7F6D">
      <w:pPr>
        <w:spacing w:line="360" w:lineRule="auto"/>
        <w:jc w:val="both"/>
        <w:rPr>
          <w:sz w:val="24"/>
          <w:szCs w:val="24"/>
        </w:rPr>
      </w:pPr>
      <w:r w:rsidRPr="009A3EA1">
        <w:rPr>
          <w:sz w:val="24"/>
          <w:szCs w:val="24"/>
        </w:rPr>
        <w:tab/>
      </w:r>
      <w:r w:rsidR="00BB65B5" w:rsidRPr="00017E10">
        <w:rPr>
          <w:sz w:val="24"/>
          <w:szCs w:val="24"/>
        </w:rPr>
        <w:t xml:space="preserve">Пояснительная записка состоит из </w:t>
      </w:r>
      <w:r w:rsidR="00CC5FC7">
        <w:rPr>
          <w:sz w:val="24"/>
          <w:szCs w:val="24"/>
        </w:rPr>
        <w:t>18</w:t>
      </w:r>
      <w:r w:rsidR="008E4701">
        <w:rPr>
          <w:sz w:val="24"/>
          <w:szCs w:val="24"/>
        </w:rPr>
        <w:t xml:space="preserve"> страниц, 2 рисунка</w:t>
      </w:r>
      <w:r w:rsidR="00BB65B5" w:rsidRPr="00017E10">
        <w:rPr>
          <w:sz w:val="24"/>
          <w:szCs w:val="24"/>
        </w:rPr>
        <w:t xml:space="preserve">, </w:t>
      </w:r>
      <w:r w:rsidR="008E4701">
        <w:rPr>
          <w:sz w:val="24"/>
          <w:szCs w:val="24"/>
        </w:rPr>
        <w:t>1</w:t>
      </w:r>
      <w:r w:rsidR="00BB65B5" w:rsidRPr="00017E10">
        <w:rPr>
          <w:sz w:val="24"/>
          <w:szCs w:val="24"/>
        </w:rPr>
        <w:t xml:space="preserve"> таблиц</w:t>
      </w:r>
      <w:r w:rsidR="008E4701">
        <w:rPr>
          <w:sz w:val="24"/>
          <w:szCs w:val="24"/>
        </w:rPr>
        <w:t>у, 2</w:t>
      </w:r>
      <w:r w:rsidR="00BB65B5" w:rsidRPr="00017E10">
        <w:rPr>
          <w:sz w:val="24"/>
          <w:szCs w:val="24"/>
        </w:rPr>
        <w:t xml:space="preserve"> приложени</w:t>
      </w:r>
      <w:r w:rsidR="008E4701">
        <w:rPr>
          <w:sz w:val="24"/>
          <w:szCs w:val="24"/>
        </w:rPr>
        <w:t>я</w:t>
      </w:r>
      <w:r w:rsidR="00BB65B5" w:rsidRPr="00017E10">
        <w:rPr>
          <w:sz w:val="24"/>
          <w:szCs w:val="24"/>
        </w:rPr>
        <w:t>.</w:t>
      </w: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8C7F6D" w:rsidRPr="00017E10" w:rsidRDefault="008C7F6D" w:rsidP="008C7F6D">
      <w:pPr>
        <w:spacing w:line="360" w:lineRule="auto"/>
        <w:jc w:val="both"/>
        <w:rPr>
          <w:sz w:val="24"/>
          <w:szCs w:val="24"/>
        </w:rPr>
      </w:pPr>
    </w:p>
    <w:p w:rsidR="008C7F6D" w:rsidRPr="00017E10" w:rsidRDefault="008C7F6D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BB65B5" w:rsidRPr="00017E10" w:rsidRDefault="00BB65B5" w:rsidP="008C7F6D">
      <w:pPr>
        <w:spacing w:line="360" w:lineRule="auto"/>
        <w:jc w:val="both"/>
        <w:rPr>
          <w:sz w:val="24"/>
          <w:szCs w:val="24"/>
        </w:rPr>
      </w:pPr>
    </w:p>
    <w:p w:rsidR="00AA1763" w:rsidRPr="00017E10" w:rsidRDefault="00031E12" w:rsidP="008C7F6D">
      <w:pPr>
        <w:spacing w:line="360" w:lineRule="auto"/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lastRenderedPageBreak/>
        <w:pict>
          <v:group id="_x0000_s2390" style="position:absolute;left:0;text-align:left;margin-left:47.5pt;margin-top:15.45pt;width:534pt;height:815.55pt;z-index:25173401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39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39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39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39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39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39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39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39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39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40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40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40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inset="1pt,1pt,1pt,1pt">
                <w:txbxContent/>
              </v:textbox>
            </v:rect>
            <v:rect id="Rectangle 55" o:spid="_x0000_s240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inset="1pt,1pt,1pt,1pt">
                <w:txbxContent/>
              </v:textbox>
            </v:rect>
            <v:rect id="Rectangle 56" o:spid="_x0000_s240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inset="1pt,1pt,1pt,1pt">
                <w:txbxContent/>
              </v:textbox>
            </v:rect>
            <v:rect id="Rectangle 57" o:spid="_x0000_s240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inset="1pt,1pt,1pt,1pt">
                <w:txbxContent/>
              </v:textbox>
            </v:rect>
            <v:rect id="Rectangle 58" o:spid="_x0000_s240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inset="1pt,1pt,1pt,1pt">
                <w:txbxContent/>
              </v:textbox>
            </v:rect>
            <v:rect id="Rectangle 59" o:spid="_x0000_s240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inset="1pt,1pt,1pt,1pt">
                <w:txbxContent/>
              </v:textbox>
            </v:rect>
            <v:rect id="Rectangle 60" o:spid="_x0000_s240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inset="1pt,1pt,1pt,1pt">
                <w:txbxContent/>
              </v:textbox>
            </v:rect>
            <v:rect id="Rectangle 61" o:spid="_x0000_s240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inset="1pt,1pt,1pt,1pt">
                <w:txbxContent/>
              </v:textbox>
            </v:rect>
            <w10:wrap anchorx="page" anchory="page"/>
            <w10:anchorlock/>
          </v:group>
        </w:pict>
      </w:r>
      <w:r w:rsidR="00BB65B5" w:rsidRPr="00017E10">
        <w:rPr>
          <w:sz w:val="28"/>
          <w:szCs w:val="24"/>
        </w:rPr>
        <w:t>СОДЕРЖАНИЕ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768209066"/>
        <w:docPartObj>
          <w:docPartGallery w:val="Table of Contents"/>
          <w:docPartUnique/>
        </w:docPartObj>
      </w:sdtPr>
      <w:sdtContent>
        <w:p w:rsidR="008E4701" w:rsidRDefault="008E4701">
          <w:pPr>
            <w:pStyle w:val="ad"/>
          </w:pPr>
        </w:p>
        <w:p w:rsidR="002C2FB5" w:rsidRPr="002C2FB5" w:rsidRDefault="00031E1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 w:rsidRPr="008E4701">
            <w:rPr>
              <w:color w:val="000000" w:themeColor="text1"/>
              <w:sz w:val="24"/>
            </w:rPr>
            <w:fldChar w:fldCharType="begin"/>
          </w:r>
          <w:r w:rsidR="008E4701" w:rsidRPr="008E4701">
            <w:rPr>
              <w:color w:val="000000" w:themeColor="text1"/>
              <w:sz w:val="24"/>
            </w:rPr>
            <w:instrText xml:space="preserve"> TOC \o "1-3" \h \z \u </w:instrText>
          </w:r>
          <w:r w:rsidRPr="008E4701">
            <w:rPr>
              <w:color w:val="000000" w:themeColor="text1"/>
              <w:sz w:val="24"/>
            </w:rPr>
            <w:fldChar w:fldCharType="separate"/>
          </w:r>
          <w:hyperlink w:anchor="_Toc421552528" w:history="1">
            <w:r w:rsidR="002C2FB5" w:rsidRPr="002C2FB5">
              <w:rPr>
                <w:rStyle w:val="ae"/>
                <w:noProof/>
                <w:sz w:val="24"/>
              </w:rPr>
              <w:t>ВВЕДЕНИЕ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_Toc421552528 \h </w:instrText>
            </w:r>
            <w:r w:rsidRPr="002C2FB5">
              <w:rPr>
                <w:noProof/>
                <w:webHidden/>
                <w:sz w:val="24"/>
              </w:rPr>
            </w:r>
            <w:r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4</w:t>
            </w:r>
            <w:r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031E1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421552529" w:history="1">
            <w:r w:rsidR="002C2FB5" w:rsidRPr="002C2FB5">
              <w:rPr>
                <w:rStyle w:val="ae"/>
                <w:noProof/>
                <w:sz w:val="24"/>
                <w:lang w:val="en-US"/>
              </w:rPr>
              <w:t>I</w:t>
            </w:r>
            <w:r w:rsidR="002C2FB5" w:rsidRPr="002C2FB5">
              <w:rPr>
                <w:rStyle w:val="ae"/>
                <w:noProof/>
                <w:sz w:val="24"/>
              </w:rPr>
              <w:t>. РАСЧЁТНАЯ ЧАСТЬ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_Toc421552529 \h </w:instrText>
            </w:r>
            <w:r w:rsidRPr="002C2FB5">
              <w:rPr>
                <w:noProof/>
                <w:webHidden/>
                <w:sz w:val="24"/>
              </w:rPr>
            </w:r>
            <w:r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8</w:t>
            </w:r>
            <w:r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D049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>
            <w:t xml:space="preserve">      </w:t>
          </w:r>
          <w:hyperlink w:anchor="_Toc421552530" w:history="1">
            <w:r w:rsidR="002C2FB5" w:rsidRPr="002C2FB5">
              <w:rPr>
                <w:rStyle w:val="ae"/>
                <w:noProof/>
                <w:sz w:val="24"/>
              </w:rPr>
              <w:t>1.1 Постановка задачи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="00031E12"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_Toc421552530 \h </w:instrText>
            </w:r>
            <w:r w:rsidR="00031E12" w:rsidRPr="002C2FB5">
              <w:rPr>
                <w:noProof/>
                <w:webHidden/>
                <w:sz w:val="24"/>
              </w:rPr>
            </w:r>
            <w:r w:rsidR="00031E12"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8</w:t>
            </w:r>
            <w:r w:rsidR="00031E12"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D049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>
            <w:t xml:space="preserve">      </w:t>
          </w:r>
          <w:hyperlink w:anchor="_Toc421552531" w:history="1">
            <w:r w:rsidR="002C2FB5" w:rsidRPr="002C2FB5">
              <w:rPr>
                <w:rStyle w:val="ae"/>
                <w:noProof/>
                <w:sz w:val="24"/>
              </w:rPr>
              <w:t>1.2 Требования к программе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="00031E12"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_Toc421552531 \h </w:instrText>
            </w:r>
            <w:r w:rsidR="00031E12" w:rsidRPr="002C2FB5">
              <w:rPr>
                <w:noProof/>
                <w:webHidden/>
                <w:sz w:val="24"/>
              </w:rPr>
            </w:r>
            <w:r w:rsidR="00031E12"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8</w:t>
            </w:r>
            <w:r w:rsidR="00031E12"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D049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>
            <w:t xml:space="preserve">            </w:t>
          </w:r>
          <w:hyperlink w:anchor="_Toc421552532" w:history="1">
            <w:r w:rsidR="002C2FB5" w:rsidRPr="002C2FB5">
              <w:rPr>
                <w:rStyle w:val="ae"/>
                <w:noProof/>
                <w:sz w:val="24"/>
              </w:rPr>
              <w:t>1.2.1 Требование к функциональным характеристикам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="00031E12"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_Toc421552532 \h </w:instrText>
            </w:r>
            <w:r w:rsidR="00031E12" w:rsidRPr="002C2FB5">
              <w:rPr>
                <w:noProof/>
                <w:webHidden/>
                <w:sz w:val="24"/>
              </w:rPr>
            </w:r>
            <w:r w:rsidR="00031E12"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8</w:t>
            </w:r>
            <w:r w:rsidR="00031E12"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D049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>
            <w:t xml:space="preserve">            </w:t>
          </w:r>
          <w:hyperlink w:anchor="_Toc421552533" w:history="1">
            <w:r w:rsidR="002C2FB5" w:rsidRPr="002C2FB5">
              <w:rPr>
                <w:rStyle w:val="ae"/>
                <w:noProof/>
                <w:sz w:val="24"/>
              </w:rPr>
              <w:t>1.2.2 Требования к надёжности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="00031E12"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_Toc421552533 \h </w:instrText>
            </w:r>
            <w:r w:rsidR="00031E12" w:rsidRPr="002C2FB5">
              <w:rPr>
                <w:noProof/>
                <w:webHidden/>
                <w:sz w:val="24"/>
              </w:rPr>
            </w:r>
            <w:r w:rsidR="00031E12"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8</w:t>
            </w:r>
            <w:r w:rsidR="00031E12"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D049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>
            <w:t xml:space="preserve">            </w:t>
          </w:r>
          <w:hyperlink w:anchor="_Toc421552534" w:history="1">
            <w:r w:rsidR="002C2FB5" w:rsidRPr="002C2FB5">
              <w:rPr>
                <w:rStyle w:val="ae"/>
                <w:noProof/>
                <w:sz w:val="24"/>
              </w:rPr>
              <w:t>1.2.3 Требования к условиям эксплуатации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="00031E12"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_Toc421552534 \h </w:instrText>
            </w:r>
            <w:r w:rsidR="00031E12" w:rsidRPr="002C2FB5">
              <w:rPr>
                <w:noProof/>
                <w:webHidden/>
                <w:sz w:val="24"/>
              </w:rPr>
            </w:r>
            <w:r w:rsidR="00031E12"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9</w:t>
            </w:r>
            <w:r w:rsidR="00031E12"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D049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>
            <w:t xml:space="preserve">      </w:t>
          </w:r>
          <w:hyperlink w:anchor="_Toc421552535" w:history="1">
            <w:r w:rsidR="002C2FB5" w:rsidRPr="002C2FB5">
              <w:rPr>
                <w:rStyle w:val="ae"/>
                <w:noProof/>
                <w:sz w:val="24"/>
              </w:rPr>
              <w:t>1.3 Требования к составу и параметрам технических средств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="00031E12"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_Toc421552535 \h </w:instrText>
            </w:r>
            <w:r w:rsidR="00031E12" w:rsidRPr="002C2FB5">
              <w:rPr>
                <w:noProof/>
                <w:webHidden/>
                <w:sz w:val="24"/>
              </w:rPr>
            </w:r>
            <w:r w:rsidR="00031E12"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9</w:t>
            </w:r>
            <w:r w:rsidR="00031E12"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D049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>
            <w:t xml:space="preserve">      </w:t>
          </w:r>
          <w:hyperlink w:anchor="_Toc421552536" w:history="1">
            <w:r w:rsidR="002C2FB5" w:rsidRPr="002C2FB5">
              <w:rPr>
                <w:rStyle w:val="ae"/>
                <w:noProof/>
                <w:sz w:val="24"/>
              </w:rPr>
              <w:t>1.4 Информационное обеспечение задачи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="00031E12"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_Toc421552536 \h </w:instrText>
            </w:r>
            <w:r w:rsidR="00031E12" w:rsidRPr="002C2FB5">
              <w:rPr>
                <w:noProof/>
                <w:webHidden/>
                <w:sz w:val="24"/>
              </w:rPr>
            </w:r>
            <w:r w:rsidR="00031E12"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9</w:t>
            </w:r>
            <w:r w:rsidR="00031E12"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D049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>
            <w:t xml:space="preserve">            </w:t>
          </w:r>
          <w:hyperlink w:anchor="_Toc421552537" w:history="1">
            <w:r w:rsidR="002C2FB5" w:rsidRPr="002C2FB5">
              <w:rPr>
                <w:rStyle w:val="ae"/>
                <w:noProof/>
                <w:sz w:val="24"/>
              </w:rPr>
              <w:t>1.4.1 Описание входной информации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="00031E12"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_Toc421552537 \h </w:instrText>
            </w:r>
            <w:r w:rsidR="00031E12" w:rsidRPr="002C2FB5">
              <w:rPr>
                <w:noProof/>
                <w:webHidden/>
                <w:sz w:val="24"/>
              </w:rPr>
            </w:r>
            <w:r w:rsidR="00031E12"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9</w:t>
            </w:r>
            <w:r w:rsidR="00031E12"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D049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>
            <w:t xml:space="preserve">            </w:t>
          </w:r>
          <w:hyperlink w:anchor="_Toc421552538" w:history="1">
            <w:r w:rsidR="002C2FB5" w:rsidRPr="002C2FB5">
              <w:rPr>
                <w:rStyle w:val="ae"/>
                <w:noProof/>
                <w:sz w:val="24"/>
              </w:rPr>
              <w:t>1.4.2 Описание выходной информации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="00031E12"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_Toc421552538 \h </w:instrText>
            </w:r>
            <w:r w:rsidR="00031E12" w:rsidRPr="002C2FB5">
              <w:rPr>
                <w:noProof/>
                <w:webHidden/>
                <w:sz w:val="24"/>
              </w:rPr>
            </w:r>
            <w:r w:rsidR="00031E12"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10</w:t>
            </w:r>
            <w:r w:rsidR="00031E12"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031E1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421552539" w:history="1">
            <w:r w:rsidR="002C2FB5" w:rsidRPr="002C2FB5">
              <w:rPr>
                <w:rStyle w:val="ae"/>
                <w:noProof/>
                <w:sz w:val="24"/>
                <w:lang w:val="en-US"/>
              </w:rPr>
              <w:t>II</w:t>
            </w:r>
            <w:r w:rsidR="002C2FB5" w:rsidRPr="002C2FB5">
              <w:rPr>
                <w:rStyle w:val="ae"/>
                <w:noProof/>
                <w:sz w:val="24"/>
              </w:rPr>
              <w:t>. ОПИСАТЕЛЬНАЯ ЧАСТЬ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_Toc421552539 \h </w:instrText>
            </w:r>
            <w:r w:rsidRPr="002C2FB5">
              <w:rPr>
                <w:noProof/>
                <w:webHidden/>
                <w:sz w:val="24"/>
              </w:rPr>
            </w:r>
            <w:r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11</w:t>
            </w:r>
            <w:r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D049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>
            <w:t xml:space="preserve">      </w:t>
          </w:r>
          <w:hyperlink w:anchor="_Toc421552540" w:history="1">
            <w:r w:rsidR="002C2FB5" w:rsidRPr="002C2FB5">
              <w:rPr>
                <w:rStyle w:val="ae"/>
                <w:noProof/>
                <w:sz w:val="24"/>
              </w:rPr>
              <w:t>2.3 Контрольный пример работы программного модуля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="00031E12"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_Toc421552540 \h </w:instrText>
            </w:r>
            <w:r w:rsidR="00031E12" w:rsidRPr="002C2FB5">
              <w:rPr>
                <w:noProof/>
                <w:webHidden/>
                <w:sz w:val="24"/>
              </w:rPr>
            </w:r>
            <w:r w:rsidR="00031E12"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12</w:t>
            </w:r>
            <w:r w:rsidR="00031E12"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D049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>
            <w:t xml:space="preserve">      </w:t>
          </w:r>
          <w:hyperlink w:anchor="_Toc421552541" w:history="1">
            <w:r w:rsidR="002C2FB5" w:rsidRPr="002C2FB5">
              <w:rPr>
                <w:rStyle w:val="ae"/>
                <w:noProof/>
                <w:sz w:val="24"/>
              </w:rPr>
              <w:t>2.4 Руководство пользователя по работе с программным модулем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="00031E12"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_Toc421552541 \h </w:instrText>
            </w:r>
            <w:r w:rsidR="00031E12" w:rsidRPr="002C2FB5">
              <w:rPr>
                <w:noProof/>
                <w:webHidden/>
                <w:sz w:val="24"/>
              </w:rPr>
            </w:r>
            <w:r w:rsidR="00031E12"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13</w:t>
            </w:r>
            <w:r w:rsidR="00031E12"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031E1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421552542" w:history="1">
            <w:r w:rsidR="002C2FB5" w:rsidRPr="002C2FB5">
              <w:rPr>
                <w:rStyle w:val="ae"/>
                <w:rFonts w:eastAsiaTheme="minorHAnsi"/>
                <w:noProof/>
                <w:sz w:val="24"/>
                <w:lang w:eastAsia="en-US"/>
              </w:rPr>
              <w:t>ЗАКЛЮЧЕНИЕ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_Toc421552542 \h </w:instrText>
            </w:r>
            <w:r w:rsidRPr="002C2FB5">
              <w:rPr>
                <w:noProof/>
                <w:webHidden/>
                <w:sz w:val="24"/>
              </w:rPr>
            </w:r>
            <w:r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14</w:t>
            </w:r>
            <w:r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031E1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421552543" w:history="1">
            <w:r w:rsidR="002C2FB5" w:rsidRPr="002C2FB5">
              <w:rPr>
                <w:rStyle w:val="ae"/>
                <w:rFonts w:eastAsiaTheme="minorHAnsi"/>
                <w:noProof/>
                <w:sz w:val="24"/>
                <w:lang w:eastAsia="en-US"/>
              </w:rPr>
              <w:t>СПИСОК ИСПОЛЬЗОВАННОЙ ЛИТЕРАТУРЫ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_Toc421552543 \h </w:instrText>
            </w:r>
            <w:r w:rsidRPr="002C2FB5">
              <w:rPr>
                <w:noProof/>
                <w:webHidden/>
                <w:sz w:val="24"/>
              </w:rPr>
            </w:r>
            <w:r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15</w:t>
            </w:r>
            <w:r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031E1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421552544" w:history="1">
            <w:r w:rsidR="002C2FB5" w:rsidRPr="002C2FB5">
              <w:rPr>
                <w:rStyle w:val="ae"/>
                <w:rFonts w:eastAsiaTheme="minorHAnsi"/>
                <w:noProof/>
                <w:sz w:val="24"/>
                <w:lang w:eastAsia="en-US"/>
              </w:rPr>
              <w:t>СПИСОК ИСПОЛЬЗОВАННЫХ ИСТОЧНИКОВ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_Toc421552544 \h </w:instrText>
            </w:r>
            <w:r w:rsidRPr="002C2FB5">
              <w:rPr>
                <w:noProof/>
                <w:webHidden/>
                <w:sz w:val="24"/>
              </w:rPr>
            </w:r>
            <w:r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16</w:t>
            </w:r>
            <w:r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031E1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421552545" w:history="1">
            <w:r w:rsidR="002C2FB5" w:rsidRPr="002C2FB5">
              <w:rPr>
                <w:rStyle w:val="ae"/>
                <w:rFonts w:eastAsiaTheme="minorHAnsi"/>
                <w:noProof/>
                <w:sz w:val="24"/>
              </w:rPr>
              <w:t>ПРИЛОЖЕНИЕ А</w:t>
            </w:r>
          </w:hyperlink>
        </w:p>
        <w:p w:rsidR="002C2FB5" w:rsidRPr="002C2FB5" w:rsidRDefault="00D049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r>
            <w:t xml:space="preserve">      </w:t>
          </w:r>
          <w:hyperlink w:anchor="_Toc421552546" w:history="1">
            <w:r w:rsidR="002C2FB5" w:rsidRPr="002C2FB5">
              <w:rPr>
                <w:rStyle w:val="ae"/>
                <w:noProof/>
                <w:sz w:val="24"/>
              </w:rPr>
              <w:t>Блок-схема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="00031E12"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_Toc421552546 \h </w:instrText>
            </w:r>
            <w:r w:rsidR="00031E12" w:rsidRPr="002C2FB5">
              <w:rPr>
                <w:noProof/>
                <w:webHidden/>
                <w:sz w:val="24"/>
              </w:rPr>
            </w:r>
            <w:r w:rsidR="00031E12"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17</w:t>
            </w:r>
            <w:r w:rsidR="00031E12"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2C2FB5" w:rsidRPr="002C2FB5" w:rsidRDefault="00031E1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8"/>
              <w:szCs w:val="22"/>
            </w:rPr>
          </w:pPr>
          <w:hyperlink w:anchor="_Toc421552547" w:history="1">
            <w:r w:rsidR="002C2FB5" w:rsidRPr="002C2FB5">
              <w:rPr>
                <w:rStyle w:val="ae"/>
                <w:rFonts w:eastAsiaTheme="minorHAnsi"/>
                <w:noProof/>
                <w:sz w:val="24"/>
              </w:rPr>
              <w:t>ПРИЛОЖЕНИЕ Б</w:t>
            </w:r>
          </w:hyperlink>
        </w:p>
        <w:p w:rsidR="002C2FB5" w:rsidRDefault="00D0492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t xml:space="preserve">      </w:t>
          </w:r>
          <w:hyperlink w:anchor="_Toc421552548" w:history="1">
            <w:r w:rsidR="002C2FB5" w:rsidRPr="002C2FB5">
              <w:rPr>
                <w:rStyle w:val="ae"/>
                <w:rFonts w:eastAsiaTheme="minorHAnsi"/>
                <w:noProof/>
                <w:sz w:val="24"/>
              </w:rPr>
              <w:t>Листинг</w:t>
            </w:r>
            <w:r w:rsidR="002C2FB5" w:rsidRPr="002C2FB5">
              <w:rPr>
                <w:noProof/>
                <w:webHidden/>
                <w:sz w:val="24"/>
              </w:rPr>
              <w:tab/>
            </w:r>
            <w:r w:rsidR="00031E12" w:rsidRPr="002C2FB5">
              <w:rPr>
                <w:noProof/>
                <w:webHidden/>
                <w:sz w:val="24"/>
              </w:rPr>
              <w:fldChar w:fldCharType="begin"/>
            </w:r>
            <w:r w:rsidR="002C2FB5" w:rsidRPr="002C2FB5">
              <w:rPr>
                <w:noProof/>
                <w:webHidden/>
                <w:sz w:val="24"/>
              </w:rPr>
              <w:instrText xml:space="preserve"> PAGEREF _Toc421552548 \h </w:instrText>
            </w:r>
            <w:r w:rsidR="00031E12" w:rsidRPr="002C2FB5">
              <w:rPr>
                <w:noProof/>
                <w:webHidden/>
                <w:sz w:val="24"/>
              </w:rPr>
            </w:r>
            <w:r w:rsidR="00031E12" w:rsidRPr="002C2FB5">
              <w:rPr>
                <w:noProof/>
                <w:webHidden/>
                <w:sz w:val="24"/>
              </w:rPr>
              <w:fldChar w:fldCharType="separate"/>
            </w:r>
            <w:r w:rsidR="00F963D0">
              <w:rPr>
                <w:noProof/>
                <w:webHidden/>
                <w:sz w:val="24"/>
              </w:rPr>
              <w:t>18</w:t>
            </w:r>
            <w:r w:rsidR="00031E12" w:rsidRPr="002C2FB5">
              <w:rPr>
                <w:noProof/>
                <w:webHidden/>
                <w:sz w:val="24"/>
              </w:rPr>
              <w:fldChar w:fldCharType="end"/>
            </w:r>
          </w:hyperlink>
        </w:p>
        <w:p w:rsidR="008E4701" w:rsidRDefault="00031E12">
          <w:r w:rsidRPr="008E4701">
            <w:rPr>
              <w:color w:val="000000" w:themeColor="text1"/>
              <w:sz w:val="24"/>
            </w:rPr>
            <w:fldChar w:fldCharType="end"/>
          </w:r>
        </w:p>
      </w:sdtContent>
    </w:sdt>
    <w:p w:rsidR="00017E10" w:rsidRDefault="00017E10" w:rsidP="00BE2E33">
      <w:pPr>
        <w:shd w:val="clear" w:color="auto" w:fill="FFFFFF"/>
        <w:spacing w:before="120" w:after="120" w:line="360" w:lineRule="auto"/>
        <w:rPr>
          <w:sz w:val="24"/>
          <w:szCs w:val="24"/>
        </w:rPr>
      </w:pPr>
    </w:p>
    <w:p w:rsidR="00017E10" w:rsidRDefault="00017E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A1763" w:rsidRDefault="00031E12" w:rsidP="00017E10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8"/>
        </w:rPr>
        <w:lastRenderedPageBreak/>
        <w:pict>
          <v:group id="Группа 92" o:spid="_x0000_s2070" style="position:absolute;left:0;text-align:left;margin-left:46.4pt;margin-top:15.75pt;width:534pt;height:810.7pt;z-index:2517176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07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07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07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07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07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07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07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07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07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08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08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08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55" o:spid="_x0000_s208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208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57" o:spid="_x0000_s208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58" o:spid="_x0000_s208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208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208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inset="1pt,1pt,1pt,1pt">
                <w:txbxContent>
                  <w:p w:rsidR="00D04924" w:rsidRPr="00476CB5" w:rsidRDefault="00D04924" w:rsidP="005004FC">
                    <w:pPr>
                      <w:jc w:val="center"/>
                    </w:pPr>
                  </w:p>
                </w:txbxContent>
              </v:textbox>
            </v:rect>
            <v:rect id="Rectangle 61" o:spid="_x0000_s208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inset="1pt,1pt,1pt,1pt">
                <w:txbxContent>
                  <w:p w:rsidR="00D04924" w:rsidRPr="009C481C" w:rsidRDefault="00D04924" w:rsidP="00530575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E567BF" w:rsidRDefault="00D04924" w:rsidP="005004FC"/>
                </w:txbxContent>
              </v:textbox>
            </v:rect>
            <w10:wrap anchorx="page" anchory="page"/>
            <w10:anchorlock/>
          </v:group>
        </w:pict>
      </w:r>
      <w:bookmarkStart w:id="0" w:name="_Toc421552528"/>
      <w:r w:rsidR="000D6160" w:rsidRPr="00017E10">
        <w:rPr>
          <w:rFonts w:ascii="Times New Roman" w:hAnsi="Times New Roman" w:cs="Times New Roman"/>
          <w:b w:val="0"/>
          <w:color w:val="000000" w:themeColor="text1"/>
          <w:sz w:val="28"/>
        </w:rPr>
        <w:t>ВВЕДЕНИЕ</w:t>
      </w:r>
      <w:bookmarkEnd w:id="0"/>
    </w:p>
    <w:p w:rsidR="009E60B1" w:rsidRPr="009E60B1" w:rsidRDefault="009E60B1" w:rsidP="009E60B1"/>
    <w:p w:rsidR="009E60B1" w:rsidRDefault="009E60B1" w:rsidP="009E60B1">
      <w:pPr>
        <w:spacing w:line="360" w:lineRule="auto"/>
        <w:ind w:left="284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 курсового проекта является написание самого курсового проекта.</w:t>
      </w:r>
    </w:p>
    <w:p w:rsidR="009E60B1" w:rsidRPr="00FA4A2B" w:rsidRDefault="009E60B1" w:rsidP="009E60B1">
      <w:pPr>
        <w:autoSpaceDE w:val="0"/>
        <w:autoSpaceDN w:val="0"/>
        <w:adjustRightInd w:val="0"/>
        <w:spacing w:line="360" w:lineRule="auto"/>
        <w:ind w:left="143" w:firstLine="708"/>
        <w:jc w:val="both"/>
        <w:rPr>
          <w:rFonts w:eastAsia="Times-Roman"/>
          <w:sz w:val="24"/>
          <w:szCs w:val="24"/>
        </w:rPr>
      </w:pPr>
      <w:r w:rsidRPr="008E7743">
        <w:rPr>
          <w:sz w:val="24"/>
          <w:szCs w:val="24"/>
        </w:rPr>
        <w:t>Задачами</w:t>
      </w:r>
      <w:r>
        <w:rPr>
          <w:color w:val="C00000"/>
          <w:sz w:val="24"/>
          <w:szCs w:val="24"/>
        </w:rPr>
        <w:t xml:space="preserve"> </w:t>
      </w:r>
      <w:r w:rsidRPr="00FA4A2B">
        <w:rPr>
          <w:sz w:val="24"/>
          <w:szCs w:val="24"/>
        </w:rPr>
        <w:t>курсового проекта является:</w:t>
      </w:r>
    </w:p>
    <w:p w:rsidR="009E60B1" w:rsidRPr="00FA4A2B" w:rsidRDefault="00CC5FC7" w:rsidP="009E60B1">
      <w:pPr>
        <w:numPr>
          <w:ilvl w:val="0"/>
          <w:numId w:val="5"/>
        </w:numPr>
        <w:spacing w:line="360" w:lineRule="auto"/>
        <w:ind w:left="284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9E60B1" w:rsidRPr="00FA4A2B">
        <w:rPr>
          <w:sz w:val="24"/>
          <w:szCs w:val="24"/>
        </w:rPr>
        <w:t>аучиться создавать качественные и надёжные программные продукты, соответствующие требованиям заказчика и допускающие последующие сопровождения, а также получения рабочих навыков при создании программных продуктов;</w:t>
      </w:r>
    </w:p>
    <w:p w:rsidR="009E60B1" w:rsidRPr="00FA4A2B" w:rsidRDefault="00CC5FC7" w:rsidP="009E60B1">
      <w:pPr>
        <w:numPr>
          <w:ilvl w:val="0"/>
          <w:numId w:val="5"/>
        </w:numPr>
        <w:spacing w:line="360" w:lineRule="auto"/>
        <w:ind w:left="284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9E60B1" w:rsidRPr="00FA4A2B">
        <w:rPr>
          <w:sz w:val="24"/>
          <w:szCs w:val="24"/>
        </w:rPr>
        <w:t>знакомиться с принципами отладки и тестирования;</w:t>
      </w:r>
    </w:p>
    <w:p w:rsidR="009E60B1" w:rsidRPr="00FA4A2B" w:rsidRDefault="00CC5FC7" w:rsidP="009E60B1">
      <w:pPr>
        <w:numPr>
          <w:ilvl w:val="0"/>
          <w:numId w:val="5"/>
        </w:numPr>
        <w:spacing w:line="360" w:lineRule="auto"/>
        <w:ind w:left="284"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E60B1" w:rsidRPr="00FA4A2B">
        <w:rPr>
          <w:sz w:val="24"/>
          <w:szCs w:val="24"/>
        </w:rPr>
        <w:t>азработать техническую документацию к разработанному программному продукту.</w:t>
      </w:r>
    </w:p>
    <w:p w:rsidR="009E60B1" w:rsidRPr="009E60B1" w:rsidRDefault="009E60B1" w:rsidP="009E60B1"/>
    <w:p w:rsidR="00AA1763" w:rsidRPr="00017E10" w:rsidRDefault="009F283D" w:rsidP="008C7F6D">
      <w:pPr>
        <w:shd w:val="clear" w:color="auto" w:fill="FFFFFF"/>
        <w:spacing w:before="120" w:after="120" w:line="360" w:lineRule="auto"/>
        <w:rPr>
          <w:bCs/>
          <w:sz w:val="28"/>
          <w:szCs w:val="21"/>
        </w:rPr>
      </w:pPr>
      <w:r w:rsidRPr="00017E10">
        <w:rPr>
          <w:bCs/>
          <w:sz w:val="28"/>
          <w:szCs w:val="21"/>
        </w:rPr>
        <w:t>Система счисления</w:t>
      </w:r>
    </w:p>
    <w:p w:rsidR="00AA1763" w:rsidRPr="00017E10" w:rsidRDefault="002C2FB5" w:rsidP="008C7F6D">
      <w:pPr>
        <w:shd w:val="clear" w:color="auto" w:fill="FFFFFF"/>
        <w:spacing w:before="120" w:after="120" w:line="360" w:lineRule="auto"/>
        <w:jc w:val="both"/>
        <w:rPr>
          <w:sz w:val="24"/>
          <w:szCs w:val="21"/>
        </w:rPr>
      </w:pPr>
      <w:r w:rsidRPr="009A3EA1">
        <w:rPr>
          <w:bCs/>
          <w:sz w:val="24"/>
          <w:szCs w:val="21"/>
        </w:rPr>
        <w:tab/>
      </w:r>
      <w:r w:rsidR="00AA1763" w:rsidRPr="00017E10">
        <w:rPr>
          <w:bCs/>
          <w:sz w:val="24"/>
          <w:szCs w:val="21"/>
        </w:rPr>
        <w:t>Система счисления</w:t>
      </w:r>
      <w:r w:rsidR="00AA1763" w:rsidRPr="00017E10">
        <w:rPr>
          <w:sz w:val="24"/>
          <w:szCs w:val="21"/>
        </w:rPr>
        <w:t> -</w:t>
      </w:r>
      <w:r w:rsidR="00AA1763" w:rsidRPr="00017E10">
        <w:rPr>
          <w:sz w:val="24"/>
        </w:rPr>
        <w:t> символический </w:t>
      </w:r>
      <w:r w:rsidR="00AA1763" w:rsidRPr="00017E10">
        <w:rPr>
          <w:sz w:val="24"/>
          <w:szCs w:val="21"/>
        </w:rPr>
        <w:t>метод записи</w:t>
      </w:r>
      <w:r w:rsidR="00AA1763" w:rsidRPr="00017E10">
        <w:rPr>
          <w:sz w:val="24"/>
        </w:rPr>
        <w:t> чисел</w:t>
      </w:r>
      <w:r w:rsidR="00AA1763" w:rsidRPr="00017E10">
        <w:rPr>
          <w:sz w:val="24"/>
          <w:szCs w:val="21"/>
        </w:rPr>
        <w:t>, представление чисел с помощью</w:t>
      </w:r>
      <w:r w:rsidR="00AA1763" w:rsidRPr="00017E10">
        <w:rPr>
          <w:sz w:val="24"/>
        </w:rPr>
        <w:t> письменных знаков</w:t>
      </w:r>
      <w:r w:rsidR="00AA1763" w:rsidRPr="00017E10">
        <w:rPr>
          <w:sz w:val="24"/>
          <w:szCs w:val="21"/>
        </w:rPr>
        <w:t>.</w:t>
      </w:r>
    </w:p>
    <w:p w:rsidR="00AA1763" w:rsidRPr="00017E10" w:rsidRDefault="00AA1763" w:rsidP="008C7F6D">
      <w:pPr>
        <w:shd w:val="clear" w:color="auto" w:fill="FFFFFF"/>
        <w:spacing w:before="120" w:after="120" w:line="360" w:lineRule="auto"/>
        <w:jc w:val="both"/>
        <w:rPr>
          <w:sz w:val="24"/>
          <w:szCs w:val="21"/>
        </w:rPr>
      </w:pPr>
      <w:r w:rsidRPr="00017E10">
        <w:rPr>
          <w:sz w:val="24"/>
          <w:szCs w:val="21"/>
        </w:rPr>
        <w:t>Система счисления:</w:t>
      </w:r>
    </w:p>
    <w:p w:rsidR="00AA1763" w:rsidRPr="00017E10" w:rsidRDefault="00AA1763" w:rsidP="008C7F6D">
      <w:pPr>
        <w:pStyle w:val="a9"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17E10">
        <w:rPr>
          <w:rFonts w:ascii="Times New Roman" w:eastAsia="Times New Roman" w:hAnsi="Times New Roman" w:cs="Times New Roman"/>
          <w:sz w:val="24"/>
          <w:szCs w:val="21"/>
          <w:lang w:eastAsia="ru-RU"/>
        </w:rPr>
        <w:t>даёт представления множества чисел (</w:t>
      </w:r>
      <w:r w:rsidRPr="00017E10">
        <w:rPr>
          <w:rFonts w:ascii="Times New Roman" w:eastAsia="Times New Roman" w:hAnsi="Times New Roman" w:cs="Times New Roman"/>
          <w:sz w:val="24"/>
          <w:lang w:eastAsia="ru-RU"/>
        </w:rPr>
        <w:t>целых </w:t>
      </w:r>
      <w:r w:rsidRPr="00017E10">
        <w:rPr>
          <w:rFonts w:ascii="Times New Roman" w:eastAsia="Times New Roman" w:hAnsi="Times New Roman" w:cs="Times New Roman"/>
          <w:sz w:val="24"/>
          <w:szCs w:val="21"/>
          <w:lang w:eastAsia="ru-RU"/>
        </w:rPr>
        <w:t>и/или</w:t>
      </w:r>
      <w:r w:rsidRPr="00017E10">
        <w:rPr>
          <w:rFonts w:ascii="Times New Roman" w:eastAsia="Times New Roman" w:hAnsi="Times New Roman" w:cs="Times New Roman"/>
          <w:sz w:val="24"/>
          <w:lang w:eastAsia="ru-RU"/>
        </w:rPr>
        <w:t> вещественных</w:t>
      </w:r>
      <w:r w:rsidRPr="00017E10">
        <w:rPr>
          <w:rFonts w:ascii="Times New Roman" w:eastAsia="Times New Roman" w:hAnsi="Times New Roman" w:cs="Times New Roman"/>
          <w:sz w:val="24"/>
          <w:szCs w:val="21"/>
          <w:lang w:eastAsia="ru-RU"/>
        </w:rPr>
        <w:t>);</w:t>
      </w:r>
    </w:p>
    <w:p w:rsidR="00AA1763" w:rsidRPr="00017E10" w:rsidRDefault="00AA1763" w:rsidP="008C7F6D">
      <w:pPr>
        <w:pStyle w:val="a9"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17E10">
        <w:rPr>
          <w:rFonts w:ascii="Times New Roman" w:eastAsia="Times New Roman" w:hAnsi="Times New Roman" w:cs="Times New Roman"/>
          <w:sz w:val="24"/>
          <w:szCs w:val="21"/>
          <w:lang w:eastAsia="ru-RU"/>
        </w:rPr>
        <w:t>даёт каждому числу уникальное представление (или, по крайней мере, стандартное представление);</w:t>
      </w:r>
    </w:p>
    <w:p w:rsidR="00AA1763" w:rsidRPr="00017E10" w:rsidRDefault="00AA1763" w:rsidP="008C7F6D">
      <w:pPr>
        <w:pStyle w:val="a9"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  <w:r w:rsidRPr="00017E10">
        <w:rPr>
          <w:rFonts w:ascii="Times New Roman" w:eastAsia="Times New Roman" w:hAnsi="Times New Roman" w:cs="Times New Roman"/>
          <w:sz w:val="24"/>
          <w:szCs w:val="21"/>
          <w:lang w:eastAsia="ru-RU"/>
        </w:rPr>
        <w:t>отражает</w:t>
      </w:r>
      <w:r w:rsidRPr="00017E10">
        <w:rPr>
          <w:rFonts w:ascii="Times New Roman" w:eastAsia="Times New Roman" w:hAnsi="Times New Roman" w:cs="Times New Roman"/>
          <w:sz w:val="24"/>
          <w:lang w:eastAsia="ru-RU"/>
        </w:rPr>
        <w:t> алгебраическую </w:t>
      </w:r>
      <w:r w:rsidRPr="00017E10">
        <w:rPr>
          <w:rFonts w:ascii="Times New Roman" w:eastAsia="Times New Roman" w:hAnsi="Times New Roman" w:cs="Times New Roman"/>
          <w:sz w:val="24"/>
          <w:szCs w:val="21"/>
          <w:lang w:eastAsia="ru-RU"/>
        </w:rPr>
        <w:t>и</w:t>
      </w:r>
      <w:r w:rsidRPr="00017E10">
        <w:rPr>
          <w:rFonts w:ascii="Times New Roman" w:eastAsia="Times New Roman" w:hAnsi="Times New Roman" w:cs="Times New Roman"/>
          <w:sz w:val="24"/>
          <w:lang w:eastAsia="ru-RU"/>
        </w:rPr>
        <w:t> арифметическую </w:t>
      </w:r>
      <w:r w:rsidRPr="00017E10">
        <w:rPr>
          <w:rFonts w:ascii="Times New Roman" w:eastAsia="Times New Roman" w:hAnsi="Times New Roman" w:cs="Times New Roman"/>
          <w:sz w:val="24"/>
          <w:szCs w:val="21"/>
          <w:lang w:eastAsia="ru-RU"/>
        </w:rPr>
        <w:t>структуру чисел.</w:t>
      </w:r>
    </w:p>
    <w:p w:rsidR="00AA1763" w:rsidRPr="00017E10" w:rsidRDefault="00AA1763" w:rsidP="008C7F6D">
      <w:pPr>
        <w:pStyle w:val="a9"/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ru-RU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Системы счисления подразделяются на:</w:t>
      </w:r>
    </w:p>
    <w:p w:rsidR="00AA1763" w:rsidRPr="00017E10" w:rsidRDefault="00AA1763" w:rsidP="008C7F6D">
      <w:pPr>
        <w:shd w:val="clear" w:color="auto" w:fill="FFFFFF"/>
        <w:spacing w:before="120" w:after="120" w:line="360" w:lineRule="auto"/>
        <w:jc w:val="both"/>
        <w:rPr>
          <w:sz w:val="24"/>
          <w:szCs w:val="21"/>
        </w:rPr>
      </w:pPr>
      <w:r w:rsidRPr="00017E10">
        <w:rPr>
          <w:sz w:val="24"/>
        </w:rPr>
        <w:tab/>
        <w:t>позиционные</w:t>
      </w:r>
      <w:r w:rsidR="002C2FB5" w:rsidRPr="009A3EA1">
        <w:rPr>
          <w:sz w:val="24"/>
        </w:rPr>
        <w:t>;</w:t>
      </w:r>
      <w:r w:rsidRPr="00017E10">
        <w:rPr>
          <w:sz w:val="24"/>
          <w:szCs w:val="21"/>
        </w:rPr>
        <w:br/>
      </w:r>
      <w:r w:rsidRPr="00017E10">
        <w:rPr>
          <w:sz w:val="24"/>
          <w:szCs w:val="21"/>
        </w:rPr>
        <w:tab/>
        <w:t>непозиционные;</w:t>
      </w:r>
      <w:r w:rsidRPr="00017E10">
        <w:rPr>
          <w:sz w:val="24"/>
          <w:szCs w:val="21"/>
        </w:rPr>
        <w:br/>
      </w:r>
      <w:r w:rsidRPr="00017E10">
        <w:rPr>
          <w:sz w:val="24"/>
          <w:szCs w:val="21"/>
        </w:rPr>
        <w:tab/>
        <w:t>смешанные.</w:t>
      </w:r>
    </w:p>
    <w:p w:rsidR="00AA1763" w:rsidRPr="00017E10" w:rsidRDefault="00AA1763" w:rsidP="008C7F6D">
      <w:pPr>
        <w:shd w:val="clear" w:color="auto" w:fill="FFFFFF"/>
        <w:spacing w:before="120" w:after="120" w:line="360" w:lineRule="auto"/>
        <w:jc w:val="both"/>
        <w:rPr>
          <w:sz w:val="24"/>
          <w:szCs w:val="21"/>
        </w:rPr>
      </w:pPr>
    </w:p>
    <w:p w:rsidR="00AA1763" w:rsidRPr="00017E10" w:rsidRDefault="009F283D" w:rsidP="008C7F6D">
      <w:pPr>
        <w:spacing w:line="360" w:lineRule="auto"/>
        <w:rPr>
          <w:sz w:val="28"/>
        </w:rPr>
      </w:pPr>
      <w:r w:rsidRPr="00017E10">
        <w:rPr>
          <w:sz w:val="28"/>
        </w:rPr>
        <w:t>Позиционные системы счисления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 xml:space="preserve">В позиционных системах счисления один и тот же числовой знак (цифра) в записи числа имеет различные значения в зависимости от того места (разряда), где он расположен. </w:t>
      </w:r>
      <w:r w:rsidRPr="009A3EA1">
        <w:rPr>
          <w:sz w:val="24"/>
        </w:rPr>
        <w:tab/>
      </w:r>
      <w:r w:rsidR="00AA1763" w:rsidRPr="00017E10">
        <w:rPr>
          <w:sz w:val="24"/>
        </w:rPr>
        <w:t xml:space="preserve">Изобретение позиционной нумерации, основанной на поместном значении цифр, приписывается шумерам и вавилонянам; развита была такая нумерация индусами и имела </w:t>
      </w:r>
      <w:r w:rsidR="00AA1763" w:rsidRPr="00017E10">
        <w:rPr>
          <w:sz w:val="24"/>
        </w:rPr>
        <w:lastRenderedPageBreak/>
        <w:t>неоценимые последствия в истории человеческой цивилизации. К числу таких систем относится современная десятичная система счисления, возникновение которой связано со счётом на пальцах. В средневековой Европе она появилась через итальянских купцов, в свою очередь заимствовавших её у мусульман.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Под позиционной системой счисления обычно понимается b-ричная система счисления, которая определяется целым числом b&gt;1, называемым основанием системы счисления. Целое число без знака x в b-ричной системе счисления представляется в виде конечной линейной комбинации степеней числа b.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Каждая степень b</w:t>
      </w:r>
      <w:r w:rsidR="00AA1763" w:rsidRPr="00017E10">
        <w:rPr>
          <w:sz w:val="24"/>
          <w:vertAlign w:val="superscript"/>
          <w:lang w:val="en-US"/>
        </w:rPr>
        <w:t>k</w:t>
      </w:r>
      <w:r w:rsidR="00AA1763" w:rsidRPr="00017E10">
        <w:rPr>
          <w:sz w:val="24"/>
        </w:rPr>
        <w:t xml:space="preserve"> в такой записи называется весовым коэффициентом разряда. Старшинство разрядов и соответствующих им цифр определяется значением показателя k (номером разряда). Обычно в записи ненулевых чисел начальные нули опускаются.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Если не возникает разночтений (например, когда все цифры представляются в виде уникальных письменных знаков), число x записывают в виде последовательности его b-ричных цифр, перечисляемых по убыванию старшинства разрядов слева направо.</w:t>
      </w: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Например, число сто три представляется в десятичной системе счисления в виде:</w:t>
      </w:r>
    </w:p>
    <w:p w:rsidR="00AA1763" w:rsidRPr="00017E10" w:rsidRDefault="00AA1763" w:rsidP="008C7F6D">
      <w:pPr>
        <w:spacing w:line="360" w:lineRule="auto"/>
        <w:jc w:val="both"/>
        <w:rPr>
          <w:sz w:val="24"/>
          <w:vertAlign w:val="superscript"/>
        </w:rPr>
      </w:pPr>
      <w:r w:rsidRPr="00017E10">
        <w:rPr>
          <w:sz w:val="24"/>
        </w:rPr>
        <w:t xml:space="preserve"> 103 = 1∙10</w:t>
      </w:r>
      <w:r w:rsidRPr="00017E10">
        <w:rPr>
          <w:sz w:val="24"/>
          <w:vertAlign w:val="superscript"/>
        </w:rPr>
        <w:t>2</w:t>
      </w:r>
      <w:r w:rsidRPr="00017E10">
        <w:rPr>
          <w:sz w:val="24"/>
        </w:rPr>
        <w:t>+0∙10</w:t>
      </w:r>
      <w:r w:rsidRPr="00017E10">
        <w:rPr>
          <w:sz w:val="24"/>
          <w:vertAlign w:val="superscript"/>
        </w:rPr>
        <w:t>1</w:t>
      </w:r>
      <w:r w:rsidRPr="00017E10">
        <w:rPr>
          <w:sz w:val="24"/>
        </w:rPr>
        <w:t>+3∙10</w:t>
      </w:r>
      <w:r w:rsidRPr="00017E10">
        <w:rPr>
          <w:sz w:val="24"/>
          <w:vertAlign w:val="superscript"/>
        </w:rPr>
        <w:t>0</w:t>
      </w:r>
    </w:p>
    <w:p w:rsidR="00AA1763" w:rsidRPr="00017E10" w:rsidRDefault="00AA1763" w:rsidP="008C7F6D">
      <w:pPr>
        <w:spacing w:line="360" w:lineRule="auto"/>
        <w:jc w:val="both"/>
        <w:rPr>
          <w:sz w:val="24"/>
          <w:vertAlign w:val="superscript"/>
        </w:rPr>
      </w:pP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Наиболее употребляемыми в настоящее время позиционными системами являются:</w:t>
      </w: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2 — двоичная (в дискретной математике, информатике, программировании);</w:t>
      </w: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3 — троичная;</w:t>
      </w: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8 — восьмеричная;</w:t>
      </w:r>
    </w:p>
    <w:p w:rsidR="00AA1763" w:rsidRPr="00017E10" w:rsidRDefault="00031E12" w:rsidP="008C7F6D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group id="_x0000_s2090" style="position:absolute;left:0;text-align:left;margin-left:47.3pt;margin-top:14.8pt;width:534pt;height:810.7pt;z-index:2517186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09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09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09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09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09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09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09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09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09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10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10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10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55" o:spid="_x0000_s210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210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57" o:spid="_x0000_s210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58" o:spid="_x0000_s210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210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210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inset="1pt,1pt,1pt,1pt">
                <w:txbxContent>
                  <w:p w:rsidR="00D04924" w:rsidRPr="00476CB5" w:rsidRDefault="00D04924" w:rsidP="005004FC">
                    <w:pPr>
                      <w:jc w:val="center"/>
                    </w:pPr>
                  </w:p>
                </w:txbxContent>
              </v:textbox>
            </v:rect>
            <v:rect id="Rectangle 61" o:spid="_x0000_s210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inset="1pt,1pt,1pt,1pt">
                <w:txbxContent>
                  <w:p w:rsidR="00D04924" w:rsidRPr="009C481C" w:rsidRDefault="00D04924" w:rsidP="00530575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E567BF" w:rsidRDefault="00D04924" w:rsidP="005004FC"/>
                </w:txbxContent>
              </v:textbox>
            </v:rect>
            <w10:wrap anchorx="page" anchory="page"/>
            <w10:anchorlock/>
          </v:group>
        </w:pict>
      </w:r>
      <w:r w:rsidR="00AA1763" w:rsidRPr="00017E10">
        <w:rPr>
          <w:sz w:val="24"/>
        </w:rPr>
        <w:t>10 — десятичная (используется повсеместно);</w:t>
      </w: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12 — двенадцатеричная (счёт дюжинами);</w:t>
      </w: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16 — шестнадцатеричная (используется в программировании, информатике);</w:t>
      </w: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60 — шестидесятеричная (единицы измерения времени, измерение углов и, в частности, координат, долготы и широты).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В позиционных системах чем больше основание системы, тем меньшее количество разрядов (то есть записываемых цифр) требуется при записи числа.</w:t>
      </w: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9F283D" w:rsidP="008C7F6D">
      <w:pPr>
        <w:spacing w:line="360" w:lineRule="auto"/>
        <w:rPr>
          <w:sz w:val="28"/>
        </w:rPr>
      </w:pPr>
      <w:r w:rsidRPr="00017E10">
        <w:rPr>
          <w:sz w:val="28"/>
        </w:rPr>
        <w:t>Двоичная система счисления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lastRenderedPageBreak/>
        <w:tab/>
      </w:r>
      <w:r w:rsidR="00AA1763" w:rsidRPr="00017E10">
        <w:rPr>
          <w:sz w:val="24"/>
        </w:rPr>
        <w:t>Двоичная система счисления — позиционная система счисления с основанием 2. Благодаря непосредственной реализации в цифровых электронных схемах на логических вентилях, двоичная система используется практически во всех современных компьютерах и прочих вычислительных электронных устройствах.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В двоичной системе счисления числа записываются с помощью двух символов (0 и 1). Чтобы не путать, в какой системе счисления записано число, его снабжают указателем справа внизу. Например, число в десятичной системе 5</w:t>
      </w:r>
      <w:r w:rsidR="00AA1763" w:rsidRPr="00017E10">
        <w:rPr>
          <w:sz w:val="24"/>
          <w:vertAlign w:val="subscript"/>
        </w:rPr>
        <w:t>10</w:t>
      </w:r>
      <w:r w:rsidR="00AA1763" w:rsidRPr="00017E10">
        <w:rPr>
          <w:sz w:val="24"/>
        </w:rPr>
        <w:t>, в двоичной 101</w:t>
      </w:r>
      <w:r w:rsidR="00AA1763" w:rsidRPr="00017E10">
        <w:rPr>
          <w:sz w:val="24"/>
          <w:vertAlign w:val="subscript"/>
        </w:rPr>
        <w:t>2</w:t>
      </w:r>
      <w:r w:rsidR="00AA1763" w:rsidRPr="00017E10">
        <w:rPr>
          <w:sz w:val="24"/>
        </w:rPr>
        <w:t>. Иногда двоичное число обозначают префиксом 0</w:t>
      </w:r>
      <w:r w:rsidR="00AA1763" w:rsidRPr="00017E10">
        <w:rPr>
          <w:sz w:val="24"/>
          <w:lang w:val="en-US"/>
        </w:rPr>
        <w:t>b</w:t>
      </w:r>
      <w:r w:rsidR="00AA1763" w:rsidRPr="00017E10">
        <w:rPr>
          <w:sz w:val="24"/>
        </w:rPr>
        <w:t xml:space="preserve"> или символом &amp; (амперсанд), например 0</w:t>
      </w:r>
      <w:r w:rsidR="00AA1763" w:rsidRPr="00017E10">
        <w:rPr>
          <w:sz w:val="24"/>
          <w:lang w:val="en-US"/>
        </w:rPr>
        <w:t>b</w:t>
      </w:r>
      <w:r w:rsidR="00AA1763" w:rsidRPr="00017E10">
        <w:rPr>
          <w:sz w:val="24"/>
        </w:rPr>
        <w:t>101 или соответственно &amp;101.</w:t>
      </w:r>
    </w:p>
    <w:p w:rsidR="00AA1763" w:rsidRPr="00017E10" w:rsidRDefault="00031E12" w:rsidP="008C7F6D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group id="_x0000_s2110" style="position:absolute;left:0;text-align:left;margin-left:48.1pt;margin-top:12.45pt;width:534pt;height:815.55pt;z-index:2517196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11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11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11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11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11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11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11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11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11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12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12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12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55" o:spid="_x0000_s212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212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57" o:spid="_x0000_s212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58" o:spid="_x0000_s212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212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212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inset="1pt,1pt,1pt,1pt">
                <w:txbxContent>
                  <w:p w:rsidR="00D04924" w:rsidRPr="00476CB5" w:rsidRDefault="00D04924" w:rsidP="005004FC">
                    <w:pPr>
                      <w:jc w:val="center"/>
                    </w:pPr>
                  </w:p>
                </w:txbxContent>
              </v:textbox>
            </v:rect>
            <v:rect id="Rectangle 61" o:spid="_x0000_s212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inset="1pt,1pt,1pt,1pt">
                <w:txbxContent>
                  <w:p w:rsidR="00D04924" w:rsidRPr="009C481C" w:rsidRDefault="00D04924" w:rsidP="00530575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E567BF" w:rsidRDefault="00D04924" w:rsidP="005004FC"/>
                </w:txbxContent>
              </v:textbox>
            </v:rect>
            <w10:wrap anchorx="page" anchory="page"/>
            <w10:anchorlock/>
          </v:group>
        </w:pict>
      </w:r>
      <w:r w:rsidR="002C2FB5" w:rsidRPr="009A3EA1">
        <w:rPr>
          <w:sz w:val="24"/>
        </w:rPr>
        <w:tab/>
      </w:r>
      <w:r w:rsidR="00AA1763" w:rsidRPr="00017E10">
        <w:rPr>
          <w:sz w:val="24"/>
        </w:rPr>
        <w:t>В двоичной системе счисления (как и в других системах счисления, кроме десятичной) знаки читаются по одному. Например, число 101</w:t>
      </w:r>
      <w:r w:rsidR="00AA1763" w:rsidRPr="00017E10">
        <w:rPr>
          <w:sz w:val="24"/>
          <w:vertAlign w:val="subscript"/>
        </w:rPr>
        <w:t>2</w:t>
      </w:r>
      <w:r w:rsidR="00AA1763" w:rsidRPr="00017E10">
        <w:rPr>
          <w:sz w:val="24"/>
        </w:rPr>
        <w:t xml:space="preserve"> произносится «один ноль один».</w:t>
      </w:r>
    </w:p>
    <w:p w:rsidR="00AA1763" w:rsidRPr="00017E10" w:rsidRDefault="009F283D" w:rsidP="008C7F6D">
      <w:pPr>
        <w:spacing w:line="360" w:lineRule="auto"/>
        <w:rPr>
          <w:sz w:val="28"/>
        </w:rPr>
      </w:pPr>
      <w:r w:rsidRPr="00017E10">
        <w:rPr>
          <w:sz w:val="28"/>
        </w:rPr>
        <w:t>Отрицательные числа</w:t>
      </w:r>
    </w:p>
    <w:p w:rsidR="00AA1763" w:rsidRPr="00017E10" w:rsidRDefault="002C2FB5" w:rsidP="008C7F6D">
      <w:pPr>
        <w:spacing w:line="360" w:lineRule="auto"/>
        <w:jc w:val="both"/>
        <w:rPr>
          <w:i/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 xml:space="preserve">Отрицательные двоичные числа обозначаются так же как и десятичные: знаком «−» перед числом. А именно, отрицательное целое число, записываемое в двоичной системе счисления </w:t>
      </w:r>
      <w:r w:rsidR="00AA1763" w:rsidRPr="00017E10">
        <w:rPr>
          <w:sz w:val="28"/>
        </w:rPr>
        <w:t>(-</w:t>
      </w:r>
      <w:r w:rsidR="00AA1763" w:rsidRPr="00017E10">
        <w:rPr>
          <w:sz w:val="28"/>
          <w:lang w:val="en-US"/>
        </w:rPr>
        <w:t>a</w:t>
      </w:r>
      <w:r w:rsidR="00AA1763" w:rsidRPr="00017E10">
        <w:rPr>
          <w:sz w:val="28"/>
          <w:vertAlign w:val="subscript"/>
          <w:lang w:val="en-US"/>
        </w:rPr>
        <w:t>n</w:t>
      </w:r>
      <w:r w:rsidR="00AA1763" w:rsidRPr="00017E10">
        <w:rPr>
          <w:sz w:val="28"/>
          <w:vertAlign w:val="subscript"/>
        </w:rPr>
        <w:t>-1</w:t>
      </w:r>
      <w:r w:rsidR="00AA1763" w:rsidRPr="00017E10">
        <w:rPr>
          <w:sz w:val="28"/>
          <w:lang w:val="en-US"/>
        </w:rPr>
        <w:t>a</w:t>
      </w:r>
      <w:r w:rsidR="00AA1763" w:rsidRPr="00017E10">
        <w:rPr>
          <w:sz w:val="28"/>
          <w:vertAlign w:val="subscript"/>
          <w:lang w:val="en-US"/>
        </w:rPr>
        <w:t>n</w:t>
      </w:r>
      <w:r w:rsidR="00AA1763" w:rsidRPr="00017E10">
        <w:rPr>
          <w:sz w:val="28"/>
          <w:vertAlign w:val="subscript"/>
        </w:rPr>
        <w:t>-2</w:t>
      </w:r>
      <w:r w:rsidR="00AA1763" w:rsidRPr="00017E10">
        <w:rPr>
          <w:sz w:val="28"/>
        </w:rPr>
        <w:t>...</w:t>
      </w:r>
      <w:r w:rsidR="00AA1763" w:rsidRPr="00017E10">
        <w:rPr>
          <w:sz w:val="28"/>
          <w:lang w:val="en-US"/>
        </w:rPr>
        <w:t>a</w:t>
      </w:r>
      <w:r w:rsidR="00AA1763" w:rsidRPr="00017E10">
        <w:rPr>
          <w:sz w:val="28"/>
          <w:vertAlign w:val="subscript"/>
        </w:rPr>
        <w:t>1</w:t>
      </w:r>
      <w:r w:rsidR="00AA1763" w:rsidRPr="00017E10">
        <w:rPr>
          <w:sz w:val="28"/>
          <w:lang w:val="en-US"/>
        </w:rPr>
        <w:t>a</w:t>
      </w:r>
      <w:r w:rsidR="00AA1763" w:rsidRPr="00017E10">
        <w:rPr>
          <w:sz w:val="28"/>
          <w:vertAlign w:val="subscript"/>
        </w:rPr>
        <w:t>0</w:t>
      </w:r>
      <w:r w:rsidR="00AA1763" w:rsidRPr="00017E10">
        <w:rPr>
          <w:sz w:val="28"/>
        </w:rPr>
        <w:t>)</w:t>
      </w:r>
      <w:r w:rsidR="00AA1763" w:rsidRPr="00017E10">
        <w:rPr>
          <w:sz w:val="28"/>
          <w:vertAlign w:val="subscript"/>
        </w:rPr>
        <w:t>2</w:t>
      </w:r>
      <w:r w:rsidR="00AA1763" w:rsidRPr="00017E10">
        <w:rPr>
          <w:sz w:val="28"/>
        </w:rPr>
        <w:t xml:space="preserve"> </w:t>
      </w:r>
      <w:r w:rsidR="00AA1763" w:rsidRPr="00017E10">
        <w:rPr>
          <w:sz w:val="24"/>
        </w:rPr>
        <w:t xml:space="preserve">, имеет величину: </w:t>
      </w:r>
      <w:r w:rsidR="00AA1763" w:rsidRPr="00017E10">
        <w:rPr>
          <w:sz w:val="28"/>
        </w:rPr>
        <w:t>(-</w:t>
      </w:r>
      <w:r w:rsidR="00AA1763" w:rsidRPr="00017E10">
        <w:rPr>
          <w:sz w:val="28"/>
          <w:lang w:val="en-US"/>
        </w:rPr>
        <w:t>a</w:t>
      </w:r>
      <w:r w:rsidR="00AA1763" w:rsidRPr="00017E10">
        <w:rPr>
          <w:sz w:val="28"/>
          <w:vertAlign w:val="subscript"/>
          <w:lang w:val="en-US"/>
        </w:rPr>
        <w:t>n</w:t>
      </w:r>
      <w:r w:rsidR="00AA1763" w:rsidRPr="00017E10">
        <w:rPr>
          <w:sz w:val="28"/>
          <w:vertAlign w:val="subscript"/>
        </w:rPr>
        <w:t>-1</w:t>
      </w:r>
      <w:r w:rsidR="00AA1763" w:rsidRPr="00017E10">
        <w:rPr>
          <w:sz w:val="28"/>
          <w:lang w:val="en-US"/>
        </w:rPr>
        <w:t>a</w:t>
      </w:r>
      <w:r w:rsidR="00AA1763" w:rsidRPr="00017E10">
        <w:rPr>
          <w:sz w:val="28"/>
          <w:vertAlign w:val="subscript"/>
          <w:lang w:val="en-US"/>
        </w:rPr>
        <w:t>n</w:t>
      </w:r>
      <w:r w:rsidR="00AA1763" w:rsidRPr="00017E10">
        <w:rPr>
          <w:sz w:val="28"/>
          <w:vertAlign w:val="subscript"/>
        </w:rPr>
        <w:t>-2</w:t>
      </w:r>
      <w:r w:rsidR="00AA1763" w:rsidRPr="00017E10">
        <w:rPr>
          <w:sz w:val="28"/>
        </w:rPr>
        <w:t>...</w:t>
      </w:r>
      <w:r w:rsidR="00AA1763" w:rsidRPr="00017E10">
        <w:rPr>
          <w:sz w:val="28"/>
          <w:lang w:val="en-US"/>
        </w:rPr>
        <w:t>a</w:t>
      </w:r>
      <w:r w:rsidR="00AA1763" w:rsidRPr="00017E10">
        <w:rPr>
          <w:sz w:val="28"/>
          <w:vertAlign w:val="subscript"/>
        </w:rPr>
        <w:t>1</w:t>
      </w:r>
      <w:r w:rsidR="00AA1763" w:rsidRPr="00017E10">
        <w:rPr>
          <w:sz w:val="28"/>
          <w:lang w:val="en-US"/>
        </w:rPr>
        <w:t>a</w:t>
      </w:r>
      <w:r w:rsidR="00AA1763" w:rsidRPr="00017E10">
        <w:rPr>
          <w:sz w:val="28"/>
          <w:vertAlign w:val="subscript"/>
        </w:rPr>
        <w:t>0</w:t>
      </w:r>
      <w:r w:rsidR="00AA1763" w:rsidRPr="00017E10">
        <w:rPr>
          <w:sz w:val="28"/>
        </w:rPr>
        <w:t>)</w:t>
      </w:r>
      <w:r w:rsidR="00AA1763" w:rsidRPr="00017E10">
        <w:rPr>
          <w:sz w:val="28"/>
          <w:vertAlign w:val="subscript"/>
        </w:rPr>
        <w:t>2</w:t>
      </w:r>
      <w:r w:rsidR="00AA1763" w:rsidRPr="00017E10">
        <w:rPr>
          <w:sz w:val="28"/>
        </w:rPr>
        <w:t>=-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k</m:t>
            </m:r>
            <m:r>
              <w:rPr>
                <w:rFonts w:ascii="Cambria Math"/>
                <w:sz w:val="28"/>
              </w:rPr>
              <m:t>=0</m:t>
            </m:r>
          </m:sub>
          <m:sup>
            <m:r>
              <w:rPr>
                <w:rFonts w:ascii="Cambria Math" w:hAnsi="Cambria Math"/>
                <w:sz w:val="28"/>
              </w:rPr>
              <m:t>n</m:t>
            </m:r>
            <m:r>
              <w:rPr>
                <w:sz w:val="28"/>
              </w:rPr>
              <m:t>-</m:t>
            </m:r>
            <m:r>
              <w:rPr>
                <w:rFonts w:ascii="Cambria Math"/>
                <w:sz w:val="28"/>
              </w:rPr>
              <m:t>1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k</m:t>
                </m:r>
              </m:sub>
            </m:sSub>
          </m:e>
        </m:nary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k</m:t>
            </m:r>
          </m:sup>
        </m:sSup>
      </m:oMath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  <w:r w:rsidRPr="00017E10">
        <w:rPr>
          <w:noProof/>
        </w:rPr>
        <w:drawing>
          <wp:inline distT="0" distB="0" distL="0" distR="0">
            <wp:extent cx="2809875" cy="485775"/>
            <wp:effectExtent l="19050" t="0" r="9525" b="0"/>
            <wp:docPr id="83" name="Рисунок 83" descr="(- a_{n-1} a_{n-2}\dots a_{1} a_0)_2 = - \sum_{k=0}^{n-1} a_k 2^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(- a_{n-1} a_{n-2}\dots a_{1} a_0)_2 = - \sum_{k=0}^{n-1} a_k 2^k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>
        <w:rPr>
          <w:sz w:val="24"/>
          <w:lang w:val="en-US"/>
        </w:rPr>
        <w:tab/>
      </w:r>
      <w:r w:rsidR="00AA1763" w:rsidRPr="00017E10">
        <w:rPr>
          <w:sz w:val="24"/>
        </w:rPr>
        <w:t>В вычислительной технике широко используется запись отрицательных двоичных чисел в дополнительном коде.</w:t>
      </w:r>
    </w:p>
    <w:p w:rsidR="00AA1763" w:rsidRPr="00017E10" w:rsidRDefault="009F283D" w:rsidP="008C7F6D">
      <w:pPr>
        <w:spacing w:line="360" w:lineRule="auto"/>
        <w:rPr>
          <w:sz w:val="28"/>
        </w:rPr>
      </w:pPr>
      <w:r w:rsidRPr="00017E10">
        <w:rPr>
          <w:sz w:val="28"/>
        </w:rPr>
        <w:t>Преобразование чисел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Для преобразования из двоичной системы в десятичную используют следующую таблицу степеней основания 2:</w:t>
      </w:r>
    </w:p>
    <w:tbl>
      <w:tblPr>
        <w:tblW w:w="0" w:type="auto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411"/>
        <w:gridCol w:w="411"/>
        <w:gridCol w:w="411"/>
        <w:gridCol w:w="306"/>
        <w:gridCol w:w="306"/>
        <w:gridCol w:w="306"/>
        <w:gridCol w:w="201"/>
        <w:gridCol w:w="201"/>
        <w:gridCol w:w="201"/>
        <w:gridCol w:w="201"/>
      </w:tblGrid>
      <w:tr w:rsidR="00AA1763" w:rsidRPr="00017E10" w:rsidTr="00FE06B2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A1763" w:rsidRPr="00017E10" w:rsidRDefault="00AA1763" w:rsidP="008C7F6D">
            <w:pPr>
              <w:spacing w:line="360" w:lineRule="auto"/>
              <w:rPr>
                <w:color w:val="252525"/>
                <w:sz w:val="21"/>
                <w:szCs w:val="21"/>
              </w:rPr>
            </w:pPr>
            <w:r w:rsidRPr="00017E10">
              <w:rPr>
                <w:color w:val="252525"/>
                <w:sz w:val="21"/>
                <w:szCs w:val="21"/>
              </w:rPr>
              <w:t>1024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A1763" w:rsidRPr="00017E10" w:rsidRDefault="00AA1763" w:rsidP="008C7F6D">
            <w:pPr>
              <w:spacing w:line="360" w:lineRule="auto"/>
              <w:rPr>
                <w:color w:val="252525"/>
                <w:sz w:val="21"/>
                <w:szCs w:val="21"/>
              </w:rPr>
            </w:pPr>
            <w:r w:rsidRPr="00017E10">
              <w:rPr>
                <w:color w:val="252525"/>
                <w:sz w:val="21"/>
                <w:szCs w:val="21"/>
              </w:rPr>
              <w:t>512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A1763" w:rsidRPr="00017E10" w:rsidRDefault="00AA1763" w:rsidP="008C7F6D">
            <w:pPr>
              <w:spacing w:line="360" w:lineRule="auto"/>
              <w:rPr>
                <w:color w:val="252525"/>
                <w:sz w:val="21"/>
                <w:szCs w:val="21"/>
              </w:rPr>
            </w:pPr>
            <w:r w:rsidRPr="00017E10">
              <w:rPr>
                <w:color w:val="252525"/>
                <w:sz w:val="21"/>
                <w:szCs w:val="21"/>
              </w:rPr>
              <w:t>256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A1763" w:rsidRPr="00017E10" w:rsidRDefault="00AA1763" w:rsidP="008C7F6D">
            <w:pPr>
              <w:spacing w:line="360" w:lineRule="auto"/>
              <w:rPr>
                <w:color w:val="252525"/>
                <w:sz w:val="21"/>
                <w:szCs w:val="21"/>
              </w:rPr>
            </w:pPr>
            <w:r w:rsidRPr="00017E10">
              <w:rPr>
                <w:color w:val="252525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A1763" w:rsidRPr="00017E10" w:rsidRDefault="00AA1763" w:rsidP="008C7F6D">
            <w:pPr>
              <w:spacing w:line="360" w:lineRule="auto"/>
              <w:rPr>
                <w:color w:val="252525"/>
                <w:sz w:val="21"/>
                <w:szCs w:val="21"/>
              </w:rPr>
            </w:pPr>
            <w:r w:rsidRPr="00017E10">
              <w:rPr>
                <w:color w:val="252525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A1763" w:rsidRPr="00017E10" w:rsidRDefault="00AA1763" w:rsidP="008C7F6D">
            <w:pPr>
              <w:spacing w:line="360" w:lineRule="auto"/>
              <w:rPr>
                <w:color w:val="252525"/>
                <w:sz w:val="21"/>
                <w:szCs w:val="21"/>
              </w:rPr>
            </w:pPr>
            <w:r w:rsidRPr="00017E10">
              <w:rPr>
                <w:color w:val="252525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A1763" w:rsidRPr="00017E10" w:rsidRDefault="00AA1763" w:rsidP="008C7F6D">
            <w:pPr>
              <w:spacing w:line="360" w:lineRule="auto"/>
              <w:rPr>
                <w:color w:val="252525"/>
                <w:sz w:val="21"/>
                <w:szCs w:val="21"/>
              </w:rPr>
            </w:pPr>
            <w:r w:rsidRPr="00017E10">
              <w:rPr>
                <w:color w:val="252525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A1763" w:rsidRPr="00017E10" w:rsidRDefault="00AA1763" w:rsidP="008C7F6D">
            <w:pPr>
              <w:spacing w:line="360" w:lineRule="auto"/>
              <w:rPr>
                <w:color w:val="252525"/>
                <w:sz w:val="21"/>
                <w:szCs w:val="21"/>
              </w:rPr>
            </w:pPr>
            <w:r w:rsidRPr="00017E10">
              <w:rPr>
                <w:color w:val="252525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A1763" w:rsidRPr="00017E10" w:rsidRDefault="00AA1763" w:rsidP="008C7F6D">
            <w:pPr>
              <w:spacing w:line="360" w:lineRule="auto"/>
              <w:rPr>
                <w:color w:val="252525"/>
                <w:sz w:val="21"/>
                <w:szCs w:val="21"/>
              </w:rPr>
            </w:pPr>
            <w:r w:rsidRPr="00017E10">
              <w:rPr>
                <w:color w:val="252525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A1763" w:rsidRPr="00017E10" w:rsidRDefault="00AA1763" w:rsidP="008C7F6D">
            <w:pPr>
              <w:spacing w:line="360" w:lineRule="auto"/>
              <w:rPr>
                <w:color w:val="252525"/>
                <w:sz w:val="21"/>
                <w:szCs w:val="21"/>
              </w:rPr>
            </w:pPr>
            <w:r w:rsidRPr="00017E10">
              <w:rPr>
                <w:color w:val="252525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5" w:type="dxa"/>
              <w:left w:w="48" w:type="dxa"/>
              <w:bottom w:w="15" w:type="dxa"/>
              <w:right w:w="48" w:type="dxa"/>
            </w:tcMar>
            <w:vAlign w:val="center"/>
            <w:hideMark/>
          </w:tcPr>
          <w:p w:rsidR="00AA1763" w:rsidRPr="00017E10" w:rsidRDefault="00AA1763" w:rsidP="008C7F6D">
            <w:pPr>
              <w:spacing w:line="360" w:lineRule="auto"/>
              <w:rPr>
                <w:color w:val="252525"/>
                <w:sz w:val="21"/>
                <w:szCs w:val="21"/>
              </w:rPr>
            </w:pPr>
            <w:r w:rsidRPr="00017E10">
              <w:rPr>
                <w:color w:val="252525"/>
                <w:sz w:val="21"/>
                <w:szCs w:val="21"/>
              </w:rPr>
              <w:t>1</w:t>
            </w:r>
          </w:p>
        </w:tc>
      </w:tr>
    </w:tbl>
    <w:p w:rsidR="00AA1763" w:rsidRPr="00017E10" w:rsidRDefault="00AA1763" w:rsidP="008C7F6D">
      <w:pPr>
        <w:spacing w:line="360" w:lineRule="auto"/>
        <w:jc w:val="both"/>
        <w:rPr>
          <w:sz w:val="24"/>
          <w:lang w:val="en-US"/>
        </w:rPr>
      </w:pP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Начиная с цифры 1 все цифры умножаются на два. Точка, которая стоит после 1, называется двоичной точкой.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Допустим, дано двоичное число 1100012. Для перевода в десятичное запишите его как сумму по разрядам следующим образом:</w:t>
      </w: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1 * 25 + 1 * 24 + 0 * 23 + 0 * 22 + 0 * 21 + 1 * 20 = 49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Можно записать это в виде таблицы следующим образом:</w:t>
      </w: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lastRenderedPageBreak/>
        <w:t>512</w:t>
      </w:r>
      <w:r w:rsidRPr="00017E10">
        <w:rPr>
          <w:sz w:val="24"/>
        </w:rPr>
        <w:tab/>
        <w:t>256</w:t>
      </w:r>
      <w:r w:rsidRPr="00017E10">
        <w:rPr>
          <w:sz w:val="24"/>
        </w:rPr>
        <w:tab/>
        <w:t>128</w:t>
      </w:r>
      <w:r w:rsidRPr="00017E10">
        <w:rPr>
          <w:sz w:val="24"/>
        </w:rPr>
        <w:tab/>
        <w:t>64</w:t>
      </w:r>
      <w:r w:rsidRPr="00017E10">
        <w:rPr>
          <w:sz w:val="24"/>
        </w:rPr>
        <w:tab/>
        <w:t>32</w:t>
      </w:r>
      <w:r w:rsidRPr="00017E10">
        <w:rPr>
          <w:sz w:val="24"/>
        </w:rPr>
        <w:tab/>
        <w:t>16</w:t>
      </w:r>
      <w:r w:rsidRPr="00017E10">
        <w:rPr>
          <w:sz w:val="24"/>
        </w:rPr>
        <w:tab/>
        <w:t>8</w:t>
      </w:r>
      <w:r w:rsidRPr="00017E10">
        <w:rPr>
          <w:sz w:val="24"/>
        </w:rPr>
        <w:tab/>
        <w:t>4</w:t>
      </w:r>
      <w:r w:rsidRPr="00017E10">
        <w:rPr>
          <w:sz w:val="24"/>
        </w:rPr>
        <w:tab/>
        <w:t>2</w:t>
      </w:r>
      <w:r w:rsidRPr="00017E10">
        <w:rPr>
          <w:sz w:val="24"/>
        </w:rPr>
        <w:tab/>
        <w:t>1</w:t>
      </w: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1</w:t>
      </w:r>
      <w:r w:rsidRPr="00017E10">
        <w:rPr>
          <w:sz w:val="24"/>
        </w:rPr>
        <w:tab/>
        <w:t>1</w:t>
      </w:r>
      <w:r w:rsidRPr="00017E10">
        <w:rPr>
          <w:sz w:val="24"/>
        </w:rPr>
        <w:tab/>
        <w:t>0</w:t>
      </w:r>
      <w:r w:rsidRPr="00017E10">
        <w:rPr>
          <w:sz w:val="24"/>
        </w:rPr>
        <w:tab/>
        <w:t>0</w:t>
      </w:r>
      <w:r w:rsidRPr="00017E10">
        <w:rPr>
          <w:sz w:val="24"/>
        </w:rPr>
        <w:tab/>
        <w:t>0</w:t>
      </w:r>
      <w:r w:rsidRPr="00017E10">
        <w:rPr>
          <w:sz w:val="24"/>
        </w:rPr>
        <w:tab/>
        <w:t>1</w:t>
      </w: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+32</w:t>
      </w:r>
      <w:r w:rsidRPr="00017E10">
        <w:rPr>
          <w:sz w:val="24"/>
        </w:rPr>
        <w:tab/>
        <w:t>+16</w:t>
      </w:r>
      <w:r w:rsidRPr="00017E10">
        <w:rPr>
          <w:sz w:val="24"/>
        </w:rPr>
        <w:tab/>
        <w:t>+0</w:t>
      </w:r>
      <w:r w:rsidRPr="00017E10">
        <w:rPr>
          <w:sz w:val="24"/>
        </w:rPr>
        <w:tab/>
        <w:t>+0</w:t>
      </w:r>
      <w:r w:rsidRPr="00017E10">
        <w:rPr>
          <w:sz w:val="24"/>
        </w:rPr>
        <w:tab/>
        <w:t>+0</w:t>
      </w:r>
      <w:r w:rsidRPr="00017E10">
        <w:rPr>
          <w:sz w:val="24"/>
        </w:rPr>
        <w:tab/>
        <w:t>+1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Двигайтесь справа налево. Под каждой двоичной единицей напишите её эквивалент в строчке ниже. Сложите получившиеся десятичные числа. Таким образом, двоичное число 110001</w:t>
      </w:r>
      <w:r w:rsidR="00AA1763" w:rsidRPr="00017E10">
        <w:rPr>
          <w:sz w:val="24"/>
          <w:vertAlign w:val="subscript"/>
        </w:rPr>
        <w:t>2</w:t>
      </w:r>
      <w:r w:rsidR="00AA1763" w:rsidRPr="00017E10">
        <w:rPr>
          <w:sz w:val="24"/>
        </w:rPr>
        <w:t xml:space="preserve"> равнозначно десятичному 49</w:t>
      </w:r>
      <w:r w:rsidR="00AA1763" w:rsidRPr="00017E10">
        <w:rPr>
          <w:sz w:val="24"/>
          <w:vertAlign w:val="subscript"/>
        </w:rPr>
        <w:t>10</w:t>
      </w:r>
      <w:r w:rsidR="00AA1763" w:rsidRPr="00017E10">
        <w:rPr>
          <w:sz w:val="24"/>
        </w:rPr>
        <w:t>.</w:t>
      </w:r>
    </w:p>
    <w:p w:rsidR="009F283D" w:rsidRPr="00017E10" w:rsidRDefault="009F283D" w:rsidP="008C7F6D">
      <w:pPr>
        <w:spacing w:line="360" w:lineRule="auto"/>
        <w:jc w:val="both"/>
        <w:rPr>
          <w:sz w:val="24"/>
        </w:rPr>
      </w:pPr>
    </w:p>
    <w:p w:rsidR="009F283D" w:rsidRPr="00017E10" w:rsidRDefault="009F283D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center"/>
        <w:rPr>
          <w:sz w:val="24"/>
        </w:rPr>
      </w:pPr>
    </w:p>
    <w:p w:rsidR="00AA1763" w:rsidRPr="00017E10" w:rsidRDefault="009F283D" w:rsidP="008C7F6D">
      <w:pPr>
        <w:spacing w:line="360" w:lineRule="auto"/>
        <w:rPr>
          <w:sz w:val="28"/>
        </w:rPr>
      </w:pPr>
      <w:r w:rsidRPr="00017E10">
        <w:rPr>
          <w:sz w:val="28"/>
        </w:rPr>
        <w:t>Применения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В цифровых устройствах двоичная система используется в цифровых устройствах, поскольку является наиболее простой и соответствует требованиям: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Чем меньше значений существует в системе, тем проще изготовить отдельные элементы, оперирующие этими значениями. В частности, две цифры двоичной системы счисления могут быть легко представлены многими физическими явлениями: есть ток (ток больше пороговой величины) — нет тока (ток меньше пороговой величины), индукция магнитного поля больше пороговой величины или нет (индукция магнитного поля меньше пороговой величины) и т. д.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Чем меньше количество состояний у элемента, тем выше помехоустойчивость и тем быстрее он может работать. Например, чтобы закодировать три состояния через величину напряжения, тока или индукции магнитного поля, потребуется ввести два пороговых значения и два компаратора, что не будет способствовать помехоустойчивости и надёжности хранения информации. Двоичная арифметика является довольно простой. Простыми являются таблицы сложения и умножения — основных действий над числами. В цифровой электронике одному двоичному разряду в двоичной системе счисления соответствует (очевидно) один двоичный разряд двоичного регистра, то есть двоичный триггер с двумя состояниями (0,1). В вычислительной технике широко используется запись отрицательных двоичных чисел в дополнительном коде. Например, число 5</w:t>
      </w:r>
      <w:r w:rsidR="00AA1763" w:rsidRPr="00017E10">
        <w:rPr>
          <w:sz w:val="24"/>
          <w:vertAlign w:val="subscript"/>
        </w:rPr>
        <w:t>10</w:t>
      </w:r>
      <w:r w:rsidR="00AA1763" w:rsidRPr="00017E10">
        <w:rPr>
          <w:sz w:val="24"/>
        </w:rPr>
        <w:t xml:space="preserve"> может быть записано как 101</w:t>
      </w:r>
      <w:r w:rsidR="00AA1763" w:rsidRPr="00017E10">
        <w:rPr>
          <w:sz w:val="24"/>
          <w:vertAlign w:val="subscript"/>
        </w:rPr>
        <w:t>2</w:t>
      </w:r>
      <w:r w:rsidR="00AA1763" w:rsidRPr="00017E10">
        <w:rPr>
          <w:sz w:val="24"/>
        </w:rPr>
        <w:t xml:space="preserve"> но в 32-битном компьютере будет храниться как 11111111111111111111111111111011</w:t>
      </w:r>
      <w:r w:rsidR="00AA1763" w:rsidRPr="00017E10">
        <w:rPr>
          <w:sz w:val="24"/>
          <w:vertAlign w:val="subscript"/>
        </w:rPr>
        <w:t>2</w:t>
      </w:r>
      <w:r w:rsidR="00AA1763" w:rsidRPr="00017E10">
        <w:rPr>
          <w:sz w:val="24"/>
        </w:rPr>
        <w:t>.</w:t>
      </w:r>
    </w:p>
    <w:p w:rsidR="00AA1763" w:rsidRPr="00017E10" w:rsidRDefault="00031E12" w:rsidP="008C7F6D">
      <w:pPr>
        <w:spacing w:after="200" w:line="360" w:lineRule="auto"/>
        <w:rPr>
          <w:sz w:val="24"/>
        </w:rPr>
      </w:pPr>
      <w:r>
        <w:rPr>
          <w:noProof/>
          <w:sz w:val="24"/>
        </w:rPr>
        <w:pict>
          <v:group id="_x0000_s2130" style="position:absolute;margin-left:49.25pt;margin-top:12.15pt;width:534pt;height:815.55pt;z-index:2517207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13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13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13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13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13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13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13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13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13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14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14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14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55" o:spid="_x0000_s214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214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57" o:spid="_x0000_s214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58" o:spid="_x0000_s214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214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214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inset="1pt,1pt,1pt,1pt">
                <w:txbxContent>
                  <w:p w:rsidR="00D04924" w:rsidRPr="00476CB5" w:rsidRDefault="00D04924" w:rsidP="005004FC">
                    <w:pPr>
                      <w:jc w:val="center"/>
                    </w:pPr>
                  </w:p>
                </w:txbxContent>
              </v:textbox>
            </v:rect>
            <v:rect id="Rectangle 61" o:spid="_x0000_s214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inset="1pt,1pt,1pt,1pt">
                <w:txbxContent>
                  <w:p w:rsidR="00D04924" w:rsidRPr="009C481C" w:rsidRDefault="00D04924" w:rsidP="00530575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E567BF" w:rsidRDefault="00D04924" w:rsidP="005004FC"/>
                </w:txbxContent>
              </v:textbox>
            </v:rect>
            <w10:wrap anchorx="page" anchory="page"/>
            <w10:anchorlock/>
          </v:group>
        </w:pict>
      </w:r>
      <w:r w:rsidR="00AA1763" w:rsidRPr="00017E10">
        <w:rPr>
          <w:sz w:val="24"/>
        </w:rPr>
        <w:br w:type="page"/>
      </w:r>
    </w:p>
    <w:p w:rsidR="00AA1763" w:rsidRPr="00017E10" w:rsidRDefault="00AA1763" w:rsidP="00017E10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1" w:name="_Toc421552529"/>
      <w:r w:rsidRPr="00017E10">
        <w:rPr>
          <w:rFonts w:ascii="Times New Roman" w:hAnsi="Times New Roman" w:cs="Times New Roman"/>
          <w:b w:val="0"/>
          <w:color w:val="000000" w:themeColor="text1"/>
          <w:sz w:val="28"/>
          <w:lang w:val="en-US"/>
        </w:rPr>
        <w:lastRenderedPageBreak/>
        <w:t>I</w:t>
      </w:r>
      <w:r w:rsidRPr="00017E10">
        <w:rPr>
          <w:rFonts w:ascii="Times New Roman" w:hAnsi="Times New Roman" w:cs="Times New Roman"/>
          <w:b w:val="0"/>
          <w:color w:val="000000" w:themeColor="text1"/>
          <w:sz w:val="28"/>
        </w:rPr>
        <w:t>. РАСЧЁТНАЯ ЧАСТЬ</w:t>
      </w:r>
      <w:bookmarkEnd w:id="1"/>
    </w:p>
    <w:p w:rsidR="00AA1763" w:rsidRPr="00017E10" w:rsidRDefault="00031E12" w:rsidP="00017E1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8"/>
        </w:rPr>
        <w:pict>
          <v:group id="_x0000_s2150" style="position:absolute;margin-left:47.55pt;margin-top:12.15pt;width:534pt;height:815.55pt;z-index:25172172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15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15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15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15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15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15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15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15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15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16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16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16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55" o:spid="_x0000_s216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216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57" o:spid="_x0000_s216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58" o:spid="_x0000_s216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216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216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inset="1pt,1pt,1pt,1pt">
                <w:txbxContent>
                  <w:p w:rsidR="00D04924" w:rsidRPr="00476CB5" w:rsidRDefault="00D04924" w:rsidP="005004FC">
                    <w:pPr>
                      <w:jc w:val="center"/>
                    </w:pPr>
                  </w:p>
                </w:txbxContent>
              </v:textbox>
            </v:rect>
            <v:rect id="Rectangle 61" o:spid="_x0000_s216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inset="1pt,1pt,1pt,1pt">
                <w:txbxContent>
                  <w:p w:rsidR="00D04924" w:rsidRPr="009C481C" w:rsidRDefault="00D04924" w:rsidP="00530575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E567BF" w:rsidRDefault="00D04924" w:rsidP="005004FC"/>
                </w:txbxContent>
              </v:textbox>
            </v:rect>
            <w10:wrap anchorx="page" anchory="page"/>
            <w10:anchorlock/>
          </v:group>
        </w:pict>
      </w:r>
      <w:bookmarkStart w:id="2" w:name="_Toc421552530"/>
      <w:r w:rsidR="00017E10" w:rsidRPr="00017E10">
        <w:rPr>
          <w:rFonts w:ascii="Times New Roman" w:hAnsi="Times New Roman" w:cs="Times New Roman"/>
          <w:b w:val="0"/>
          <w:color w:val="000000" w:themeColor="text1"/>
          <w:sz w:val="28"/>
        </w:rPr>
        <w:t>1</w:t>
      </w:r>
      <w:r w:rsidR="002C2FB5">
        <w:rPr>
          <w:rFonts w:ascii="Times New Roman" w:hAnsi="Times New Roman" w:cs="Times New Roman"/>
          <w:b w:val="0"/>
          <w:color w:val="000000" w:themeColor="text1"/>
          <w:sz w:val="28"/>
        </w:rPr>
        <w:t>.1</w:t>
      </w:r>
      <w:r w:rsidR="00AA1763" w:rsidRPr="00017E10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bookmarkEnd w:id="2"/>
      <w:r w:rsidR="00921955">
        <w:rPr>
          <w:rFonts w:ascii="Times New Roman" w:hAnsi="Times New Roman" w:cs="Times New Roman"/>
          <w:b w:val="0"/>
          <w:color w:val="000000" w:themeColor="text1"/>
          <w:sz w:val="28"/>
        </w:rPr>
        <w:t>Описание задания</w:t>
      </w:r>
    </w:p>
    <w:p w:rsidR="00AA1763" w:rsidRPr="00017E10" w:rsidRDefault="00D91C2C" w:rsidP="008C7F6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AA1763" w:rsidRPr="00017E10">
        <w:rPr>
          <w:sz w:val="24"/>
        </w:rPr>
        <w:t>В рамках данного курсового проекта необходимо разработать программное обеспечение, позволяющее осуществлять перевод чисел из одной системы счисления в другую.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Интерфейс программы должен быть разработан на языке C++.</w:t>
      </w:r>
    </w:p>
    <w:p w:rsidR="00AA1763" w:rsidRPr="00017E10" w:rsidRDefault="00D91C2C" w:rsidP="008C7F6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AA1763" w:rsidRPr="00017E10">
        <w:rPr>
          <w:sz w:val="24"/>
        </w:rPr>
        <w:t>Задачей данной программы является  осуществление перевода чисел из десятичной системы счисления в двоичную и вывод получившегося числа на экран.</w:t>
      </w: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Программа должна иметь удобный интерфейс и выполнять следующие функции:</w:t>
      </w:r>
    </w:p>
    <w:p w:rsidR="00AA1763" w:rsidRPr="00017E10" w:rsidRDefault="002C2FB5" w:rsidP="008C7F6D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Ввод и обработка данных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:rsidR="00AA1763" w:rsidRPr="00017E10" w:rsidRDefault="00AA1763" w:rsidP="008C7F6D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7E10">
        <w:rPr>
          <w:rFonts w:ascii="Times New Roman" w:hAnsi="Times New Roman" w:cs="Times New Roman"/>
          <w:sz w:val="24"/>
        </w:rPr>
        <w:t>Выполнение перевода чисел из десятичн</w:t>
      </w:r>
      <w:r w:rsidR="002C2FB5">
        <w:rPr>
          <w:rFonts w:ascii="Times New Roman" w:hAnsi="Times New Roman" w:cs="Times New Roman"/>
          <w:sz w:val="24"/>
        </w:rPr>
        <w:t>ой системы счисления в двоичную</w:t>
      </w:r>
      <w:r w:rsidR="002C2FB5" w:rsidRPr="009A3EA1">
        <w:rPr>
          <w:rFonts w:ascii="Times New Roman" w:hAnsi="Times New Roman" w:cs="Times New Roman"/>
          <w:sz w:val="24"/>
        </w:rPr>
        <w:t>;</w:t>
      </w:r>
    </w:p>
    <w:p w:rsidR="00AA1763" w:rsidRPr="00017E10" w:rsidRDefault="00AA1763" w:rsidP="008C7F6D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7E10">
        <w:rPr>
          <w:rFonts w:ascii="Times New Roman" w:hAnsi="Times New Roman" w:cs="Times New Roman"/>
          <w:sz w:val="24"/>
        </w:rPr>
        <w:t>Вывод на экран получившегося числа.</w:t>
      </w:r>
    </w:p>
    <w:p w:rsidR="00AA1763" w:rsidRPr="00017E10" w:rsidRDefault="00D91C2C" w:rsidP="008C7F6D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AA1763" w:rsidRPr="00017E10">
        <w:rPr>
          <w:sz w:val="24"/>
        </w:rPr>
        <w:t>Программное средство «Программный модуль программы выполняющий перевод чисел из одной системы счисления в другую» должно осуществлять выполнение поставленной задачи пользователя.</w:t>
      </w:r>
    </w:p>
    <w:p w:rsidR="00AA1763" w:rsidRPr="00017E10" w:rsidRDefault="00D91C2C" w:rsidP="008C7F6D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ab/>
      </w:r>
      <w:r w:rsidR="00AA1763" w:rsidRPr="00017E10">
        <w:rPr>
          <w:sz w:val="24"/>
        </w:rPr>
        <w:t xml:space="preserve">Пользователь должен ввести число в десятичной системе счисления. После выполнения перевода </w:t>
      </w:r>
      <w:r w:rsidR="00AA1763" w:rsidRPr="00017E10">
        <w:rPr>
          <w:sz w:val="24"/>
          <w:szCs w:val="24"/>
        </w:rPr>
        <w:t xml:space="preserve">программное средство должно вывести результат на экран. С учетом всех этих параметров была выбрана наиболее подходящая среда программирования </w:t>
      </w:r>
      <w:r w:rsidR="00AA1763" w:rsidRPr="00017E10">
        <w:rPr>
          <w:sz w:val="24"/>
          <w:szCs w:val="24"/>
          <w:lang w:val="en-US"/>
        </w:rPr>
        <w:t>Dev</w:t>
      </w:r>
      <w:r w:rsidR="00AA1763" w:rsidRPr="00017E10">
        <w:rPr>
          <w:sz w:val="24"/>
          <w:szCs w:val="24"/>
        </w:rPr>
        <w:t>-</w:t>
      </w:r>
      <w:r w:rsidR="00AA1763" w:rsidRPr="00017E10">
        <w:rPr>
          <w:sz w:val="24"/>
          <w:szCs w:val="24"/>
          <w:lang w:val="en-US"/>
        </w:rPr>
        <w:t>C</w:t>
      </w:r>
      <w:r w:rsidR="00AA1763" w:rsidRPr="00017E10">
        <w:rPr>
          <w:sz w:val="24"/>
          <w:szCs w:val="24"/>
        </w:rPr>
        <w:t>++.</w:t>
      </w:r>
    </w:p>
    <w:p w:rsidR="00AA1763" w:rsidRPr="00017E10" w:rsidRDefault="00017E10" w:rsidP="00017E1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3" w:name="_Toc421552531"/>
      <w:r w:rsidRPr="00017E10">
        <w:rPr>
          <w:rFonts w:ascii="Times New Roman" w:hAnsi="Times New Roman" w:cs="Times New Roman"/>
          <w:b w:val="0"/>
          <w:color w:val="000000" w:themeColor="text1"/>
          <w:sz w:val="28"/>
        </w:rPr>
        <w:t>1</w:t>
      </w:r>
      <w:r w:rsidR="002C2FB5">
        <w:rPr>
          <w:rFonts w:ascii="Times New Roman" w:hAnsi="Times New Roman" w:cs="Times New Roman"/>
          <w:b w:val="0"/>
          <w:color w:val="000000" w:themeColor="text1"/>
          <w:sz w:val="28"/>
        </w:rPr>
        <w:t>.2</w:t>
      </w:r>
      <w:r w:rsidR="00AA1763" w:rsidRPr="00017E10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9F283D" w:rsidRPr="00017E10">
        <w:rPr>
          <w:rFonts w:ascii="Times New Roman" w:hAnsi="Times New Roman" w:cs="Times New Roman"/>
          <w:b w:val="0"/>
          <w:color w:val="000000" w:themeColor="text1"/>
          <w:sz w:val="28"/>
        </w:rPr>
        <w:t>Требования к программе</w:t>
      </w:r>
      <w:bookmarkEnd w:id="3"/>
    </w:p>
    <w:p w:rsidR="00AA1763" w:rsidRPr="009A3EA1" w:rsidRDefault="00017E10" w:rsidP="00017E1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4" w:name="_Toc421552532"/>
      <w:r w:rsidRPr="00017E10">
        <w:rPr>
          <w:rFonts w:ascii="Times New Roman" w:hAnsi="Times New Roman" w:cs="Times New Roman"/>
          <w:b w:val="0"/>
          <w:color w:val="000000" w:themeColor="text1"/>
          <w:sz w:val="28"/>
        </w:rPr>
        <w:t>1</w:t>
      </w:r>
      <w:r w:rsidR="002C2FB5">
        <w:rPr>
          <w:rFonts w:ascii="Times New Roman" w:hAnsi="Times New Roman" w:cs="Times New Roman"/>
          <w:b w:val="0"/>
          <w:color w:val="000000" w:themeColor="text1"/>
          <w:sz w:val="28"/>
        </w:rPr>
        <w:t>.2.1</w:t>
      </w:r>
      <w:r w:rsidR="00AA1763" w:rsidRPr="00017E10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9F283D" w:rsidRPr="00017E10">
        <w:rPr>
          <w:rFonts w:ascii="Times New Roman" w:hAnsi="Times New Roman" w:cs="Times New Roman"/>
          <w:b w:val="0"/>
          <w:color w:val="000000" w:themeColor="text1"/>
          <w:sz w:val="28"/>
        </w:rPr>
        <w:t>Требование к функциональным характеристикам</w:t>
      </w:r>
      <w:bookmarkEnd w:id="4"/>
    </w:p>
    <w:p w:rsidR="002C2FB5" w:rsidRPr="009A3EA1" w:rsidRDefault="002C2FB5" w:rsidP="002C2FB5"/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На процесс восприятия пользователем, представляемой программой, существенно влияет ее внешний интерфейс. Он должен соответствовать современным стандартам оформления приложений, быть понятным и не перегруженным лишней информацией.</w:t>
      </w:r>
    </w:p>
    <w:p w:rsidR="00AA1763" w:rsidRPr="009A3EA1" w:rsidRDefault="00017E10" w:rsidP="00017E1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5" w:name="_Toc421552533"/>
      <w:r w:rsidRPr="00017E10">
        <w:rPr>
          <w:rFonts w:ascii="Times New Roman" w:hAnsi="Times New Roman" w:cs="Times New Roman"/>
          <w:b w:val="0"/>
          <w:color w:val="000000" w:themeColor="text1"/>
          <w:sz w:val="28"/>
        </w:rPr>
        <w:t>1</w:t>
      </w:r>
      <w:r w:rsidR="00AA1763" w:rsidRPr="00017E10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.2.2 </w:t>
      </w:r>
      <w:r w:rsidR="009F283D" w:rsidRPr="00017E10">
        <w:rPr>
          <w:rFonts w:ascii="Times New Roman" w:hAnsi="Times New Roman" w:cs="Times New Roman"/>
          <w:b w:val="0"/>
          <w:color w:val="000000" w:themeColor="text1"/>
          <w:sz w:val="28"/>
        </w:rPr>
        <w:t>Требования к надёжности</w:t>
      </w:r>
      <w:bookmarkEnd w:id="5"/>
    </w:p>
    <w:p w:rsidR="002C2FB5" w:rsidRPr="009A3EA1" w:rsidRDefault="002C2FB5" w:rsidP="002C2FB5"/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Программа должна быть корректной, то есть безошибочно выполнять все требуемые функции и быть пригодной для эксплуатации.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Программа должна быть устойчивой, то есть способной правильно выполнять запланированные действия, несмотря на случайные отклонения, как в работе аппаратуры, так и в самой программе.</w:t>
      </w:r>
    </w:p>
    <w:p w:rsidR="00AA1763" w:rsidRPr="009A3EA1" w:rsidRDefault="00017E10" w:rsidP="00017E1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6" w:name="_Toc421552534"/>
      <w:r w:rsidRPr="00017E10">
        <w:rPr>
          <w:rFonts w:ascii="Times New Roman" w:hAnsi="Times New Roman" w:cs="Times New Roman"/>
          <w:b w:val="0"/>
          <w:color w:val="000000" w:themeColor="text1"/>
          <w:sz w:val="28"/>
        </w:rPr>
        <w:lastRenderedPageBreak/>
        <w:t>1</w:t>
      </w:r>
      <w:r w:rsidR="00AA1763" w:rsidRPr="00017E10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.2.3 </w:t>
      </w:r>
      <w:r w:rsidR="009F283D" w:rsidRPr="00017E10">
        <w:rPr>
          <w:rFonts w:ascii="Times New Roman" w:hAnsi="Times New Roman" w:cs="Times New Roman"/>
          <w:b w:val="0"/>
          <w:color w:val="000000" w:themeColor="text1"/>
          <w:sz w:val="28"/>
        </w:rPr>
        <w:t>Требования к условиям эксплуатации</w:t>
      </w:r>
      <w:bookmarkEnd w:id="6"/>
    </w:p>
    <w:p w:rsidR="002C2FB5" w:rsidRPr="009A3EA1" w:rsidRDefault="002C2FB5" w:rsidP="002C2FB5"/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Программное средство «Программный модуль программы перевода числа из десятеричной системы счисления в двоичную» предназначено для работы одного пользователя на одном компьютере, который должен обладать минимальными навыками работы на ПК и со стандартными приложениями Windows.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 xml:space="preserve">Для запуска и работы программы не требуется наличие </w:t>
      </w:r>
      <w:r w:rsidR="00AA1763" w:rsidRPr="00017E10">
        <w:rPr>
          <w:sz w:val="24"/>
          <w:lang w:val="en-US"/>
        </w:rPr>
        <w:t>Dev</w:t>
      </w:r>
      <w:r w:rsidR="00AA1763" w:rsidRPr="00017E10">
        <w:rPr>
          <w:sz w:val="24"/>
        </w:rPr>
        <w:t>-</w:t>
      </w:r>
      <w:r w:rsidR="00AA1763" w:rsidRPr="00017E10">
        <w:rPr>
          <w:sz w:val="24"/>
          <w:lang w:val="en-US"/>
        </w:rPr>
        <w:t>C</w:t>
      </w:r>
      <w:r w:rsidR="00AA1763" w:rsidRPr="00017E10">
        <w:rPr>
          <w:sz w:val="24"/>
        </w:rPr>
        <w:t>++. В случае неисправностей, необходимо обратиться к разработчику программы.</w:t>
      </w:r>
    </w:p>
    <w:p w:rsidR="00AA1763" w:rsidRPr="009A3EA1" w:rsidRDefault="00017E10" w:rsidP="00017E1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7" w:name="_Toc421552535"/>
      <w:r w:rsidRPr="00017E10">
        <w:rPr>
          <w:rFonts w:ascii="Times New Roman" w:hAnsi="Times New Roman" w:cs="Times New Roman"/>
          <w:b w:val="0"/>
          <w:color w:val="000000" w:themeColor="text1"/>
          <w:sz w:val="28"/>
        </w:rPr>
        <w:t>1</w:t>
      </w:r>
      <w:r w:rsidR="009F283D" w:rsidRPr="00017E10">
        <w:rPr>
          <w:rFonts w:ascii="Times New Roman" w:hAnsi="Times New Roman" w:cs="Times New Roman"/>
          <w:b w:val="0"/>
          <w:color w:val="000000" w:themeColor="text1"/>
          <w:sz w:val="28"/>
        </w:rPr>
        <w:t>.3 Требования к составу и параметрам технических средств</w:t>
      </w:r>
      <w:bookmarkEnd w:id="7"/>
    </w:p>
    <w:p w:rsidR="002C2FB5" w:rsidRPr="009A3EA1" w:rsidRDefault="002C2FB5" w:rsidP="002C2FB5"/>
    <w:p w:rsidR="00AA1763" w:rsidRPr="00017E10" w:rsidRDefault="00031E12" w:rsidP="008C7F6D">
      <w:pPr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group id="_x0000_s2170" style="position:absolute;left:0;text-align:left;margin-left:45.65pt;margin-top:10.9pt;width:534pt;height:815.55pt;z-index:25172275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17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17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17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17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17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17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17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17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17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18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18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18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55" o:spid="_x0000_s218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218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57" o:spid="_x0000_s218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58" o:spid="_x0000_s218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218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218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inset="1pt,1pt,1pt,1pt">
                <w:txbxContent>
                  <w:p w:rsidR="00D04924" w:rsidRPr="00476CB5" w:rsidRDefault="00D04924" w:rsidP="005004FC">
                    <w:pPr>
                      <w:jc w:val="center"/>
                    </w:pPr>
                  </w:p>
                </w:txbxContent>
              </v:textbox>
            </v:rect>
            <v:rect id="Rectangle 61" o:spid="_x0000_s218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inset="1pt,1pt,1pt,1pt">
                <w:txbxContent>
                  <w:p w:rsidR="00D04924" w:rsidRPr="009C481C" w:rsidRDefault="00D04924" w:rsidP="00530575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E567BF" w:rsidRDefault="00D04924" w:rsidP="005004FC"/>
                </w:txbxContent>
              </v:textbox>
            </v:rect>
            <w10:wrap anchorx="page" anchory="page"/>
            <w10:anchorlock/>
          </v:group>
        </w:pict>
      </w:r>
      <w:r w:rsidR="002C2FB5" w:rsidRPr="009A3EA1">
        <w:rPr>
          <w:sz w:val="24"/>
        </w:rPr>
        <w:tab/>
      </w:r>
      <w:r w:rsidR="00AA1763" w:rsidRPr="00017E10">
        <w:rPr>
          <w:sz w:val="24"/>
        </w:rPr>
        <w:t>Для бесперебойного использования программного средства «Программный модуль программы перевода числа из десятеричной системы счисления в двоичную» необходимо наличие следующих технических средств:</w:t>
      </w:r>
    </w:p>
    <w:p w:rsidR="00AA1763" w:rsidRPr="00017E10" w:rsidRDefault="00AA1763" w:rsidP="008C7F6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7E10">
        <w:rPr>
          <w:rFonts w:ascii="Times New Roman" w:hAnsi="Times New Roman" w:cs="Times New Roman"/>
          <w:sz w:val="24"/>
        </w:rPr>
        <w:t>Компьютер типа IBM PC или совместимый с ним;</w:t>
      </w:r>
    </w:p>
    <w:p w:rsidR="00AA1763" w:rsidRPr="00017E10" w:rsidRDefault="00AA1763" w:rsidP="008C7F6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17E10">
        <w:rPr>
          <w:rFonts w:ascii="Times New Roman" w:hAnsi="Times New Roman" w:cs="Times New Roman"/>
          <w:sz w:val="24"/>
        </w:rPr>
        <w:t>Процессор</w:t>
      </w:r>
      <w:r w:rsidRPr="00017E10">
        <w:rPr>
          <w:rFonts w:ascii="Times New Roman" w:hAnsi="Times New Roman" w:cs="Times New Roman"/>
          <w:sz w:val="24"/>
          <w:lang w:val="en-US"/>
        </w:rPr>
        <w:t xml:space="preserve">: Intel Pentium, AMD, Intel Celeron, Intel Core, Clarion </w:t>
      </w:r>
      <w:r w:rsidRPr="00017E10">
        <w:rPr>
          <w:rFonts w:ascii="Times New Roman" w:hAnsi="Times New Roman" w:cs="Times New Roman"/>
          <w:sz w:val="24"/>
        </w:rPr>
        <w:t>с</w:t>
      </w:r>
      <w:r w:rsidRPr="00017E10">
        <w:rPr>
          <w:rFonts w:ascii="Times New Roman" w:hAnsi="Times New Roman" w:cs="Times New Roman"/>
          <w:sz w:val="24"/>
          <w:lang w:val="en-US"/>
        </w:rPr>
        <w:t xml:space="preserve"> </w:t>
      </w:r>
      <w:r w:rsidRPr="00017E10">
        <w:rPr>
          <w:rFonts w:ascii="Times New Roman" w:hAnsi="Times New Roman" w:cs="Times New Roman"/>
          <w:sz w:val="24"/>
        </w:rPr>
        <w:t>тактовой</w:t>
      </w:r>
      <w:r w:rsidRPr="00017E10">
        <w:rPr>
          <w:rFonts w:ascii="Times New Roman" w:hAnsi="Times New Roman" w:cs="Times New Roman"/>
          <w:sz w:val="24"/>
          <w:lang w:val="en-US"/>
        </w:rPr>
        <w:t xml:space="preserve"> </w:t>
      </w:r>
      <w:r w:rsidRPr="00017E10">
        <w:rPr>
          <w:rFonts w:ascii="Times New Roman" w:hAnsi="Times New Roman" w:cs="Times New Roman"/>
          <w:sz w:val="24"/>
        </w:rPr>
        <w:t>частотой</w:t>
      </w:r>
      <w:r w:rsidRPr="00017E10">
        <w:rPr>
          <w:rFonts w:ascii="Times New Roman" w:hAnsi="Times New Roman" w:cs="Times New Roman"/>
          <w:sz w:val="24"/>
          <w:lang w:val="en-US"/>
        </w:rPr>
        <w:t xml:space="preserve"> 75MHz </w:t>
      </w:r>
      <w:r w:rsidRPr="00017E10">
        <w:rPr>
          <w:rFonts w:ascii="Times New Roman" w:hAnsi="Times New Roman" w:cs="Times New Roman"/>
          <w:sz w:val="24"/>
        </w:rPr>
        <w:t>и</w:t>
      </w:r>
      <w:r w:rsidRPr="00017E10">
        <w:rPr>
          <w:rFonts w:ascii="Times New Roman" w:hAnsi="Times New Roman" w:cs="Times New Roman"/>
          <w:sz w:val="24"/>
          <w:lang w:val="en-US"/>
        </w:rPr>
        <w:t xml:space="preserve"> </w:t>
      </w:r>
      <w:r w:rsidRPr="00017E10">
        <w:rPr>
          <w:rFonts w:ascii="Times New Roman" w:hAnsi="Times New Roman" w:cs="Times New Roman"/>
          <w:sz w:val="24"/>
        </w:rPr>
        <w:t>выше</w:t>
      </w:r>
      <w:r w:rsidRPr="00017E10">
        <w:rPr>
          <w:rFonts w:ascii="Times New Roman" w:hAnsi="Times New Roman" w:cs="Times New Roman"/>
          <w:sz w:val="24"/>
          <w:lang w:val="en-US"/>
        </w:rPr>
        <w:t>;</w:t>
      </w:r>
    </w:p>
    <w:p w:rsidR="00AA1763" w:rsidRPr="00017E10" w:rsidRDefault="00AA1763" w:rsidP="008C7F6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7E10">
        <w:rPr>
          <w:rFonts w:ascii="Times New Roman" w:hAnsi="Times New Roman" w:cs="Times New Roman"/>
          <w:sz w:val="24"/>
        </w:rPr>
        <w:t>ОЗУ: 16Mb на жестком диске;</w:t>
      </w:r>
    </w:p>
    <w:p w:rsidR="00AA1763" w:rsidRPr="00017E10" w:rsidRDefault="00AA1763" w:rsidP="008C7F6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7E10">
        <w:rPr>
          <w:rFonts w:ascii="Times New Roman" w:hAnsi="Times New Roman" w:cs="Times New Roman"/>
          <w:sz w:val="24"/>
        </w:rPr>
        <w:t>SVGA-совместимая карта с памятью 1Mb;</w:t>
      </w:r>
    </w:p>
    <w:p w:rsidR="00AA1763" w:rsidRPr="00017E10" w:rsidRDefault="00AA1763" w:rsidP="008C7F6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7E10">
        <w:rPr>
          <w:rFonts w:ascii="Times New Roman" w:hAnsi="Times New Roman" w:cs="Times New Roman"/>
          <w:sz w:val="24"/>
        </w:rPr>
        <w:t>Монитор, поддерживающий разрешение 800*600 при 256 цветах;</w:t>
      </w:r>
    </w:p>
    <w:p w:rsidR="00AA1763" w:rsidRPr="00017E10" w:rsidRDefault="00AA1763" w:rsidP="008C7F6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7E10">
        <w:rPr>
          <w:rFonts w:ascii="Times New Roman" w:hAnsi="Times New Roman" w:cs="Times New Roman"/>
          <w:sz w:val="24"/>
        </w:rPr>
        <w:t>Манипулятор типа мышь;</w:t>
      </w:r>
    </w:p>
    <w:p w:rsidR="00AA1763" w:rsidRPr="00017E10" w:rsidRDefault="00AA1763" w:rsidP="008C7F6D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7E10">
        <w:rPr>
          <w:rFonts w:ascii="Times New Roman" w:hAnsi="Times New Roman" w:cs="Times New Roman"/>
          <w:sz w:val="24"/>
        </w:rPr>
        <w:t>Клавиатура стандартная 101/102 Microsoft.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Дополнительных требований к составу и параметрам технических средств не предъявляется, все устройства должны находиться в своей базовой параметрической настройке.</w:t>
      </w:r>
    </w:p>
    <w:p w:rsidR="00AA1763" w:rsidRPr="00017E10" w:rsidRDefault="00017E10" w:rsidP="00017E1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8" w:name="_Toc421552536"/>
      <w:r w:rsidRPr="00017E10">
        <w:rPr>
          <w:rFonts w:ascii="Times New Roman" w:hAnsi="Times New Roman" w:cs="Times New Roman"/>
          <w:b w:val="0"/>
          <w:color w:val="000000" w:themeColor="text1"/>
          <w:sz w:val="28"/>
        </w:rPr>
        <w:t>1</w:t>
      </w:r>
      <w:r w:rsidR="002C2FB5">
        <w:rPr>
          <w:rFonts w:ascii="Times New Roman" w:hAnsi="Times New Roman" w:cs="Times New Roman"/>
          <w:b w:val="0"/>
          <w:color w:val="000000" w:themeColor="text1"/>
          <w:sz w:val="28"/>
        </w:rPr>
        <w:t>.4</w:t>
      </w:r>
      <w:r w:rsidR="009F283D" w:rsidRPr="00017E10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Информационное обеспечение задачи</w:t>
      </w:r>
      <w:bookmarkEnd w:id="8"/>
    </w:p>
    <w:p w:rsidR="00AA1763" w:rsidRPr="00017E10" w:rsidRDefault="00017E10" w:rsidP="00017E1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9" w:name="_Toc421552537"/>
      <w:r w:rsidRPr="00017E10">
        <w:rPr>
          <w:rFonts w:ascii="Times New Roman" w:hAnsi="Times New Roman" w:cs="Times New Roman"/>
          <w:b w:val="0"/>
          <w:color w:val="000000" w:themeColor="text1"/>
          <w:sz w:val="28"/>
        </w:rPr>
        <w:t>1</w:t>
      </w:r>
      <w:r w:rsidR="00D91C2C">
        <w:rPr>
          <w:rFonts w:ascii="Times New Roman" w:hAnsi="Times New Roman" w:cs="Times New Roman"/>
          <w:b w:val="0"/>
          <w:color w:val="000000" w:themeColor="text1"/>
          <w:sz w:val="28"/>
        </w:rPr>
        <w:t>.4.1</w:t>
      </w:r>
      <w:r w:rsidR="009F283D" w:rsidRPr="00017E10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Описание входной информации</w:t>
      </w:r>
      <w:bookmarkEnd w:id="9"/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Входными данными являются:</w:t>
      </w:r>
    </w:p>
    <w:p w:rsidR="00AA1763" w:rsidRPr="00017E10" w:rsidRDefault="00AA1763" w:rsidP="008C7F6D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7E10">
        <w:rPr>
          <w:rFonts w:ascii="Times New Roman" w:hAnsi="Times New Roman" w:cs="Times New Roman"/>
          <w:sz w:val="24"/>
        </w:rPr>
        <w:t>Число в десятичной системе счисления</w:t>
      </w:r>
      <w:r w:rsidR="002C2FB5" w:rsidRPr="009A3EA1">
        <w:rPr>
          <w:rFonts w:ascii="Times New Roman" w:hAnsi="Times New Roman" w:cs="Times New Roman"/>
          <w:sz w:val="24"/>
        </w:rPr>
        <w:t>.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Входные данные заносятся в программное средство «Программный модуль программы перевода числа из десятеричной системы счисления в двоичную» вручную пользователем через консольное окно.</w:t>
      </w:r>
    </w:p>
    <w:p w:rsidR="00D91C2C" w:rsidRDefault="00031E12" w:rsidP="00017E1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8"/>
        </w:rPr>
        <w:lastRenderedPageBreak/>
        <w:pict>
          <v:group id="_x0000_s2473" style="position:absolute;margin-left:46.6pt;margin-top:13.7pt;width:534pt;height:815.55pt;z-index:25173606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474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475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476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477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478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479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480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481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482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483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484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485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2C2FB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55" o:spid="_x0000_s2486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2C2FB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2487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2C2FB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57" o:spid="_x0000_s2488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2C2FB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58" o:spid="_x0000_s2489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inset="1pt,1pt,1pt,1pt">
                <w:txbxContent>
                  <w:p w:rsidR="00D04924" w:rsidRDefault="00D04924" w:rsidP="002C2FB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2490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2C2FB5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2491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inset="1pt,1pt,1pt,1pt">
                <w:txbxContent>
                  <w:p w:rsidR="00D04924" w:rsidRPr="00476CB5" w:rsidRDefault="00D04924" w:rsidP="002C2FB5">
                    <w:pPr>
                      <w:jc w:val="center"/>
                    </w:pPr>
                  </w:p>
                </w:txbxContent>
              </v:textbox>
            </v:rect>
            <v:rect id="Rectangle 61" o:spid="_x0000_s2492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inset="1pt,1pt,1pt,1pt">
                <w:txbxContent>
                  <w:p w:rsidR="00D04924" w:rsidRPr="009C481C" w:rsidRDefault="00D04924" w:rsidP="00530575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E567BF" w:rsidRDefault="00D04924" w:rsidP="002C2FB5"/>
                </w:txbxContent>
              </v:textbox>
            </v:rect>
            <w10:wrap anchorx="page" anchory="page"/>
            <w10:anchorlock/>
          </v:group>
        </w:pict>
      </w:r>
    </w:p>
    <w:p w:rsidR="00AA1763" w:rsidRDefault="00017E10" w:rsidP="00017E1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10" w:name="_Toc421552538"/>
      <w:r w:rsidRPr="00017E10">
        <w:rPr>
          <w:rFonts w:ascii="Times New Roman" w:hAnsi="Times New Roman" w:cs="Times New Roman"/>
          <w:b w:val="0"/>
          <w:color w:val="000000" w:themeColor="text1"/>
          <w:sz w:val="28"/>
        </w:rPr>
        <w:t>1</w:t>
      </w:r>
      <w:r w:rsidR="00D91C2C">
        <w:rPr>
          <w:rFonts w:ascii="Times New Roman" w:hAnsi="Times New Roman" w:cs="Times New Roman"/>
          <w:b w:val="0"/>
          <w:color w:val="000000" w:themeColor="text1"/>
          <w:sz w:val="28"/>
        </w:rPr>
        <w:t>.4.2</w:t>
      </w:r>
      <w:r w:rsidR="009F283D" w:rsidRPr="00017E10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Описание выходной информации</w:t>
      </w:r>
      <w:bookmarkEnd w:id="10"/>
    </w:p>
    <w:p w:rsidR="00D91C2C" w:rsidRPr="00D91C2C" w:rsidRDefault="00D91C2C" w:rsidP="00D91C2C"/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Выходными данными являются:</w:t>
      </w:r>
    </w:p>
    <w:p w:rsidR="00AA1763" w:rsidRPr="00017E10" w:rsidRDefault="00AA1763" w:rsidP="008C7F6D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7E10">
        <w:rPr>
          <w:rFonts w:ascii="Times New Roman" w:hAnsi="Times New Roman" w:cs="Times New Roman"/>
          <w:sz w:val="24"/>
        </w:rPr>
        <w:t>Число в двоичной системе счисления</w:t>
      </w:r>
      <w:r w:rsidR="00D91C2C">
        <w:rPr>
          <w:rFonts w:ascii="Times New Roman" w:hAnsi="Times New Roman" w:cs="Times New Roman"/>
          <w:sz w:val="24"/>
        </w:rPr>
        <w:t>.</w:t>
      </w:r>
    </w:p>
    <w:p w:rsidR="00AA1763" w:rsidRPr="00017E10" w:rsidRDefault="002C2FB5" w:rsidP="008C7F6D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AA1763" w:rsidRPr="00017E10">
        <w:rPr>
          <w:sz w:val="24"/>
        </w:rPr>
        <w:t>Выходные данные выводятся в консольное окно ПО «Программный модуль программы перевода числа из десятеричной системы счисления в двоичную» автоматически программой, после выполнения операции.</w:t>
      </w: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Pr="00017E10" w:rsidRDefault="00AA1763" w:rsidP="008C7F6D">
      <w:pPr>
        <w:spacing w:line="360" w:lineRule="auto"/>
        <w:jc w:val="both"/>
        <w:rPr>
          <w:sz w:val="24"/>
        </w:rPr>
      </w:pPr>
    </w:p>
    <w:p w:rsidR="00AA1763" w:rsidRDefault="00AA1763" w:rsidP="008C7F6D">
      <w:pPr>
        <w:spacing w:line="360" w:lineRule="auto"/>
        <w:jc w:val="both"/>
        <w:rPr>
          <w:sz w:val="24"/>
        </w:rPr>
      </w:pPr>
    </w:p>
    <w:p w:rsidR="00F67067" w:rsidRPr="005455DC" w:rsidRDefault="00F67067" w:rsidP="008C7F6D">
      <w:pPr>
        <w:spacing w:line="360" w:lineRule="auto"/>
        <w:jc w:val="both"/>
        <w:rPr>
          <w:sz w:val="24"/>
        </w:rPr>
      </w:pPr>
    </w:p>
    <w:p w:rsidR="005455DC" w:rsidRPr="00F963D0" w:rsidRDefault="005455DC" w:rsidP="008C7F6D">
      <w:pPr>
        <w:spacing w:line="360" w:lineRule="auto"/>
        <w:jc w:val="both"/>
        <w:rPr>
          <w:sz w:val="24"/>
        </w:rPr>
      </w:pPr>
    </w:p>
    <w:p w:rsidR="005455DC" w:rsidRPr="00F963D0" w:rsidRDefault="005455DC" w:rsidP="008C7F6D">
      <w:pPr>
        <w:spacing w:line="360" w:lineRule="auto"/>
        <w:jc w:val="both"/>
        <w:rPr>
          <w:sz w:val="24"/>
        </w:rPr>
      </w:pPr>
    </w:p>
    <w:p w:rsidR="00F67067" w:rsidRDefault="00F67067" w:rsidP="008C7F6D">
      <w:pPr>
        <w:spacing w:line="360" w:lineRule="auto"/>
        <w:jc w:val="both"/>
        <w:rPr>
          <w:sz w:val="24"/>
        </w:rPr>
      </w:pPr>
    </w:p>
    <w:p w:rsidR="00F67067" w:rsidRDefault="00F67067" w:rsidP="008C7F6D">
      <w:pPr>
        <w:spacing w:line="360" w:lineRule="auto"/>
        <w:jc w:val="both"/>
        <w:rPr>
          <w:sz w:val="24"/>
        </w:rPr>
      </w:pPr>
    </w:p>
    <w:p w:rsidR="00F67067" w:rsidRDefault="00F67067" w:rsidP="008C7F6D">
      <w:pPr>
        <w:spacing w:line="360" w:lineRule="auto"/>
        <w:jc w:val="both"/>
        <w:rPr>
          <w:sz w:val="24"/>
        </w:rPr>
      </w:pPr>
    </w:p>
    <w:p w:rsidR="00F67067" w:rsidRPr="00017E10" w:rsidRDefault="00F67067" w:rsidP="008C7F6D">
      <w:pPr>
        <w:spacing w:line="360" w:lineRule="auto"/>
        <w:jc w:val="both"/>
        <w:rPr>
          <w:sz w:val="24"/>
        </w:rPr>
      </w:pPr>
    </w:p>
    <w:p w:rsidR="00AA1763" w:rsidRPr="009A3EA1" w:rsidRDefault="00031E12" w:rsidP="00017E10">
      <w:pPr>
        <w:pStyle w:val="2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8"/>
        </w:rPr>
        <w:lastRenderedPageBreak/>
        <w:pict>
          <v:group id="_x0000_s2370" style="position:absolute;left:0;text-align:left;margin-left:48.85pt;margin-top:11.2pt;width:534pt;height:815.55pt;z-index:25173299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37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37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37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37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37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37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37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37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37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38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38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38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style="mso-next-textbox:#Rectangle 54" inset="1pt,1pt,1pt,1pt">
                <w:txbxContent>
                  <w:p w:rsidR="00D04924" w:rsidRDefault="00D04924" w:rsidP="00017E10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Изм.Изм.</w:t>
                    </w:r>
                  </w:p>
                </w:txbxContent>
              </v:textbox>
            </v:rect>
            <v:rect id="Rectangle 55" o:spid="_x0000_s238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style="mso-next-textbox:#Rectangle 55" inset="1pt,1pt,1pt,1pt">
                <w:txbxContent>
                  <w:p w:rsidR="00D04924" w:rsidRDefault="00D04924" w:rsidP="00017E10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ЛистЛист</w:t>
                    </w:r>
                  </w:p>
                </w:txbxContent>
              </v:textbox>
            </v:rect>
            <v:rect id="Rectangle 56" o:spid="_x0000_s238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style="mso-next-textbox:#Rectangle 56" inset="1pt,1pt,1pt,1pt">
                <w:txbxContent>
                  <w:p w:rsidR="00D04924" w:rsidRDefault="00D04924" w:rsidP="00017E10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докум.№ докум.</w:t>
                    </w:r>
                  </w:p>
                </w:txbxContent>
              </v:textbox>
            </v:rect>
            <v:rect id="Rectangle 57" o:spid="_x0000_s238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style="mso-next-textbox:#Rectangle 57" inset="1pt,1pt,1pt,1pt">
                <w:txbxContent>
                  <w:p w:rsidR="00D04924" w:rsidRDefault="00D04924" w:rsidP="00017E10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ПодписьПодпись</w:t>
                    </w:r>
                  </w:p>
                </w:txbxContent>
              </v:textbox>
            </v:rect>
            <v:rect id="Rectangle 58" o:spid="_x0000_s238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style="mso-next-textbox:#Rectangle 58" inset="1pt,1pt,1pt,1pt">
                <w:txbxContent>
                  <w:p w:rsidR="00D04924" w:rsidRDefault="00D04924" w:rsidP="00017E10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ДатаДата</w:t>
                    </w:r>
                  </w:p>
                </w:txbxContent>
              </v:textbox>
            </v:rect>
            <v:rect id="Rectangle 59" o:spid="_x0000_s238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style="mso-next-textbox:#Rectangle 59" inset="1pt,1pt,1pt,1pt">
                <w:txbxContent>
                  <w:p w:rsidR="00D04924" w:rsidRDefault="00D04924" w:rsidP="00017E10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lang w:val="ru-RU"/>
                      </w:rPr>
                      <w:t>Лист</w:t>
                    </w: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238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style="mso-next-textbox:#Rectangle 60" inset="1pt,1pt,1pt,1pt">
                <w:txbxContent>
                  <w:p w:rsidR="00D04924" w:rsidRPr="00476CB5" w:rsidRDefault="00D04924" w:rsidP="00017E10">
                    <w:pPr>
                      <w:jc w:val="center"/>
                    </w:pPr>
                  </w:p>
                </w:txbxContent>
              </v:textbox>
            </v:rect>
            <v:rect id="Rectangle 61" o:spid="_x0000_s238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style="mso-next-textbox:#Rectangle 61" inset="1pt,1pt,1pt,1pt">
                <w:txbxContent>
                  <w:p w:rsidR="00D04924" w:rsidRPr="009C481C" w:rsidRDefault="00D04924" w:rsidP="00530575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 w:rsidRPr="00530575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9C481C" w:rsidRDefault="00D04924" w:rsidP="00017E10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 w:rsidRPr="00530575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E567BF" w:rsidRDefault="00D04924" w:rsidP="00017E10"/>
                </w:txbxContent>
              </v:textbox>
            </v:rect>
            <w10:wrap anchorx="page" anchory="page"/>
            <w10:anchorlock/>
          </v:group>
        </w:pict>
      </w:r>
      <w:bookmarkStart w:id="11" w:name="_Toc421552539"/>
      <w:r w:rsidR="00AA1763" w:rsidRPr="00017E10">
        <w:rPr>
          <w:rFonts w:ascii="Times New Roman" w:hAnsi="Times New Roman" w:cs="Times New Roman"/>
          <w:b w:val="0"/>
          <w:color w:val="000000" w:themeColor="text1"/>
          <w:sz w:val="28"/>
          <w:lang w:val="en-US"/>
        </w:rPr>
        <w:t>II</w:t>
      </w:r>
      <w:r w:rsidR="00AA1763" w:rsidRPr="00017E10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. </w:t>
      </w:r>
      <w:r w:rsidR="00BE2E33" w:rsidRPr="00017E10">
        <w:rPr>
          <w:rFonts w:ascii="Times New Roman" w:hAnsi="Times New Roman" w:cs="Times New Roman"/>
          <w:b w:val="0"/>
          <w:color w:val="000000" w:themeColor="text1"/>
          <w:sz w:val="28"/>
        </w:rPr>
        <w:t>ОПИСАТЕЛЬНАЯ ЧАСТЬ</w:t>
      </w:r>
      <w:bookmarkEnd w:id="11"/>
    </w:p>
    <w:p w:rsidR="002C2FB5" w:rsidRPr="009A3EA1" w:rsidRDefault="002C2FB5" w:rsidP="002C2FB5"/>
    <w:p w:rsidR="00DA2FC9" w:rsidRPr="002C2FB5" w:rsidRDefault="00017E10" w:rsidP="002C2FB5">
      <w:pPr>
        <w:tabs>
          <w:tab w:val="center" w:pos="5031"/>
        </w:tabs>
        <w:spacing w:line="360" w:lineRule="auto"/>
        <w:ind w:firstLine="708"/>
        <w:rPr>
          <w:sz w:val="36"/>
        </w:rPr>
      </w:pPr>
      <w:r w:rsidRPr="002C2FB5">
        <w:rPr>
          <w:color w:val="000000" w:themeColor="text1"/>
          <w:sz w:val="28"/>
        </w:rPr>
        <w:t>2</w:t>
      </w:r>
      <w:r w:rsidR="00921955">
        <w:rPr>
          <w:color w:val="000000" w:themeColor="text1"/>
          <w:sz w:val="28"/>
        </w:rPr>
        <w:t>.1</w:t>
      </w:r>
      <w:r w:rsidR="00DA2FC9" w:rsidRPr="002C2FB5">
        <w:rPr>
          <w:color w:val="000000" w:themeColor="text1"/>
          <w:sz w:val="28"/>
        </w:rPr>
        <w:t xml:space="preserve"> </w:t>
      </w:r>
      <w:r w:rsidR="009F283D" w:rsidRPr="002C2FB5">
        <w:rPr>
          <w:color w:val="000000" w:themeColor="text1"/>
          <w:sz w:val="28"/>
        </w:rPr>
        <w:t>Описание программы</w:t>
      </w:r>
    </w:p>
    <w:p w:rsidR="00DA2FC9" w:rsidRPr="00017E10" w:rsidRDefault="002C2FB5" w:rsidP="00DA2FC9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DA2FC9" w:rsidRPr="00017E10">
        <w:rPr>
          <w:sz w:val="24"/>
        </w:rPr>
        <w:t xml:space="preserve">В процессе курсового проектирования было разработано программное обеспечение средство «Программный модуль программы перевода числа из десятеричной системы счисления в двоичную», которое выполняет перевод числа из десятичной системы счисления в </w:t>
      </w:r>
      <w:r w:rsidR="003D0FD7" w:rsidRPr="00017E10">
        <w:rPr>
          <w:sz w:val="24"/>
        </w:rPr>
        <w:t>двоичную</w:t>
      </w:r>
      <w:r w:rsidR="00DA2FC9" w:rsidRPr="00017E10">
        <w:rPr>
          <w:sz w:val="24"/>
        </w:rPr>
        <w:t>. Программа имеет удобный интерфейс и выполняет следующие функции:</w:t>
      </w:r>
    </w:p>
    <w:p w:rsidR="00DA2FC9" w:rsidRPr="00017E10" w:rsidRDefault="00DA2FC9" w:rsidP="00DA2FC9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–</w:t>
      </w:r>
      <w:r w:rsidRPr="00017E10">
        <w:rPr>
          <w:sz w:val="24"/>
        </w:rPr>
        <w:tab/>
        <w:t>Приглашение на ввод числа, для выбора операции</w:t>
      </w:r>
      <w:r w:rsidR="00D91C2C">
        <w:rPr>
          <w:sz w:val="24"/>
        </w:rPr>
        <w:t>;</w:t>
      </w:r>
    </w:p>
    <w:p w:rsidR="00DA2FC9" w:rsidRPr="00017E10" w:rsidRDefault="00DA2FC9" w:rsidP="00D049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638"/>
        </w:tabs>
        <w:spacing w:line="360" w:lineRule="auto"/>
        <w:jc w:val="both"/>
        <w:rPr>
          <w:sz w:val="24"/>
        </w:rPr>
      </w:pPr>
      <w:r w:rsidRPr="00017E10">
        <w:rPr>
          <w:sz w:val="24"/>
        </w:rPr>
        <w:t>–</w:t>
      </w:r>
      <w:r w:rsidRPr="00017E10">
        <w:rPr>
          <w:sz w:val="24"/>
        </w:rPr>
        <w:tab/>
        <w:t xml:space="preserve">Приглашение на ввод </w:t>
      </w:r>
      <w:r w:rsidR="003D0FD7" w:rsidRPr="00017E10">
        <w:rPr>
          <w:sz w:val="24"/>
        </w:rPr>
        <w:t>десятичного числа</w:t>
      </w:r>
      <w:r w:rsidR="00D91C2C">
        <w:rPr>
          <w:sz w:val="24"/>
        </w:rPr>
        <w:t>;</w:t>
      </w:r>
      <w:r w:rsidR="00D04924">
        <w:rPr>
          <w:sz w:val="24"/>
        </w:rPr>
        <w:tab/>
      </w:r>
    </w:p>
    <w:p w:rsidR="00DA2FC9" w:rsidRPr="00017E10" w:rsidRDefault="00DA2FC9" w:rsidP="00DA2FC9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–</w:t>
      </w:r>
      <w:r w:rsidRPr="00017E10">
        <w:rPr>
          <w:sz w:val="24"/>
        </w:rPr>
        <w:tab/>
        <w:t xml:space="preserve">Вывод </w:t>
      </w:r>
      <w:r w:rsidR="003D0FD7" w:rsidRPr="00017E10">
        <w:rPr>
          <w:sz w:val="24"/>
        </w:rPr>
        <w:t>полученного результата на экран</w:t>
      </w:r>
      <w:r w:rsidR="00D91C2C">
        <w:rPr>
          <w:sz w:val="24"/>
        </w:rPr>
        <w:t>.</w:t>
      </w:r>
    </w:p>
    <w:p w:rsidR="00DA2FC9" w:rsidRPr="00017E10" w:rsidRDefault="002C2FB5" w:rsidP="00DA2FC9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DA2FC9" w:rsidRPr="00017E10">
        <w:rPr>
          <w:sz w:val="24"/>
        </w:rPr>
        <w:t xml:space="preserve">Программа может быть перенесена с одного компьютера на другой без потери информации и работоспособности. При создании данного программного средства была использована среда программирования </w:t>
      </w:r>
      <w:r w:rsidR="003D0FD7" w:rsidRPr="00017E10">
        <w:rPr>
          <w:sz w:val="24"/>
          <w:lang w:val="en-US"/>
        </w:rPr>
        <w:t>Dev</w:t>
      </w:r>
      <w:r w:rsidR="003D0FD7" w:rsidRPr="00017E10">
        <w:rPr>
          <w:sz w:val="24"/>
        </w:rPr>
        <w:t>-</w:t>
      </w:r>
      <w:r w:rsidR="003D0FD7" w:rsidRPr="00017E10">
        <w:rPr>
          <w:sz w:val="24"/>
          <w:lang w:val="en-US"/>
        </w:rPr>
        <w:t>C</w:t>
      </w:r>
      <w:r w:rsidR="003D0FD7" w:rsidRPr="00017E10">
        <w:rPr>
          <w:sz w:val="24"/>
        </w:rPr>
        <w:t>++</w:t>
      </w:r>
      <w:r w:rsidR="00DA2FC9" w:rsidRPr="00017E10">
        <w:rPr>
          <w:sz w:val="24"/>
        </w:rPr>
        <w:t xml:space="preserve"> с использованием кода на С++, написанного под управлением операционной системы </w:t>
      </w:r>
      <w:r w:rsidR="00DA2FC9" w:rsidRPr="00017E10">
        <w:rPr>
          <w:sz w:val="24"/>
          <w:lang w:val="en-US"/>
        </w:rPr>
        <w:t>Windows</w:t>
      </w:r>
      <w:r w:rsidR="00DA2FC9" w:rsidRPr="00017E10">
        <w:rPr>
          <w:sz w:val="24"/>
        </w:rPr>
        <w:t xml:space="preserve"> 8.</w:t>
      </w:r>
      <w:r w:rsidR="003D0FD7" w:rsidRPr="00017E10">
        <w:rPr>
          <w:sz w:val="24"/>
        </w:rPr>
        <w:t>1.</w:t>
      </w:r>
    </w:p>
    <w:p w:rsidR="00DA2FC9" w:rsidRPr="00017E10" w:rsidRDefault="002C2FB5" w:rsidP="00DA2FC9">
      <w:pPr>
        <w:spacing w:line="360" w:lineRule="auto"/>
        <w:jc w:val="both"/>
        <w:rPr>
          <w:sz w:val="24"/>
        </w:rPr>
      </w:pPr>
      <w:r w:rsidRPr="009A3EA1">
        <w:rPr>
          <w:sz w:val="24"/>
        </w:rPr>
        <w:tab/>
      </w:r>
      <w:r w:rsidR="00DA2FC9" w:rsidRPr="00017E10">
        <w:rPr>
          <w:sz w:val="24"/>
        </w:rPr>
        <w:t>Программный продукт состоит из следующих файлов:</w:t>
      </w:r>
    </w:p>
    <w:p w:rsidR="00DA2FC9" w:rsidRPr="00017E10" w:rsidRDefault="00DA2FC9" w:rsidP="00DA2FC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7E10">
        <w:rPr>
          <w:rFonts w:ascii="Times New Roman" w:hAnsi="Times New Roman" w:cs="Times New Roman"/>
          <w:sz w:val="24"/>
        </w:rPr>
        <w:t>.</w:t>
      </w:r>
      <w:r w:rsidRPr="00017E10">
        <w:rPr>
          <w:rFonts w:ascii="Times New Roman" w:hAnsi="Times New Roman" w:cs="Times New Roman"/>
          <w:sz w:val="24"/>
          <w:lang w:val="en-US"/>
        </w:rPr>
        <w:t>EXE</w:t>
      </w:r>
      <w:r w:rsidRPr="00017E10">
        <w:rPr>
          <w:rFonts w:ascii="Times New Roman" w:hAnsi="Times New Roman" w:cs="Times New Roman"/>
          <w:sz w:val="24"/>
        </w:rPr>
        <w:t xml:space="preserve"> – исполнимый файл;</w:t>
      </w:r>
    </w:p>
    <w:p w:rsidR="00DA2FC9" w:rsidRPr="00017E10" w:rsidRDefault="00DA2FC9" w:rsidP="00DA2FC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017E10">
        <w:rPr>
          <w:rFonts w:ascii="Times New Roman" w:hAnsi="Times New Roman" w:cs="Times New Roman"/>
          <w:sz w:val="24"/>
        </w:rPr>
        <w:t>.</w:t>
      </w:r>
      <w:r w:rsidRPr="00017E10">
        <w:rPr>
          <w:rFonts w:ascii="Times New Roman" w:hAnsi="Times New Roman" w:cs="Times New Roman"/>
          <w:sz w:val="24"/>
          <w:lang w:val="en-US"/>
        </w:rPr>
        <w:t>CPP</w:t>
      </w:r>
      <w:r w:rsidRPr="00017E10">
        <w:rPr>
          <w:rFonts w:ascii="Times New Roman" w:hAnsi="Times New Roman" w:cs="Times New Roman"/>
          <w:sz w:val="24"/>
        </w:rPr>
        <w:t>- исходный код программы;</w:t>
      </w:r>
    </w:p>
    <w:p w:rsidR="00DA2FC9" w:rsidRPr="00017E10" w:rsidRDefault="002C2FB5" w:rsidP="00DA2FC9">
      <w:pPr>
        <w:pStyle w:val="a9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.OUT- Проект.</w:t>
      </w:r>
    </w:p>
    <w:p w:rsidR="00DA2FC9" w:rsidRPr="00017E10" w:rsidRDefault="00DA2FC9" w:rsidP="008C7F6D">
      <w:pPr>
        <w:spacing w:line="360" w:lineRule="auto"/>
        <w:jc w:val="both"/>
        <w:rPr>
          <w:sz w:val="24"/>
        </w:rPr>
      </w:pPr>
    </w:p>
    <w:p w:rsidR="00DA2FC9" w:rsidRPr="00017E10" w:rsidRDefault="00DA2FC9">
      <w:pPr>
        <w:spacing w:after="200" w:line="276" w:lineRule="auto"/>
        <w:rPr>
          <w:sz w:val="24"/>
        </w:rPr>
      </w:pPr>
      <w:r w:rsidRPr="00017E10">
        <w:rPr>
          <w:sz w:val="24"/>
        </w:rPr>
        <w:br w:type="page"/>
      </w:r>
    </w:p>
    <w:p w:rsidR="00AA1763" w:rsidRDefault="00031E12" w:rsidP="00017E1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8"/>
        </w:rPr>
        <w:lastRenderedPageBreak/>
        <w:pict>
          <v:group id="_x0000_s2250" style="position:absolute;margin-left:49.2pt;margin-top:12.15pt;width:534pt;height:815.55pt;z-index:2517268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25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25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25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25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25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25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25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25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25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26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26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26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55" o:spid="_x0000_s226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226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57" o:spid="_x0000_s226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58" o:spid="_x0000_s226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226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226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inset="1pt,1pt,1pt,1pt">
                <w:txbxContent>
                  <w:p w:rsidR="00D04924" w:rsidRPr="00476CB5" w:rsidRDefault="00D04924" w:rsidP="005004FC">
                    <w:pPr>
                      <w:jc w:val="center"/>
                    </w:pPr>
                  </w:p>
                </w:txbxContent>
              </v:textbox>
            </v:rect>
            <v:rect id="Rectangle 61" o:spid="_x0000_s226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inset="1pt,1pt,1pt,1pt">
                <w:txbxContent>
                  <w:p w:rsidR="00D04924" w:rsidRPr="009C481C" w:rsidRDefault="00D04924" w:rsidP="00530575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E567BF" w:rsidRDefault="00D04924" w:rsidP="005004FC"/>
                </w:txbxContent>
              </v:textbox>
            </v:rect>
            <w10:wrap anchorx="page" anchory="page"/>
            <w10:anchorlock/>
          </v:group>
        </w:pict>
      </w:r>
      <w:bookmarkStart w:id="12" w:name="_Toc421552540"/>
      <w:r w:rsidR="00017E10" w:rsidRPr="00017E10">
        <w:rPr>
          <w:rFonts w:ascii="Times New Roman" w:hAnsi="Times New Roman" w:cs="Times New Roman"/>
          <w:b w:val="0"/>
          <w:color w:val="000000" w:themeColor="text1"/>
          <w:sz w:val="28"/>
        </w:rPr>
        <w:t>2</w:t>
      </w:r>
      <w:r w:rsidR="002C2FB5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  <w:r w:rsidR="00921955">
        <w:rPr>
          <w:rFonts w:ascii="Times New Roman" w:hAnsi="Times New Roman" w:cs="Times New Roman"/>
          <w:b w:val="0"/>
          <w:color w:val="000000" w:themeColor="text1"/>
          <w:sz w:val="28"/>
        </w:rPr>
        <w:t>2</w:t>
      </w:r>
      <w:r w:rsidR="00012364" w:rsidRPr="00017E10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9F283D" w:rsidRPr="00017E10">
        <w:rPr>
          <w:rFonts w:ascii="Times New Roman" w:hAnsi="Times New Roman" w:cs="Times New Roman"/>
          <w:b w:val="0"/>
          <w:color w:val="000000" w:themeColor="text1"/>
          <w:sz w:val="28"/>
        </w:rPr>
        <w:t>Контрольный пример работы программного модуля</w:t>
      </w:r>
      <w:bookmarkEnd w:id="12"/>
    </w:p>
    <w:p w:rsidR="002C2FB5" w:rsidRPr="002C2FB5" w:rsidRDefault="002C2FB5" w:rsidP="002C2FB5"/>
    <w:p w:rsidR="00012364" w:rsidRPr="00017E10" w:rsidRDefault="00012364" w:rsidP="008C7F6D">
      <w:pPr>
        <w:spacing w:line="360" w:lineRule="auto"/>
        <w:jc w:val="both"/>
        <w:rPr>
          <w:sz w:val="24"/>
        </w:rPr>
      </w:pPr>
      <w:r w:rsidRPr="00017E10">
        <w:rPr>
          <w:sz w:val="24"/>
        </w:rPr>
        <w:t>1) Для первого контрольного примера было взято число 76</w:t>
      </w:r>
    </w:p>
    <w:p w:rsidR="00012364" w:rsidRPr="00017E10" w:rsidRDefault="00012364" w:rsidP="00012364">
      <w:pPr>
        <w:spacing w:line="360" w:lineRule="auto"/>
        <w:rPr>
          <w:sz w:val="24"/>
        </w:rPr>
      </w:pPr>
      <w:r w:rsidRPr="00017E10">
        <w:rPr>
          <w:sz w:val="24"/>
        </w:rPr>
        <w:t>Ввод данных</w:t>
      </w:r>
      <w:r w:rsidR="002373BC" w:rsidRPr="00031E12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245pt">
            <v:imagedata r:id="rId9" o:title="Безымянный"/>
          </v:shape>
        </w:pict>
      </w:r>
    </w:p>
    <w:p w:rsidR="00012364" w:rsidRPr="00017E10" w:rsidRDefault="00012364" w:rsidP="00017E10">
      <w:pPr>
        <w:spacing w:line="360" w:lineRule="auto"/>
        <w:jc w:val="center"/>
        <w:rPr>
          <w:sz w:val="24"/>
        </w:rPr>
      </w:pPr>
      <w:r w:rsidRPr="00017E10">
        <w:rPr>
          <w:sz w:val="24"/>
        </w:rPr>
        <w:t>Рисунок 1 - Окно ввода данных</w:t>
      </w:r>
    </w:p>
    <w:p w:rsidR="00012364" w:rsidRPr="00017E10" w:rsidRDefault="00BE2E33" w:rsidP="00012364">
      <w:pPr>
        <w:spacing w:line="360" w:lineRule="auto"/>
        <w:jc w:val="both"/>
        <w:rPr>
          <w:sz w:val="24"/>
          <w:szCs w:val="24"/>
        </w:rPr>
      </w:pPr>
      <w:r w:rsidRPr="00017E10">
        <w:rPr>
          <w:sz w:val="24"/>
          <w:szCs w:val="24"/>
        </w:rPr>
        <w:t xml:space="preserve">2) </w:t>
      </w:r>
      <w:r w:rsidR="00012364" w:rsidRPr="00017E10">
        <w:rPr>
          <w:sz w:val="24"/>
          <w:szCs w:val="24"/>
        </w:rPr>
        <w:t>Ниже приведен результат решения задачи, реализованный программой:</w:t>
      </w:r>
    </w:p>
    <w:p w:rsidR="00012364" w:rsidRPr="00017E10" w:rsidRDefault="002373BC" w:rsidP="00012364">
      <w:pPr>
        <w:spacing w:line="360" w:lineRule="auto"/>
        <w:rPr>
          <w:sz w:val="24"/>
        </w:rPr>
      </w:pPr>
      <w:r w:rsidRPr="00031E12">
        <w:rPr>
          <w:sz w:val="24"/>
        </w:rPr>
        <w:pict>
          <v:shape id="_x0000_i1026" type="#_x0000_t75" style="width:481.45pt;height:245pt">
            <v:imagedata r:id="rId10" o:title="Безымянный1"/>
          </v:shape>
        </w:pict>
      </w:r>
    </w:p>
    <w:p w:rsidR="00012364" w:rsidRPr="00017E10" w:rsidRDefault="00012364" w:rsidP="00017E10">
      <w:pPr>
        <w:spacing w:line="360" w:lineRule="auto"/>
        <w:jc w:val="center"/>
        <w:rPr>
          <w:sz w:val="24"/>
        </w:rPr>
      </w:pPr>
      <w:r w:rsidRPr="00017E10">
        <w:rPr>
          <w:sz w:val="24"/>
        </w:rPr>
        <w:t>Рисунок 2 - Окно вывода данных</w:t>
      </w:r>
    </w:p>
    <w:p w:rsidR="00012364" w:rsidRPr="00017E10" w:rsidRDefault="00012364" w:rsidP="00012364">
      <w:pPr>
        <w:tabs>
          <w:tab w:val="left" w:pos="5805"/>
        </w:tabs>
        <w:spacing w:after="200"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17E10">
        <w:rPr>
          <w:rFonts w:eastAsiaTheme="minorHAnsi"/>
          <w:sz w:val="24"/>
          <w:szCs w:val="24"/>
          <w:lang w:eastAsia="en-US"/>
        </w:rPr>
        <w:t>В результате контрольного примера установлено, что программа, верно, осуществляет перевод чисел из десятичной системы счисления в двоичную.</w:t>
      </w:r>
    </w:p>
    <w:p w:rsidR="00012364" w:rsidRDefault="00031E12" w:rsidP="00017E1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r>
        <w:rPr>
          <w:rFonts w:ascii="Times New Roman" w:hAnsi="Times New Roman" w:cs="Times New Roman"/>
          <w:b w:val="0"/>
          <w:noProof/>
          <w:color w:val="000000" w:themeColor="text1"/>
          <w:sz w:val="28"/>
        </w:rPr>
        <w:lastRenderedPageBreak/>
        <w:pict>
          <v:group id="_x0000_s2270" style="position:absolute;margin-left:44.2pt;margin-top:12.15pt;width:534pt;height:815.55pt;z-index:2517278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27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27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27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27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27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27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27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27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27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28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28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28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55" o:spid="_x0000_s228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228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57" o:spid="_x0000_s228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58" o:spid="_x0000_s228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228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228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inset="1pt,1pt,1pt,1pt">
                <w:txbxContent>
                  <w:p w:rsidR="00D04924" w:rsidRPr="00476CB5" w:rsidRDefault="00D04924" w:rsidP="005004FC">
                    <w:pPr>
                      <w:jc w:val="center"/>
                    </w:pPr>
                  </w:p>
                </w:txbxContent>
              </v:textbox>
            </v:rect>
            <v:rect id="Rectangle 61" o:spid="_x0000_s228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inset="1pt,1pt,1pt,1pt">
                <w:txbxContent>
                  <w:p w:rsidR="00D04924" w:rsidRPr="009C481C" w:rsidRDefault="00D04924" w:rsidP="00530575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E567BF" w:rsidRDefault="00D04924" w:rsidP="005004FC"/>
                </w:txbxContent>
              </v:textbox>
            </v:rect>
            <w10:wrap anchorx="page" anchory="page"/>
            <w10:anchorlock/>
          </v:group>
        </w:pict>
      </w:r>
      <w:bookmarkStart w:id="13" w:name="_Toc421552541"/>
      <w:r w:rsidR="00017E10" w:rsidRPr="00017E10">
        <w:rPr>
          <w:rFonts w:ascii="Times New Roman" w:hAnsi="Times New Roman" w:cs="Times New Roman"/>
          <w:b w:val="0"/>
          <w:color w:val="000000" w:themeColor="text1"/>
          <w:sz w:val="28"/>
        </w:rPr>
        <w:t>2</w:t>
      </w:r>
      <w:r w:rsidR="00921955">
        <w:rPr>
          <w:rFonts w:ascii="Times New Roman" w:hAnsi="Times New Roman" w:cs="Times New Roman"/>
          <w:b w:val="0"/>
          <w:color w:val="000000" w:themeColor="text1"/>
          <w:sz w:val="28"/>
        </w:rPr>
        <w:t>.3</w:t>
      </w:r>
      <w:r w:rsidR="00012364" w:rsidRPr="00017E10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9F283D" w:rsidRPr="00017E10">
        <w:rPr>
          <w:rFonts w:ascii="Times New Roman" w:hAnsi="Times New Roman" w:cs="Times New Roman"/>
          <w:b w:val="0"/>
          <w:color w:val="000000" w:themeColor="text1"/>
          <w:sz w:val="28"/>
        </w:rPr>
        <w:t>Руководство пользователя по работе с программным модулем</w:t>
      </w:r>
      <w:bookmarkEnd w:id="13"/>
    </w:p>
    <w:p w:rsidR="00D04924" w:rsidRPr="00D04924" w:rsidRDefault="00D04924" w:rsidP="00D04924"/>
    <w:p w:rsidR="006B3F93" w:rsidRDefault="005004FC" w:rsidP="006B3F93">
      <w:pPr>
        <w:spacing w:after="200"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017E10">
        <w:rPr>
          <w:rFonts w:eastAsiaTheme="minorHAnsi"/>
          <w:sz w:val="24"/>
          <w:szCs w:val="24"/>
          <w:lang w:eastAsia="en-US"/>
        </w:rPr>
        <w:t>Руководство пользователя для ПК</w:t>
      </w:r>
      <w:r w:rsidR="00012364" w:rsidRPr="00017E10">
        <w:rPr>
          <w:rFonts w:eastAsiaTheme="minorHAnsi"/>
          <w:sz w:val="24"/>
          <w:szCs w:val="24"/>
          <w:lang w:eastAsia="en-US"/>
        </w:rPr>
        <w:t xml:space="preserve"> «Программный модуль программы перевода числа из десятеричной системы счисления в другие» представлено в таблице 1.</w:t>
      </w:r>
    </w:p>
    <w:p w:rsidR="006B3F93" w:rsidRPr="00017E10" w:rsidRDefault="006B3F93" w:rsidP="006B3F93">
      <w:pPr>
        <w:spacing w:after="200" w:line="360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/>
      </w:r>
      <w:r w:rsidRPr="00017E10">
        <w:rPr>
          <w:rFonts w:eastAsiaTheme="minorHAnsi"/>
          <w:sz w:val="24"/>
          <w:szCs w:val="24"/>
          <w:lang w:eastAsia="en-US"/>
        </w:rPr>
        <w:t>Таблица 1 - Основные рекомендуемые действия пользователя при работе с программой осуществления перевод чисел из десятичной системы счисления в двоичную.</w:t>
      </w:r>
    </w:p>
    <w:tbl>
      <w:tblPr>
        <w:tblStyle w:val="ac"/>
        <w:tblW w:w="9322" w:type="dxa"/>
        <w:jc w:val="center"/>
        <w:tblLook w:val="04A0"/>
      </w:tblPr>
      <w:tblGrid>
        <w:gridCol w:w="2235"/>
        <w:gridCol w:w="3714"/>
        <w:gridCol w:w="3373"/>
      </w:tblGrid>
      <w:tr w:rsidR="00012364" w:rsidRPr="00017E10" w:rsidTr="00004F55">
        <w:trPr>
          <w:trHeight w:val="327"/>
          <w:jc w:val="center"/>
        </w:trPr>
        <w:tc>
          <w:tcPr>
            <w:tcW w:w="2235" w:type="dxa"/>
          </w:tcPr>
          <w:p w:rsidR="00012364" w:rsidRPr="00017E10" w:rsidRDefault="00012364" w:rsidP="00012364">
            <w:pPr>
              <w:spacing w:after="200"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17E10">
              <w:rPr>
                <w:rFonts w:eastAsiaTheme="minorHAnsi"/>
                <w:b/>
                <w:sz w:val="24"/>
                <w:szCs w:val="24"/>
                <w:lang w:eastAsia="en-US"/>
              </w:rPr>
              <w:t>Операция</w:t>
            </w:r>
          </w:p>
        </w:tc>
        <w:tc>
          <w:tcPr>
            <w:tcW w:w="3714" w:type="dxa"/>
          </w:tcPr>
          <w:p w:rsidR="00012364" w:rsidRPr="00017E10" w:rsidRDefault="00012364" w:rsidP="00012364">
            <w:pPr>
              <w:spacing w:after="200"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17E10">
              <w:rPr>
                <w:rFonts w:eastAsiaTheme="minorHAnsi"/>
                <w:b/>
                <w:sz w:val="24"/>
                <w:szCs w:val="24"/>
                <w:lang w:eastAsia="en-US"/>
              </w:rPr>
              <w:t>Действия пользователя</w:t>
            </w:r>
          </w:p>
        </w:tc>
        <w:tc>
          <w:tcPr>
            <w:tcW w:w="3373" w:type="dxa"/>
          </w:tcPr>
          <w:p w:rsidR="00012364" w:rsidRPr="00017E10" w:rsidRDefault="00012364" w:rsidP="00012364">
            <w:pPr>
              <w:spacing w:after="200"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17E10">
              <w:rPr>
                <w:rFonts w:eastAsiaTheme="minorHAnsi"/>
                <w:b/>
                <w:sz w:val="24"/>
                <w:szCs w:val="24"/>
                <w:lang w:eastAsia="en-US"/>
              </w:rPr>
              <w:t>Ответ программы</w:t>
            </w:r>
          </w:p>
        </w:tc>
      </w:tr>
      <w:tr w:rsidR="00012364" w:rsidRPr="00017E10" w:rsidTr="00004F55">
        <w:trPr>
          <w:trHeight w:val="759"/>
          <w:jc w:val="center"/>
        </w:trPr>
        <w:tc>
          <w:tcPr>
            <w:tcW w:w="2235" w:type="dxa"/>
          </w:tcPr>
          <w:p w:rsidR="00012364" w:rsidRPr="00017E10" w:rsidRDefault="00012364" w:rsidP="00012364">
            <w:pPr>
              <w:spacing w:after="20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7E10">
              <w:rPr>
                <w:rFonts w:eastAsiaTheme="minorHAnsi"/>
                <w:sz w:val="24"/>
                <w:szCs w:val="24"/>
                <w:lang w:eastAsia="en-US"/>
              </w:rPr>
              <w:t>Запуск программы</w:t>
            </w:r>
          </w:p>
        </w:tc>
        <w:tc>
          <w:tcPr>
            <w:tcW w:w="3714" w:type="dxa"/>
          </w:tcPr>
          <w:p w:rsidR="00012364" w:rsidRPr="00017E10" w:rsidRDefault="00012364" w:rsidP="00730F9C">
            <w:pPr>
              <w:spacing w:after="20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7E10">
              <w:rPr>
                <w:rFonts w:eastAsiaTheme="minorHAnsi"/>
                <w:sz w:val="24"/>
                <w:szCs w:val="24"/>
                <w:lang w:eastAsia="en-US"/>
              </w:rPr>
              <w:t>Открыть исполнимый файл</w:t>
            </w:r>
            <w:r w:rsidR="00730F9C" w:rsidRPr="00017E10">
              <w:rPr>
                <w:rFonts w:eastAsiaTheme="minorHAnsi"/>
                <w:sz w:val="24"/>
                <w:szCs w:val="24"/>
                <w:lang w:eastAsia="en-US"/>
              </w:rPr>
              <w:t xml:space="preserve">      </w:t>
            </w:r>
            <w:r w:rsidRPr="00017E1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30F9C" w:rsidRPr="00017E10">
              <w:rPr>
                <w:rFonts w:eastAsiaTheme="minorHAnsi"/>
                <w:sz w:val="24"/>
                <w:szCs w:val="24"/>
                <w:lang w:val="en-US" w:eastAsia="en-US"/>
              </w:rPr>
              <w:t>DEC</w:t>
            </w:r>
            <w:r w:rsidR="00730F9C" w:rsidRPr="00017E1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30F9C" w:rsidRPr="00017E10">
              <w:rPr>
                <w:rFonts w:eastAsiaTheme="minorHAnsi"/>
                <w:sz w:val="24"/>
                <w:szCs w:val="24"/>
                <w:lang w:val="en-US" w:eastAsia="en-US"/>
              </w:rPr>
              <w:t>TO</w:t>
            </w:r>
            <w:r w:rsidR="00730F9C" w:rsidRPr="00017E1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730F9C" w:rsidRPr="00017E10">
              <w:rPr>
                <w:rFonts w:eastAsiaTheme="minorHAnsi"/>
                <w:sz w:val="24"/>
                <w:szCs w:val="24"/>
                <w:lang w:val="en-US" w:eastAsia="en-US"/>
              </w:rPr>
              <w:t>BIN</w:t>
            </w:r>
            <w:r w:rsidRPr="00017E10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017E10">
              <w:rPr>
                <w:rFonts w:eastAsiaTheme="minorHAnsi"/>
                <w:sz w:val="24"/>
                <w:szCs w:val="24"/>
                <w:lang w:val="en-US" w:eastAsia="en-US"/>
              </w:rPr>
              <w:t>EXE</w:t>
            </w:r>
          </w:p>
        </w:tc>
        <w:tc>
          <w:tcPr>
            <w:tcW w:w="3373" w:type="dxa"/>
          </w:tcPr>
          <w:p w:rsidR="00012364" w:rsidRPr="00017E10" w:rsidRDefault="00012364" w:rsidP="00012364">
            <w:pPr>
              <w:spacing w:after="20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7E10">
              <w:rPr>
                <w:rFonts w:eastAsiaTheme="minorHAnsi"/>
                <w:sz w:val="24"/>
                <w:szCs w:val="24"/>
                <w:lang w:eastAsia="en-US"/>
              </w:rPr>
              <w:t>Открытие консольного окна, в котором будет выведено приглашение на ввод числа</w:t>
            </w:r>
          </w:p>
        </w:tc>
      </w:tr>
      <w:tr w:rsidR="00012364" w:rsidRPr="00017E10" w:rsidTr="00004F55">
        <w:trPr>
          <w:trHeight w:val="743"/>
          <w:jc w:val="center"/>
        </w:trPr>
        <w:tc>
          <w:tcPr>
            <w:tcW w:w="2235" w:type="dxa"/>
          </w:tcPr>
          <w:p w:rsidR="00012364" w:rsidRPr="00017E10" w:rsidRDefault="00012364" w:rsidP="00012364">
            <w:pPr>
              <w:spacing w:after="20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7E10">
              <w:rPr>
                <w:rFonts w:eastAsiaTheme="minorHAnsi"/>
                <w:sz w:val="24"/>
                <w:szCs w:val="24"/>
                <w:lang w:eastAsia="en-US"/>
              </w:rPr>
              <w:t>Перевод числа</w:t>
            </w:r>
          </w:p>
        </w:tc>
        <w:tc>
          <w:tcPr>
            <w:tcW w:w="3714" w:type="dxa"/>
          </w:tcPr>
          <w:p w:rsidR="00012364" w:rsidRPr="00017E10" w:rsidRDefault="00012364" w:rsidP="00012364">
            <w:pPr>
              <w:spacing w:after="20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7E10">
              <w:rPr>
                <w:rFonts w:eastAsiaTheme="minorHAnsi"/>
                <w:sz w:val="24"/>
                <w:szCs w:val="24"/>
                <w:lang w:eastAsia="en-US"/>
              </w:rPr>
              <w:t>Ввести число и нажать клавишу ВВОД</w:t>
            </w:r>
          </w:p>
        </w:tc>
        <w:tc>
          <w:tcPr>
            <w:tcW w:w="3373" w:type="dxa"/>
          </w:tcPr>
          <w:p w:rsidR="00012364" w:rsidRPr="00017E10" w:rsidRDefault="00012364" w:rsidP="00012364">
            <w:pPr>
              <w:spacing w:after="20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7E10">
              <w:rPr>
                <w:rFonts w:eastAsiaTheme="minorHAnsi"/>
                <w:sz w:val="24"/>
                <w:szCs w:val="24"/>
                <w:lang w:eastAsia="en-US"/>
              </w:rPr>
              <w:t>Выполнить операцию предлагаемую программой и получить ответ</w:t>
            </w:r>
          </w:p>
        </w:tc>
      </w:tr>
      <w:tr w:rsidR="00012364" w:rsidRPr="00017E10" w:rsidTr="00004F55">
        <w:trPr>
          <w:trHeight w:val="743"/>
          <w:jc w:val="center"/>
        </w:trPr>
        <w:tc>
          <w:tcPr>
            <w:tcW w:w="2235" w:type="dxa"/>
          </w:tcPr>
          <w:p w:rsidR="00012364" w:rsidRPr="00017E10" w:rsidRDefault="005004FC" w:rsidP="00012364">
            <w:pPr>
              <w:spacing w:after="20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7E10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012364" w:rsidRPr="00017E10">
              <w:rPr>
                <w:rFonts w:eastAsiaTheme="minorHAnsi"/>
                <w:sz w:val="24"/>
                <w:szCs w:val="24"/>
                <w:lang w:eastAsia="en-US"/>
              </w:rPr>
              <w:t>акрытие окна</w:t>
            </w:r>
          </w:p>
        </w:tc>
        <w:tc>
          <w:tcPr>
            <w:tcW w:w="3714" w:type="dxa"/>
          </w:tcPr>
          <w:p w:rsidR="00012364" w:rsidRPr="00017E10" w:rsidRDefault="00012364" w:rsidP="00012364">
            <w:pPr>
              <w:spacing w:after="20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7E10">
              <w:rPr>
                <w:rFonts w:eastAsiaTheme="minorHAnsi"/>
                <w:sz w:val="24"/>
                <w:szCs w:val="24"/>
                <w:lang w:eastAsia="en-US"/>
              </w:rPr>
              <w:t>Нажать любую клавишу для выхода из программы</w:t>
            </w:r>
          </w:p>
        </w:tc>
        <w:tc>
          <w:tcPr>
            <w:tcW w:w="3373" w:type="dxa"/>
          </w:tcPr>
          <w:p w:rsidR="00012364" w:rsidRPr="00017E10" w:rsidRDefault="005004FC" w:rsidP="00012364">
            <w:pPr>
              <w:spacing w:after="200"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17E10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012364" w:rsidRPr="00017E10">
              <w:rPr>
                <w:rFonts w:eastAsiaTheme="minorHAnsi"/>
                <w:sz w:val="24"/>
                <w:szCs w:val="24"/>
                <w:lang w:eastAsia="en-US"/>
              </w:rPr>
              <w:t>ыход из программы</w:t>
            </w:r>
          </w:p>
        </w:tc>
      </w:tr>
    </w:tbl>
    <w:p w:rsidR="00012364" w:rsidRDefault="00730F9C" w:rsidP="00017E10">
      <w:pPr>
        <w:pStyle w:val="2"/>
        <w:jc w:val="center"/>
        <w:rPr>
          <w:rFonts w:ascii="Times New Roman" w:eastAsiaTheme="minorHAnsi" w:hAnsi="Times New Roman" w:cs="Times New Roman"/>
          <w:b w:val="0"/>
          <w:color w:val="000000" w:themeColor="text1"/>
          <w:sz w:val="28"/>
          <w:lang w:eastAsia="en-US"/>
        </w:rPr>
      </w:pPr>
      <w:r w:rsidRPr="00017E10">
        <w:rPr>
          <w:rFonts w:ascii="Times New Roman" w:eastAsiaTheme="minorHAnsi" w:hAnsi="Times New Roman" w:cs="Times New Roman"/>
          <w:sz w:val="24"/>
          <w:lang w:eastAsia="en-US"/>
        </w:rPr>
        <w:br w:type="page"/>
      </w:r>
      <w:r w:rsidR="00031E12">
        <w:rPr>
          <w:rFonts w:ascii="Times New Roman" w:eastAsiaTheme="minorHAnsi" w:hAnsi="Times New Roman" w:cs="Times New Roman"/>
          <w:b w:val="0"/>
          <w:noProof/>
          <w:color w:val="000000" w:themeColor="text1"/>
          <w:sz w:val="28"/>
        </w:rPr>
        <w:lastRenderedPageBreak/>
        <w:pict>
          <v:group id="_x0000_s2290" style="position:absolute;left:0;text-align:left;margin-left:47.55pt;margin-top:12.15pt;width:534pt;height:815.55pt;z-index:25172889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29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29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29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29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29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29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29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29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29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30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30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30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55" o:spid="_x0000_s230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230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57" o:spid="_x0000_s230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58" o:spid="_x0000_s230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230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230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inset="1pt,1pt,1pt,1pt">
                <w:txbxContent>
                  <w:p w:rsidR="00D04924" w:rsidRPr="00476CB5" w:rsidRDefault="00D04924" w:rsidP="005004FC">
                    <w:pPr>
                      <w:jc w:val="center"/>
                    </w:pPr>
                  </w:p>
                </w:txbxContent>
              </v:textbox>
            </v:rect>
            <v:rect id="Rectangle 61" o:spid="_x0000_s230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inset="1pt,1pt,1pt,1pt">
                <w:txbxContent>
                  <w:p w:rsidR="00D04924" w:rsidRPr="009C481C" w:rsidRDefault="00D04924" w:rsidP="00530575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E567BF" w:rsidRDefault="00D04924" w:rsidP="005004FC"/>
                </w:txbxContent>
              </v:textbox>
            </v:rect>
            <w10:wrap anchorx="page" anchory="page"/>
            <w10:anchorlock/>
          </v:group>
        </w:pict>
      </w:r>
      <w:bookmarkStart w:id="14" w:name="_Toc421552542"/>
      <w:r w:rsidR="00004F55" w:rsidRPr="00017E10">
        <w:rPr>
          <w:rFonts w:ascii="Times New Roman" w:eastAsiaTheme="minorHAnsi" w:hAnsi="Times New Roman" w:cs="Times New Roman"/>
          <w:b w:val="0"/>
          <w:color w:val="000000" w:themeColor="text1"/>
          <w:sz w:val="28"/>
          <w:lang w:eastAsia="en-US"/>
        </w:rPr>
        <w:t>ЗАКЛЮЧЕНИЕ</w:t>
      </w:r>
      <w:bookmarkEnd w:id="14"/>
    </w:p>
    <w:p w:rsidR="002C2FB5" w:rsidRPr="002C2FB5" w:rsidRDefault="002C2FB5" w:rsidP="002C2FB5">
      <w:pPr>
        <w:rPr>
          <w:rFonts w:eastAsiaTheme="minorHAnsi"/>
          <w:lang w:eastAsia="en-US"/>
        </w:rPr>
      </w:pPr>
    </w:p>
    <w:p w:rsidR="00004F55" w:rsidRPr="00017E10" w:rsidRDefault="002C2FB5" w:rsidP="00004F55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9A3EA1">
        <w:rPr>
          <w:rFonts w:eastAsiaTheme="minorHAnsi"/>
          <w:sz w:val="24"/>
          <w:szCs w:val="24"/>
          <w:lang w:eastAsia="en-US"/>
        </w:rPr>
        <w:tab/>
      </w:r>
      <w:r w:rsidR="00004F55" w:rsidRPr="00017E10">
        <w:rPr>
          <w:rFonts w:eastAsiaTheme="minorHAnsi"/>
          <w:sz w:val="24"/>
          <w:szCs w:val="24"/>
          <w:lang w:eastAsia="en-US"/>
        </w:rPr>
        <w:t xml:space="preserve">В процессе разработки курсового проекта по теме «Программный модуль программы арифметические действия с матрицами» самостоятельно были изучены некоторые функции и возможности </w:t>
      </w:r>
      <w:r w:rsidR="00004F55" w:rsidRPr="00017E10">
        <w:rPr>
          <w:rFonts w:eastAsiaTheme="minorHAnsi"/>
          <w:sz w:val="24"/>
          <w:szCs w:val="24"/>
          <w:lang w:val="en-US" w:eastAsia="en-US"/>
        </w:rPr>
        <w:t>Dev</w:t>
      </w:r>
      <w:r w:rsidR="00004F55" w:rsidRPr="00017E10">
        <w:rPr>
          <w:rFonts w:eastAsiaTheme="minorHAnsi"/>
          <w:sz w:val="24"/>
          <w:szCs w:val="24"/>
          <w:lang w:eastAsia="en-US"/>
        </w:rPr>
        <w:t>-</w:t>
      </w:r>
      <w:r w:rsidR="00004F55" w:rsidRPr="00017E10">
        <w:rPr>
          <w:rFonts w:eastAsiaTheme="minorHAnsi"/>
          <w:sz w:val="24"/>
          <w:szCs w:val="24"/>
          <w:lang w:val="en-US" w:eastAsia="en-US"/>
        </w:rPr>
        <w:t>C</w:t>
      </w:r>
      <w:r w:rsidR="00004F55" w:rsidRPr="00017E10">
        <w:rPr>
          <w:rFonts w:eastAsiaTheme="minorHAnsi"/>
          <w:sz w:val="24"/>
          <w:szCs w:val="24"/>
          <w:lang w:eastAsia="en-US"/>
        </w:rPr>
        <w:t>++.</w:t>
      </w:r>
    </w:p>
    <w:p w:rsidR="00004F55" w:rsidRPr="00017E10" w:rsidRDefault="002C2FB5" w:rsidP="00004F55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9A3EA1">
        <w:rPr>
          <w:rFonts w:eastAsiaTheme="minorHAnsi"/>
          <w:sz w:val="24"/>
          <w:szCs w:val="24"/>
          <w:lang w:eastAsia="en-US"/>
        </w:rPr>
        <w:tab/>
      </w:r>
      <w:r w:rsidR="00004F55" w:rsidRPr="00017E10">
        <w:rPr>
          <w:rFonts w:eastAsiaTheme="minorHAnsi"/>
          <w:sz w:val="24"/>
          <w:szCs w:val="24"/>
          <w:lang w:eastAsia="en-US"/>
        </w:rPr>
        <w:t>Разработка программного продукта «</w:t>
      </w:r>
      <w:r w:rsidR="003169D2" w:rsidRPr="00017E10">
        <w:rPr>
          <w:rFonts w:eastAsiaTheme="minorHAnsi"/>
          <w:sz w:val="24"/>
          <w:szCs w:val="24"/>
          <w:lang w:eastAsia="en-US"/>
        </w:rPr>
        <w:t>Программный модуль программы перевода числа из десятеричной системы счисления в другие</w:t>
      </w:r>
      <w:r w:rsidR="00004F55" w:rsidRPr="00017E10">
        <w:rPr>
          <w:rFonts w:eastAsiaTheme="minorHAnsi"/>
          <w:sz w:val="24"/>
          <w:szCs w:val="24"/>
          <w:lang w:eastAsia="en-US"/>
        </w:rPr>
        <w:t>» способствовала систематизации, закреплению и расширению знаний, полученных при изучении предметов: МДК 1.1 «Системное программирование» и МДК 1.2 «Прикладное программирование».</w:t>
      </w:r>
    </w:p>
    <w:p w:rsidR="00CC5FC7" w:rsidRDefault="002C2FB5" w:rsidP="00CC5FC7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9A3EA1">
        <w:rPr>
          <w:rFonts w:eastAsiaTheme="minorHAnsi"/>
          <w:sz w:val="24"/>
          <w:szCs w:val="24"/>
          <w:lang w:eastAsia="en-US"/>
        </w:rPr>
        <w:tab/>
      </w:r>
      <w:r w:rsidR="00004F55" w:rsidRPr="00017E10">
        <w:rPr>
          <w:rFonts w:eastAsiaTheme="minorHAnsi"/>
          <w:sz w:val="24"/>
          <w:szCs w:val="24"/>
          <w:lang w:eastAsia="en-US"/>
        </w:rPr>
        <w:t>Закрепление теоретического материала происходило в ходе решения поставленной задачи – разработки алгоритма, компиляции кода и исправления появившихся во время решения ошибок. Во время решения задачи предоставляется возможность воспользоваться необходимыми алгоритмами решения задачи.</w:t>
      </w:r>
    </w:p>
    <w:p w:rsidR="00CC5FC7" w:rsidRDefault="00CC5FC7" w:rsidP="00CC5FC7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>Научился</w:t>
      </w:r>
      <w:r w:rsidRPr="00FA4A2B">
        <w:rPr>
          <w:sz w:val="24"/>
          <w:szCs w:val="24"/>
        </w:rPr>
        <w:t xml:space="preserve"> создавать качественные и надёжные программные продукты, соответствующие требованиям заказчика и допускающие последующие </w:t>
      </w:r>
      <w:r>
        <w:rPr>
          <w:sz w:val="24"/>
          <w:szCs w:val="24"/>
        </w:rPr>
        <w:t>сопровождения, а также получил рабочие навыки</w:t>
      </w:r>
      <w:r w:rsidRPr="00FA4A2B">
        <w:rPr>
          <w:sz w:val="24"/>
          <w:szCs w:val="24"/>
        </w:rPr>
        <w:t xml:space="preserve"> при создании программных продуктов;</w:t>
      </w:r>
    </w:p>
    <w:p w:rsidR="00CC5FC7" w:rsidRDefault="00CC5FC7" w:rsidP="00CC5FC7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>Ознакомился</w:t>
      </w:r>
      <w:r w:rsidRPr="00FA4A2B">
        <w:rPr>
          <w:sz w:val="24"/>
          <w:szCs w:val="24"/>
        </w:rPr>
        <w:t xml:space="preserve"> с принципами отладки и тестирования;</w:t>
      </w:r>
    </w:p>
    <w:p w:rsidR="00CC5FC7" w:rsidRPr="00CC5FC7" w:rsidRDefault="00CC5FC7" w:rsidP="00CC5FC7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  <w:t>Разработал</w:t>
      </w:r>
      <w:r w:rsidRPr="00FA4A2B">
        <w:rPr>
          <w:sz w:val="24"/>
          <w:szCs w:val="24"/>
        </w:rPr>
        <w:t xml:space="preserve"> техническую документацию к разработанному программному продукту.</w:t>
      </w:r>
    </w:p>
    <w:p w:rsidR="00CC5FC7" w:rsidRPr="00017E10" w:rsidRDefault="00CC5FC7" w:rsidP="00004F55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</w:p>
    <w:p w:rsidR="00004F55" w:rsidRPr="00017E10" w:rsidRDefault="00004F55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17E10">
        <w:rPr>
          <w:rFonts w:eastAsiaTheme="minorHAnsi"/>
          <w:sz w:val="24"/>
          <w:szCs w:val="24"/>
          <w:lang w:eastAsia="en-US"/>
        </w:rPr>
        <w:br w:type="page"/>
      </w:r>
    </w:p>
    <w:p w:rsidR="00004F55" w:rsidRDefault="00031E12" w:rsidP="00017E10">
      <w:pPr>
        <w:pStyle w:val="2"/>
        <w:jc w:val="center"/>
        <w:rPr>
          <w:rFonts w:ascii="Times New Roman" w:eastAsiaTheme="minorHAnsi" w:hAnsi="Times New Roman" w:cs="Times New Roman"/>
          <w:b w:val="0"/>
          <w:color w:val="000000" w:themeColor="text1"/>
          <w:sz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color w:val="000000" w:themeColor="text1"/>
          <w:sz w:val="28"/>
        </w:rPr>
        <w:lastRenderedPageBreak/>
        <w:pict>
          <v:group id="_x0000_s2310" style="position:absolute;left:0;text-align:left;margin-left:48.4pt;margin-top:12.15pt;width:534pt;height:815.55pt;z-index:2517299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31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31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31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31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31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31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31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31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31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32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32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32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55" o:spid="_x0000_s232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232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57" o:spid="_x0000_s232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58" o:spid="_x0000_s232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232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232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inset="1pt,1pt,1pt,1pt">
                <w:txbxContent>
                  <w:p w:rsidR="00D04924" w:rsidRPr="00476CB5" w:rsidRDefault="00D04924" w:rsidP="005004FC">
                    <w:pPr>
                      <w:jc w:val="center"/>
                    </w:pPr>
                  </w:p>
                </w:txbxContent>
              </v:textbox>
            </v:rect>
            <v:rect id="Rectangle 61" o:spid="_x0000_s232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inset="1pt,1pt,1pt,1pt">
                <w:txbxContent>
                  <w:p w:rsidR="00D04924" w:rsidRPr="009C481C" w:rsidRDefault="00D04924" w:rsidP="00530575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E567BF" w:rsidRDefault="00D04924" w:rsidP="005004FC"/>
                </w:txbxContent>
              </v:textbox>
            </v:rect>
            <w10:wrap anchorx="page" anchory="page"/>
            <w10:anchorlock/>
          </v:group>
        </w:pict>
      </w:r>
      <w:bookmarkStart w:id="15" w:name="_Toc421552543"/>
      <w:r w:rsidR="005004FC" w:rsidRPr="00017E10">
        <w:rPr>
          <w:rFonts w:ascii="Times New Roman" w:eastAsiaTheme="minorHAnsi" w:hAnsi="Times New Roman" w:cs="Times New Roman"/>
          <w:b w:val="0"/>
          <w:color w:val="000000" w:themeColor="text1"/>
          <w:sz w:val="28"/>
          <w:lang w:eastAsia="en-US"/>
        </w:rPr>
        <w:t>СПИСОК ИСПОЛЬЗОВАННОЙ ЛИТЕРАТУРЫ</w:t>
      </w:r>
      <w:bookmarkEnd w:id="15"/>
    </w:p>
    <w:p w:rsidR="002C2FB5" w:rsidRPr="002C2FB5" w:rsidRDefault="002C2FB5" w:rsidP="002C2FB5">
      <w:pPr>
        <w:rPr>
          <w:rFonts w:eastAsiaTheme="minorHAnsi"/>
          <w:lang w:eastAsia="en-US"/>
        </w:rPr>
      </w:pPr>
    </w:p>
    <w:p w:rsidR="00004F55" w:rsidRPr="00017E10" w:rsidRDefault="00004F55" w:rsidP="00004F55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017E10">
        <w:rPr>
          <w:rFonts w:eastAsiaTheme="minorHAnsi"/>
          <w:sz w:val="24"/>
          <w:szCs w:val="24"/>
          <w:lang w:eastAsia="en-US"/>
        </w:rPr>
        <w:t>1. Шилдт</w:t>
      </w:r>
      <w:r w:rsidR="00F963D0">
        <w:rPr>
          <w:rFonts w:eastAsiaTheme="minorHAnsi"/>
          <w:sz w:val="24"/>
          <w:szCs w:val="24"/>
          <w:lang w:eastAsia="en-US"/>
        </w:rPr>
        <w:t xml:space="preserve"> Г</w:t>
      </w:r>
      <w:r w:rsidRPr="00017E10">
        <w:rPr>
          <w:rFonts w:eastAsiaTheme="minorHAnsi"/>
          <w:sz w:val="24"/>
          <w:szCs w:val="24"/>
          <w:lang w:eastAsia="en-US"/>
        </w:rPr>
        <w:t>.</w:t>
      </w:r>
      <w:r w:rsidR="00F963D0">
        <w:rPr>
          <w:rFonts w:eastAsiaTheme="minorHAnsi"/>
          <w:sz w:val="24"/>
          <w:szCs w:val="24"/>
          <w:lang w:eastAsia="en-US"/>
        </w:rPr>
        <w:t xml:space="preserve"> -</w:t>
      </w:r>
      <w:r w:rsidRPr="00017E10">
        <w:rPr>
          <w:rFonts w:eastAsiaTheme="minorHAnsi"/>
          <w:sz w:val="24"/>
          <w:szCs w:val="24"/>
          <w:lang w:eastAsia="en-US"/>
        </w:rPr>
        <w:t xml:space="preserve"> Теория и практика С++ — Санкт-Петербург, 1996</w:t>
      </w:r>
      <w:r w:rsidR="00F963D0">
        <w:rPr>
          <w:rFonts w:eastAsiaTheme="minorHAnsi"/>
          <w:sz w:val="24"/>
          <w:szCs w:val="24"/>
          <w:lang w:eastAsia="en-US"/>
        </w:rPr>
        <w:t xml:space="preserve"> г</w:t>
      </w:r>
      <w:r w:rsidRPr="00017E10">
        <w:rPr>
          <w:rFonts w:eastAsiaTheme="minorHAnsi"/>
          <w:sz w:val="24"/>
          <w:szCs w:val="24"/>
          <w:lang w:eastAsia="en-US"/>
        </w:rPr>
        <w:t>.</w:t>
      </w:r>
    </w:p>
    <w:p w:rsidR="00004F55" w:rsidRPr="00017E10" w:rsidRDefault="00004F55" w:rsidP="00004F55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017E10">
        <w:rPr>
          <w:rFonts w:eastAsiaTheme="minorHAnsi"/>
          <w:sz w:val="24"/>
          <w:szCs w:val="24"/>
          <w:lang w:eastAsia="en-US"/>
        </w:rPr>
        <w:t>2. Хортон</w:t>
      </w:r>
      <w:r w:rsidR="00F963D0">
        <w:rPr>
          <w:rFonts w:eastAsiaTheme="minorHAnsi"/>
          <w:sz w:val="24"/>
          <w:szCs w:val="24"/>
          <w:lang w:eastAsia="en-US"/>
        </w:rPr>
        <w:t xml:space="preserve"> А</w:t>
      </w:r>
      <w:r w:rsidRPr="00017E10">
        <w:rPr>
          <w:rFonts w:eastAsiaTheme="minorHAnsi"/>
          <w:sz w:val="24"/>
          <w:szCs w:val="24"/>
          <w:lang w:eastAsia="en-US"/>
        </w:rPr>
        <w:t>.</w:t>
      </w:r>
      <w:r w:rsidR="00F963D0">
        <w:rPr>
          <w:rFonts w:eastAsiaTheme="minorHAnsi"/>
          <w:sz w:val="24"/>
          <w:szCs w:val="24"/>
          <w:lang w:eastAsia="en-US"/>
        </w:rPr>
        <w:t xml:space="preserve"> -</w:t>
      </w:r>
      <w:r w:rsidRPr="00017E10">
        <w:rPr>
          <w:rFonts w:eastAsiaTheme="minorHAnsi"/>
          <w:sz w:val="24"/>
          <w:szCs w:val="24"/>
          <w:lang w:eastAsia="en-US"/>
        </w:rPr>
        <w:t xml:space="preserve"> Visual C++ 2010: полный курс</w:t>
      </w:r>
      <w:r w:rsidR="00F963D0">
        <w:rPr>
          <w:rFonts w:eastAsiaTheme="minorHAnsi"/>
          <w:sz w:val="24"/>
          <w:szCs w:val="24"/>
          <w:lang w:eastAsia="en-US"/>
        </w:rPr>
        <w:t>,</w:t>
      </w:r>
      <w:r w:rsidRPr="00017E10">
        <w:rPr>
          <w:rFonts w:eastAsiaTheme="minorHAnsi"/>
          <w:sz w:val="24"/>
          <w:szCs w:val="24"/>
          <w:lang w:eastAsia="en-US"/>
        </w:rPr>
        <w:t xml:space="preserve"> 2010</w:t>
      </w:r>
      <w:r w:rsidR="00F963D0">
        <w:rPr>
          <w:rFonts w:eastAsiaTheme="minorHAnsi"/>
          <w:sz w:val="24"/>
          <w:szCs w:val="24"/>
          <w:lang w:eastAsia="en-US"/>
        </w:rPr>
        <w:t xml:space="preserve"> г. </w:t>
      </w:r>
      <w:r w:rsidRPr="00017E10">
        <w:rPr>
          <w:rFonts w:eastAsiaTheme="minorHAnsi"/>
          <w:sz w:val="24"/>
          <w:szCs w:val="24"/>
          <w:lang w:eastAsia="en-US"/>
        </w:rPr>
        <w:t xml:space="preserve"> 1216</w:t>
      </w:r>
      <w:r w:rsidR="00F963D0">
        <w:rPr>
          <w:rFonts w:eastAsiaTheme="minorHAnsi"/>
          <w:sz w:val="24"/>
          <w:szCs w:val="24"/>
          <w:lang w:eastAsia="en-US"/>
        </w:rPr>
        <w:t xml:space="preserve"> с</w:t>
      </w:r>
      <w:r w:rsidRPr="00017E10">
        <w:rPr>
          <w:rFonts w:eastAsiaTheme="minorHAnsi"/>
          <w:sz w:val="24"/>
          <w:szCs w:val="24"/>
          <w:lang w:eastAsia="en-US"/>
        </w:rPr>
        <w:t>.</w:t>
      </w:r>
    </w:p>
    <w:p w:rsidR="00004F55" w:rsidRPr="00017E10" w:rsidRDefault="00004F55" w:rsidP="00004F55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017E10">
        <w:rPr>
          <w:rFonts w:eastAsiaTheme="minorHAnsi"/>
          <w:sz w:val="24"/>
          <w:szCs w:val="24"/>
          <w:lang w:eastAsia="en-US"/>
        </w:rPr>
        <w:t>3. Шилдт</w:t>
      </w:r>
      <w:r w:rsidR="00F963D0">
        <w:rPr>
          <w:rFonts w:eastAsiaTheme="minorHAnsi"/>
          <w:sz w:val="24"/>
          <w:szCs w:val="24"/>
          <w:lang w:eastAsia="en-US"/>
        </w:rPr>
        <w:t xml:space="preserve"> Г</w:t>
      </w:r>
      <w:r w:rsidRPr="00017E10">
        <w:rPr>
          <w:rFonts w:eastAsiaTheme="minorHAnsi"/>
          <w:sz w:val="24"/>
          <w:szCs w:val="24"/>
          <w:lang w:eastAsia="en-US"/>
        </w:rPr>
        <w:t>.</w:t>
      </w:r>
      <w:r w:rsidR="00F963D0">
        <w:rPr>
          <w:rFonts w:eastAsiaTheme="minorHAnsi"/>
          <w:sz w:val="24"/>
          <w:szCs w:val="24"/>
          <w:lang w:eastAsia="en-US"/>
        </w:rPr>
        <w:t xml:space="preserve"> -</w:t>
      </w:r>
      <w:r w:rsidRPr="00017E10">
        <w:rPr>
          <w:rFonts w:eastAsiaTheme="minorHAnsi"/>
          <w:sz w:val="24"/>
          <w:szCs w:val="24"/>
          <w:lang w:eastAsia="en-US"/>
        </w:rPr>
        <w:t xml:space="preserve"> Полный справоч</w:t>
      </w:r>
      <w:r w:rsidR="00F963D0">
        <w:rPr>
          <w:rFonts w:eastAsiaTheme="minorHAnsi"/>
          <w:sz w:val="24"/>
          <w:szCs w:val="24"/>
          <w:lang w:eastAsia="en-US"/>
        </w:rPr>
        <w:t xml:space="preserve">ник по C++ - 4-е изд. 2011 г. </w:t>
      </w:r>
      <w:r w:rsidRPr="00017E10">
        <w:rPr>
          <w:rFonts w:eastAsiaTheme="minorHAnsi"/>
          <w:sz w:val="24"/>
          <w:szCs w:val="24"/>
          <w:lang w:eastAsia="en-US"/>
        </w:rPr>
        <w:t xml:space="preserve"> 800</w:t>
      </w:r>
      <w:r w:rsidR="00F963D0">
        <w:rPr>
          <w:rFonts w:eastAsiaTheme="minorHAnsi"/>
          <w:sz w:val="24"/>
          <w:szCs w:val="24"/>
          <w:lang w:eastAsia="en-US"/>
        </w:rPr>
        <w:t xml:space="preserve"> с</w:t>
      </w:r>
      <w:r w:rsidRPr="00017E10">
        <w:rPr>
          <w:rFonts w:eastAsiaTheme="minorHAnsi"/>
          <w:sz w:val="24"/>
          <w:szCs w:val="24"/>
          <w:lang w:eastAsia="en-US"/>
        </w:rPr>
        <w:t>.</w:t>
      </w:r>
    </w:p>
    <w:p w:rsidR="00004F55" w:rsidRPr="00017E10" w:rsidRDefault="00F963D0" w:rsidP="00004F55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4. Сиддхартха Р</w:t>
      </w:r>
      <w:r w:rsidR="00004F55" w:rsidRPr="00017E10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 xml:space="preserve"> -</w:t>
      </w:r>
      <w:r w:rsidR="00004F55" w:rsidRPr="00017E10">
        <w:rPr>
          <w:rFonts w:eastAsiaTheme="minorHAnsi"/>
          <w:sz w:val="24"/>
          <w:szCs w:val="24"/>
          <w:lang w:eastAsia="en-US"/>
        </w:rPr>
        <w:t xml:space="preserve"> Освой самостоятельно C++ за 21 день, 7-е издание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="00004F55" w:rsidRPr="00017E10">
        <w:rPr>
          <w:rFonts w:eastAsiaTheme="minorHAnsi"/>
          <w:sz w:val="24"/>
          <w:szCs w:val="24"/>
          <w:lang w:eastAsia="en-US"/>
        </w:rPr>
        <w:t>2013</w:t>
      </w:r>
      <w:r>
        <w:rPr>
          <w:rFonts w:eastAsiaTheme="minorHAnsi"/>
          <w:sz w:val="24"/>
          <w:szCs w:val="24"/>
          <w:lang w:eastAsia="en-US"/>
        </w:rPr>
        <w:t xml:space="preserve"> г</w:t>
      </w:r>
      <w:r w:rsidR="00004F55" w:rsidRPr="00017E10">
        <w:rPr>
          <w:rFonts w:eastAsiaTheme="minorHAnsi"/>
          <w:sz w:val="24"/>
          <w:szCs w:val="24"/>
          <w:lang w:eastAsia="en-US"/>
        </w:rPr>
        <w:t>. - 688 с</w:t>
      </w:r>
      <w:r>
        <w:rPr>
          <w:rFonts w:eastAsiaTheme="minorHAnsi"/>
          <w:sz w:val="24"/>
          <w:szCs w:val="24"/>
          <w:lang w:eastAsia="en-US"/>
        </w:rPr>
        <w:t>.</w:t>
      </w:r>
      <w:r w:rsidR="00004F55" w:rsidRPr="00017E10">
        <w:rPr>
          <w:rFonts w:eastAsiaTheme="minorHAnsi"/>
          <w:sz w:val="24"/>
          <w:szCs w:val="24"/>
          <w:lang w:eastAsia="en-US"/>
        </w:rPr>
        <w:t xml:space="preserve"> </w:t>
      </w:r>
    </w:p>
    <w:p w:rsidR="00914779" w:rsidRPr="00017E10" w:rsidRDefault="00004F55" w:rsidP="00004F55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017E10">
        <w:rPr>
          <w:rFonts w:eastAsiaTheme="minorHAnsi"/>
          <w:sz w:val="24"/>
          <w:szCs w:val="24"/>
          <w:lang w:eastAsia="en-US"/>
        </w:rPr>
        <w:t xml:space="preserve">5. </w:t>
      </w:r>
      <w:r w:rsidR="00914779" w:rsidRPr="00017E10">
        <w:rPr>
          <w:rFonts w:eastAsiaTheme="minorHAnsi"/>
          <w:sz w:val="24"/>
          <w:szCs w:val="24"/>
          <w:lang w:eastAsia="en-US"/>
        </w:rPr>
        <w:t>Литвиненко Н. А. - Техно</w:t>
      </w:r>
      <w:r w:rsidR="00F963D0">
        <w:rPr>
          <w:rFonts w:eastAsiaTheme="minorHAnsi"/>
          <w:sz w:val="24"/>
          <w:szCs w:val="24"/>
          <w:lang w:eastAsia="en-US"/>
        </w:rPr>
        <w:t xml:space="preserve">логия программирования на С++, </w:t>
      </w:r>
      <w:r w:rsidR="00914779" w:rsidRPr="00017E10">
        <w:rPr>
          <w:rFonts w:eastAsiaTheme="minorHAnsi"/>
          <w:sz w:val="24"/>
          <w:szCs w:val="24"/>
          <w:lang w:eastAsia="en-US"/>
        </w:rPr>
        <w:t>2010</w:t>
      </w:r>
      <w:r w:rsidR="00F963D0">
        <w:rPr>
          <w:rFonts w:eastAsiaTheme="minorHAnsi"/>
          <w:sz w:val="24"/>
          <w:szCs w:val="24"/>
          <w:lang w:eastAsia="en-US"/>
        </w:rPr>
        <w:t xml:space="preserve"> </w:t>
      </w:r>
      <w:r w:rsidR="00914779" w:rsidRPr="00017E10">
        <w:rPr>
          <w:rFonts w:eastAsiaTheme="minorHAnsi"/>
          <w:sz w:val="24"/>
          <w:szCs w:val="24"/>
          <w:lang w:eastAsia="en-US"/>
        </w:rPr>
        <w:t>г</w:t>
      </w:r>
      <w:r w:rsidR="00F963D0">
        <w:rPr>
          <w:rFonts w:eastAsiaTheme="minorHAnsi"/>
          <w:sz w:val="24"/>
          <w:szCs w:val="24"/>
          <w:lang w:eastAsia="en-US"/>
        </w:rPr>
        <w:t>.</w:t>
      </w:r>
    </w:p>
    <w:p w:rsidR="00004F55" w:rsidRPr="00017E10" w:rsidRDefault="00004F55" w:rsidP="00004F55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017E10">
        <w:rPr>
          <w:rFonts w:eastAsiaTheme="minorHAnsi"/>
          <w:sz w:val="24"/>
          <w:szCs w:val="24"/>
          <w:lang w:eastAsia="en-US"/>
        </w:rPr>
        <w:t xml:space="preserve">6. </w:t>
      </w:r>
      <w:r w:rsidR="00914779" w:rsidRPr="00017E10">
        <w:rPr>
          <w:rFonts w:eastAsiaTheme="minorHAnsi"/>
          <w:sz w:val="24"/>
          <w:szCs w:val="24"/>
          <w:lang w:eastAsia="en-US"/>
        </w:rPr>
        <w:t>Уильямс</w:t>
      </w:r>
      <w:r w:rsidR="00F963D0">
        <w:rPr>
          <w:rFonts w:eastAsiaTheme="minorHAnsi"/>
          <w:sz w:val="24"/>
          <w:szCs w:val="24"/>
          <w:lang w:eastAsia="en-US"/>
        </w:rPr>
        <w:t xml:space="preserve"> Э. </w:t>
      </w:r>
      <w:r w:rsidR="00914779" w:rsidRPr="00017E10">
        <w:rPr>
          <w:rFonts w:eastAsiaTheme="minorHAnsi"/>
          <w:sz w:val="24"/>
          <w:szCs w:val="24"/>
          <w:lang w:eastAsia="en-US"/>
        </w:rPr>
        <w:t>-</w:t>
      </w:r>
      <w:r w:rsidR="00F963D0">
        <w:rPr>
          <w:rFonts w:eastAsiaTheme="minorHAnsi"/>
          <w:sz w:val="24"/>
          <w:szCs w:val="24"/>
          <w:lang w:eastAsia="en-US"/>
        </w:rPr>
        <w:t xml:space="preserve"> </w:t>
      </w:r>
      <w:r w:rsidR="00914779" w:rsidRPr="00017E10">
        <w:rPr>
          <w:rFonts w:eastAsiaTheme="minorHAnsi"/>
          <w:sz w:val="24"/>
          <w:szCs w:val="24"/>
          <w:lang w:eastAsia="en-US"/>
        </w:rPr>
        <w:t>Параллельное программирование на С++ в действии</w:t>
      </w:r>
      <w:r w:rsidR="00F963D0">
        <w:rPr>
          <w:rFonts w:eastAsiaTheme="minorHAnsi"/>
          <w:sz w:val="24"/>
          <w:szCs w:val="24"/>
          <w:lang w:eastAsia="en-US"/>
        </w:rPr>
        <w:t>,</w:t>
      </w:r>
      <w:r w:rsidR="00914779" w:rsidRPr="00017E10">
        <w:rPr>
          <w:rFonts w:eastAsiaTheme="minorHAnsi"/>
          <w:sz w:val="24"/>
          <w:szCs w:val="24"/>
          <w:lang w:eastAsia="en-US"/>
        </w:rPr>
        <w:t xml:space="preserve"> 2012</w:t>
      </w:r>
      <w:r w:rsidR="00F963D0">
        <w:rPr>
          <w:rFonts w:eastAsiaTheme="minorHAnsi"/>
          <w:sz w:val="24"/>
          <w:szCs w:val="24"/>
          <w:lang w:eastAsia="en-US"/>
        </w:rPr>
        <w:t xml:space="preserve"> </w:t>
      </w:r>
      <w:r w:rsidR="00914779" w:rsidRPr="00017E10">
        <w:rPr>
          <w:rFonts w:eastAsiaTheme="minorHAnsi"/>
          <w:sz w:val="24"/>
          <w:szCs w:val="24"/>
          <w:lang w:eastAsia="en-US"/>
        </w:rPr>
        <w:t>г</w:t>
      </w:r>
      <w:r w:rsidR="00F963D0">
        <w:rPr>
          <w:rFonts w:eastAsiaTheme="minorHAnsi"/>
          <w:sz w:val="24"/>
          <w:szCs w:val="24"/>
          <w:lang w:eastAsia="en-US"/>
        </w:rPr>
        <w:t>.</w:t>
      </w:r>
    </w:p>
    <w:p w:rsidR="00914779" w:rsidRPr="00017E10" w:rsidRDefault="00914779" w:rsidP="00004F55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  <w:r w:rsidRPr="00017E10">
        <w:rPr>
          <w:rFonts w:eastAsiaTheme="minorHAnsi"/>
          <w:sz w:val="24"/>
          <w:szCs w:val="24"/>
          <w:lang w:eastAsia="en-US"/>
        </w:rPr>
        <w:t>7. Романов Е.Л.</w:t>
      </w:r>
      <w:r w:rsidR="00F963D0">
        <w:rPr>
          <w:rFonts w:eastAsiaTheme="minorHAnsi"/>
          <w:sz w:val="24"/>
          <w:szCs w:val="24"/>
          <w:lang w:eastAsia="en-US"/>
        </w:rPr>
        <w:t xml:space="preserve"> -</w:t>
      </w:r>
      <w:r w:rsidRPr="00017E10">
        <w:rPr>
          <w:rFonts w:eastAsiaTheme="minorHAnsi"/>
          <w:sz w:val="24"/>
          <w:szCs w:val="24"/>
          <w:lang w:eastAsia="en-US"/>
        </w:rPr>
        <w:t xml:space="preserve"> Си++.</w:t>
      </w:r>
      <w:r w:rsidR="00F963D0">
        <w:rPr>
          <w:rFonts w:eastAsiaTheme="minorHAnsi"/>
          <w:sz w:val="24"/>
          <w:szCs w:val="24"/>
          <w:lang w:eastAsia="en-US"/>
        </w:rPr>
        <w:t xml:space="preserve"> От дилетанта до профессионала,</w:t>
      </w:r>
      <w:r w:rsidRPr="00017E10">
        <w:rPr>
          <w:rFonts w:eastAsiaTheme="minorHAnsi"/>
          <w:sz w:val="24"/>
          <w:szCs w:val="24"/>
          <w:lang w:eastAsia="en-US"/>
        </w:rPr>
        <w:t xml:space="preserve"> 2014</w:t>
      </w:r>
      <w:r w:rsidR="00F963D0">
        <w:rPr>
          <w:rFonts w:eastAsiaTheme="minorHAnsi"/>
          <w:sz w:val="24"/>
          <w:szCs w:val="24"/>
          <w:lang w:eastAsia="en-US"/>
        </w:rPr>
        <w:t xml:space="preserve"> </w:t>
      </w:r>
      <w:r w:rsidRPr="00017E10">
        <w:rPr>
          <w:rFonts w:eastAsiaTheme="minorHAnsi"/>
          <w:sz w:val="24"/>
          <w:szCs w:val="24"/>
          <w:lang w:eastAsia="en-US"/>
        </w:rPr>
        <w:t>г</w:t>
      </w:r>
      <w:r w:rsidR="00F963D0">
        <w:rPr>
          <w:rFonts w:eastAsiaTheme="minorHAnsi"/>
          <w:sz w:val="24"/>
          <w:szCs w:val="24"/>
          <w:lang w:eastAsia="en-US"/>
        </w:rPr>
        <w:t>.</w:t>
      </w:r>
    </w:p>
    <w:p w:rsidR="008E4701" w:rsidRDefault="00004F55" w:rsidP="008E4701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17E10">
        <w:rPr>
          <w:rFonts w:eastAsiaTheme="minorHAnsi"/>
          <w:sz w:val="24"/>
          <w:szCs w:val="24"/>
          <w:lang w:eastAsia="en-US"/>
        </w:rPr>
        <w:br w:type="page"/>
      </w:r>
    </w:p>
    <w:p w:rsidR="008E4701" w:rsidRDefault="008E4701" w:rsidP="00017E10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4"/>
          <w:lang w:eastAsia="en-US"/>
        </w:rPr>
      </w:pPr>
      <w:bookmarkStart w:id="16" w:name="_Toc421552544"/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sz w:val="28"/>
          <w:szCs w:val="24"/>
          <w:lang w:eastAsia="en-US"/>
        </w:rPr>
        <w:lastRenderedPageBreak/>
        <w:t>СПИСОК ИСПОЛЬЗОВАННЫХ ИСТОЧНИКОВ</w:t>
      </w:r>
      <w:bookmarkEnd w:id="16"/>
    </w:p>
    <w:p w:rsidR="008E4701" w:rsidRPr="008E4701" w:rsidRDefault="008E4701" w:rsidP="008E4701">
      <w:pPr>
        <w:rPr>
          <w:rFonts w:eastAsiaTheme="minorHAnsi"/>
          <w:sz w:val="24"/>
          <w:lang w:eastAsia="en-US"/>
        </w:rPr>
      </w:pPr>
    </w:p>
    <w:p w:rsidR="009A3EA1" w:rsidRPr="00F963D0" w:rsidRDefault="00031E12" w:rsidP="008E4701">
      <w:pPr>
        <w:pStyle w:val="2"/>
        <w:rPr>
          <w:rFonts w:ascii="Times New Roman" w:eastAsiaTheme="minorHAnsi" w:hAnsi="Times New Roman" w:cs="Times New Roman"/>
          <w:b w:val="0"/>
          <w:color w:val="auto"/>
          <w:sz w:val="24"/>
          <w:lang w:eastAsia="en-US"/>
        </w:rPr>
      </w:pPr>
      <w:r w:rsidRPr="00031E12">
        <w:rPr>
          <w:rFonts w:eastAsiaTheme="minorHAnsi"/>
          <w:noProof/>
        </w:rPr>
        <w:pict>
          <v:group id="_x0000_s2450" style="position:absolute;margin-left:47.3pt;margin-top:11.85pt;width:534pt;height:815.55pt;z-index:2517350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45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45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45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45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45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45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45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45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45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46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46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46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8E4701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55" o:spid="_x0000_s246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8E4701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246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8E4701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57" o:spid="_x0000_s246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8E4701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58" o:spid="_x0000_s246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inset="1pt,1pt,1pt,1pt">
                <w:txbxContent>
                  <w:p w:rsidR="00D04924" w:rsidRDefault="00D04924" w:rsidP="008E4701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246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8E4701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246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inset="1pt,1pt,1pt,1pt">
                <w:txbxContent>
                  <w:p w:rsidR="00D04924" w:rsidRPr="00476CB5" w:rsidRDefault="00D04924" w:rsidP="008E4701">
                    <w:pPr>
                      <w:jc w:val="center"/>
                    </w:pPr>
                  </w:p>
                </w:txbxContent>
              </v:textbox>
            </v:rect>
            <v:rect id="Rectangle 61" o:spid="_x0000_s246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inset="1pt,1pt,1pt,1pt">
                <w:txbxContent>
                  <w:p w:rsidR="00D04924" w:rsidRPr="009C481C" w:rsidRDefault="00D04924" w:rsidP="00530575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E567BF" w:rsidRDefault="00D04924" w:rsidP="008E4701"/>
                </w:txbxContent>
              </v:textbox>
            </v:rect>
            <w10:wrap anchorx="page" anchory="page"/>
            <w10:anchorlock/>
          </v:group>
        </w:pict>
      </w:r>
      <w:r w:rsidR="009A3EA1">
        <w:rPr>
          <w:rFonts w:ascii="Times New Roman" w:eastAsiaTheme="minorHAnsi" w:hAnsi="Times New Roman" w:cs="Times New Roman"/>
          <w:b w:val="0"/>
          <w:color w:val="auto"/>
          <w:sz w:val="24"/>
          <w:lang w:eastAsia="en-US"/>
        </w:rPr>
        <w:t xml:space="preserve">1. </w:t>
      </w:r>
      <w:r w:rsidR="009A3EA1" w:rsidRPr="009A3EA1">
        <w:rPr>
          <w:rFonts w:ascii="Times New Roman" w:eastAsiaTheme="minorHAnsi" w:hAnsi="Times New Roman" w:cs="Times New Roman"/>
          <w:b w:val="0"/>
          <w:color w:val="auto"/>
          <w:sz w:val="24"/>
          <w:lang w:eastAsia="en-US"/>
        </w:rPr>
        <w:t>http://www.cyberforum.ru/cpp-beginners/thread87433.html</w:t>
      </w:r>
      <w:r w:rsidR="00F963D0" w:rsidRPr="00F963D0">
        <w:rPr>
          <w:rFonts w:ascii="Times New Roman" w:eastAsiaTheme="minorHAnsi" w:hAnsi="Times New Roman" w:cs="Times New Roman"/>
          <w:b w:val="0"/>
          <w:color w:val="auto"/>
          <w:sz w:val="24"/>
          <w:lang w:eastAsia="en-US"/>
        </w:rPr>
        <w:t>;</w:t>
      </w:r>
    </w:p>
    <w:p w:rsidR="009A3EA1" w:rsidRPr="00F963D0" w:rsidRDefault="009A3EA1" w:rsidP="008E4701">
      <w:pPr>
        <w:pStyle w:val="2"/>
        <w:rPr>
          <w:rFonts w:ascii="Times New Roman" w:eastAsiaTheme="minorHAnsi" w:hAnsi="Times New Roman" w:cs="Times New Roman"/>
          <w:b w:val="0"/>
          <w:color w:val="auto"/>
          <w:sz w:val="24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lang w:eastAsia="en-US"/>
        </w:rPr>
        <w:t xml:space="preserve">2. </w:t>
      </w:r>
      <w:r w:rsidRPr="009A3EA1">
        <w:rPr>
          <w:rFonts w:ascii="Times New Roman" w:eastAsiaTheme="minorHAnsi" w:hAnsi="Times New Roman" w:cs="Times New Roman"/>
          <w:b w:val="0"/>
          <w:color w:val="auto"/>
          <w:sz w:val="24"/>
          <w:lang w:eastAsia="en-US"/>
        </w:rPr>
        <w:t>http://ru.stackoverflow.com/questions/46630/Перевод-из-десятичного-числа-в-двоичное</w:t>
      </w:r>
      <w:r w:rsidR="00F963D0" w:rsidRPr="00F963D0">
        <w:rPr>
          <w:rFonts w:ascii="Times New Roman" w:eastAsiaTheme="minorHAnsi" w:hAnsi="Times New Roman" w:cs="Times New Roman"/>
          <w:b w:val="0"/>
          <w:color w:val="auto"/>
          <w:sz w:val="24"/>
          <w:lang w:eastAsia="en-US"/>
        </w:rPr>
        <w:t>;</w:t>
      </w:r>
    </w:p>
    <w:p w:rsidR="009A3EA1" w:rsidRPr="00F963D0" w:rsidRDefault="009A3EA1" w:rsidP="008E4701">
      <w:pPr>
        <w:pStyle w:val="2"/>
        <w:rPr>
          <w:rFonts w:ascii="Times New Roman" w:eastAsiaTheme="minorHAnsi" w:hAnsi="Times New Roman" w:cs="Times New Roman"/>
          <w:b w:val="0"/>
          <w:color w:val="auto"/>
          <w:sz w:val="24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lang w:eastAsia="en-US"/>
        </w:rPr>
        <w:t xml:space="preserve">3. </w:t>
      </w:r>
      <w:r w:rsidRPr="009A3EA1">
        <w:rPr>
          <w:rFonts w:ascii="Times New Roman" w:eastAsiaTheme="minorHAnsi" w:hAnsi="Times New Roman" w:cs="Times New Roman"/>
          <w:b w:val="0"/>
          <w:color w:val="auto"/>
          <w:sz w:val="24"/>
          <w:lang w:eastAsia="en-US"/>
        </w:rPr>
        <w:t>http://math.semestr.ru/inf/index.php</w:t>
      </w:r>
      <w:r w:rsidR="00F963D0" w:rsidRPr="00F963D0">
        <w:rPr>
          <w:rFonts w:ascii="Times New Roman" w:eastAsiaTheme="minorHAnsi" w:hAnsi="Times New Roman" w:cs="Times New Roman"/>
          <w:b w:val="0"/>
          <w:color w:val="auto"/>
          <w:sz w:val="24"/>
          <w:lang w:eastAsia="en-US"/>
        </w:rPr>
        <w:t>;</w:t>
      </w:r>
    </w:p>
    <w:p w:rsidR="008E4701" w:rsidRPr="008E4701" w:rsidRDefault="009A3EA1" w:rsidP="008E4701">
      <w:pPr>
        <w:pStyle w:val="2"/>
        <w:rPr>
          <w:rFonts w:ascii="Times New Roman" w:eastAsiaTheme="minorHAnsi" w:hAnsi="Times New Roman" w:cs="Times New Roman"/>
          <w:b w:val="0"/>
          <w:color w:val="000000" w:themeColor="text1"/>
          <w:sz w:val="28"/>
          <w:lang w:eastAsia="en-US"/>
        </w:rPr>
      </w:pPr>
      <w:r>
        <w:rPr>
          <w:rFonts w:ascii="Times New Roman" w:eastAsiaTheme="minorHAnsi" w:hAnsi="Times New Roman" w:cs="Times New Roman"/>
          <w:b w:val="0"/>
          <w:color w:val="auto"/>
          <w:sz w:val="24"/>
          <w:lang w:eastAsia="en-US"/>
        </w:rPr>
        <w:t xml:space="preserve">4. </w:t>
      </w:r>
      <w:r w:rsidRPr="009A3EA1">
        <w:rPr>
          <w:rFonts w:ascii="Times New Roman" w:eastAsiaTheme="minorHAnsi" w:hAnsi="Times New Roman" w:cs="Times New Roman"/>
          <w:b w:val="0"/>
          <w:color w:val="auto"/>
          <w:sz w:val="24"/>
          <w:lang w:eastAsia="en-US"/>
        </w:rPr>
        <w:t>http://www.cyberforum.ru/cpp-beginners/thread550470.html</w:t>
      </w:r>
      <w:r w:rsidR="00F963D0" w:rsidRPr="00F963D0">
        <w:rPr>
          <w:rFonts w:ascii="Times New Roman" w:eastAsiaTheme="minorHAnsi" w:hAnsi="Times New Roman" w:cs="Times New Roman"/>
          <w:b w:val="0"/>
          <w:color w:val="auto"/>
          <w:sz w:val="24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="008E4701">
        <w:rPr>
          <w:rFonts w:eastAsiaTheme="minorHAnsi"/>
          <w:lang w:eastAsia="en-US"/>
        </w:rPr>
        <w:br w:type="page"/>
      </w:r>
    </w:p>
    <w:p w:rsidR="00004F55" w:rsidRPr="00017E10" w:rsidRDefault="00031E12" w:rsidP="00017E10">
      <w:pPr>
        <w:pStyle w:val="2"/>
        <w:jc w:val="center"/>
        <w:rPr>
          <w:rFonts w:ascii="Times New Roman" w:eastAsiaTheme="minorHAnsi" w:hAnsi="Times New Roman" w:cs="Times New Roman"/>
          <w:b w:val="0"/>
          <w:color w:val="000000" w:themeColor="text1"/>
          <w:sz w:val="28"/>
          <w:lang w:eastAsia="en-US"/>
        </w:rPr>
      </w:pPr>
      <w:r>
        <w:rPr>
          <w:rFonts w:ascii="Times New Roman" w:eastAsiaTheme="minorHAnsi" w:hAnsi="Times New Roman" w:cs="Times New Roman"/>
          <w:b w:val="0"/>
          <w:noProof/>
          <w:color w:val="000000" w:themeColor="text1"/>
          <w:sz w:val="28"/>
        </w:rPr>
        <w:lastRenderedPageBreak/>
        <w:pict>
          <v:group id="_x0000_s2350" style="position:absolute;left:0;text-align:left;margin-left:47.55pt;margin-top:12.15pt;width:534pt;height:815.55pt;z-index:2517319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35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35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35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35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35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35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35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35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35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36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36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36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55" o:spid="_x0000_s236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236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57" o:spid="_x0000_s236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58" o:spid="_x0000_s236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236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236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inset="1pt,1pt,1pt,1pt">
                <w:txbxContent>
                  <w:p w:rsidR="00D04924" w:rsidRPr="00476CB5" w:rsidRDefault="00D04924" w:rsidP="005004FC">
                    <w:pPr>
                      <w:jc w:val="center"/>
                    </w:pPr>
                  </w:p>
                </w:txbxContent>
              </v:textbox>
            </v:rect>
            <v:rect id="Rectangle 61" o:spid="_x0000_s236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inset="1pt,1pt,1pt,1pt">
                <w:txbxContent>
                  <w:p w:rsidR="00D04924" w:rsidRPr="009C481C" w:rsidRDefault="00D04924" w:rsidP="00530575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E567BF" w:rsidRDefault="00D04924" w:rsidP="005004FC"/>
                </w:txbxContent>
              </v:textbox>
            </v:rect>
            <w10:wrap anchorx="page" anchory="page"/>
            <w10:anchorlock/>
          </v:group>
        </w:pict>
      </w:r>
      <w:bookmarkStart w:id="17" w:name="_Toc421552545"/>
      <w:r w:rsidR="005004FC" w:rsidRPr="00017E10">
        <w:rPr>
          <w:rFonts w:ascii="Times New Roman" w:eastAsiaTheme="minorHAnsi" w:hAnsi="Times New Roman" w:cs="Times New Roman"/>
          <w:b w:val="0"/>
          <w:noProof/>
          <w:color w:val="000000" w:themeColor="text1"/>
          <w:sz w:val="28"/>
        </w:rPr>
        <w:t>ПРИЛОЖЕНИЕ А</w:t>
      </w:r>
      <w:bookmarkEnd w:id="17"/>
    </w:p>
    <w:p w:rsidR="00004F55" w:rsidRPr="00CC5FC7" w:rsidRDefault="00530575" w:rsidP="00017E10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18" w:name="_Toc421552546"/>
      <w:r w:rsidRPr="006E0947">
        <w:rPr>
          <w:rFonts w:ascii="Times New Roman" w:hAnsi="Times New Roman" w:cs="Times New Roman"/>
          <w:b w:val="0"/>
          <w:color w:val="000000" w:themeColor="text1"/>
          <w:sz w:val="28"/>
        </w:rPr>
        <w:tab/>
      </w:r>
      <w:r w:rsidR="00914779" w:rsidRPr="00017E10">
        <w:rPr>
          <w:rFonts w:ascii="Times New Roman" w:hAnsi="Times New Roman" w:cs="Times New Roman"/>
          <w:b w:val="0"/>
          <w:color w:val="000000" w:themeColor="text1"/>
          <w:sz w:val="28"/>
        </w:rPr>
        <w:t>Блок-схема</w:t>
      </w:r>
      <w:bookmarkEnd w:id="18"/>
    </w:p>
    <w:p w:rsidR="008743EA" w:rsidRPr="00017E10" w:rsidRDefault="008743EA" w:rsidP="008743EA"/>
    <w:p w:rsidR="008743EA" w:rsidRPr="00017E10" w:rsidRDefault="00031E12" w:rsidP="008743EA">
      <w:r>
        <w:rPr>
          <w:noProof/>
        </w:rPr>
        <w:pict>
          <v:group id="_x0000_s2016" style="position:absolute;margin-left:18.8pt;margin-top:.8pt;width:418.5pt;height:7in;z-index:251715584" coordorigin="960,2110" coordsize="8370,10080">
            <v:oval id="_x0000_s2000" style="position:absolute;left:2955;top:2110;width:3900;height:1545">
              <v:textbox>
                <w:txbxContent>
                  <w:p w:rsidR="00D04924" w:rsidRPr="007957CA" w:rsidRDefault="00D04924" w:rsidP="008743EA">
                    <w:pPr>
                      <w:jc w:val="center"/>
                      <w:rPr>
                        <w:sz w:val="72"/>
                      </w:rPr>
                    </w:pPr>
                    <w:r w:rsidRPr="007957CA">
                      <w:rPr>
                        <w:sz w:val="72"/>
                      </w:rPr>
                      <w:t>Начало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01" type="#_x0000_t32" style="position:absolute;left:4920;top:3655;width:0;height:735" o:connectortype="straight"/>
            <v:group id="_x0000_s2002" style="position:absolute;left:2325;top:7015;width:855;height:765" coordorigin="660,2925" coordsize="855,765">
              <v:shape id="_x0000_s2003" type="#_x0000_t32" style="position:absolute;left:660;top:2925;width:855;height:0;flip:x" o:connectortype="straight"/>
              <v:shape id="_x0000_s2004" type="#_x0000_t32" style="position:absolute;left:660;top:2925;width:0;height:765" o:connectortype="straight"/>
            </v:group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05" type="#_x0000_t34" style="position:absolute;left:6615;top:7015;width:1305;height:615" o:connectortype="elbow" adj="21716,-158576,-109490"/>
            <v:shape id="_x0000_s2006" type="#_x0000_t34" style="position:absolute;left:6540;top:8500;width:1380;height:1095;rotation:180;flip:y" o:connectortype="elbow" adj=",118356,-123965"/>
            <v:shape id="_x0000_s2007" type="#_x0000_t34" style="position:absolute;left:2325;top:8650;width:1425;height:945" o:connectortype="elbow" adj="10792,-140571,-35242"/>
            <v:shape id="_x0000_s2008" type="#_x0000_t32" style="position:absolute;left:5160;top:10060;width:0;height:615" o:connectortype="straight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2009" type="#_x0000_t7" style="position:absolute;left:2760;top:4420;width:4290;height:1035">
              <v:textbox>
                <w:txbxContent>
                  <w:p w:rsidR="00D04924" w:rsidRPr="00F1769B" w:rsidRDefault="00D04924" w:rsidP="008743EA">
                    <w:pPr>
                      <w:jc w:val="center"/>
                      <w:rPr>
                        <w:sz w:val="40"/>
                        <w:lang w:val="en-US"/>
                      </w:rPr>
                    </w:pPr>
                    <w:r w:rsidRPr="00F1769B">
                      <w:rPr>
                        <w:sz w:val="40"/>
                        <w:lang w:val="en-US"/>
                      </w:rPr>
                      <w:t>stack s; int a</w:t>
                    </w:r>
                  </w:p>
                </w:txbxContent>
              </v:textbox>
            </v:shape>
            <v:shape id="_x0000_s2010" type="#_x0000_t32" style="position:absolute;left:4920;top:5455;width:0;height:705" o:connectortype="straigh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2011" type="#_x0000_t4" style="position:absolute;left:3180;top:6160;width:3435;height:1725">
              <v:textbox>
                <w:txbxContent>
                  <w:p w:rsidR="00D04924" w:rsidRPr="007957CA" w:rsidRDefault="00D04924" w:rsidP="008743EA">
                    <w:pPr>
                      <w:jc w:val="center"/>
                      <w:rPr>
                        <w:sz w:val="40"/>
                        <w:lang w:val="en-US"/>
                      </w:rPr>
                    </w:pPr>
                    <w:r w:rsidRPr="007957CA">
                      <w:rPr>
                        <w:sz w:val="40"/>
                        <w:lang w:val="en-US"/>
                      </w:rPr>
                      <w:t>a!=0;a/=2</w:t>
                    </w:r>
                  </w:p>
                </w:txbxContent>
              </v:textbox>
            </v:shape>
            <v:rect id="_x0000_s2012" style="position:absolute;left:960;top:7780;width:2790;height:870">
              <v:textbox>
                <w:txbxContent>
                  <w:p w:rsidR="00D04924" w:rsidRPr="00F1769B" w:rsidRDefault="00D04924" w:rsidP="008743EA">
                    <w:pPr>
                      <w:jc w:val="center"/>
                      <w:rPr>
                        <w:sz w:val="36"/>
                        <w:lang w:val="en-US"/>
                      </w:rPr>
                    </w:pPr>
                    <w:r w:rsidRPr="00F1769B">
                      <w:rPr>
                        <w:sz w:val="36"/>
                        <w:lang w:val="en-US"/>
                      </w:rPr>
                      <w:t>s.push(1)</w:t>
                    </w:r>
                  </w:p>
                  <w:p w:rsidR="00D04924" w:rsidRDefault="00D04924" w:rsidP="008743EA"/>
                </w:txbxContent>
              </v:textbox>
            </v:rect>
            <v:rect id="_x0000_s2013" style="position:absolute;left:6540;top:7630;width:2790;height:870">
              <v:textbox>
                <w:txbxContent>
                  <w:p w:rsidR="00D04924" w:rsidRPr="00F1769B" w:rsidRDefault="00D04924" w:rsidP="008743EA">
                    <w:pPr>
                      <w:jc w:val="center"/>
                      <w:rPr>
                        <w:sz w:val="36"/>
                        <w:lang w:val="en-US"/>
                      </w:rPr>
                    </w:pPr>
                    <w:r w:rsidRPr="00F1769B">
                      <w:rPr>
                        <w:sz w:val="36"/>
                        <w:lang w:val="en-US"/>
                      </w:rPr>
                      <w:t>s.push(0)</w:t>
                    </w:r>
                  </w:p>
                </w:txbxContent>
              </v:textbox>
            </v:rect>
            <v:rect id="_x0000_s2014" style="position:absolute;left:3750;top:9190;width:2790;height:870">
              <v:textbox>
                <w:txbxContent>
                  <w:p w:rsidR="00D04924" w:rsidRPr="00EA7AE0" w:rsidRDefault="00D04924" w:rsidP="008743EA">
                    <w:pPr>
                      <w:jc w:val="center"/>
                      <w:rPr>
                        <w:sz w:val="28"/>
                        <w:lang w:val="en-US"/>
                      </w:rPr>
                    </w:pPr>
                    <w:r w:rsidRPr="00EA7AE0">
                      <w:rPr>
                        <w:sz w:val="28"/>
                        <w:lang w:val="en-US"/>
                      </w:rPr>
                      <w:t>while s.empty</w:t>
                    </w:r>
                    <w:r w:rsidRPr="00EA7AE0">
                      <w:rPr>
                        <w:sz w:val="28"/>
                        <w:lang w:val="en-US"/>
                      </w:rPr>
                      <w:br/>
                      <w:t>cout&lt;&lt;s.top</w:t>
                    </w:r>
                  </w:p>
                </w:txbxContent>
              </v:textbox>
            </v:rect>
            <v:oval id="_x0000_s2015" style="position:absolute;left:3375;top:10675;width:3675;height:1515">
              <v:textbox>
                <w:txbxContent>
                  <w:p w:rsidR="00D04924" w:rsidRPr="00EA7AE0" w:rsidRDefault="00D04924" w:rsidP="008743EA">
                    <w:pPr>
                      <w:jc w:val="center"/>
                      <w:rPr>
                        <w:sz w:val="72"/>
                      </w:rPr>
                    </w:pPr>
                    <w:r w:rsidRPr="00EA7AE0">
                      <w:rPr>
                        <w:sz w:val="72"/>
                      </w:rPr>
                      <w:t>Конец</w:t>
                    </w:r>
                  </w:p>
                </w:txbxContent>
              </v:textbox>
            </v:oval>
          </v:group>
        </w:pict>
      </w:r>
    </w:p>
    <w:p w:rsidR="008743EA" w:rsidRPr="00017E10" w:rsidRDefault="008743EA" w:rsidP="008743EA"/>
    <w:p w:rsidR="008743EA" w:rsidRPr="00017E10" w:rsidRDefault="008743EA" w:rsidP="008743EA"/>
    <w:p w:rsidR="008743EA" w:rsidRPr="00017E10" w:rsidRDefault="008743EA" w:rsidP="008743EA"/>
    <w:p w:rsidR="008743EA" w:rsidRPr="00017E10" w:rsidRDefault="008743EA" w:rsidP="008743EA"/>
    <w:p w:rsidR="008743EA" w:rsidRPr="00017E10" w:rsidRDefault="008743EA" w:rsidP="008743EA"/>
    <w:p w:rsidR="008743EA" w:rsidRPr="00017E10" w:rsidRDefault="008743EA" w:rsidP="008743EA"/>
    <w:p w:rsidR="008743EA" w:rsidRPr="00017E10" w:rsidRDefault="008743EA" w:rsidP="008743EA"/>
    <w:p w:rsidR="008743EA" w:rsidRPr="00017E10" w:rsidRDefault="008743EA" w:rsidP="008743EA">
      <w:pPr>
        <w:tabs>
          <w:tab w:val="center" w:pos="5031"/>
        </w:tabs>
        <w:ind w:firstLine="708"/>
        <w:rPr>
          <w:sz w:val="36"/>
        </w:rPr>
      </w:pPr>
    </w:p>
    <w:p w:rsidR="008743EA" w:rsidRPr="00017E10" w:rsidRDefault="008743EA" w:rsidP="008743EA">
      <w:pPr>
        <w:tabs>
          <w:tab w:val="center" w:pos="5031"/>
        </w:tabs>
        <w:ind w:firstLine="708"/>
        <w:rPr>
          <w:sz w:val="36"/>
        </w:rPr>
      </w:pPr>
    </w:p>
    <w:p w:rsidR="008743EA" w:rsidRPr="00017E10" w:rsidRDefault="008743EA" w:rsidP="008743EA">
      <w:pPr>
        <w:tabs>
          <w:tab w:val="center" w:pos="5031"/>
        </w:tabs>
        <w:ind w:firstLine="708"/>
        <w:rPr>
          <w:sz w:val="36"/>
        </w:rPr>
      </w:pPr>
    </w:p>
    <w:p w:rsidR="008743EA" w:rsidRPr="00017E10" w:rsidRDefault="008743EA" w:rsidP="008743EA">
      <w:pPr>
        <w:tabs>
          <w:tab w:val="center" w:pos="5031"/>
        </w:tabs>
        <w:ind w:firstLine="708"/>
        <w:rPr>
          <w:sz w:val="36"/>
        </w:rPr>
      </w:pPr>
    </w:p>
    <w:p w:rsidR="008743EA" w:rsidRPr="00017E10" w:rsidRDefault="008743EA" w:rsidP="008743EA">
      <w:pPr>
        <w:tabs>
          <w:tab w:val="center" w:pos="5031"/>
        </w:tabs>
        <w:ind w:firstLine="708"/>
        <w:rPr>
          <w:sz w:val="36"/>
        </w:rPr>
      </w:pPr>
    </w:p>
    <w:p w:rsidR="008743EA" w:rsidRPr="00017E10" w:rsidRDefault="008743EA" w:rsidP="008743EA">
      <w:pPr>
        <w:tabs>
          <w:tab w:val="center" w:pos="5031"/>
        </w:tabs>
        <w:ind w:firstLine="708"/>
        <w:rPr>
          <w:sz w:val="36"/>
        </w:rPr>
      </w:pPr>
    </w:p>
    <w:p w:rsidR="008743EA" w:rsidRPr="00017E10" w:rsidRDefault="008743EA" w:rsidP="008743EA">
      <w:pPr>
        <w:tabs>
          <w:tab w:val="center" w:pos="5031"/>
        </w:tabs>
        <w:ind w:firstLine="708"/>
      </w:pPr>
      <w:r w:rsidRPr="00017E10">
        <w:rPr>
          <w:sz w:val="36"/>
        </w:rPr>
        <w:t xml:space="preserve">                да</w:t>
      </w:r>
      <w:r w:rsidRPr="00017E10">
        <w:tab/>
        <w:t xml:space="preserve">                </w:t>
      </w:r>
      <w:r w:rsidRPr="00017E10">
        <w:rPr>
          <w:sz w:val="36"/>
        </w:rPr>
        <w:t xml:space="preserve">                        нет</w:t>
      </w:r>
    </w:p>
    <w:p w:rsidR="008743EA" w:rsidRPr="00017E10" w:rsidRDefault="008743EA" w:rsidP="00004F55">
      <w:pPr>
        <w:spacing w:after="200" w:line="360" w:lineRule="auto"/>
        <w:rPr>
          <w:rFonts w:eastAsiaTheme="minorHAnsi"/>
          <w:sz w:val="24"/>
          <w:szCs w:val="24"/>
          <w:lang w:eastAsia="en-US"/>
        </w:rPr>
      </w:pPr>
    </w:p>
    <w:p w:rsidR="008743EA" w:rsidRPr="00017E10" w:rsidRDefault="008743EA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017E10">
        <w:rPr>
          <w:rFonts w:eastAsiaTheme="minorHAnsi"/>
          <w:sz w:val="24"/>
          <w:szCs w:val="24"/>
          <w:lang w:eastAsia="en-US"/>
        </w:rPr>
        <w:br w:type="page"/>
      </w:r>
    </w:p>
    <w:p w:rsidR="008743EA" w:rsidRPr="00017E10" w:rsidRDefault="00031E12" w:rsidP="00017E10">
      <w:pPr>
        <w:pStyle w:val="2"/>
        <w:jc w:val="center"/>
        <w:rPr>
          <w:rFonts w:ascii="Times New Roman" w:eastAsiaTheme="minorHAnsi" w:hAnsi="Times New Roman" w:cs="Times New Roman"/>
          <w:b w:val="0"/>
          <w:noProof/>
          <w:color w:val="000000" w:themeColor="text1"/>
          <w:sz w:val="28"/>
        </w:rPr>
      </w:pPr>
      <w:r>
        <w:rPr>
          <w:rFonts w:ascii="Times New Roman" w:eastAsiaTheme="minorHAnsi" w:hAnsi="Times New Roman" w:cs="Times New Roman"/>
          <w:b w:val="0"/>
          <w:noProof/>
          <w:color w:val="000000" w:themeColor="text1"/>
          <w:sz w:val="28"/>
        </w:rPr>
        <w:lastRenderedPageBreak/>
        <w:pict>
          <v:group id="_x0000_s2330" style="position:absolute;left:0;text-align:left;margin-left:46.2pt;margin-top:13.4pt;width:534pt;height:815.55pt;z-index:25173094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">
            <v:rect id="Rectangle 43" o:spid="_x0000_s233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OVDcMA&#10;AADbAAAADwAAAGRycy9kb3ducmV2LnhtbESP0YrCMBRE3wX/IdwF3zRdBbFdo1RB8El2qx9wae62&#10;xeamNrGtfv1GWPBxmJkzzHo7mFp01LrKsoLPWQSCOLe64kLB5XyYrkA4j6yxtkwKHuRguxmP1pho&#10;2/MPdZkvRICwS1BB6X2TSOnykgy6mW2Ig/drW4M+yLaQusU+wE0t51G0lAYrDgslNrQvKb9md6Pg&#10;6ofulBbZ8xBfdnH+vUv7+y1VavIxpF8gPA3+Hf5vH7WCeAGvL+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OVDcMAAADbAAAADwAAAAAAAAAAAAAAAACYAgAAZHJzL2Rv&#10;d25yZXYueG1sUEsFBgAAAAAEAAQA9QAAAIgDAAAAAA==&#10;" filled="f" strokeweight="2pt"/>
            <v:line id="Line 44" o:spid="_x0000_s233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q9c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XLG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wq9cIAAADbAAAADwAAAAAAAAAAAAAA&#10;AAChAgAAZHJzL2Rvd25yZXYueG1sUEsFBgAAAAAEAAQA+QAAAJADAAAAAA==&#10;" strokeweight="2pt"/>
            <v:line id="Line 45" o:spid="_x0000_s233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CPbr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CPbr8AAADbAAAADwAAAAAAAAAAAAAAAACh&#10;AgAAZHJzL2Rvd25yZXYueG1sUEsFBgAAAAAEAAQA+QAAAI0DAAAAAA==&#10;" strokeweight="2pt"/>
            <v:line id="Line 46" o:spid="_x0000_s233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IRGb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IRGb8AAADbAAAADwAAAAAAAAAAAAAAAACh&#10;AgAAZHJzL2Rvd25yZXYueG1sUEsFBgAAAAAEAAQA+QAAAI0DAAAAAA==&#10;" strokeweight="2pt"/>
            <v:line id="Line 47" o:spid="_x0000_s233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60gsIAAADbAAAADwAAAGRycy9kb3ducmV2LnhtbESPT4vCMBTE7wt+h/AEb2uqoKu1UUSo&#10;eFusXrw9m9c/2LyUJmr99htB2OMwM79hkk1vGvGgztWWFUzGEQji3OqaSwXnU/q9AOE8ssbGMil4&#10;kYPNevCVYKztk4/0yHwpAoRdjAoq79tYSpdXZNCNbUscvMJ2Bn2QXSl1h88AN42cRtFcGqw5LFTY&#10;0q6i/JbdjYLb5TxL9787fWqyrb6Wqb9cC63UaNhvVyA89f4//GkftILlD7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60gsIAAADbAAAADwAAAAAAAAAAAAAA&#10;AAChAgAAZHJzL2Rvd25yZXYueG1sUEsFBgAAAAAEAAQA+QAAAJADAAAAAA==&#10;" strokeweight="2pt"/>
            <v:line id="Line 48" o:spid="_x0000_s233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Eg8LwAAADbAAAADwAAAGRycy9kb3ducmV2LnhtbERPvQrCMBDeBd8hnOCmqYKi1SgiVNzE&#10;2sXtbM622FxKE7W+vRkEx4/vf73tTC1e1LrKsoLJOAJBnFtdcaEguySjBQjnkTXWlknBhxxsN/3e&#10;GmNt33ymV+oLEULYxaig9L6JpXR5SQbd2DbEgbvb1qAPsC2kbvEdwk0tp1E0lwYrDg0lNrQvKX+k&#10;T6Pgcc1myeG015c63elbkfjr7a6VGg663QqEp87/xT/3UStYhr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lEg8LwAAADbAAAADwAAAAAAAAAAAAAAAAChAgAA&#10;ZHJzL2Rvd25yZXYueG1sUEsFBgAAAAAEAAQA+QAAAIoDAAAAAA==&#10;" strokeweight="2pt"/>
            <v:line id="Line 49" o:spid="_x0000_s233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Fa7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R2Fa78AAADbAAAADwAAAAAAAAAAAAAAAACh&#10;AgAAZHJzL2Rvd25yZXYueG1sUEsFBgAAAAAEAAQA+QAAAI0DAAAAAA==&#10;" strokeweight="2pt"/>
            <v:line id="Line 50" o:spid="_x0000_s233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Mk1MMAAADc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BPBl2dkAp2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zJNTDAAAA3AAAAA8AAAAAAAAAAAAA&#10;AAAAoQIAAGRycy9kb3ducmV2LnhtbFBLBQYAAAAABAAEAPkAAACRAwAAAAA=&#10;" strokeweight="2pt"/>
            <v:line id="Line 51" o:spid="_x0000_s233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wD/MEAAADcAAAADwAAAGRycy9kb3ducmV2LnhtbERPzWoCMRC+C32HMAVvml0PYrdGEVtB&#10;8SC1fYBxM25WN5Mlibr69KZQ6G0+vt+ZzjvbiCv5UDtWkA8zEMSl0zVXCn6+V4MJiBCRNTaOScGd&#10;AsxnL70pFtrd+Iuu+1iJFMKhQAUmxraQMpSGLIaha4kTd3TeYkzQV1J7vKVw28hRlo2lxZpTg8GW&#10;lobK8/5iFWz8YXvOH5WRB974z2b38RbsSan+a7d4BxGpi//iP/dap/lZDr/PpAvk7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AP8wQAAANwAAAAPAAAAAAAAAAAAAAAA&#10;AKECAABkcnMvZG93bnJldi54bWxQSwUGAAAAAAQABAD5AAAAjwMAAAAA&#10;" strokeweight="1pt"/>
            <v:line id="Line 52" o:spid="_x0000_s234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0fO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dEUvs+EC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vtHzi9AAAA3AAAAA8AAAAAAAAAAAAAAAAAoQIA&#10;AGRycy9kb3ducmV2LnhtbFBLBQYAAAAABAAEAPkAAACLAwAAAAA=&#10;" strokeweight="2pt"/>
            <v:line id="Line 53" o:spid="_x0000_s234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I4EMIAAADcAAAADwAAAGRycy9kb3ducmV2LnhtbERP22oCMRB9F/oPYQp9q1lbEF3NLqUX&#10;qPggXj5g3Iyb1c1kSVJd+/WNUPBtDuc687K3rTiTD41jBaNhBoK4crrhWsFu+/U8AREissbWMSm4&#10;UoCyeBjMMdfuwms6b2ItUgiHHBWYGLtcylAZshiGriNO3MF5izFBX0vt8ZLCbStfsmwsLTacGgx2&#10;9G6oOm1+rIKF3y9Po9/ayD0v/Ge7+pgGe1Tq6bF/m4GI1Me7+N/9rdP87BV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I4EMIAAADcAAAADwAAAAAAAAAAAAAA&#10;AAChAgAAZHJzL2Rvd25yZXYueG1sUEsFBgAAAAAEAAQA+QAAAJADAAAAAA==&#10;" strokeweight="1pt"/>
            <v:rect id="Rectangle 54" o:spid="_x0000_s234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v6L8A&#10;AADcAAAADwAAAGRycy9kb3ducmV2LnhtbERPTYvCMBC9C/6HMII3TRQRtxqlCIJXu7uwx6EZ22oz&#10;qUnU+u/NwsLe5vE+Z7PrbSse5EPjWMNsqkAQl840XGn4+jxMViBCRDbYOiYNLwqw2w4HG8yMe/KJ&#10;HkWsRArhkKGGOsYukzKUNVkMU9cRJ+7svMWYoK+k8fhM4baVc6WW0mLDqaHGjvY1ldfibjXk+aX/&#10;vhUfeAhypfzSLEyV/2g9HvX5GkSkPv6L/9xHk+arBfw+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fy/o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Rectangle 55" o:spid="_x0000_s234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Kc78A&#10;AADcAAAADwAAAGRycy9kb3ducmV2LnhtbERPTYvCMBC9L/gfwgh7WxMXFa1GKYLg1boLexyasa02&#10;k5pktfvvjSDsbR7vc1ab3rbiRj40jjWMRwoEcelMw5WGr+PuYw4iRGSDrWPS8EcBNuvB2woz4+58&#10;oFsRK5FCOGSooY6xy6QMZU0Ww8h1xIk7OW8xJugraTzeU7ht5adSM2mx4dRQY0fbmspL8Ws15Pm5&#10;/74WC9wFOVd+Ziamyn+0fh/2+RJEpD7+i1/uvUnz1RSez6QL5P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4pz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234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EUBL8A&#10;AADcAAAADwAAAGRycy9kb3ducmV2LnhtbERPTYvCMBC9C/6HMMLeNFGW4lajlAXBq10Fj0Mz21ab&#10;STeJWv+9WVjY2zze56y3g+3EnXxoHWuYzxQI4sqZlmsNx6/ddAkiRGSDnWPS8KQA2814tMbcuAcf&#10;6F7GWqQQDjlqaGLscylD1ZDFMHM9ceK+nbcYE/S1NB4fKdx2cqFUJi22nBoa7Omzoepa3qyGorgM&#10;p5/yA3dBLpXPzLupi7PWb5OhWIGINMR/8Z97b9J8lcHvM+k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4RQE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Rectangle 57" o:spid="_x0000_s234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2xn78A&#10;AADcAAAADwAAAGRycy9kb3ducmV2LnhtbERPTYvCMBC9L/gfwgh7WxMXcbUapQiCV+su7HFoxrba&#10;TGqS1e6/N4LgbR7vc5br3rbiSj40jjWMRwoEcelMw5WG78P2YwYiRGSDrWPS8E8B1qvB2xIz4268&#10;p2sRK5FCOGSooY6xy6QMZU0Ww8h1xIk7Om8xJugraTzeUrht5adSU2mx4dRQY0ebmspz8Wc15Pmp&#10;/7kUc9wGOVN+aiamyn+1fh/2+QJEpD6+xE/3zqT56gsez6QL5Oo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rbGf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Rectangle 58" o:spid="_x0000_s234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Il7cIA&#10;AADcAAAADwAAAGRycy9kb3ducmV2LnhtbESPQWsCMRCF7wX/Qxiht5pYROzWKEtB8Oqq0OOwme5u&#10;u5msSdTtv+8cCt5meG/e+2a9HX2vbhRTF9jCfGZAEdfBddxYOB13LytQKSM77AOThV9KsN1MntZY&#10;uHDnA92q3CgJ4VSghTbnodA61S15TLMwEIv2FaLHLGtstIt4l3Df61djltpjx9LQ4kAfLdU/1dVb&#10;KMvv8Xyp3nCX9MrEpVu4pvy09nk6lu+gMo35Yf6/3jvBN0Irz8gE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MiXtwgAAANwAAAAPAAAAAAAAAAAAAAAAAJgCAABkcnMvZG93&#10;bnJldi54bWxQSwUGAAAAAAQABAD1AAAAhw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234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6Adr8A&#10;AADcAAAADwAAAGRycy9kb3ducmV2LnhtbERPTYvCMBC9L/gfwgje1kQR0WqUIghe7e7CHodmtq02&#10;k5pErf/eLAje5vE+Z73tbStu5EPjWMNkrEAQl840XGn4/tp/LkCEiGywdUwaHhRguxl8rDEz7s5H&#10;uhWxEimEQ4Ya6hi7TMpQ1mQxjF1HnLg/5y3GBH0ljcd7CretnCo1lxYbTg01drSrqTwXV6shz0/9&#10;z6VY4j7IhfJzMzNV/qv1aNjnKxCR+vgWv9wHk+arJfw/ky6Qm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oB2vwAAANwAAAAPAAAAAAAAAAAAAAAAAJgCAABkcnMvZG93bnJl&#10;di54bWxQSwUGAAAAAAQABAD1AAAAhAMAAAAA&#10;" filled="f" stroked="f" strokeweight=".25pt">
              <v:textbox inset="1pt,1pt,1pt,1pt">
                <w:txbxContent>
                  <w:p w:rsidR="00D04924" w:rsidRDefault="00D04924" w:rsidP="005004FC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234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/NsIA&#10;AADcAAAADwAAAGRycy9kb3ducmV2LnhtbESPQWvCQBCF7wX/wzJCb3VjEdHoKqEg9Gqq4HHIjkk0&#10;Oxt3t5r+e+cg9DbDe/PeN+vt4Dp1pxBbzwamkwwUceVty7WBw8/uYwEqJmSLnWcy8EcRtpvR2xpz&#10;6x+8p3uZaiUhHHM00KTU51rHqiGHceJ7YtHOPjhMsoZa24APCXed/syyuXbYsjQ02NNXQ9W1/HUG&#10;iuIyHG/lEndRL7IwtzNbFydj3sdDsQKVaEj/5tf1txX8qeDLMzKB3j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b82wgAAANwAAAAPAAAAAAAAAAAAAAAAAJgCAABkcnMvZG93&#10;bnJldi54bWxQSwUGAAAAAAQABAD1AAAAhwMAAAAA&#10;" filled="f" stroked="f" strokeweight=".25pt">
              <v:textbox inset="1pt,1pt,1pt,1pt">
                <w:txbxContent>
                  <w:p w:rsidR="00D04924" w:rsidRPr="00476CB5" w:rsidRDefault="00D04924" w:rsidP="005004FC">
                    <w:pPr>
                      <w:jc w:val="center"/>
                    </w:pPr>
                  </w:p>
                </w:txbxContent>
              </v:textbox>
            </v:rect>
            <v:rect id="Rectangle 61" o:spid="_x0000_s234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arcAA&#10;AADcAAAADwAAAGRycy9kb3ducmV2LnhtbERPTWvCQBC9F/oflil4q5uIhDS6ShCEXpu20OOQHZNo&#10;djburkn8926h0Ns83uds97PpxUjOd5YVpMsEBHFtdceNgq/P42sOwgdkjb1lUnAnD/vd89MWC20n&#10;/qCxCo2IIewLVNCGMBRS+rolg35pB+LInawzGCJ0jdQOpxhuerlKkkwa7Dg2tDjQoaX6Ut2MgrI8&#10;z9/X6g2PXuaJy/RaN+WPUouXudyACDSHf/Gf+13H+WkKv8/EC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EarcAAAADcAAAADwAAAAAAAAAAAAAAAACYAgAAZHJzL2Rvd25y&#10;ZXYueG1sUEsFBgAAAAAEAAQA9QAAAIUDAAAAAA==&#10;" filled="f" stroked="f" strokeweight=".25pt">
              <v:textbox inset="1pt,1pt,1pt,1pt">
                <w:txbxContent>
                  <w:p w:rsidR="00D04924" w:rsidRPr="009C481C" w:rsidRDefault="00D04924" w:rsidP="00530575">
                    <w:pPr>
                      <w:pStyle w:val="a6"/>
                      <w:jc w:val="center"/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К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РИТ.</w:t>
                    </w:r>
                    <w:r w:rsidRPr="00530575">
                      <w:t xml:space="preserve"> </w:t>
                    </w:r>
                    <w:r w:rsidRPr="00EF4126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230115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КП 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en-US"/>
                      </w:rPr>
                      <w:t>138</w:t>
                    </w:r>
                    <w:r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 xml:space="preserve"> </w:t>
                    </w:r>
                    <w:r w:rsidRPr="009C481C">
                      <w:rPr>
                        <w:rFonts w:ascii="Times New Roman" w:hAnsi="Times New Roman"/>
                        <w:sz w:val="32"/>
                        <w:szCs w:val="32"/>
                        <w:lang w:val="ru-RU"/>
                      </w:rPr>
                      <w:t>ПЗ</w:t>
                    </w:r>
                  </w:p>
                  <w:p w:rsidR="00D04924" w:rsidRPr="00E567BF" w:rsidRDefault="00D04924" w:rsidP="005004FC"/>
                </w:txbxContent>
              </v:textbox>
            </v:rect>
            <w10:wrap anchorx="page" anchory="page"/>
            <w10:anchorlock/>
          </v:group>
        </w:pict>
      </w:r>
      <w:bookmarkStart w:id="19" w:name="_Toc421552547"/>
      <w:r w:rsidR="005004FC" w:rsidRPr="00017E10">
        <w:rPr>
          <w:rFonts w:ascii="Times New Roman" w:eastAsiaTheme="minorHAnsi" w:hAnsi="Times New Roman" w:cs="Times New Roman"/>
          <w:b w:val="0"/>
          <w:noProof/>
          <w:color w:val="000000" w:themeColor="text1"/>
          <w:sz w:val="28"/>
        </w:rPr>
        <w:t>ПРИЛОЖЕНИЕ Б</w:t>
      </w:r>
      <w:bookmarkEnd w:id="19"/>
    </w:p>
    <w:p w:rsidR="00017E10" w:rsidRPr="009A3EA1" w:rsidRDefault="00530575" w:rsidP="00017E10">
      <w:pPr>
        <w:pStyle w:val="2"/>
        <w:rPr>
          <w:rFonts w:ascii="Times New Roman" w:eastAsiaTheme="minorHAnsi" w:hAnsi="Times New Roman" w:cs="Times New Roman"/>
          <w:b w:val="0"/>
          <w:color w:val="000000" w:themeColor="text1"/>
          <w:sz w:val="28"/>
        </w:rPr>
      </w:pPr>
      <w:bookmarkStart w:id="20" w:name="_Toc421552548"/>
      <w:r w:rsidRPr="006E0947">
        <w:rPr>
          <w:rFonts w:ascii="Times New Roman" w:eastAsiaTheme="minorHAnsi" w:hAnsi="Times New Roman" w:cs="Times New Roman"/>
          <w:b w:val="0"/>
          <w:color w:val="000000" w:themeColor="text1"/>
          <w:sz w:val="28"/>
        </w:rPr>
        <w:tab/>
      </w:r>
      <w:r w:rsidR="00017E10" w:rsidRPr="00017E10">
        <w:rPr>
          <w:rFonts w:ascii="Times New Roman" w:eastAsiaTheme="minorHAnsi" w:hAnsi="Times New Roman" w:cs="Times New Roman"/>
          <w:b w:val="0"/>
          <w:color w:val="000000" w:themeColor="text1"/>
          <w:sz w:val="28"/>
        </w:rPr>
        <w:t>Листинг</w:t>
      </w:r>
      <w:bookmarkEnd w:id="20"/>
    </w:p>
    <w:p w:rsidR="00017E10" w:rsidRPr="009A3EA1" w:rsidRDefault="00017E10" w:rsidP="00017E10">
      <w:pPr>
        <w:rPr>
          <w:rFonts w:eastAsiaTheme="minorHAnsi"/>
          <w:sz w:val="28"/>
        </w:rPr>
      </w:pPr>
    </w:p>
    <w:p w:rsidR="008743EA" w:rsidRPr="00CC5FC7" w:rsidRDefault="008743EA" w:rsidP="008743EA">
      <w:pPr>
        <w:spacing w:after="200"/>
        <w:rPr>
          <w:rFonts w:eastAsiaTheme="minorHAnsi"/>
          <w:color w:val="FFC000"/>
          <w:sz w:val="24"/>
          <w:szCs w:val="24"/>
          <w:lang w:eastAsia="en-US"/>
        </w:rPr>
      </w:pPr>
      <w:r w:rsidRPr="00CC5FC7">
        <w:rPr>
          <w:rFonts w:eastAsiaTheme="minorHAnsi"/>
          <w:color w:val="FFC000"/>
          <w:sz w:val="24"/>
          <w:szCs w:val="24"/>
          <w:lang w:eastAsia="en-US"/>
        </w:rPr>
        <w:t>#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include</w:t>
      </w:r>
      <w:r w:rsidRPr="00CC5FC7">
        <w:rPr>
          <w:rFonts w:eastAsiaTheme="minorHAnsi"/>
          <w:color w:val="FFC000"/>
          <w:sz w:val="24"/>
          <w:szCs w:val="24"/>
          <w:lang w:eastAsia="en-US"/>
        </w:rPr>
        <w:t xml:space="preserve"> &lt;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iostream</w:t>
      </w:r>
      <w:r w:rsidRPr="00CC5FC7">
        <w:rPr>
          <w:rFonts w:eastAsiaTheme="minorHAnsi"/>
          <w:color w:val="FFC000"/>
          <w:sz w:val="24"/>
          <w:szCs w:val="24"/>
          <w:lang w:eastAsia="en-US"/>
        </w:rPr>
        <w:t>&gt;</w:t>
      </w:r>
    </w:p>
    <w:p w:rsidR="008743EA" w:rsidRPr="006E0BF9" w:rsidRDefault="008743EA" w:rsidP="008743EA">
      <w:pPr>
        <w:spacing w:after="200"/>
        <w:rPr>
          <w:rFonts w:eastAsiaTheme="minorHAnsi"/>
          <w:color w:val="FFC000"/>
          <w:sz w:val="24"/>
          <w:szCs w:val="24"/>
          <w:lang w:val="en-US" w:eastAsia="en-US"/>
        </w:rPr>
      </w:pP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#include &lt;stack&gt;</w:t>
      </w:r>
    </w:p>
    <w:p w:rsidR="008743EA" w:rsidRPr="006E0BF9" w:rsidRDefault="008743EA" w:rsidP="008743EA">
      <w:pPr>
        <w:spacing w:after="200"/>
        <w:rPr>
          <w:rFonts w:eastAsiaTheme="minorHAnsi"/>
          <w:color w:val="FFC000"/>
          <w:sz w:val="24"/>
          <w:szCs w:val="24"/>
          <w:lang w:val="en-US" w:eastAsia="en-US"/>
        </w:rPr>
      </w:pP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 xml:space="preserve">#include &lt;cstdlib&gt; </w:t>
      </w:r>
    </w:p>
    <w:p w:rsidR="008743EA" w:rsidRPr="00017E10" w:rsidRDefault="008743EA" w:rsidP="008743EA">
      <w:pPr>
        <w:spacing w:after="200"/>
        <w:rPr>
          <w:rFonts w:eastAsiaTheme="minorHAnsi"/>
          <w:sz w:val="24"/>
          <w:szCs w:val="24"/>
          <w:lang w:val="en-US" w:eastAsia="en-US"/>
        </w:rPr>
      </w:pPr>
      <w:r w:rsidRPr="006E0BF9">
        <w:rPr>
          <w:rFonts w:eastAsiaTheme="minorHAnsi"/>
          <w:color w:val="FF0000"/>
          <w:sz w:val="24"/>
          <w:szCs w:val="24"/>
          <w:lang w:val="en-US" w:eastAsia="en-US"/>
        </w:rPr>
        <w:t>int</w:t>
      </w:r>
      <w:r w:rsidRPr="00017E10">
        <w:rPr>
          <w:rFonts w:eastAsiaTheme="minorHAnsi"/>
          <w:sz w:val="24"/>
          <w:szCs w:val="24"/>
          <w:lang w:val="en-US" w:eastAsia="en-US"/>
        </w:rPr>
        <w:t xml:space="preserve"> main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 xml:space="preserve">() </w:t>
      </w:r>
    </w:p>
    <w:p w:rsidR="008743EA" w:rsidRPr="006E0BF9" w:rsidRDefault="008743EA" w:rsidP="008743EA">
      <w:pPr>
        <w:spacing w:after="200"/>
        <w:rPr>
          <w:rFonts w:eastAsiaTheme="minorHAnsi"/>
          <w:color w:val="FFC000"/>
          <w:sz w:val="24"/>
          <w:szCs w:val="24"/>
          <w:lang w:val="en-US" w:eastAsia="en-US"/>
        </w:rPr>
      </w:pP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{</w:t>
      </w:r>
    </w:p>
    <w:p w:rsidR="008743EA" w:rsidRPr="00017E10" w:rsidRDefault="008743EA" w:rsidP="008743EA">
      <w:pPr>
        <w:spacing w:after="200"/>
        <w:rPr>
          <w:rFonts w:eastAsiaTheme="minorHAnsi"/>
          <w:sz w:val="24"/>
          <w:szCs w:val="24"/>
          <w:lang w:val="en-US" w:eastAsia="en-US"/>
        </w:rPr>
      </w:pPr>
      <w:r w:rsidRPr="00017E10">
        <w:rPr>
          <w:rFonts w:eastAsiaTheme="minorHAnsi"/>
          <w:sz w:val="24"/>
          <w:szCs w:val="24"/>
          <w:lang w:val="en-US" w:eastAsia="en-US"/>
        </w:rPr>
        <w:tab/>
        <w:t>setlocale (</w:t>
      </w:r>
      <w:r w:rsidRPr="006E0BF9">
        <w:rPr>
          <w:rFonts w:eastAsiaTheme="minorHAnsi"/>
          <w:color w:val="7030A0"/>
          <w:sz w:val="24"/>
          <w:szCs w:val="24"/>
          <w:lang w:val="en-US" w:eastAsia="en-US"/>
        </w:rPr>
        <w:t>0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,</w:t>
      </w:r>
      <w:r w:rsidRPr="006E0BF9">
        <w:rPr>
          <w:rFonts w:eastAsiaTheme="minorHAnsi"/>
          <w:color w:val="00B050"/>
          <w:sz w:val="24"/>
          <w:szCs w:val="24"/>
          <w:lang w:val="en-US" w:eastAsia="en-US"/>
        </w:rPr>
        <w:t>"Russian"</w:t>
      </w:r>
      <w:r w:rsidRPr="00017E10">
        <w:rPr>
          <w:rFonts w:eastAsiaTheme="minorHAnsi"/>
          <w:sz w:val="24"/>
          <w:szCs w:val="24"/>
          <w:lang w:val="en-US" w:eastAsia="en-US"/>
        </w:rPr>
        <w:t xml:space="preserve">); </w:t>
      </w:r>
    </w:p>
    <w:p w:rsidR="008743EA" w:rsidRPr="009A3EA1" w:rsidRDefault="008743EA" w:rsidP="008743EA">
      <w:pPr>
        <w:spacing w:after="200"/>
        <w:rPr>
          <w:rFonts w:eastAsiaTheme="minorHAnsi"/>
          <w:sz w:val="24"/>
          <w:szCs w:val="24"/>
          <w:lang w:val="en-US" w:eastAsia="en-US"/>
        </w:rPr>
      </w:pPr>
      <w:r w:rsidRPr="00017E10">
        <w:rPr>
          <w:rFonts w:eastAsiaTheme="minorHAnsi"/>
          <w:sz w:val="24"/>
          <w:szCs w:val="24"/>
          <w:lang w:val="en-US" w:eastAsia="en-US"/>
        </w:rPr>
        <w:t xml:space="preserve">    </w:t>
      </w:r>
      <w:r w:rsidRPr="006E0BF9">
        <w:rPr>
          <w:rFonts w:eastAsiaTheme="minorHAnsi"/>
          <w:color w:val="FF0000"/>
          <w:sz w:val="24"/>
          <w:szCs w:val="24"/>
          <w:lang w:val="en-US" w:eastAsia="en-US"/>
        </w:rPr>
        <w:t>unsigned</w:t>
      </w:r>
      <w:r w:rsidRPr="009A3EA1">
        <w:rPr>
          <w:rFonts w:eastAsiaTheme="minorHAnsi"/>
          <w:color w:val="FF0000"/>
          <w:sz w:val="24"/>
          <w:szCs w:val="24"/>
          <w:lang w:val="en-US" w:eastAsia="en-US"/>
        </w:rPr>
        <w:t xml:space="preserve"> </w:t>
      </w:r>
      <w:r w:rsidRPr="006E0BF9">
        <w:rPr>
          <w:rFonts w:eastAsiaTheme="minorHAnsi"/>
          <w:color w:val="FF0000"/>
          <w:sz w:val="24"/>
          <w:szCs w:val="24"/>
          <w:lang w:val="en-US" w:eastAsia="en-US"/>
        </w:rPr>
        <w:t>int</w:t>
      </w:r>
      <w:r w:rsidRPr="009A3EA1">
        <w:rPr>
          <w:rFonts w:eastAsiaTheme="minorHAnsi"/>
          <w:color w:val="FF0000"/>
          <w:sz w:val="24"/>
          <w:szCs w:val="24"/>
          <w:lang w:val="en-US" w:eastAsia="en-US"/>
        </w:rPr>
        <w:t xml:space="preserve"> </w:t>
      </w:r>
      <w:r w:rsidRPr="00017E10">
        <w:rPr>
          <w:rFonts w:eastAsiaTheme="minorHAnsi"/>
          <w:sz w:val="24"/>
          <w:szCs w:val="24"/>
          <w:lang w:val="en-US" w:eastAsia="en-US"/>
        </w:rPr>
        <w:t>a</w:t>
      </w:r>
      <w:r w:rsidRPr="009A3EA1">
        <w:rPr>
          <w:rFonts w:eastAsiaTheme="minorHAnsi"/>
          <w:color w:val="FFC000"/>
          <w:sz w:val="24"/>
          <w:szCs w:val="24"/>
          <w:lang w:val="en-US" w:eastAsia="en-US"/>
        </w:rPr>
        <w:t xml:space="preserve">; </w:t>
      </w:r>
    </w:p>
    <w:p w:rsidR="008743EA" w:rsidRPr="00017E10" w:rsidRDefault="008743EA" w:rsidP="008743EA">
      <w:pPr>
        <w:spacing w:after="200"/>
        <w:rPr>
          <w:rFonts w:eastAsiaTheme="minorHAnsi"/>
          <w:sz w:val="24"/>
          <w:szCs w:val="24"/>
          <w:lang w:eastAsia="en-US"/>
        </w:rPr>
      </w:pPr>
      <w:r w:rsidRPr="006E0947">
        <w:rPr>
          <w:rFonts w:eastAsiaTheme="minorHAnsi"/>
          <w:sz w:val="24"/>
          <w:szCs w:val="24"/>
          <w:lang w:val="en-US" w:eastAsia="en-US"/>
        </w:rPr>
        <w:t xml:space="preserve">    </w:t>
      </w:r>
      <w:r w:rsidRPr="00017E10">
        <w:rPr>
          <w:rFonts w:eastAsiaTheme="minorHAnsi"/>
          <w:sz w:val="24"/>
          <w:szCs w:val="24"/>
          <w:lang w:val="en-US" w:eastAsia="en-US"/>
        </w:rPr>
        <w:t>std</w:t>
      </w:r>
      <w:r w:rsidRPr="006E0BF9">
        <w:rPr>
          <w:rFonts w:eastAsiaTheme="minorHAnsi"/>
          <w:color w:val="FFC000"/>
          <w:sz w:val="24"/>
          <w:szCs w:val="24"/>
          <w:lang w:eastAsia="en-US"/>
        </w:rPr>
        <w:t>::</w:t>
      </w:r>
      <w:r w:rsidRPr="00017E10">
        <w:rPr>
          <w:rFonts w:eastAsiaTheme="minorHAnsi"/>
          <w:sz w:val="24"/>
          <w:szCs w:val="24"/>
          <w:lang w:val="en-US" w:eastAsia="en-US"/>
        </w:rPr>
        <w:t>cout</w:t>
      </w:r>
      <w:r w:rsidRPr="006E0BF9">
        <w:rPr>
          <w:rFonts w:eastAsiaTheme="minorHAnsi"/>
          <w:color w:val="FFC000"/>
          <w:sz w:val="24"/>
          <w:szCs w:val="24"/>
          <w:lang w:eastAsia="en-US"/>
        </w:rPr>
        <w:t>&lt;&lt;</w:t>
      </w:r>
      <w:r w:rsidRPr="006E0BF9">
        <w:rPr>
          <w:rFonts w:eastAsiaTheme="minorHAnsi"/>
          <w:color w:val="00B050"/>
          <w:sz w:val="24"/>
          <w:szCs w:val="24"/>
          <w:lang w:eastAsia="en-US"/>
        </w:rPr>
        <w:t>"</w:t>
      </w:r>
      <w:r w:rsidR="0030237A" w:rsidRPr="006E0BF9">
        <w:rPr>
          <w:rFonts w:eastAsiaTheme="minorHAnsi"/>
          <w:color w:val="00B050"/>
          <w:sz w:val="24"/>
          <w:szCs w:val="24"/>
          <w:lang w:eastAsia="en-US"/>
        </w:rPr>
        <w:t>Введите число в десятичной системы счисления "</w:t>
      </w:r>
      <w:r w:rsidR="0030237A" w:rsidRPr="006E0BF9">
        <w:rPr>
          <w:rFonts w:eastAsiaTheme="minorHAnsi"/>
          <w:color w:val="FFC000"/>
          <w:sz w:val="24"/>
          <w:szCs w:val="24"/>
          <w:lang w:eastAsia="en-US"/>
        </w:rPr>
        <w:t>&lt;</w:t>
      </w:r>
      <w:r w:rsidRPr="006E0BF9">
        <w:rPr>
          <w:rFonts w:eastAsiaTheme="minorHAnsi"/>
          <w:color w:val="FFC000"/>
          <w:sz w:val="24"/>
          <w:szCs w:val="24"/>
          <w:lang w:eastAsia="en-US"/>
        </w:rPr>
        <w:t>&lt;</w:t>
      </w:r>
      <w:r w:rsidRPr="006E0BF9">
        <w:rPr>
          <w:rFonts w:eastAsiaTheme="minorHAnsi"/>
          <w:color w:val="00B050"/>
          <w:sz w:val="24"/>
          <w:szCs w:val="24"/>
          <w:lang w:eastAsia="en-US"/>
        </w:rPr>
        <w:t>"\</w:t>
      </w:r>
      <w:r w:rsidRPr="006E0BF9">
        <w:rPr>
          <w:rFonts w:eastAsiaTheme="minorHAnsi"/>
          <w:color w:val="00B050"/>
          <w:sz w:val="24"/>
          <w:szCs w:val="24"/>
          <w:lang w:val="en-US" w:eastAsia="en-US"/>
        </w:rPr>
        <w:t>n</w:t>
      </w:r>
      <w:r w:rsidRPr="006E0BF9">
        <w:rPr>
          <w:rFonts w:eastAsiaTheme="minorHAnsi"/>
          <w:color w:val="00B050"/>
          <w:sz w:val="24"/>
          <w:szCs w:val="24"/>
          <w:lang w:eastAsia="en-US"/>
        </w:rPr>
        <w:t>"</w:t>
      </w:r>
      <w:r w:rsidRPr="006E0BF9">
        <w:rPr>
          <w:rFonts w:eastAsiaTheme="minorHAnsi"/>
          <w:color w:val="FFC000"/>
          <w:sz w:val="24"/>
          <w:szCs w:val="24"/>
          <w:lang w:eastAsia="en-US"/>
        </w:rPr>
        <w:t>;</w:t>
      </w:r>
    </w:p>
    <w:p w:rsidR="008743EA" w:rsidRPr="00017E10" w:rsidRDefault="008743EA" w:rsidP="008743EA">
      <w:pPr>
        <w:spacing w:after="200"/>
        <w:rPr>
          <w:rFonts w:eastAsiaTheme="minorHAnsi"/>
          <w:sz w:val="24"/>
          <w:szCs w:val="24"/>
          <w:lang w:val="en-US" w:eastAsia="en-US"/>
        </w:rPr>
      </w:pPr>
      <w:r w:rsidRPr="00017E10">
        <w:rPr>
          <w:rFonts w:eastAsiaTheme="minorHAnsi"/>
          <w:sz w:val="24"/>
          <w:szCs w:val="24"/>
          <w:lang w:eastAsia="en-US"/>
        </w:rPr>
        <w:t xml:space="preserve">    </w:t>
      </w:r>
      <w:r w:rsidRPr="00017E10">
        <w:rPr>
          <w:rFonts w:eastAsiaTheme="minorHAnsi"/>
          <w:sz w:val="24"/>
          <w:szCs w:val="24"/>
          <w:lang w:val="en-US" w:eastAsia="en-US"/>
        </w:rPr>
        <w:t>std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::</w:t>
      </w:r>
      <w:r w:rsidRPr="00017E10">
        <w:rPr>
          <w:rFonts w:eastAsiaTheme="minorHAnsi"/>
          <w:sz w:val="24"/>
          <w:szCs w:val="24"/>
          <w:lang w:val="en-US" w:eastAsia="en-US"/>
        </w:rPr>
        <w:t xml:space="preserve">cin 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&gt;&gt;</w:t>
      </w:r>
      <w:r w:rsidRPr="00017E10">
        <w:rPr>
          <w:rFonts w:eastAsiaTheme="minorHAnsi"/>
          <w:sz w:val="24"/>
          <w:szCs w:val="24"/>
          <w:lang w:val="en-US" w:eastAsia="en-US"/>
        </w:rPr>
        <w:t xml:space="preserve"> a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 xml:space="preserve">;  </w:t>
      </w:r>
    </w:p>
    <w:p w:rsidR="008743EA" w:rsidRPr="00017E10" w:rsidRDefault="008743EA" w:rsidP="008743EA">
      <w:pPr>
        <w:spacing w:after="200"/>
        <w:rPr>
          <w:rFonts w:eastAsiaTheme="minorHAnsi"/>
          <w:sz w:val="24"/>
          <w:szCs w:val="24"/>
          <w:lang w:val="en-US" w:eastAsia="en-US"/>
        </w:rPr>
      </w:pPr>
      <w:r w:rsidRPr="00017E10">
        <w:rPr>
          <w:rFonts w:eastAsiaTheme="minorHAnsi"/>
          <w:sz w:val="24"/>
          <w:szCs w:val="24"/>
          <w:lang w:val="en-US" w:eastAsia="en-US"/>
        </w:rPr>
        <w:t xml:space="preserve">    std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::</w:t>
      </w:r>
      <w:r w:rsidRPr="00017E10">
        <w:rPr>
          <w:rFonts w:eastAsiaTheme="minorHAnsi"/>
          <w:sz w:val="24"/>
          <w:szCs w:val="24"/>
          <w:lang w:val="en-US" w:eastAsia="en-US"/>
        </w:rPr>
        <w:t>stack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&lt;</w:t>
      </w:r>
      <w:r w:rsidRPr="006E0BF9">
        <w:rPr>
          <w:rFonts w:eastAsiaTheme="minorHAnsi"/>
          <w:color w:val="FF0000"/>
          <w:sz w:val="24"/>
          <w:szCs w:val="24"/>
          <w:lang w:val="en-US" w:eastAsia="en-US"/>
        </w:rPr>
        <w:t>char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&gt;</w:t>
      </w:r>
      <w:r w:rsidRPr="00017E10">
        <w:rPr>
          <w:rFonts w:eastAsiaTheme="minorHAnsi"/>
          <w:sz w:val="24"/>
          <w:szCs w:val="24"/>
          <w:lang w:val="en-US" w:eastAsia="en-US"/>
        </w:rPr>
        <w:t xml:space="preserve"> s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 xml:space="preserve">; </w:t>
      </w:r>
    </w:p>
    <w:p w:rsidR="008743EA" w:rsidRPr="00017E10" w:rsidRDefault="008743EA" w:rsidP="008743EA">
      <w:pPr>
        <w:spacing w:after="200"/>
        <w:rPr>
          <w:rFonts w:eastAsiaTheme="minorHAnsi"/>
          <w:sz w:val="24"/>
          <w:szCs w:val="24"/>
          <w:lang w:val="en-US" w:eastAsia="en-US"/>
        </w:rPr>
      </w:pPr>
      <w:r w:rsidRPr="00017E10">
        <w:rPr>
          <w:rFonts w:eastAsiaTheme="minorHAnsi"/>
          <w:sz w:val="24"/>
          <w:szCs w:val="24"/>
          <w:lang w:val="en-US" w:eastAsia="en-US"/>
        </w:rPr>
        <w:t xml:space="preserve">    </w:t>
      </w:r>
      <w:r w:rsidRPr="006E0BF9">
        <w:rPr>
          <w:rFonts w:eastAsiaTheme="minorHAnsi"/>
          <w:color w:val="FF0000"/>
          <w:sz w:val="24"/>
          <w:szCs w:val="24"/>
          <w:lang w:val="en-US" w:eastAsia="en-US"/>
        </w:rPr>
        <w:t>for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(;</w:t>
      </w:r>
      <w:r w:rsidRPr="00017E10">
        <w:rPr>
          <w:rFonts w:eastAsiaTheme="minorHAnsi"/>
          <w:sz w:val="24"/>
          <w:szCs w:val="24"/>
          <w:lang w:val="en-US" w:eastAsia="en-US"/>
        </w:rPr>
        <w:t xml:space="preserve"> a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 xml:space="preserve"> !=</w:t>
      </w:r>
      <w:r w:rsidRPr="00017E10">
        <w:rPr>
          <w:rFonts w:eastAsiaTheme="minorHAnsi"/>
          <w:sz w:val="24"/>
          <w:szCs w:val="24"/>
          <w:lang w:val="en-US" w:eastAsia="en-US"/>
        </w:rPr>
        <w:t xml:space="preserve"> </w:t>
      </w:r>
      <w:r w:rsidRPr="006E0BF9">
        <w:rPr>
          <w:rFonts w:eastAsiaTheme="minorHAnsi"/>
          <w:color w:val="7030A0"/>
          <w:sz w:val="24"/>
          <w:szCs w:val="24"/>
          <w:lang w:val="en-US" w:eastAsia="en-US"/>
        </w:rPr>
        <w:t>0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;</w:t>
      </w:r>
      <w:r w:rsidRPr="00017E10">
        <w:rPr>
          <w:rFonts w:eastAsiaTheme="minorHAnsi"/>
          <w:sz w:val="24"/>
          <w:szCs w:val="24"/>
          <w:lang w:val="en-US" w:eastAsia="en-US"/>
        </w:rPr>
        <w:t xml:space="preserve"> a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/=</w:t>
      </w:r>
      <w:r w:rsidRPr="006E0BF9">
        <w:rPr>
          <w:rFonts w:eastAsiaTheme="minorHAnsi"/>
          <w:color w:val="7030A0"/>
          <w:sz w:val="24"/>
          <w:szCs w:val="24"/>
          <w:lang w:val="en-US" w:eastAsia="en-US"/>
        </w:rPr>
        <w:t xml:space="preserve"> 2</w:t>
      </w:r>
      <w:r w:rsidRPr="00017E10">
        <w:rPr>
          <w:rFonts w:eastAsiaTheme="minorHAnsi"/>
          <w:sz w:val="24"/>
          <w:szCs w:val="24"/>
          <w:lang w:val="en-US" w:eastAsia="en-US"/>
        </w:rPr>
        <w:t xml:space="preserve">) </w:t>
      </w:r>
    </w:p>
    <w:p w:rsidR="008743EA" w:rsidRPr="006E0BF9" w:rsidRDefault="008743EA" w:rsidP="008743EA">
      <w:pPr>
        <w:spacing w:after="200"/>
        <w:rPr>
          <w:rFonts w:eastAsiaTheme="minorHAnsi"/>
          <w:color w:val="FFC000"/>
          <w:sz w:val="24"/>
          <w:szCs w:val="24"/>
          <w:lang w:val="en-US" w:eastAsia="en-US"/>
        </w:rPr>
      </w:pPr>
      <w:r w:rsidRPr="00017E10">
        <w:rPr>
          <w:rFonts w:eastAsiaTheme="minorHAnsi"/>
          <w:sz w:val="24"/>
          <w:szCs w:val="24"/>
          <w:lang w:val="en-US" w:eastAsia="en-US"/>
        </w:rPr>
        <w:t xml:space="preserve">   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 xml:space="preserve"> {</w:t>
      </w:r>
    </w:p>
    <w:p w:rsidR="008743EA" w:rsidRPr="00017E10" w:rsidRDefault="008743EA" w:rsidP="008743EA">
      <w:pPr>
        <w:spacing w:after="200"/>
        <w:rPr>
          <w:rFonts w:eastAsiaTheme="minorHAnsi"/>
          <w:sz w:val="24"/>
          <w:szCs w:val="24"/>
          <w:lang w:val="en-US" w:eastAsia="en-US"/>
        </w:rPr>
      </w:pPr>
      <w:r w:rsidRPr="006E0BF9">
        <w:rPr>
          <w:rFonts w:eastAsiaTheme="minorHAnsi"/>
          <w:color w:val="FF0000"/>
          <w:sz w:val="24"/>
          <w:szCs w:val="24"/>
          <w:lang w:val="en-US" w:eastAsia="en-US"/>
        </w:rPr>
        <w:t xml:space="preserve">        if</w:t>
      </w:r>
      <w:r w:rsidR="006E0BF9" w:rsidRPr="006E0BF9">
        <w:rPr>
          <w:rFonts w:eastAsiaTheme="minorHAnsi"/>
          <w:sz w:val="24"/>
          <w:szCs w:val="24"/>
          <w:lang w:val="en-US" w:eastAsia="en-US"/>
        </w:rPr>
        <w:t>(</w:t>
      </w:r>
      <w:r w:rsidRPr="00017E10">
        <w:rPr>
          <w:rFonts w:eastAsiaTheme="minorHAnsi"/>
          <w:sz w:val="24"/>
          <w:szCs w:val="24"/>
          <w:lang w:val="en-US" w:eastAsia="en-US"/>
        </w:rPr>
        <w:t xml:space="preserve">a 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%</w:t>
      </w:r>
      <w:r w:rsidRPr="00017E10">
        <w:rPr>
          <w:rFonts w:eastAsiaTheme="minorHAnsi"/>
          <w:sz w:val="24"/>
          <w:szCs w:val="24"/>
          <w:lang w:val="en-US" w:eastAsia="en-US"/>
        </w:rPr>
        <w:t xml:space="preserve"> </w:t>
      </w:r>
      <w:r w:rsidRPr="006E0BF9">
        <w:rPr>
          <w:rFonts w:eastAsiaTheme="minorHAnsi"/>
          <w:color w:val="7030A0"/>
          <w:sz w:val="24"/>
          <w:szCs w:val="24"/>
          <w:lang w:val="en-US" w:eastAsia="en-US"/>
        </w:rPr>
        <w:t>2</w:t>
      </w:r>
      <w:r w:rsidRPr="00017E10">
        <w:rPr>
          <w:rFonts w:eastAsiaTheme="minorHAnsi"/>
          <w:sz w:val="24"/>
          <w:szCs w:val="24"/>
          <w:lang w:val="en-US" w:eastAsia="en-US"/>
        </w:rPr>
        <w:t>)</w:t>
      </w:r>
    </w:p>
    <w:p w:rsidR="008743EA" w:rsidRPr="00017E10" w:rsidRDefault="008743EA" w:rsidP="008743EA">
      <w:pPr>
        <w:spacing w:after="200"/>
        <w:rPr>
          <w:rFonts w:eastAsiaTheme="minorHAnsi"/>
          <w:sz w:val="24"/>
          <w:szCs w:val="24"/>
          <w:lang w:val="en-US" w:eastAsia="en-US"/>
        </w:rPr>
      </w:pPr>
      <w:r w:rsidRPr="00017E10">
        <w:rPr>
          <w:rFonts w:eastAsiaTheme="minorHAnsi"/>
          <w:sz w:val="24"/>
          <w:szCs w:val="24"/>
          <w:lang w:val="en-US" w:eastAsia="en-US"/>
        </w:rPr>
        <w:t xml:space="preserve">            s.push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(</w:t>
      </w:r>
      <w:r w:rsidRPr="006E0BF9">
        <w:rPr>
          <w:rFonts w:eastAsiaTheme="minorHAnsi"/>
          <w:color w:val="00B050"/>
          <w:sz w:val="24"/>
          <w:szCs w:val="24"/>
          <w:lang w:val="en-US" w:eastAsia="en-US"/>
        </w:rPr>
        <w:t>'1'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 xml:space="preserve">);  </w:t>
      </w:r>
    </w:p>
    <w:p w:rsidR="008743EA" w:rsidRPr="006E0BF9" w:rsidRDefault="008743EA" w:rsidP="008743EA">
      <w:pPr>
        <w:spacing w:after="200"/>
        <w:rPr>
          <w:rFonts w:eastAsiaTheme="minorHAnsi"/>
          <w:color w:val="FF0000"/>
          <w:sz w:val="24"/>
          <w:szCs w:val="24"/>
          <w:lang w:val="en-US" w:eastAsia="en-US"/>
        </w:rPr>
      </w:pPr>
      <w:r w:rsidRPr="006E0BF9">
        <w:rPr>
          <w:rFonts w:eastAsiaTheme="minorHAnsi"/>
          <w:color w:val="FF0000"/>
          <w:sz w:val="24"/>
          <w:szCs w:val="24"/>
          <w:lang w:val="en-US" w:eastAsia="en-US"/>
        </w:rPr>
        <w:t xml:space="preserve">        else</w:t>
      </w:r>
    </w:p>
    <w:p w:rsidR="008743EA" w:rsidRPr="00017E10" w:rsidRDefault="008743EA" w:rsidP="008743EA">
      <w:pPr>
        <w:spacing w:after="200"/>
        <w:rPr>
          <w:rFonts w:eastAsiaTheme="minorHAnsi"/>
          <w:sz w:val="24"/>
          <w:szCs w:val="24"/>
          <w:lang w:val="en-US" w:eastAsia="en-US"/>
        </w:rPr>
      </w:pPr>
      <w:r w:rsidRPr="00017E10">
        <w:rPr>
          <w:rFonts w:eastAsiaTheme="minorHAnsi"/>
          <w:sz w:val="24"/>
          <w:szCs w:val="24"/>
          <w:lang w:val="en-US" w:eastAsia="en-US"/>
        </w:rPr>
        <w:t xml:space="preserve">            s.push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(</w:t>
      </w:r>
      <w:r w:rsidRPr="006E0BF9">
        <w:rPr>
          <w:rFonts w:eastAsiaTheme="minorHAnsi"/>
          <w:color w:val="00B050"/>
          <w:sz w:val="24"/>
          <w:szCs w:val="24"/>
          <w:lang w:val="en-US" w:eastAsia="en-US"/>
        </w:rPr>
        <w:t>'0'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 xml:space="preserve">); </w:t>
      </w:r>
    </w:p>
    <w:p w:rsidR="008743EA" w:rsidRPr="006E0BF9" w:rsidRDefault="008743EA" w:rsidP="008743EA">
      <w:pPr>
        <w:spacing w:after="200"/>
        <w:rPr>
          <w:rFonts w:eastAsiaTheme="minorHAnsi"/>
          <w:color w:val="FFC000"/>
          <w:sz w:val="24"/>
          <w:szCs w:val="24"/>
          <w:lang w:val="en-US" w:eastAsia="en-US"/>
        </w:rPr>
      </w:pP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 xml:space="preserve">    } </w:t>
      </w:r>
    </w:p>
    <w:p w:rsidR="008743EA" w:rsidRPr="00017E10" w:rsidRDefault="008743EA" w:rsidP="008743EA">
      <w:pPr>
        <w:spacing w:after="200"/>
        <w:rPr>
          <w:rFonts w:eastAsiaTheme="minorHAnsi"/>
          <w:sz w:val="24"/>
          <w:szCs w:val="24"/>
          <w:lang w:val="en-US" w:eastAsia="en-US"/>
        </w:rPr>
      </w:pPr>
      <w:r w:rsidRPr="009434D0">
        <w:rPr>
          <w:rFonts w:eastAsiaTheme="minorHAnsi"/>
          <w:color w:val="FF0000"/>
          <w:sz w:val="24"/>
          <w:szCs w:val="24"/>
          <w:lang w:val="en-US" w:eastAsia="en-US"/>
        </w:rPr>
        <w:t xml:space="preserve">     while</w:t>
      </w:r>
      <w:r w:rsidRPr="009434D0">
        <w:rPr>
          <w:rFonts w:eastAsiaTheme="minorHAnsi"/>
          <w:color w:val="FFC000"/>
          <w:sz w:val="24"/>
          <w:szCs w:val="24"/>
          <w:lang w:val="en-US" w:eastAsia="en-US"/>
        </w:rPr>
        <w:t>(!</w:t>
      </w:r>
      <w:r w:rsidRPr="00017E10">
        <w:rPr>
          <w:rFonts w:eastAsiaTheme="minorHAnsi"/>
          <w:sz w:val="24"/>
          <w:szCs w:val="24"/>
          <w:lang w:val="en-US" w:eastAsia="en-US"/>
        </w:rPr>
        <w:t>s.empty</w:t>
      </w:r>
      <w:r w:rsidRPr="009434D0">
        <w:rPr>
          <w:rFonts w:eastAsiaTheme="minorHAnsi"/>
          <w:color w:val="FFC000"/>
          <w:sz w:val="24"/>
          <w:szCs w:val="24"/>
          <w:lang w:val="en-US" w:eastAsia="en-US"/>
        </w:rPr>
        <w:t xml:space="preserve">()) </w:t>
      </w:r>
    </w:p>
    <w:p w:rsidR="008743EA" w:rsidRPr="006E0BF9" w:rsidRDefault="008743EA" w:rsidP="008743EA">
      <w:pPr>
        <w:spacing w:after="200"/>
        <w:rPr>
          <w:rFonts w:eastAsiaTheme="minorHAnsi"/>
          <w:color w:val="FFC000"/>
          <w:sz w:val="24"/>
          <w:szCs w:val="24"/>
          <w:lang w:val="en-US" w:eastAsia="en-US"/>
        </w:rPr>
      </w:pPr>
      <w:r w:rsidRPr="00017E10">
        <w:rPr>
          <w:rFonts w:eastAsiaTheme="minorHAnsi"/>
          <w:sz w:val="24"/>
          <w:szCs w:val="24"/>
          <w:lang w:val="en-US" w:eastAsia="en-US"/>
        </w:rPr>
        <w:t xml:space="preserve">     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{</w:t>
      </w:r>
    </w:p>
    <w:p w:rsidR="008743EA" w:rsidRPr="00017E10" w:rsidRDefault="008743EA" w:rsidP="008743EA">
      <w:pPr>
        <w:spacing w:after="200"/>
        <w:rPr>
          <w:rFonts w:eastAsiaTheme="minorHAnsi"/>
          <w:sz w:val="24"/>
          <w:szCs w:val="24"/>
          <w:lang w:val="en-US" w:eastAsia="en-US"/>
        </w:rPr>
      </w:pPr>
      <w:r w:rsidRPr="00017E10">
        <w:rPr>
          <w:rFonts w:eastAsiaTheme="minorHAnsi"/>
          <w:sz w:val="24"/>
          <w:szCs w:val="24"/>
          <w:lang w:val="en-US" w:eastAsia="en-US"/>
        </w:rPr>
        <w:t xml:space="preserve">         std</w:t>
      </w:r>
      <w:r w:rsidRPr="009434D0">
        <w:rPr>
          <w:rFonts w:eastAsiaTheme="minorHAnsi"/>
          <w:color w:val="FFC000"/>
          <w:sz w:val="24"/>
          <w:szCs w:val="24"/>
          <w:lang w:val="en-US" w:eastAsia="en-US"/>
        </w:rPr>
        <w:t>::</w:t>
      </w:r>
      <w:r w:rsidRPr="00017E10">
        <w:rPr>
          <w:rFonts w:eastAsiaTheme="minorHAnsi"/>
          <w:sz w:val="24"/>
          <w:szCs w:val="24"/>
          <w:lang w:val="en-US" w:eastAsia="en-US"/>
        </w:rPr>
        <w:t>cout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&lt;&lt;</w:t>
      </w:r>
      <w:r w:rsidRPr="00017E10">
        <w:rPr>
          <w:rFonts w:eastAsiaTheme="minorHAnsi"/>
          <w:sz w:val="24"/>
          <w:szCs w:val="24"/>
          <w:lang w:val="en-US" w:eastAsia="en-US"/>
        </w:rPr>
        <w:t>s.top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>();</w:t>
      </w:r>
      <w:r w:rsidRPr="00017E10">
        <w:rPr>
          <w:rFonts w:eastAsiaTheme="minorHAnsi"/>
          <w:sz w:val="24"/>
          <w:szCs w:val="24"/>
          <w:lang w:val="en-US" w:eastAsia="en-US"/>
        </w:rPr>
        <w:t xml:space="preserve"> </w:t>
      </w:r>
    </w:p>
    <w:p w:rsidR="008743EA" w:rsidRPr="00017E10" w:rsidRDefault="008743EA" w:rsidP="008743EA">
      <w:pPr>
        <w:spacing w:after="200"/>
        <w:rPr>
          <w:rFonts w:eastAsiaTheme="minorHAnsi"/>
          <w:sz w:val="24"/>
          <w:szCs w:val="24"/>
          <w:lang w:val="en-US" w:eastAsia="en-US"/>
        </w:rPr>
      </w:pPr>
      <w:r w:rsidRPr="00017E10">
        <w:rPr>
          <w:rFonts w:eastAsiaTheme="minorHAnsi"/>
          <w:sz w:val="24"/>
          <w:szCs w:val="24"/>
          <w:lang w:val="en-US" w:eastAsia="en-US"/>
        </w:rPr>
        <w:t xml:space="preserve">         s.pop</w:t>
      </w:r>
      <w:r w:rsidRPr="006E0BF9">
        <w:rPr>
          <w:rFonts w:eastAsiaTheme="minorHAnsi"/>
          <w:color w:val="FFC000"/>
          <w:sz w:val="24"/>
          <w:szCs w:val="24"/>
          <w:lang w:val="en-US" w:eastAsia="en-US"/>
        </w:rPr>
        <w:t xml:space="preserve">(); </w:t>
      </w:r>
    </w:p>
    <w:p w:rsidR="008743EA" w:rsidRPr="006E0947" w:rsidRDefault="008743EA" w:rsidP="008743EA">
      <w:pPr>
        <w:spacing w:after="200"/>
        <w:rPr>
          <w:rFonts w:eastAsiaTheme="minorHAnsi"/>
          <w:color w:val="FFC000"/>
          <w:sz w:val="24"/>
          <w:szCs w:val="24"/>
          <w:lang w:eastAsia="en-US"/>
        </w:rPr>
      </w:pPr>
      <w:r w:rsidRPr="00017E10">
        <w:rPr>
          <w:rFonts w:eastAsiaTheme="minorHAnsi"/>
          <w:sz w:val="24"/>
          <w:szCs w:val="24"/>
          <w:lang w:val="en-US" w:eastAsia="en-US"/>
        </w:rPr>
        <w:t xml:space="preserve">    </w:t>
      </w:r>
      <w:r w:rsidRPr="006E0947">
        <w:rPr>
          <w:rFonts w:eastAsiaTheme="minorHAnsi"/>
          <w:color w:val="FFC000"/>
          <w:sz w:val="24"/>
          <w:szCs w:val="24"/>
          <w:lang w:eastAsia="en-US"/>
        </w:rPr>
        <w:t>}</w:t>
      </w:r>
    </w:p>
    <w:p w:rsidR="008743EA" w:rsidRPr="00017E10" w:rsidRDefault="008743EA" w:rsidP="008743EA">
      <w:pPr>
        <w:spacing w:after="200"/>
        <w:rPr>
          <w:rFonts w:eastAsiaTheme="minorHAnsi"/>
          <w:sz w:val="24"/>
          <w:szCs w:val="24"/>
          <w:lang w:eastAsia="en-US"/>
        </w:rPr>
      </w:pPr>
      <w:r w:rsidRPr="006E0947">
        <w:rPr>
          <w:rFonts w:eastAsiaTheme="minorHAnsi"/>
          <w:sz w:val="24"/>
          <w:szCs w:val="24"/>
          <w:lang w:eastAsia="en-US"/>
        </w:rPr>
        <w:tab/>
      </w:r>
      <w:r w:rsidRPr="00017E10">
        <w:rPr>
          <w:rFonts w:eastAsiaTheme="minorHAnsi"/>
          <w:sz w:val="24"/>
          <w:szCs w:val="24"/>
          <w:lang w:val="en-US" w:eastAsia="en-US"/>
        </w:rPr>
        <w:t>std</w:t>
      </w:r>
      <w:r w:rsidRPr="006E0BF9">
        <w:rPr>
          <w:rFonts w:eastAsiaTheme="minorHAnsi"/>
          <w:color w:val="FFC000"/>
          <w:sz w:val="24"/>
          <w:szCs w:val="24"/>
          <w:lang w:eastAsia="en-US"/>
        </w:rPr>
        <w:t>::</w:t>
      </w:r>
      <w:r w:rsidRPr="00017E10">
        <w:rPr>
          <w:rFonts w:eastAsiaTheme="minorHAnsi"/>
          <w:sz w:val="24"/>
          <w:szCs w:val="24"/>
          <w:lang w:val="en-US" w:eastAsia="en-US"/>
        </w:rPr>
        <w:t>cout</w:t>
      </w:r>
      <w:r w:rsidRPr="006E0BF9">
        <w:rPr>
          <w:rFonts w:eastAsiaTheme="minorHAnsi"/>
          <w:color w:val="FFC000"/>
          <w:sz w:val="24"/>
          <w:szCs w:val="24"/>
          <w:lang w:eastAsia="en-US"/>
        </w:rPr>
        <w:t>&lt;&lt;</w:t>
      </w:r>
      <w:r w:rsidRPr="006E0BF9">
        <w:rPr>
          <w:rFonts w:eastAsiaTheme="minorHAnsi"/>
          <w:color w:val="00B050"/>
          <w:sz w:val="24"/>
          <w:szCs w:val="24"/>
          <w:lang w:eastAsia="en-US"/>
        </w:rPr>
        <w:t>"</w:t>
      </w:r>
      <w:r w:rsidR="0030237A" w:rsidRPr="006E0BF9">
        <w:rPr>
          <w:rFonts w:eastAsiaTheme="minorHAnsi"/>
          <w:color w:val="00B050"/>
          <w:sz w:val="24"/>
          <w:szCs w:val="24"/>
          <w:lang w:eastAsia="en-US"/>
        </w:rPr>
        <w:t>Ваше число в двоичной системе счисления</w:t>
      </w:r>
      <w:r w:rsidRPr="006E0BF9">
        <w:rPr>
          <w:rFonts w:eastAsiaTheme="minorHAnsi"/>
          <w:color w:val="00B050"/>
          <w:sz w:val="24"/>
          <w:szCs w:val="24"/>
          <w:lang w:eastAsia="en-US"/>
        </w:rPr>
        <w:t>"</w:t>
      </w:r>
      <w:r w:rsidRPr="006E0BF9">
        <w:rPr>
          <w:rFonts w:eastAsiaTheme="minorHAnsi"/>
          <w:color w:val="FFC000"/>
          <w:sz w:val="24"/>
          <w:szCs w:val="24"/>
          <w:lang w:eastAsia="en-US"/>
        </w:rPr>
        <w:t>&lt;&lt;</w:t>
      </w:r>
      <w:r w:rsidRPr="006E0BF9">
        <w:rPr>
          <w:rFonts w:eastAsiaTheme="minorHAnsi"/>
          <w:color w:val="00B050"/>
          <w:sz w:val="24"/>
          <w:szCs w:val="24"/>
          <w:lang w:eastAsia="en-US"/>
        </w:rPr>
        <w:t>"\</w:t>
      </w:r>
      <w:r w:rsidRPr="006E0BF9">
        <w:rPr>
          <w:rFonts w:eastAsiaTheme="minorHAnsi"/>
          <w:color w:val="00B050"/>
          <w:sz w:val="24"/>
          <w:szCs w:val="24"/>
          <w:lang w:val="en-US" w:eastAsia="en-US"/>
        </w:rPr>
        <w:t>n</w:t>
      </w:r>
      <w:r w:rsidRPr="006E0BF9">
        <w:rPr>
          <w:rFonts w:eastAsiaTheme="minorHAnsi"/>
          <w:color w:val="00B050"/>
          <w:sz w:val="24"/>
          <w:szCs w:val="24"/>
          <w:lang w:eastAsia="en-US"/>
        </w:rPr>
        <w:t>"</w:t>
      </w:r>
      <w:r w:rsidRPr="006E0BF9">
        <w:rPr>
          <w:rFonts w:eastAsiaTheme="minorHAnsi"/>
          <w:color w:val="FFC000"/>
          <w:sz w:val="24"/>
          <w:szCs w:val="24"/>
          <w:lang w:eastAsia="en-US"/>
        </w:rPr>
        <w:t>;</w:t>
      </w:r>
    </w:p>
    <w:p w:rsidR="008743EA" w:rsidRPr="00017E10" w:rsidRDefault="008743EA" w:rsidP="008743EA">
      <w:pPr>
        <w:spacing w:after="200"/>
        <w:rPr>
          <w:rFonts w:eastAsiaTheme="minorHAnsi"/>
          <w:sz w:val="24"/>
          <w:szCs w:val="24"/>
          <w:lang w:eastAsia="en-US"/>
        </w:rPr>
      </w:pPr>
      <w:r w:rsidRPr="00017E10">
        <w:rPr>
          <w:rFonts w:eastAsiaTheme="minorHAnsi"/>
          <w:sz w:val="24"/>
          <w:szCs w:val="24"/>
          <w:lang w:eastAsia="en-US"/>
        </w:rPr>
        <w:t xml:space="preserve">    std</w:t>
      </w:r>
      <w:r w:rsidRPr="009434D0">
        <w:rPr>
          <w:rFonts w:eastAsiaTheme="minorHAnsi"/>
          <w:color w:val="FFC000"/>
          <w:sz w:val="24"/>
          <w:szCs w:val="24"/>
          <w:lang w:eastAsia="en-US"/>
        </w:rPr>
        <w:t>::</w:t>
      </w:r>
      <w:r w:rsidRPr="00017E10">
        <w:rPr>
          <w:rFonts w:eastAsiaTheme="minorHAnsi"/>
          <w:sz w:val="24"/>
          <w:szCs w:val="24"/>
          <w:lang w:eastAsia="en-US"/>
        </w:rPr>
        <w:t>system</w:t>
      </w:r>
      <w:r w:rsidRPr="009434D0">
        <w:rPr>
          <w:rFonts w:eastAsiaTheme="minorHAnsi"/>
          <w:color w:val="FFC000"/>
          <w:sz w:val="24"/>
          <w:szCs w:val="24"/>
          <w:lang w:eastAsia="en-US"/>
        </w:rPr>
        <w:t>(</w:t>
      </w:r>
      <w:r w:rsidRPr="009434D0">
        <w:rPr>
          <w:rFonts w:eastAsiaTheme="minorHAnsi"/>
          <w:color w:val="00B050"/>
          <w:sz w:val="24"/>
          <w:szCs w:val="24"/>
          <w:lang w:eastAsia="en-US"/>
        </w:rPr>
        <w:t>"pause"</w:t>
      </w:r>
      <w:r w:rsidRPr="009434D0">
        <w:rPr>
          <w:rFonts w:eastAsiaTheme="minorHAnsi"/>
          <w:color w:val="FFC000"/>
          <w:sz w:val="24"/>
          <w:szCs w:val="24"/>
          <w:lang w:eastAsia="en-US"/>
        </w:rPr>
        <w:t>);</w:t>
      </w:r>
      <w:r w:rsidRPr="00017E10">
        <w:rPr>
          <w:rFonts w:eastAsiaTheme="minorHAnsi"/>
          <w:sz w:val="24"/>
          <w:szCs w:val="24"/>
          <w:lang w:eastAsia="en-US"/>
        </w:rPr>
        <w:t xml:space="preserve"> </w:t>
      </w:r>
    </w:p>
    <w:p w:rsidR="008743EA" w:rsidRPr="00017E10" w:rsidRDefault="008743EA" w:rsidP="008743EA">
      <w:pPr>
        <w:spacing w:after="200"/>
        <w:rPr>
          <w:rFonts w:eastAsiaTheme="minorHAnsi"/>
          <w:sz w:val="24"/>
          <w:szCs w:val="24"/>
          <w:lang w:eastAsia="en-US"/>
        </w:rPr>
      </w:pPr>
      <w:r w:rsidRPr="00017E10">
        <w:rPr>
          <w:rFonts w:eastAsiaTheme="minorHAnsi"/>
          <w:sz w:val="24"/>
          <w:szCs w:val="24"/>
          <w:lang w:eastAsia="en-US"/>
        </w:rPr>
        <w:t xml:space="preserve">    </w:t>
      </w:r>
      <w:r w:rsidRPr="009434D0">
        <w:rPr>
          <w:rFonts w:eastAsiaTheme="minorHAnsi"/>
          <w:color w:val="FF0000"/>
          <w:sz w:val="24"/>
          <w:szCs w:val="24"/>
          <w:lang w:eastAsia="en-US"/>
        </w:rPr>
        <w:t>return</w:t>
      </w:r>
      <w:r w:rsidRPr="00017E10">
        <w:rPr>
          <w:rFonts w:eastAsiaTheme="minorHAnsi"/>
          <w:sz w:val="24"/>
          <w:szCs w:val="24"/>
          <w:lang w:eastAsia="en-US"/>
        </w:rPr>
        <w:t xml:space="preserve"> </w:t>
      </w:r>
      <w:r w:rsidRPr="006E0BF9">
        <w:rPr>
          <w:rFonts w:eastAsiaTheme="minorHAnsi"/>
          <w:color w:val="7030A0"/>
          <w:sz w:val="24"/>
          <w:szCs w:val="24"/>
          <w:lang w:eastAsia="en-US"/>
        </w:rPr>
        <w:t>0</w:t>
      </w:r>
      <w:r w:rsidRPr="00017E10">
        <w:rPr>
          <w:rFonts w:eastAsiaTheme="minorHAnsi"/>
          <w:sz w:val="24"/>
          <w:szCs w:val="24"/>
          <w:lang w:eastAsia="en-US"/>
        </w:rPr>
        <w:t>;</w:t>
      </w:r>
    </w:p>
    <w:p w:rsidR="008743EA" w:rsidRPr="009434D0" w:rsidRDefault="008743EA" w:rsidP="008743EA">
      <w:pPr>
        <w:spacing w:after="200"/>
        <w:rPr>
          <w:rFonts w:eastAsiaTheme="minorHAnsi"/>
          <w:color w:val="FFC000"/>
          <w:sz w:val="24"/>
          <w:szCs w:val="24"/>
          <w:lang w:eastAsia="en-US"/>
        </w:rPr>
      </w:pPr>
      <w:r w:rsidRPr="009434D0">
        <w:rPr>
          <w:rFonts w:eastAsiaTheme="minorHAnsi"/>
          <w:color w:val="FFC000"/>
          <w:sz w:val="24"/>
          <w:szCs w:val="24"/>
          <w:lang w:eastAsia="en-US"/>
        </w:rPr>
        <w:t>}</w:t>
      </w:r>
    </w:p>
    <w:sectPr w:rsidR="008743EA" w:rsidRPr="009434D0" w:rsidSect="006E0947">
      <w:footerReference w:type="even" r:id="rId11"/>
      <w:footerReference w:type="default" r:id="rId12"/>
      <w:pgSz w:w="11906" w:h="16838"/>
      <w:pgMar w:top="567" w:right="567" w:bottom="2835" w:left="1701" w:header="284" w:footer="284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D96" w:rsidRDefault="00105D96" w:rsidP="00BB65B5">
      <w:r>
        <w:separator/>
      </w:r>
    </w:p>
  </w:endnote>
  <w:endnote w:type="continuationSeparator" w:id="0">
    <w:p w:rsidR="00105D96" w:rsidRDefault="00105D96" w:rsidP="00BB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CC"/>
    <w:family w:val="swiss"/>
    <w:pitch w:val="variable"/>
    <w:sig w:usb0="00000203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24" w:rsidRDefault="00031E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924" w:rsidRDefault="00D049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036975"/>
      <w:docPartObj>
        <w:docPartGallery w:val="Page Numbers (Bottom of Page)"/>
        <w:docPartUnique/>
      </w:docPartObj>
    </w:sdtPr>
    <w:sdtContent>
      <w:p w:rsidR="00D04924" w:rsidRDefault="00031E12">
        <w:pPr>
          <w:pStyle w:val="a3"/>
          <w:jc w:val="right"/>
        </w:pPr>
        <w:fldSimple w:instr=" PAGE   \* MERGEFORMAT ">
          <w:r w:rsidR="002373BC">
            <w:rPr>
              <w:noProof/>
            </w:rPr>
            <w:t>18</w:t>
          </w:r>
        </w:fldSimple>
      </w:p>
    </w:sdtContent>
  </w:sdt>
  <w:p w:rsidR="00D04924" w:rsidRDefault="00D04924">
    <w:pPr>
      <w:pStyle w:val="a3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D96" w:rsidRDefault="00105D96" w:rsidP="00BB65B5">
      <w:r>
        <w:separator/>
      </w:r>
    </w:p>
  </w:footnote>
  <w:footnote w:type="continuationSeparator" w:id="0">
    <w:p w:rsidR="00105D96" w:rsidRDefault="00105D96" w:rsidP="00BB6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B1F50"/>
    <w:multiLevelType w:val="hybridMultilevel"/>
    <w:tmpl w:val="3AE6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30333"/>
    <w:multiLevelType w:val="hybridMultilevel"/>
    <w:tmpl w:val="B498D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05028"/>
    <w:multiLevelType w:val="hybridMultilevel"/>
    <w:tmpl w:val="9E5E0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C489E"/>
    <w:multiLevelType w:val="hybridMultilevel"/>
    <w:tmpl w:val="535C5FE4"/>
    <w:lvl w:ilvl="0" w:tplc="E6B684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37576"/>
    <w:multiLevelType w:val="hybridMultilevel"/>
    <w:tmpl w:val="1078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5B5"/>
    <w:rsid w:val="00004F55"/>
    <w:rsid w:val="00012364"/>
    <w:rsid w:val="00017E10"/>
    <w:rsid w:val="0002588E"/>
    <w:rsid w:val="00031E12"/>
    <w:rsid w:val="000906F8"/>
    <w:rsid w:val="000972B9"/>
    <w:rsid w:val="000D6160"/>
    <w:rsid w:val="00105D96"/>
    <w:rsid w:val="00131567"/>
    <w:rsid w:val="001470E6"/>
    <w:rsid w:val="001D473D"/>
    <w:rsid w:val="002373BC"/>
    <w:rsid w:val="002C2FB5"/>
    <w:rsid w:val="002D3FA7"/>
    <w:rsid w:val="002E55B7"/>
    <w:rsid w:val="002F5E8E"/>
    <w:rsid w:val="002F7BBE"/>
    <w:rsid w:val="0030237A"/>
    <w:rsid w:val="00302922"/>
    <w:rsid w:val="003169D2"/>
    <w:rsid w:val="003750F3"/>
    <w:rsid w:val="003A4B03"/>
    <w:rsid w:val="003D0FD7"/>
    <w:rsid w:val="004015F9"/>
    <w:rsid w:val="00487245"/>
    <w:rsid w:val="004F652E"/>
    <w:rsid w:val="005004FC"/>
    <w:rsid w:val="00530575"/>
    <w:rsid w:val="005455DC"/>
    <w:rsid w:val="006B26B5"/>
    <w:rsid w:val="006B3F93"/>
    <w:rsid w:val="006D562F"/>
    <w:rsid w:val="006E0947"/>
    <w:rsid w:val="006E0BF9"/>
    <w:rsid w:val="006F5C05"/>
    <w:rsid w:val="00711F83"/>
    <w:rsid w:val="00730F9C"/>
    <w:rsid w:val="00754F20"/>
    <w:rsid w:val="00765A55"/>
    <w:rsid w:val="008743EA"/>
    <w:rsid w:val="008C7F6D"/>
    <w:rsid w:val="008E4701"/>
    <w:rsid w:val="00914779"/>
    <w:rsid w:val="00921955"/>
    <w:rsid w:val="009276CC"/>
    <w:rsid w:val="00930AA2"/>
    <w:rsid w:val="009434D0"/>
    <w:rsid w:val="00963F7F"/>
    <w:rsid w:val="00971D1A"/>
    <w:rsid w:val="009838B0"/>
    <w:rsid w:val="009A3EA1"/>
    <w:rsid w:val="009B24C1"/>
    <w:rsid w:val="009E60B1"/>
    <w:rsid w:val="009F283D"/>
    <w:rsid w:val="00A403B8"/>
    <w:rsid w:val="00A473B4"/>
    <w:rsid w:val="00A63590"/>
    <w:rsid w:val="00A80236"/>
    <w:rsid w:val="00AA1763"/>
    <w:rsid w:val="00AF6329"/>
    <w:rsid w:val="00BB65B5"/>
    <w:rsid w:val="00BE2E33"/>
    <w:rsid w:val="00C43BCA"/>
    <w:rsid w:val="00C70FD0"/>
    <w:rsid w:val="00CA7AAC"/>
    <w:rsid w:val="00CC5FC7"/>
    <w:rsid w:val="00D04924"/>
    <w:rsid w:val="00D32992"/>
    <w:rsid w:val="00D37834"/>
    <w:rsid w:val="00D43B51"/>
    <w:rsid w:val="00D457FA"/>
    <w:rsid w:val="00D53F2A"/>
    <w:rsid w:val="00D91C2C"/>
    <w:rsid w:val="00DA2FC9"/>
    <w:rsid w:val="00E26B67"/>
    <w:rsid w:val="00EF4126"/>
    <w:rsid w:val="00F33F9D"/>
    <w:rsid w:val="00F67067"/>
    <w:rsid w:val="00F74D7B"/>
    <w:rsid w:val="00F92BA1"/>
    <w:rsid w:val="00F963D0"/>
    <w:rsid w:val="00FC7275"/>
    <w:rsid w:val="00FE06B2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,2"/>
      <o:rules v:ext="edit">
        <o:r id="V:Rule9" type="connector" idref="#_x0000_s2008"/>
        <o:r id="V:Rule10" type="connector" idref="#_x0000_s2003"/>
        <o:r id="V:Rule11" type="connector" idref="#_x0000_s2005"/>
        <o:r id="V:Rule12" type="connector" idref="#_x0000_s2004"/>
        <o:r id="V:Rule13" type="connector" idref="#_x0000_s2006"/>
        <o:r id="V:Rule14" type="connector" idref="#_x0000_s2001"/>
        <o:r id="V:Rule15" type="connector" idref="#_x0000_s2007"/>
        <o:r id="V:Rule16" type="connector" idref="#_x0000_s20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65B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0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5B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footer"/>
    <w:basedOn w:val="a"/>
    <w:link w:val="a4"/>
    <w:uiPriority w:val="99"/>
    <w:rsid w:val="00BB65B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B65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B65B5"/>
  </w:style>
  <w:style w:type="paragraph" w:customStyle="1" w:styleId="a6">
    <w:name w:val="Чертежный"/>
    <w:rsid w:val="00BB65B5"/>
    <w:pPr>
      <w:spacing w:after="0" w:line="240" w:lineRule="auto"/>
      <w:jc w:val="both"/>
    </w:pPr>
    <w:rPr>
      <w:rFonts w:ascii="ISOCPEUR" w:eastAsiaTheme="minorEastAsia" w:hAnsi="ISOCPEUR" w:cs="Times New Roman"/>
      <w:i/>
      <w:sz w:val="28"/>
      <w:szCs w:val="20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BB6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6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A17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A17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763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012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00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8E470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8E4701"/>
    <w:pPr>
      <w:spacing w:after="100"/>
      <w:ind w:left="200"/>
    </w:pPr>
  </w:style>
  <w:style w:type="character" w:styleId="ae">
    <w:name w:val="Hyperlink"/>
    <w:basedOn w:val="a0"/>
    <w:uiPriority w:val="99"/>
    <w:unhideWhenUsed/>
    <w:rsid w:val="008E4701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8E4701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8E470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2EB25-A2E8-453A-ABDF-8A66B775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17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Андрей</dc:creator>
  <cp:lastModifiedBy>Мартынов Андрей</cp:lastModifiedBy>
  <cp:revision>13</cp:revision>
  <cp:lastPrinted>2015-06-14T16:25:00Z</cp:lastPrinted>
  <dcterms:created xsi:type="dcterms:W3CDTF">2015-06-08T11:51:00Z</dcterms:created>
  <dcterms:modified xsi:type="dcterms:W3CDTF">2015-06-19T07:41:00Z</dcterms:modified>
</cp:coreProperties>
</file>