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B" w:rsidRDefault="00F87A0B" w:rsidP="00F87A0B">
      <w:pPr>
        <w:shd w:val="clear" w:color="auto" w:fill="FFFFFF"/>
        <w:spacing w:line="360" w:lineRule="auto"/>
        <w:ind w:left="374" w:right="5" w:firstLine="72"/>
        <w:jc w:val="both"/>
      </w:pPr>
      <w:r>
        <w:rPr>
          <w:sz w:val="28"/>
          <w:szCs w:val="28"/>
        </w:rPr>
        <w:t>3. В таблице</w:t>
      </w:r>
      <w:r w:rsidRPr="00DE14B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приведены результаты поверки амперметра. Определите преобладающую погрешность поверяемого амперметра (аддитивная, или мультипликативная).</w:t>
      </w:r>
    </w:p>
    <w:p w:rsidR="00F87A0B" w:rsidRDefault="00F87A0B" w:rsidP="00F87A0B"/>
    <w:p w:rsidR="00F87A0B" w:rsidRPr="003A231A" w:rsidRDefault="00F87A0B" w:rsidP="00F87A0B"/>
    <w:p w:rsidR="00F87A0B" w:rsidRDefault="00F87A0B" w:rsidP="00F87A0B"/>
    <w:p w:rsidR="00F87A0B" w:rsidRPr="003A231A" w:rsidRDefault="00F87A0B" w:rsidP="00F87A0B">
      <w:pPr>
        <w:shd w:val="clear" w:color="auto" w:fill="FFFFFF"/>
        <w:spacing w:before="115"/>
        <w:ind w:right="168"/>
        <w:jc w:val="right"/>
      </w:pPr>
      <w:r w:rsidRPr="003A231A">
        <w:rPr>
          <w:sz w:val="26"/>
          <w:szCs w:val="26"/>
        </w:rPr>
        <w:t>Таблица 2.</w:t>
      </w:r>
    </w:p>
    <w:p w:rsidR="00F87A0B" w:rsidRPr="003A231A" w:rsidRDefault="00F87A0B" w:rsidP="00F87A0B">
      <w:pPr>
        <w:spacing w:after="158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48"/>
        <w:gridCol w:w="848"/>
        <w:gridCol w:w="848"/>
        <w:gridCol w:w="848"/>
        <w:gridCol w:w="849"/>
        <w:gridCol w:w="848"/>
        <w:gridCol w:w="848"/>
        <w:gridCol w:w="848"/>
        <w:gridCol w:w="848"/>
        <w:gridCol w:w="849"/>
      </w:tblGrid>
      <w:tr w:rsidR="00F87A0B" w:rsidRPr="003A231A" w:rsidTr="00D120E8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398"/>
            </w:pPr>
            <w:r w:rsidRPr="003A231A">
              <w:rPr>
                <w:sz w:val="28"/>
                <w:szCs w:val="28"/>
              </w:rPr>
              <w:t>№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78"/>
            </w:pPr>
            <w:r w:rsidRPr="003A231A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64"/>
            </w:pPr>
            <w:r w:rsidRPr="003A231A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64"/>
            </w:pPr>
            <w:r w:rsidRPr="003A231A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59"/>
            </w:pPr>
            <w:r w:rsidRPr="003A231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64"/>
            </w:pPr>
            <w:r w:rsidRPr="003A231A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11"/>
            </w:pPr>
            <w:r w:rsidRPr="003A231A">
              <w:rPr>
                <w:sz w:val="28"/>
                <w:szCs w:val="28"/>
              </w:rPr>
              <w:t>10</w:t>
            </w:r>
          </w:p>
        </w:tc>
      </w:tr>
      <w:tr w:rsidR="00F87A0B" w:rsidRPr="003A231A" w:rsidTr="00D120E8">
        <w:trPr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spacing w:line="480" w:lineRule="exact"/>
              <w:ind w:left="110" w:right="106"/>
            </w:pPr>
            <w:r w:rsidRPr="003A231A">
              <w:rPr>
                <w:spacing w:val="-11"/>
                <w:sz w:val="28"/>
                <w:szCs w:val="28"/>
                <w:lang w:val="en-US"/>
              </w:rPr>
              <w:t>I</w:t>
            </w:r>
            <w:proofErr w:type="spellStart"/>
            <w:r w:rsidRPr="003A231A">
              <w:rPr>
                <w:spacing w:val="-11"/>
                <w:sz w:val="28"/>
                <w:szCs w:val="28"/>
              </w:rPr>
              <w:t>повер</w:t>
            </w:r>
            <w:proofErr w:type="spellEnd"/>
            <w:r w:rsidRPr="003A231A">
              <w:rPr>
                <w:spacing w:val="-11"/>
                <w:sz w:val="28"/>
                <w:szCs w:val="28"/>
              </w:rPr>
              <w:t>,</w:t>
            </w:r>
            <w:r w:rsidRPr="003A231A"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 w:rsidRPr="003A231A">
              <w:rPr>
                <w:sz w:val="28"/>
                <w:szCs w:val="28"/>
              </w:rPr>
              <w:t>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78"/>
            </w:pPr>
            <w:r w:rsidRPr="003A231A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64"/>
            </w:pPr>
            <w:r w:rsidRPr="003A231A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59"/>
            </w:pPr>
            <w:r w:rsidRPr="003A231A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59"/>
            </w:pPr>
            <w:r w:rsidRPr="003A231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59"/>
            </w:pPr>
            <w:r w:rsidRPr="003A231A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206"/>
            </w:pPr>
            <w:r w:rsidRPr="003A231A">
              <w:rPr>
                <w:sz w:val="28"/>
                <w:szCs w:val="28"/>
              </w:rPr>
              <w:t>10</w:t>
            </w:r>
          </w:p>
        </w:tc>
      </w:tr>
      <w:tr w:rsidR="00F87A0B" w:rsidRPr="003A231A" w:rsidTr="00D120E8">
        <w:trPr>
          <w:trHeight w:hRule="exact" w:val="5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72"/>
            </w:pPr>
            <w:r w:rsidRPr="003A231A">
              <w:rPr>
                <w:spacing w:val="-13"/>
                <w:sz w:val="30"/>
                <w:szCs w:val="30"/>
                <w:lang w:val="en-US"/>
              </w:rPr>
              <w:t>I</w:t>
            </w:r>
            <w:proofErr w:type="spellStart"/>
            <w:r w:rsidRPr="003A231A">
              <w:rPr>
                <w:spacing w:val="-13"/>
                <w:sz w:val="30"/>
                <w:szCs w:val="30"/>
              </w:rPr>
              <w:t>этал</w:t>
            </w:r>
            <w:proofErr w:type="spellEnd"/>
            <w:r w:rsidRPr="003A231A">
              <w:rPr>
                <w:rFonts w:ascii="Arial" w:hAnsi="Arial" w:cs="Arial"/>
                <w:spacing w:val="-13"/>
                <w:sz w:val="30"/>
                <w:szCs w:val="30"/>
              </w:rPr>
              <w:t>↑</w:t>
            </w:r>
            <w:r w:rsidRPr="003A231A">
              <w:rPr>
                <w:spacing w:val="-13"/>
                <w:sz w:val="30"/>
                <w:szCs w:val="30"/>
              </w:rPr>
              <w:t>, 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73"/>
            </w:pPr>
            <w:r w:rsidRPr="003A231A">
              <w:rPr>
                <w:sz w:val="28"/>
                <w:szCs w:val="28"/>
              </w:rPr>
              <w:t>1,1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8"/>
            </w:pPr>
            <w:r w:rsidRPr="003A231A">
              <w:rPr>
                <w:sz w:val="28"/>
                <w:szCs w:val="28"/>
              </w:rPr>
              <w:t>2,1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4"/>
            </w:pPr>
            <w:r w:rsidRPr="003A231A">
              <w:rPr>
                <w:sz w:val="28"/>
                <w:szCs w:val="28"/>
              </w:rPr>
              <w:t>3,1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4,9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4"/>
            </w:pPr>
            <w:r w:rsidRPr="003A231A">
              <w:rPr>
                <w:sz w:val="28"/>
                <w:szCs w:val="28"/>
              </w:rPr>
              <w:t>5,9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z w:val="28"/>
                <w:szCs w:val="28"/>
              </w:rPr>
              <w:t>7,8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8"/>
            </w:pPr>
            <w:r w:rsidRPr="003A231A">
              <w:rPr>
                <w:sz w:val="28"/>
                <w:szCs w:val="28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49"/>
            </w:pPr>
            <w:r w:rsidRPr="003A231A">
              <w:rPr>
                <w:sz w:val="28"/>
                <w:szCs w:val="28"/>
              </w:rPr>
              <w:t>9,7</w:t>
            </w:r>
          </w:p>
        </w:tc>
      </w:tr>
      <w:tr w:rsidR="00F87A0B" w:rsidRPr="003A231A" w:rsidTr="00D120E8">
        <w:trPr>
          <w:trHeight w:hRule="exact" w:val="5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67"/>
            </w:pPr>
            <w:r w:rsidRPr="003A231A">
              <w:rPr>
                <w:spacing w:val="-18"/>
                <w:sz w:val="28"/>
                <w:szCs w:val="28"/>
                <w:lang w:val="en-US"/>
              </w:rPr>
              <w:t>I</w:t>
            </w:r>
            <w:proofErr w:type="spellStart"/>
            <w:r w:rsidRPr="003A231A">
              <w:rPr>
                <w:spacing w:val="-18"/>
                <w:sz w:val="28"/>
                <w:szCs w:val="28"/>
              </w:rPr>
              <w:t>этал</w:t>
            </w:r>
            <w:proofErr w:type="spellEnd"/>
            <w:r w:rsidRPr="003A231A">
              <w:rPr>
                <w:rFonts w:ascii="Arial" w:hAnsi="Arial" w:cs="Arial"/>
                <w:spacing w:val="-18"/>
                <w:sz w:val="28"/>
                <w:szCs w:val="28"/>
              </w:rPr>
              <w:t xml:space="preserve">↓, </w:t>
            </w:r>
            <w:r w:rsidRPr="003A231A">
              <w:rPr>
                <w:spacing w:val="-18"/>
                <w:sz w:val="28"/>
                <w:szCs w:val="28"/>
              </w:rPr>
              <w:t>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01"/>
            </w:pPr>
            <w:r w:rsidRPr="003A231A">
              <w:rPr>
                <w:spacing w:val="-10"/>
                <w:sz w:val="28"/>
                <w:szCs w:val="28"/>
              </w:rPr>
              <w:t>1,04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86"/>
            </w:pPr>
            <w:r w:rsidRPr="003A231A">
              <w:rPr>
                <w:spacing w:val="-3"/>
                <w:sz w:val="28"/>
                <w:szCs w:val="28"/>
              </w:rPr>
              <w:t>2,06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77"/>
            </w:pPr>
            <w:r w:rsidRPr="003A231A">
              <w:rPr>
                <w:spacing w:val="-4"/>
                <w:sz w:val="28"/>
                <w:szCs w:val="28"/>
              </w:rPr>
              <w:t>3,08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pacing w:val="-7"/>
                <w:sz w:val="28"/>
                <w:szCs w:val="28"/>
              </w:rPr>
              <w:t>3,95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pacing w:val="-6"/>
                <w:sz w:val="28"/>
                <w:szCs w:val="28"/>
              </w:rPr>
              <w:t>5,02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4"/>
            </w:pPr>
            <w:r w:rsidRPr="003A231A">
              <w:rPr>
                <w:sz w:val="28"/>
                <w:szCs w:val="28"/>
              </w:rPr>
              <w:t>5,9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pacing w:val="-7"/>
                <w:sz w:val="28"/>
                <w:szCs w:val="28"/>
              </w:rPr>
              <w:t>6,65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jc w:val="center"/>
            </w:pPr>
            <w:r w:rsidRPr="003A231A">
              <w:rPr>
                <w:spacing w:val="-7"/>
                <w:sz w:val="28"/>
                <w:szCs w:val="28"/>
              </w:rPr>
              <w:t>7,65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58"/>
            </w:pPr>
            <w:r w:rsidRPr="003A231A">
              <w:rPr>
                <w:sz w:val="28"/>
                <w:szCs w:val="28"/>
              </w:rPr>
              <w:t>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A0B" w:rsidRPr="003A231A" w:rsidRDefault="00F87A0B" w:rsidP="00D120E8">
            <w:pPr>
              <w:shd w:val="clear" w:color="auto" w:fill="FFFFFF"/>
              <w:ind w:left="149"/>
            </w:pPr>
            <w:r w:rsidRPr="003A231A">
              <w:rPr>
                <w:sz w:val="28"/>
                <w:szCs w:val="28"/>
              </w:rPr>
              <w:t>9,6</w:t>
            </w:r>
          </w:p>
        </w:tc>
      </w:tr>
    </w:tbl>
    <w:p w:rsidR="00F87A0B" w:rsidRPr="003A231A" w:rsidRDefault="00F87A0B" w:rsidP="00F87A0B">
      <w:pPr>
        <w:shd w:val="clear" w:color="auto" w:fill="FFFFFF"/>
        <w:spacing w:line="480" w:lineRule="exact"/>
        <w:ind w:left="514" w:right="1037"/>
        <w:rPr>
          <w:sz w:val="26"/>
          <w:szCs w:val="26"/>
        </w:rPr>
      </w:pPr>
      <w:r w:rsidRPr="003A231A">
        <w:rPr>
          <w:spacing w:val="-13"/>
          <w:sz w:val="30"/>
          <w:szCs w:val="30"/>
          <w:lang w:val="en-US"/>
        </w:rPr>
        <w:t>I</w:t>
      </w:r>
      <w:proofErr w:type="spellStart"/>
      <w:r w:rsidRPr="003A231A">
        <w:rPr>
          <w:spacing w:val="-13"/>
          <w:sz w:val="30"/>
          <w:szCs w:val="30"/>
        </w:rPr>
        <w:t>этал</w:t>
      </w:r>
      <w:proofErr w:type="spellEnd"/>
      <w:r w:rsidRPr="003A231A">
        <w:rPr>
          <w:rFonts w:ascii="Arial" w:hAnsi="Arial" w:cs="Arial"/>
          <w:spacing w:val="-13"/>
          <w:sz w:val="30"/>
          <w:szCs w:val="30"/>
        </w:rPr>
        <w:t>↑</w:t>
      </w:r>
      <w:r w:rsidRPr="003A231A">
        <w:rPr>
          <w:spacing w:val="-13"/>
          <w:sz w:val="30"/>
          <w:szCs w:val="30"/>
        </w:rPr>
        <w:t>, А</w:t>
      </w:r>
      <w:r w:rsidRPr="003A231A">
        <w:rPr>
          <w:sz w:val="26"/>
          <w:szCs w:val="26"/>
        </w:rPr>
        <w:t xml:space="preserve"> - показания образцового амперметра при увеличении тока; </w:t>
      </w:r>
    </w:p>
    <w:p w:rsidR="00F87A0B" w:rsidRPr="003A231A" w:rsidRDefault="00F87A0B" w:rsidP="00F87A0B">
      <w:pPr>
        <w:shd w:val="clear" w:color="auto" w:fill="FFFFFF"/>
        <w:spacing w:line="480" w:lineRule="exact"/>
        <w:ind w:left="514" w:right="1037"/>
      </w:pPr>
      <w:r w:rsidRPr="003A231A">
        <w:rPr>
          <w:spacing w:val="-18"/>
          <w:sz w:val="28"/>
          <w:szCs w:val="28"/>
          <w:lang w:val="en-US"/>
        </w:rPr>
        <w:t>I</w:t>
      </w:r>
      <w:proofErr w:type="spellStart"/>
      <w:r w:rsidRPr="003A231A">
        <w:rPr>
          <w:spacing w:val="-18"/>
          <w:sz w:val="28"/>
          <w:szCs w:val="28"/>
        </w:rPr>
        <w:t>этал</w:t>
      </w:r>
      <w:proofErr w:type="spellEnd"/>
      <w:r w:rsidRPr="003A231A">
        <w:rPr>
          <w:rFonts w:ascii="Arial" w:hAnsi="Arial" w:cs="Arial"/>
          <w:spacing w:val="-18"/>
          <w:sz w:val="28"/>
          <w:szCs w:val="28"/>
        </w:rPr>
        <w:t xml:space="preserve">↓, </w:t>
      </w:r>
      <w:r w:rsidRPr="003A231A">
        <w:rPr>
          <w:spacing w:val="-18"/>
          <w:sz w:val="28"/>
          <w:szCs w:val="28"/>
        </w:rPr>
        <w:t>А</w:t>
      </w:r>
      <w:r w:rsidRPr="003A231A">
        <w:rPr>
          <w:sz w:val="26"/>
          <w:szCs w:val="26"/>
        </w:rPr>
        <w:t xml:space="preserve"> - показания образцового амперметра при уменьшении тока.</w:t>
      </w:r>
    </w:p>
    <w:p w:rsidR="00F87A0B" w:rsidRDefault="00F87A0B" w:rsidP="00F87A0B"/>
    <w:p w:rsidR="00F87A0B" w:rsidRDefault="00F87A0B" w:rsidP="00F87A0B"/>
    <w:p w:rsidR="004A7ACE" w:rsidRPr="00F87A0B" w:rsidRDefault="004A7ACE" w:rsidP="00F87A0B">
      <w:bookmarkStart w:id="0" w:name="_GoBack"/>
      <w:bookmarkEnd w:id="0"/>
    </w:p>
    <w:sectPr w:rsidR="004A7ACE" w:rsidRPr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A"/>
    <w:rsid w:val="004A7ACE"/>
    <w:rsid w:val="008E6EA6"/>
    <w:rsid w:val="00DC71CA"/>
    <w:rsid w:val="00F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8509-15C5-4FBA-B579-1DBD301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2016-02-23T12:06:00Z</dcterms:created>
  <dcterms:modified xsi:type="dcterms:W3CDTF">2016-02-28T16:07:00Z</dcterms:modified>
</cp:coreProperties>
</file>