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FA" w:rsidRPr="00667D91" w:rsidRDefault="00563EFA" w:rsidP="00563EFA">
      <w:pPr>
        <w:pStyle w:val="a3"/>
        <w:rPr>
          <w:sz w:val="20"/>
        </w:rPr>
      </w:pPr>
      <w:r w:rsidRPr="00667D91">
        <w:rPr>
          <w:sz w:val="20"/>
        </w:rPr>
        <w:t>Задание 1.</w:t>
      </w:r>
    </w:p>
    <w:p w:rsidR="00563EFA" w:rsidRPr="00667D91" w:rsidRDefault="00563EFA" w:rsidP="00563EFA">
      <w:pPr>
        <w:pStyle w:val="a3"/>
        <w:rPr>
          <w:sz w:val="20"/>
        </w:rPr>
      </w:pPr>
      <w:r w:rsidRPr="00667D91">
        <w:rPr>
          <w:sz w:val="20"/>
        </w:rPr>
        <w:t>Предприятие выпускает три вида продукции, используя сырье трех видов. Необходимые характеристики производства заданы в таблице:</w:t>
      </w:r>
    </w:p>
    <w:p w:rsidR="00563EFA" w:rsidRPr="00667D91" w:rsidRDefault="00563EFA" w:rsidP="00563E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60"/>
        <w:gridCol w:w="1984"/>
        <w:gridCol w:w="1985"/>
        <w:gridCol w:w="1842"/>
      </w:tblGrid>
      <w:tr w:rsidR="00563EFA" w:rsidRPr="00667D91" w:rsidTr="00ED2843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701" w:type="dxa"/>
            <w:vMerge w:val="restart"/>
          </w:tcPr>
          <w:p w:rsidR="00563EFA" w:rsidRPr="00667D91" w:rsidRDefault="00563EFA" w:rsidP="00ED2843">
            <w:r w:rsidRPr="00667D91">
              <w:t>Вид сырья</w:t>
            </w:r>
          </w:p>
        </w:tc>
        <w:tc>
          <w:tcPr>
            <w:tcW w:w="5529" w:type="dxa"/>
            <w:gridSpan w:val="3"/>
          </w:tcPr>
          <w:p w:rsidR="00563EFA" w:rsidRPr="00667D91" w:rsidRDefault="00563EFA" w:rsidP="00ED2843">
            <w:r w:rsidRPr="00667D91">
              <w:t xml:space="preserve">           Расход сырья по видам продукции</w:t>
            </w:r>
          </w:p>
          <w:p w:rsidR="00563EFA" w:rsidRPr="00667D91" w:rsidRDefault="00563EFA" w:rsidP="00ED2843">
            <w:r w:rsidRPr="00667D91">
              <w:t xml:space="preserve">               </w:t>
            </w:r>
            <w:proofErr w:type="spellStart"/>
            <w:r w:rsidRPr="00667D91">
              <w:t>Вес</w:t>
            </w:r>
            <w:proofErr w:type="gramStart"/>
            <w:r w:rsidRPr="00667D91">
              <w:t>.е</w:t>
            </w:r>
            <w:proofErr w:type="gramEnd"/>
            <w:r w:rsidRPr="00667D91">
              <w:t>д</w:t>
            </w:r>
            <w:proofErr w:type="spellEnd"/>
            <w:r w:rsidRPr="00667D91">
              <w:t>./изд.</w:t>
            </w:r>
          </w:p>
        </w:tc>
        <w:tc>
          <w:tcPr>
            <w:tcW w:w="1842" w:type="dxa"/>
            <w:vMerge w:val="restart"/>
          </w:tcPr>
          <w:p w:rsidR="00563EFA" w:rsidRPr="00667D91" w:rsidRDefault="00563EFA" w:rsidP="00ED2843">
            <w:r w:rsidRPr="00667D91">
              <w:t>Запас сырья</w:t>
            </w:r>
          </w:p>
          <w:p w:rsidR="00563EFA" w:rsidRPr="00667D91" w:rsidRDefault="00563EFA" w:rsidP="00ED2843">
            <w:proofErr w:type="spellStart"/>
            <w:r w:rsidRPr="00667D91">
              <w:t>Вес</w:t>
            </w:r>
            <w:proofErr w:type="gramStart"/>
            <w:r w:rsidRPr="00667D91">
              <w:t>.е</w:t>
            </w:r>
            <w:proofErr w:type="gramEnd"/>
            <w:r w:rsidRPr="00667D91">
              <w:t>д</w:t>
            </w:r>
            <w:proofErr w:type="spellEnd"/>
            <w:r w:rsidRPr="00667D91">
              <w:t>.</w:t>
            </w:r>
          </w:p>
        </w:tc>
      </w:tr>
      <w:tr w:rsidR="00563EFA" w:rsidRPr="00667D91" w:rsidTr="00ED2843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701" w:type="dxa"/>
            <w:vMerge/>
          </w:tcPr>
          <w:p w:rsidR="00563EFA" w:rsidRPr="00667D91" w:rsidRDefault="00563EFA" w:rsidP="00ED2843"/>
        </w:tc>
        <w:tc>
          <w:tcPr>
            <w:tcW w:w="1560" w:type="dxa"/>
          </w:tcPr>
          <w:p w:rsidR="00563EFA" w:rsidRPr="00667D91" w:rsidRDefault="00563EFA" w:rsidP="00ED2843">
            <w:r w:rsidRPr="00667D91">
              <w:t xml:space="preserve">          1</w:t>
            </w:r>
          </w:p>
        </w:tc>
        <w:tc>
          <w:tcPr>
            <w:tcW w:w="1984" w:type="dxa"/>
          </w:tcPr>
          <w:p w:rsidR="00563EFA" w:rsidRPr="00667D91" w:rsidRDefault="00563EFA" w:rsidP="00ED2843">
            <w:r w:rsidRPr="00667D91">
              <w:t xml:space="preserve">             2</w:t>
            </w:r>
          </w:p>
        </w:tc>
        <w:tc>
          <w:tcPr>
            <w:tcW w:w="1985" w:type="dxa"/>
          </w:tcPr>
          <w:p w:rsidR="00563EFA" w:rsidRPr="00667D91" w:rsidRDefault="00563EFA" w:rsidP="00ED2843">
            <w:r w:rsidRPr="00667D91">
              <w:t xml:space="preserve">              3  </w:t>
            </w:r>
          </w:p>
        </w:tc>
        <w:tc>
          <w:tcPr>
            <w:tcW w:w="1842" w:type="dxa"/>
            <w:vMerge/>
          </w:tcPr>
          <w:p w:rsidR="00563EFA" w:rsidRPr="00667D91" w:rsidRDefault="00563EFA" w:rsidP="00ED2843"/>
        </w:tc>
      </w:tr>
      <w:tr w:rsidR="00563EFA" w:rsidRPr="00667D91" w:rsidTr="00ED2843">
        <w:tblPrEx>
          <w:tblCellMar>
            <w:top w:w="0" w:type="dxa"/>
            <w:bottom w:w="0" w:type="dxa"/>
          </w:tblCellMar>
        </w:tblPrEx>
        <w:trPr>
          <w:cantSplit/>
          <w:trHeight w:val="2389"/>
        </w:trPr>
        <w:tc>
          <w:tcPr>
            <w:tcW w:w="1701" w:type="dxa"/>
          </w:tcPr>
          <w:p w:rsidR="00563EFA" w:rsidRPr="00667D91" w:rsidRDefault="00563EFA" w:rsidP="00ED2843">
            <w:r w:rsidRPr="00667D91">
              <w:t xml:space="preserve">        </w:t>
            </w:r>
          </w:p>
          <w:p w:rsidR="00563EFA" w:rsidRPr="00667D91" w:rsidRDefault="00563EFA" w:rsidP="00ED2843">
            <w:r w:rsidRPr="00667D91">
              <w:t xml:space="preserve">          1</w:t>
            </w:r>
          </w:p>
          <w:p w:rsidR="00563EFA" w:rsidRPr="00667D91" w:rsidRDefault="00563EFA" w:rsidP="00ED2843">
            <w:r w:rsidRPr="00667D91">
              <w:t xml:space="preserve">     </w:t>
            </w:r>
          </w:p>
          <w:p w:rsidR="00563EFA" w:rsidRPr="00667D91" w:rsidRDefault="00563EFA" w:rsidP="00ED2843">
            <w:r w:rsidRPr="00667D91">
              <w:t xml:space="preserve">          2</w:t>
            </w:r>
          </w:p>
          <w:p w:rsidR="00563EFA" w:rsidRPr="00667D91" w:rsidRDefault="00563EFA" w:rsidP="00ED2843"/>
          <w:p w:rsidR="00563EFA" w:rsidRPr="00667D91" w:rsidRDefault="00563EFA" w:rsidP="00ED2843">
            <w:r w:rsidRPr="00667D91">
              <w:t xml:space="preserve">          3</w:t>
            </w:r>
          </w:p>
        </w:tc>
        <w:tc>
          <w:tcPr>
            <w:tcW w:w="1560" w:type="dxa"/>
          </w:tcPr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0"/>
              </w:rPr>
              <w:object w:dxaOrig="3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pt;height:17pt" o:ole="" fillcolor="window">
                  <v:imagedata r:id="rId4" o:title=""/>
                </v:shape>
                <o:OLEObject Type="Embed" ProgID="Equation.3" ShapeID="_x0000_i1025" DrawAspect="Content" ObjectID="_1518461069" r:id="rId5"/>
              </w:object>
            </w:r>
          </w:p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0"/>
              </w:rPr>
              <w:object w:dxaOrig="340" w:dyaOrig="340">
                <v:shape id="_x0000_i1026" type="#_x0000_t75" style="width:17pt;height:17pt" o:ole="" fillcolor="window">
                  <v:imagedata r:id="rId6" o:title=""/>
                </v:shape>
                <o:OLEObject Type="Embed" ProgID="Equation.3" ShapeID="_x0000_i1026" DrawAspect="Content" ObjectID="_1518461070" r:id="rId7"/>
              </w:object>
            </w:r>
          </w:p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2"/>
              </w:rPr>
              <w:object w:dxaOrig="340" w:dyaOrig="360">
                <v:shape id="_x0000_i1027" type="#_x0000_t75" style="width:17pt;height:18pt" o:ole="" fillcolor="window">
                  <v:imagedata r:id="rId8" o:title=""/>
                </v:shape>
                <o:OLEObject Type="Embed" ProgID="Equation.3" ShapeID="_x0000_i1027" DrawAspect="Content" ObjectID="_1518461071" r:id="rId9"/>
              </w:object>
            </w:r>
          </w:p>
        </w:tc>
        <w:tc>
          <w:tcPr>
            <w:tcW w:w="1984" w:type="dxa"/>
          </w:tcPr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0"/>
              </w:rPr>
              <w:object w:dxaOrig="340" w:dyaOrig="340">
                <v:shape id="_x0000_i1028" type="#_x0000_t75" style="width:17pt;height:17pt" o:ole="" fillcolor="window">
                  <v:imagedata r:id="rId10" o:title=""/>
                </v:shape>
                <o:OLEObject Type="Embed" ProgID="Equation.3" ShapeID="_x0000_i1028" DrawAspect="Content" ObjectID="_1518461072" r:id="rId11"/>
              </w:object>
            </w:r>
          </w:p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0"/>
              </w:rPr>
              <w:object w:dxaOrig="340" w:dyaOrig="340">
                <v:shape id="_x0000_i1029" type="#_x0000_t75" style="width:17pt;height:17pt" o:ole="" fillcolor="window">
                  <v:imagedata r:id="rId12" o:title=""/>
                </v:shape>
                <o:OLEObject Type="Embed" ProgID="Equation.3" ShapeID="_x0000_i1029" DrawAspect="Content" ObjectID="_1518461073" r:id="rId13"/>
              </w:object>
            </w:r>
          </w:p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2"/>
              </w:rPr>
              <w:object w:dxaOrig="340" w:dyaOrig="360">
                <v:shape id="_x0000_i1030" type="#_x0000_t75" style="width:17pt;height:18pt" o:ole="" fillcolor="window">
                  <v:imagedata r:id="rId14" o:title=""/>
                </v:shape>
                <o:OLEObject Type="Embed" ProgID="Equation.3" ShapeID="_x0000_i1030" DrawAspect="Content" ObjectID="_1518461074" r:id="rId15"/>
              </w:object>
            </w:r>
          </w:p>
        </w:tc>
        <w:tc>
          <w:tcPr>
            <w:tcW w:w="1985" w:type="dxa"/>
          </w:tcPr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2"/>
              </w:rPr>
              <w:object w:dxaOrig="320" w:dyaOrig="360">
                <v:shape id="_x0000_i1031" type="#_x0000_t75" style="width:16pt;height:18pt" o:ole="" fillcolor="window">
                  <v:imagedata r:id="rId16" o:title=""/>
                </v:shape>
                <o:OLEObject Type="Embed" ProgID="Equation.3" ShapeID="_x0000_i1031" DrawAspect="Content" ObjectID="_1518461075" r:id="rId17"/>
              </w:object>
            </w:r>
          </w:p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2"/>
              </w:rPr>
              <w:object w:dxaOrig="340" w:dyaOrig="360">
                <v:shape id="_x0000_i1032" type="#_x0000_t75" style="width:17pt;height:18pt" o:ole="" fillcolor="window">
                  <v:imagedata r:id="rId18" o:title=""/>
                </v:shape>
                <o:OLEObject Type="Embed" ProgID="Equation.3" ShapeID="_x0000_i1032" DrawAspect="Content" ObjectID="_1518461076" r:id="rId19"/>
              </w:object>
            </w:r>
          </w:p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2"/>
              </w:rPr>
              <w:object w:dxaOrig="340" w:dyaOrig="360">
                <v:shape id="_x0000_i1033" type="#_x0000_t75" style="width:17pt;height:18pt" o:ole="" fillcolor="window">
                  <v:imagedata r:id="rId20" o:title=""/>
                </v:shape>
                <o:OLEObject Type="Embed" ProgID="Equation.3" ShapeID="_x0000_i1033" DrawAspect="Content" ObjectID="_1518461077" r:id="rId21"/>
              </w:object>
            </w:r>
          </w:p>
        </w:tc>
        <w:tc>
          <w:tcPr>
            <w:tcW w:w="1842" w:type="dxa"/>
          </w:tcPr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0"/>
              </w:rPr>
              <w:object w:dxaOrig="240" w:dyaOrig="340">
                <v:shape id="_x0000_i1034" type="#_x0000_t75" style="width:12pt;height:17pt" o:ole="" fillcolor="window">
                  <v:imagedata r:id="rId22" o:title=""/>
                </v:shape>
                <o:OLEObject Type="Embed" ProgID="Equation.3" ShapeID="_x0000_i1034" DrawAspect="Content" ObjectID="_1518461078" r:id="rId23"/>
              </w:object>
            </w:r>
          </w:p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0"/>
              </w:rPr>
              <w:object w:dxaOrig="260" w:dyaOrig="340">
                <v:shape id="_x0000_i1035" type="#_x0000_t75" style="width:13pt;height:17pt" o:ole="" fillcolor="window">
                  <v:imagedata r:id="rId24" o:title=""/>
                </v:shape>
                <o:OLEObject Type="Embed" ProgID="Equation.3" ShapeID="_x0000_i1035" DrawAspect="Content" ObjectID="_1518461079" r:id="rId25"/>
              </w:object>
            </w:r>
          </w:p>
          <w:p w:rsidR="00563EFA" w:rsidRPr="00667D91" w:rsidRDefault="00563EFA" w:rsidP="00ED2843"/>
          <w:p w:rsidR="00563EFA" w:rsidRPr="00667D91" w:rsidRDefault="00563EFA" w:rsidP="00ED2843">
            <w:r w:rsidRPr="00667D91">
              <w:rPr>
                <w:position w:val="-12"/>
              </w:rPr>
              <w:object w:dxaOrig="260" w:dyaOrig="360">
                <v:shape id="_x0000_i1036" type="#_x0000_t75" style="width:13pt;height:18pt" o:ole="" fillcolor="window">
                  <v:imagedata r:id="rId26" o:title=""/>
                </v:shape>
                <o:OLEObject Type="Embed" ProgID="Equation.3" ShapeID="_x0000_i1036" DrawAspect="Content" ObjectID="_1518461080" r:id="rId27"/>
              </w:object>
            </w:r>
          </w:p>
        </w:tc>
      </w:tr>
    </w:tbl>
    <w:p w:rsidR="00563EFA" w:rsidRPr="00667D91" w:rsidRDefault="00563EFA" w:rsidP="00563EFA">
      <w:r w:rsidRPr="00667D91">
        <w:tab/>
      </w:r>
    </w:p>
    <w:p w:rsidR="00563EFA" w:rsidRPr="00667D91" w:rsidRDefault="00563EFA" w:rsidP="00563EFA">
      <w:pPr>
        <w:rPr>
          <w:lang w:val="en-US"/>
        </w:rPr>
      </w:pPr>
      <w:r w:rsidRPr="00667D91">
        <w:tab/>
      </w:r>
    </w:p>
    <w:p w:rsidR="00563EFA" w:rsidRPr="00667D91" w:rsidRDefault="00563EFA" w:rsidP="00563EFA">
      <w:pPr>
        <w:rPr>
          <w:lang w:val="en-US"/>
        </w:rPr>
      </w:pPr>
    </w:p>
    <w:p w:rsidR="00563EFA" w:rsidRPr="00667D91" w:rsidRDefault="00563EFA" w:rsidP="00563EFA">
      <w:r w:rsidRPr="00667D91">
        <w:t xml:space="preserve">Определить объем выпуска продукции каждого вида при заданных запасах сырья. Решить систему тремя методами: методом </w:t>
      </w:r>
      <w:proofErr w:type="spellStart"/>
      <w:r w:rsidRPr="00667D91">
        <w:t>Крамера</w:t>
      </w:r>
      <w:proofErr w:type="spellEnd"/>
      <w:r w:rsidRPr="00667D91">
        <w:t xml:space="preserve">, методом Гаусса, матричным методом. </w:t>
      </w:r>
    </w:p>
    <w:p w:rsidR="00B543CF" w:rsidRPr="00667D91" w:rsidRDefault="00B543CF"/>
    <w:p w:rsidR="00563EFA" w:rsidRPr="00667D91" w:rsidRDefault="00563EFA">
      <w:r w:rsidRPr="00667D91">
        <w:rPr>
          <w:position w:val="-50"/>
        </w:rPr>
        <w:object w:dxaOrig="1579" w:dyaOrig="1120">
          <v:shape id="_x0000_i1037" type="#_x0000_t75" style="width:79pt;height:56pt" o:ole="" fillcolor="window">
            <v:imagedata r:id="rId28" o:title=""/>
          </v:shape>
          <o:OLEObject Type="Embed" ProgID="Equation.3" ShapeID="_x0000_i1037" DrawAspect="Content" ObjectID="_1518461081" r:id="rId29"/>
        </w:object>
      </w:r>
      <w:r w:rsidRPr="00667D91">
        <w:t xml:space="preserve">             </w:t>
      </w:r>
      <w:r w:rsidRPr="00667D91">
        <w:rPr>
          <w:position w:val="-50"/>
        </w:rPr>
        <w:object w:dxaOrig="1080" w:dyaOrig="1120">
          <v:shape id="_x0000_i1038" type="#_x0000_t75" style="width:54pt;height:56pt" o:ole="" fillcolor="window">
            <v:imagedata r:id="rId30" o:title=""/>
          </v:shape>
          <o:OLEObject Type="Embed" ProgID="Equation.3" ShapeID="_x0000_i1038" DrawAspect="Content" ObjectID="_1518461082" r:id="rId31"/>
        </w:object>
      </w:r>
    </w:p>
    <w:p w:rsidR="00563EFA" w:rsidRPr="00667D91" w:rsidRDefault="00563EFA"/>
    <w:p w:rsidR="00563EFA" w:rsidRPr="00667D91" w:rsidRDefault="00563EFA">
      <w:r w:rsidRPr="00667D91">
        <w:t>Задание 2.</w:t>
      </w:r>
    </w:p>
    <w:p w:rsidR="00563EFA" w:rsidRPr="00667D91" w:rsidRDefault="00563EFA" w:rsidP="00563EFA"/>
    <w:p w:rsidR="00563EFA" w:rsidRPr="00667D91" w:rsidRDefault="00563EFA" w:rsidP="00563EFA">
      <w:r w:rsidRPr="00667D91">
        <w:t>Дана производственная функция:</w:t>
      </w:r>
      <w:r w:rsidRPr="00667D91">
        <w:tab/>
        <w:t xml:space="preserve">    </w:t>
      </w:r>
      <w:r w:rsidRPr="00667D91">
        <w:rPr>
          <w:position w:val="-30"/>
        </w:rPr>
        <w:object w:dxaOrig="2680" w:dyaOrig="700">
          <v:shape id="_x0000_i1039" type="#_x0000_t75" style="width:134pt;height:35pt" o:ole="" fillcolor="window">
            <v:imagedata r:id="rId32" o:title=""/>
          </v:shape>
          <o:OLEObject Type="Embed" ProgID="Equation.3" ShapeID="_x0000_i1039" DrawAspect="Content" ObjectID="_1518461083" r:id="rId33"/>
        </w:object>
      </w:r>
      <w:r w:rsidRPr="00667D91">
        <w:t>, причем</w:t>
      </w:r>
      <w:proofErr w:type="gramStart"/>
      <w:r w:rsidRPr="00667D91">
        <w:t xml:space="preserve"> </w:t>
      </w:r>
      <w:r w:rsidRPr="00667D91">
        <w:rPr>
          <w:position w:val="-10"/>
        </w:rPr>
        <w:object w:dxaOrig="4200" w:dyaOrig="340">
          <v:shape id="_x0000_i1040" type="#_x0000_t75" style="width:210pt;height:17pt" o:ole="" fillcolor="window">
            <v:imagedata r:id="rId34" o:title=""/>
          </v:shape>
          <o:OLEObject Type="Embed" ProgID="Equation.3" ShapeID="_x0000_i1040" DrawAspect="Content" ObjectID="_1518461084" r:id="rId35"/>
        </w:object>
      </w:r>
      <w:r w:rsidRPr="00667D91">
        <w:t xml:space="preserve">      Н</w:t>
      </w:r>
      <w:proofErr w:type="gramEnd"/>
      <w:r w:rsidRPr="00667D91">
        <w:t>айти:</w:t>
      </w:r>
    </w:p>
    <w:p w:rsidR="00563EFA" w:rsidRPr="00667D91" w:rsidRDefault="00563EFA" w:rsidP="00563EFA">
      <w:r w:rsidRPr="00667D91">
        <w:t>а) среднюю и предельную производительности 1-го и 2-го ресурсов,</w:t>
      </w:r>
    </w:p>
    <w:p w:rsidR="00563EFA" w:rsidRPr="00667D91" w:rsidRDefault="00563EFA" w:rsidP="00563EFA">
      <w:r w:rsidRPr="00667D91">
        <w:t>б) эластичность производства.</w:t>
      </w:r>
    </w:p>
    <w:p w:rsidR="00563EFA" w:rsidRPr="00667D91" w:rsidRDefault="00563EFA" w:rsidP="00563EFA">
      <w:r w:rsidRPr="00667D91">
        <w:rPr>
          <w:position w:val="-10"/>
        </w:rPr>
        <w:object w:dxaOrig="260" w:dyaOrig="340">
          <v:shape id="_x0000_i1041" type="#_x0000_t75" style="width:13pt;height:17pt" o:ole="" fillcolor="window">
            <v:imagedata r:id="rId36" o:title=""/>
          </v:shape>
          <o:OLEObject Type="Embed" ProgID="Equation.3" ShapeID="_x0000_i1041" DrawAspect="Content" ObjectID="_1518461085" r:id="rId37"/>
        </w:object>
      </w:r>
      <w:r w:rsidRPr="00667D91">
        <w:t xml:space="preserve"> -15.</w:t>
      </w:r>
      <w:r w:rsidRPr="00667D91">
        <w:rPr>
          <w:position w:val="-10"/>
        </w:rPr>
        <w:object w:dxaOrig="279" w:dyaOrig="340">
          <v:shape id="_x0000_i1042" type="#_x0000_t75" style="width:14pt;height:17pt" o:ole="" fillcolor="window">
            <v:imagedata r:id="rId38" o:title=""/>
          </v:shape>
          <o:OLEObject Type="Embed" ProgID="Equation.3" ShapeID="_x0000_i1042" DrawAspect="Content" ObjectID="_1518461086" r:id="rId39"/>
        </w:object>
      </w:r>
      <w:r w:rsidRPr="00667D91">
        <w:t xml:space="preserve">-1, </w:t>
      </w:r>
      <w:r w:rsidRPr="00667D91">
        <w:rPr>
          <w:position w:val="-30"/>
        </w:rPr>
        <w:object w:dxaOrig="760" w:dyaOrig="680">
          <v:shape id="_x0000_i1043" type="#_x0000_t75" style="width:38pt;height:34pt" o:ole="" fillcolor="window">
            <v:imagedata r:id="rId40" o:title=""/>
          </v:shape>
          <o:OLEObject Type="Embed" ProgID="Equation.3" ShapeID="_x0000_i1043" DrawAspect="Content" ObjectID="_1518461087" r:id="rId41"/>
        </w:object>
      </w:r>
      <w:r w:rsidRPr="00667D91">
        <w:t xml:space="preserve">,     </w:t>
      </w:r>
      <w:r w:rsidRPr="00667D91">
        <w:rPr>
          <w:position w:val="-30"/>
        </w:rPr>
        <w:object w:dxaOrig="820" w:dyaOrig="680">
          <v:shape id="_x0000_i1044" type="#_x0000_t75" style="width:41pt;height:34pt" o:ole="" fillcolor="window">
            <v:imagedata r:id="rId42" o:title=""/>
          </v:shape>
          <o:OLEObject Type="Embed" ProgID="Equation.3" ShapeID="_x0000_i1044" DrawAspect="Content" ObjectID="_1518461088" r:id="rId43"/>
        </w:object>
      </w:r>
      <w:r w:rsidRPr="00667D91">
        <w:t xml:space="preserve">,если  </w:t>
      </w:r>
      <w:r w:rsidRPr="00667D91">
        <w:rPr>
          <w:position w:val="-12"/>
        </w:rPr>
        <w:object w:dxaOrig="600" w:dyaOrig="360">
          <v:shape id="_x0000_i1045" type="#_x0000_t75" style="width:30pt;height:18pt" o:ole="" fillcolor="window">
            <v:imagedata r:id="rId44" o:title=""/>
          </v:shape>
          <o:OLEObject Type="Embed" ProgID="Equation.3" ShapeID="_x0000_i1045" DrawAspect="Content" ObjectID="_1518461089" r:id="rId45"/>
        </w:object>
      </w:r>
      <w:r w:rsidRPr="00667D91">
        <w:t xml:space="preserve"> полагать  </w:t>
      </w:r>
      <w:r w:rsidRPr="00667D91">
        <w:rPr>
          <w:position w:val="-24"/>
        </w:rPr>
        <w:object w:dxaOrig="680" w:dyaOrig="620">
          <v:shape id="_x0000_i1046" type="#_x0000_t75" style="width:34pt;height:31pt" o:ole="" fillcolor="window">
            <v:imagedata r:id="rId46" o:title=""/>
          </v:shape>
          <o:OLEObject Type="Embed" ProgID="Equation.3" ShapeID="_x0000_i1046" DrawAspect="Content" ObjectID="_1518461090" r:id="rId47"/>
        </w:object>
      </w:r>
      <w:r w:rsidRPr="00667D91">
        <w:t>.</w:t>
      </w:r>
    </w:p>
    <w:p w:rsidR="00563EFA" w:rsidRPr="00667D91" w:rsidRDefault="00563EFA"/>
    <w:p w:rsidR="00563EFA" w:rsidRPr="00667D91" w:rsidRDefault="00563EFA">
      <w:r w:rsidRPr="00667D91">
        <w:t>Задание 3</w:t>
      </w:r>
    </w:p>
    <w:p w:rsidR="00563EFA" w:rsidRPr="00667D91" w:rsidRDefault="00563EFA"/>
    <w:p w:rsidR="00563EFA" w:rsidRPr="00667D91" w:rsidRDefault="00563EFA" w:rsidP="00563EFA">
      <w:r w:rsidRPr="00667D91">
        <w:t xml:space="preserve">Дана функция полезности  </w:t>
      </w:r>
      <w:r w:rsidRPr="00667D91">
        <w:rPr>
          <w:position w:val="-10"/>
        </w:rPr>
        <w:object w:dxaOrig="180" w:dyaOrig="340">
          <v:shape id="_x0000_i1047" type="#_x0000_t75" style="width:9pt;height:17pt" o:ole="" fillcolor="window">
            <v:imagedata r:id="rId48" o:title=""/>
          </v:shape>
          <o:OLEObject Type="Embed" ProgID="Equation.3" ShapeID="_x0000_i1047" DrawAspect="Content" ObjectID="_1518461091" r:id="rId49"/>
        </w:object>
      </w:r>
      <w:r w:rsidRPr="00667D91">
        <w:rPr>
          <w:position w:val="-12"/>
        </w:rPr>
        <w:object w:dxaOrig="1440" w:dyaOrig="400">
          <v:shape id="_x0000_i1048" type="#_x0000_t75" style="width:1in;height:20pt" o:ole="" fillcolor="window">
            <v:imagedata r:id="rId50" o:title=""/>
          </v:shape>
          <o:OLEObject Type="Embed" ProgID="Equation.3" ShapeID="_x0000_i1048" DrawAspect="Content" ObjectID="_1518461092" r:id="rId51"/>
        </w:object>
      </w:r>
      <w:r w:rsidRPr="00667D91">
        <w:t xml:space="preserve">   ; найти полное изменение функции, линии безразличия, если  </w:t>
      </w:r>
      <w:r w:rsidRPr="00667D91">
        <w:rPr>
          <w:position w:val="-10"/>
        </w:rPr>
        <w:object w:dxaOrig="240" w:dyaOrig="340">
          <v:shape id="_x0000_i1049" type="#_x0000_t75" style="width:12pt;height:17pt" o:ole="" fillcolor="window">
            <v:imagedata r:id="rId52" o:title=""/>
          </v:shape>
          <o:OLEObject Type="Embed" ProgID="Equation.3" ShapeID="_x0000_i1049" DrawAspect="Content" ObjectID="_1518461093" r:id="rId53"/>
        </w:object>
      </w:r>
      <w:r w:rsidRPr="00667D91">
        <w:t xml:space="preserve">  уменьшается от   </w:t>
      </w:r>
      <w:r w:rsidRPr="00667D91">
        <w:rPr>
          <w:position w:val="-4"/>
        </w:rPr>
        <w:object w:dxaOrig="300" w:dyaOrig="300">
          <v:shape id="_x0000_i1050" type="#_x0000_t75" style="width:15pt;height:15pt" o:ole="" fillcolor="window">
            <v:imagedata r:id="rId54" o:title=""/>
          </v:shape>
          <o:OLEObject Type="Embed" ProgID="Equation.3" ShapeID="_x0000_i1050" DrawAspect="Content" ObjectID="_1518461094" r:id="rId55"/>
        </w:object>
      </w:r>
      <w:r w:rsidRPr="00667D91">
        <w:t xml:space="preserve">  до </w:t>
      </w:r>
      <w:r w:rsidRPr="00667D91">
        <w:rPr>
          <w:position w:val="-4"/>
        </w:rPr>
        <w:object w:dxaOrig="420" w:dyaOrig="300">
          <v:shape id="_x0000_i1051" type="#_x0000_t75" style="width:21pt;height:15pt" o:ole="" fillcolor="window">
            <v:imagedata r:id="rId56" o:title=""/>
          </v:shape>
          <o:OLEObject Type="Embed" ProgID="Equation.3" ShapeID="_x0000_i1051" DrawAspect="Content" ObjectID="_1518461095" r:id="rId57"/>
        </w:object>
      </w:r>
      <w:proofErr w:type="gramStart"/>
      <w:r w:rsidRPr="00667D91">
        <w:t xml:space="preserve"> ,</w:t>
      </w:r>
      <w:proofErr w:type="gramEnd"/>
      <w:r w:rsidRPr="00667D91">
        <w:t xml:space="preserve"> а переменная  </w:t>
      </w:r>
      <w:r w:rsidRPr="00667D91">
        <w:rPr>
          <w:position w:val="-10"/>
        </w:rPr>
        <w:object w:dxaOrig="279" w:dyaOrig="340">
          <v:shape id="_x0000_i1052" type="#_x0000_t75" style="width:14pt;height:17pt" o:ole="" fillcolor="window">
            <v:imagedata r:id="rId58" o:title=""/>
          </v:shape>
          <o:OLEObject Type="Embed" ProgID="Equation.3" ShapeID="_x0000_i1052" DrawAspect="Content" ObjectID="_1518461096" r:id="rId59"/>
        </w:object>
      </w:r>
      <w:r w:rsidRPr="00667D91">
        <w:t xml:space="preserve"> увеличивается от </w:t>
      </w:r>
    </w:p>
    <w:p w:rsidR="00563EFA" w:rsidRPr="00667D91" w:rsidRDefault="00563EFA" w:rsidP="00563EFA">
      <w:r w:rsidRPr="00667D91">
        <w:t xml:space="preserve">  </w:t>
      </w:r>
      <w:r w:rsidRPr="00667D91">
        <w:rPr>
          <w:position w:val="-6"/>
        </w:rPr>
        <w:object w:dxaOrig="279" w:dyaOrig="320">
          <v:shape id="_x0000_i1053" type="#_x0000_t75" style="width:14pt;height:16pt" o:ole="" fillcolor="window">
            <v:imagedata r:id="rId60" o:title=""/>
          </v:shape>
          <o:OLEObject Type="Embed" ProgID="Equation.3" ShapeID="_x0000_i1053" DrawAspect="Content" ObjectID="_1518461097" r:id="rId61"/>
        </w:object>
      </w:r>
      <w:r w:rsidRPr="00667D91">
        <w:t xml:space="preserve">     до </w:t>
      </w:r>
      <w:r w:rsidRPr="00667D91">
        <w:rPr>
          <w:position w:val="-6"/>
        </w:rPr>
        <w:object w:dxaOrig="420" w:dyaOrig="320">
          <v:shape id="_x0000_i1054" type="#_x0000_t75" style="width:21pt;height:16pt" o:ole="" fillcolor="window">
            <v:imagedata r:id="rId62" o:title=""/>
          </v:shape>
          <o:OLEObject Type="Embed" ProgID="Equation.3" ShapeID="_x0000_i1054" DrawAspect="Content" ObjectID="_1518461098" r:id="rId63"/>
        </w:object>
      </w:r>
      <w:r w:rsidRPr="00667D91">
        <w:t>, где а- 15.</w:t>
      </w:r>
    </w:p>
    <w:p w:rsidR="00563EFA" w:rsidRPr="00667D91" w:rsidRDefault="00563EFA" w:rsidP="00563EFA"/>
    <w:p w:rsidR="00563EFA" w:rsidRPr="00667D91" w:rsidRDefault="00563EFA" w:rsidP="00563EFA">
      <w:r w:rsidRPr="00667D91">
        <w:t>Задание 4</w:t>
      </w:r>
    </w:p>
    <w:p w:rsidR="00563EFA" w:rsidRPr="00667D91" w:rsidRDefault="00563EFA" w:rsidP="00563EFA"/>
    <w:p w:rsidR="00563EFA" w:rsidRPr="00667D91" w:rsidRDefault="00563EFA" w:rsidP="00563EFA">
      <w:r w:rsidRPr="00667D91">
        <w:t xml:space="preserve">Предприятие выпускает продукцию двух видов  А и В и использует для производства три вида сырья , запасы которых составляют  </w:t>
      </w:r>
      <w:r w:rsidRPr="00667D91">
        <w:rPr>
          <w:position w:val="-12"/>
        </w:rPr>
        <w:object w:dxaOrig="840" w:dyaOrig="360">
          <v:shape id="_x0000_i1055" type="#_x0000_t75" style="width:42pt;height:18pt" o:ole="" fillcolor="window">
            <v:imagedata r:id="rId64" o:title=""/>
          </v:shape>
          <o:OLEObject Type="Embed" ProgID="Equation.3" ShapeID="_x0000_i1055" DrawAspect="Content" ObjectID="_1518461099" r:id="rId65"/>
        </w:object>
      </w:r>
      <w:r w:rsidRPr="00667D91">
        <w:t xml:space="preserve">. Количество сырья каждого вида, необходимого на изготовление одного изделия вида А - </w:t>
      </w:r>
      <w:r w:rsidRPr="00667D91">
        <w:rPr>
          <w:position w:val="-12"/>
        </w:rPr>
        <w:object w:dxaOrig="240" w:dyaOrig="360">
          <v:shape id="_x0000_i1056" type="#_x0000_t75" style="width:12pt;height:18pt" o:ole="" fillcolor="window">
            <v:imagedata r:id="rId66" o:title=""/>
          </v:shape>
          <o:OLEObject Type="Embed" ProgID="Equation.3" ShapeID="_x0000_i1056" DrawAspect="Content" ObjectID="_1518461100" r:id="rId67"/>
        </w:object>
      </w:r>
      <w:r w:rsidRPr="00667D91">
        <w:t xml:space="preserve">, а на изготовление вида  В - </w:t>
      </w:r>
      <w:r w:rsidRPr="00667D91">
        <w:rPr>
          <w:position w:val="-12"/>
        </w:rPr>
        <w:object w:dxaOrig="240" w:dyaOrig="360">
          <v:shape id="_x0000_i1057" type="#_x0000_t75" style="width:12pt;height:18pt" o:ole="" fillcolor="window">
            <v:imagedata r:id="rId68" o:title=""/>
          </v:shape>
          <o:OLEObject Type="Embed" ProgID="Equation.3" ShapeID="_x0000_i1057" DrawAspect="Content" ObjectID="_1518461101" r:id="rId69"/>
        </w:object>
      </w:r>
      <w:r w:rsidRPr="00667D91">
        <w:t xml:space="preserve"> , а также прибыль, получаемая от реализации продукций видов</w:t>
      </w:r>
      <w:proofErr w:type="gramStart"/>
      <w:r w:rsidRPr="00667D91">
        <w:t xml:space="preserve"> А</w:t>
      </w:r>
      <w:proofErr w:type="gramEnd"/>
      <w:r w:rsidRPr="00667D91">
        <w:t xml:space="preserve"> и В - </w:t>
      </w:r>
      <w:r w:rsidRPr="00667D91">
        <w:rPr>
          <w:position w:val="-10"/>
        </w:rPr>
        <w:object w:dxaOrig="480" w:dyaOrig="320">
          <v:shape id="_x0000_i1058" type="#_x0000_t75" style="width:24pt;height:16pt" o:ole="" fillcolor="window">
            <v:imagedata r:id="rId70" o:title=""/>
          </v:shape>
          <o:OLEObject Type="Embed" ProgID="Equation.3" ShapeID="_x0000_i1058" DrawAspect="Content" ObjectID="_1518461102" r:id="rId71"/>
        </w:object>
      </w:r>
      <w:r w:rsidRPr="00667D91">
        <w:t>, соответственно, приведены в таблице:</w:t>
      </w:r>
    </w:p>
    <w:p w:rsidR="00563EFA" w:rsidRPr="00667D91" w:rsidRDefault="00563EFA" w:rsidP="00563EFA"/>
    <w:p w:rsidR="00563EFA" w:rsidRPr="00667D91" w:rsidRDefault="00563EFA" w:rsidP="00563EFA"/>
    <w:p w:rsidR="00563EFA" w:rsidRPr="00667D91" w:rsidRDefault="00563EFA" w:rsidP="00563EFA">
      <w:r w:rsidRPr="00667D91">
        <w:tab/>
        <w:t xml:space="preserve">Установить план выпуска изделий, </w:t>
      </w:r>
      <w:proofErr w:type="spellStart"/>
      <w:r w:rsidRPr="00667D91">
        <w:t>максимизирующий</w:t>
      </w:r>
      <w:proofErr w:type="spellEnd"/>
      <w:r w:rsidRPr="00667D91">
        <w:t xml:space="preserve"> прибыль; найти максимальную прибыль от реализации продукции. Решить задачу симплекс- методом.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1290"/>
        <w:gridCol w:w="1335"/>
        <w:gridCol w:w="1245"/>
        <w:gridCol w:w="1380"/>
      </w:tblGrid>
      <w:tr w:rsidR="00563EFA" w:rsidRPr="00667D91" w:rsidTr="00ED2843">
        <w:trPr>
          <w:cantSplit/>
          <w:trHeight w:val="450"/>
          <w:jc w:val="center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ED2843">
            <w:pPr>
              <w:rPr>
                <w:lang w:val="en-US"/>
              </w:rPr>
            </w:pPr>
            <w:r w:rsidRPr="00667D91">
              <w:rPr>
                <w:lang w:val="en-US"/>
              </w:rPr>
              <w:lastRenderedPageBreak/>
              <w:t xml:space="preserve">          </w:t>
            </w:r>
            <w:proofErr w:type="spellStart"/>
            <w:r w:rsidRPr="00667D91">
              <w:rPr>
                <w:lang w:val="en-US"/>
              </w:rPr>
              <w:t>Вид</w:t>
            </w:r>
            <w:proofErr w:type="spellEnd"/>
            <w:r w:rsidRPr="00667D91">
              <w:rPr>
                <w:lang w:val="en-US"/>
              </w:rPr>
              <w:t xml:space="preserve"> </w:t>
            </w:r>
            <w:proofErr w:type="spellStart"/>
            <w:r w:rsidRPr="00667D91">
              <w:rPr>
                <w:lang w:val="en-US"/>
              </w:rPr>
              <w:t>изделия</w:t>
            </w:r>
            <w:proofErr w:type="spellEnd"/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ED2843">
            <w:pPr>
              <w:rPr>
                <w:lang w:val="en-US"/>
              </w:rPr>
            </w:pPr>
            <w:r w:rsidRPr="00667D91">
              <w:rPr>
                <w:lang w:val="en-US"/>
              </w:rPr>
              <w:t xml:space="preserve">                    </w:t>
            </w:r>
            <w:proofErr w:type="spellStart"/>
            <w:r w:rsidRPr="00667D91">
              <w:rPr>
                <w:lang w:val="en-US"/>
              </w:rPr>
              <w:t>Виды</w:t>
            </w:r>
            <w:proofErr w:type="spellEnd"/>
            <w:r w:rsidRPr="00667D91">
              <w:rPr>
                <w:lang w:val="en-US"/>
              </w:rPr>
              <w:t xml:space="preserve"> </w:t>
            </w:r>
            <w:proofErr w:type="spellStart"/>
            <w:r w:rsidRPr="00667D91">
              <w:rPr>
                <w:lang w:val="en-US"/>
              </w:rPr>
              <w:t>сырья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ED2843">
            <w:pPr>
              <w:rPr>
                <w:lang w:val="en-US"/>
              </w:rPr>
            </w:pPr>
            <w:r w:rsidRPr="00667D91">
              <w:t>П</w:t>
            </w:r>
            <w:proofErr w:type="spellStart"/>
            <w:r w:rsidRPr="00667D91">
              <w:rPr>
                <w:lang w:val="en-US"/>
              </w:rPr>
              <w:t>рибыль</w:t>
            </w:r>
            <w:proofErr w:type="spellEnd"/>
          </w:p>
        </w:tc>
      </w:tr>
      <w:tr w:rsidR="00563EFA" w:rsidRPr="00667D91" w:rsidTr="00ED2843">
        <w:trPr>
          <w:cantSplit/>
          <w:trHeight w:val="345"/>
          <w:jc w:val="center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FA" w:rsidRPr="00667D91" w:rsidRDefault="00563EFA" w:rsidP="00ED2843">
            <w:pPr>
              <w:rPr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ED2843">
            <w:pPr>
              <w:rPr>
                <w:lang w:val="en-US"/>
              </w:rPr>
            </w:pPr>
            <w:r w:rsidRPr="00667D91">
              <w:rPr>
                <w:lang w:val="en-US"/>
              </w:rPr>
              <w:t xml:space="preserve">       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ED2843">
            <w:pPr>
              <w:rPr>
                <w:lang w:val="en-US"/>
              </w:rPr>
            </w:pPr>
            <w:r w:rsidRPr="00667D91">
              <w:rPr>
                <w:lang w:val="en-US"/>
              </w:rPr>
              <w:t xml:space="preserve">       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ED2843">
            <w:pPr>
              <w:rPr>
                <w:lang w:val="en-US"/>
              </w:rPr>
            </w:pPr>
            <w:r w:rsidRPr="00667D91">
              <w:rPr>
                <w:lang w:val="en-US"/>
              </w:rPr>
              <w:t xml:space="preserve">       3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FA" w:rsidRPr="00667D91" w:rsidRDefault="00563EFA" w:rsidP="00ED2843">
            <w:pPr>
              <w:rPr>
                <w:lang w:val="en-US"/>
              </w:rPr>
            </w:pPr>
          </w:p>
        </w:tc>
      </w:tr>
      <w:tr w:rsidR="00563EFA" w:rsidRPr="00667D91" w:rsidTr="00ED2843">
        <w:trPr>
          <w:trHeight w:val="40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ED2843">
            <w:pPr>
              <w:rPr>
                <w:lang w:val="en-US"/>
              </w:rPr>
            </w:pPr>
            <w:proofErr w:type="spellStart"/>
            <w:r w:rsidRPr="00667D91">
              <w:rPr>
                <w:lang w:val="en-US"/>
              </w:rPr>
              <w:t>Изделие</w:t>
            </w:r>
            <w:proofErr w:type="spellEnd"/>
            <w:r w:rsidRPr="00667D91">
              <w:rPr>
                <w:lang w:val="en-US"/>
              </w:rPr>
              <w:t xml:space="preserve"> </w:t>
            </w:r>
            <w:proofErr w:type="spellStart"/>
            <w:r w:rsidRPr="00667D91">
              <w:rPr>
                <w:lang w:val="en-US"/>
              </w:rPr>
              <w:t>вида</w:t>
            </w:r>
            <w:proofErr w:type="spellEnd"/>
            <w:r w:rsidRPr="00667D91">
              <w:rPr>
                <w:lang w:val="en-US"/>
              </w:rPr>
              <w:t xml:space="preserve"> 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563EFA">
            <w:r w:rsidRPr="00667D91">
              <w:rPr>
                <w:lang w:val="en-US"/>
              </w:rPr>
              <w:t xml:space="preserve">      </w:t>
            </w:r>
            <w:r w:rsidRPr="00667D91"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563EFA">
            <w:r w:rsidRPr="00667D91">
              <w:rPr>
                <w:lang w:val="en-US"/>
              </w:rPr>
              <w:t xml:space="preserve">       </w:t>
            </w:r>
            <w:r w:rsidRPr="00667D91"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563EFA">
            <w:r w:rsidRPr="00667D91">
              <w:rPr>
                <w:lang w:val="en-US"/>
              </w:rPr>
              <w:t xml:space="preserve">      </w:t>
            </w:r>
            <w:r w:rsidRPr="00667D91"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563EFA">
            <w:r w:rsidRPr="00667D91">
              <w:rPr>
                <w:lang w:val="en-US"/>
              </w:rPr>
              <w:t xml:space="preserve">    </w:t>
            </w:r>
            <w:r w:rsidRPr="00667D91">
              <w:t>5</w:t>
            </w:r>
          </w:p>
        </w:tc>
      </w:tr>
      <w:tr w:rsidR="00563EFA" w:rsidRPr="00667D91" w:rsidTr="00ED2843">
        <w:trPr>
          <w:trHeight w:val="450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ED2843">
            <w:pPr>
              <w:rPr>
                <w:lang w:val="en-US"/>
              </w:rPr>
            </w:pPr>
            <w:proofErr w:type="spellStart"/>
            <w:r w:rsidRPr="00667D91">
              <w:rPr>
                <w:lang w:val="en-US"/>
              </w:rPr>
              <w:t>Изделие</w:t>
            </w:r>
            <w:proofErr w:type="spellEnd"/>
            <w:r w:rsidRPr="00667D91">
              <w:rPr>
                <w:lang w:val="en-US"/>
              </w:rPr>
              <w:t xml:space="preserve"> </w:t>
            </w:r>
            <w:proofErr w:type="spellStart"/>
            <w:r w:rsidRPr="00667D91">
              <w:rPr>
                <w:lang w:val="en-US"/>
              </w:rPr>
              <w:t>вида</w:t>
            </w:r>
            <w:proofErr w:type="spellEnd"/>
            <w:r w:rsidRPr="00667D91">
              <w:rPr>
                <w:lang w:val="en-US"/>
              </w:rPr>
              <w:t xml:space="preserve"> 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563EFA">
            <w:r w:rsidRPr="00667D91">
              <w:rPr>
                <w:lang w:val="en-US"/>
              </w:rPr>
              <w:t xml:space="preserve">      </w:t>
            </w:r>
            <w:r w:rsidRPr="00667D91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563EFA">
            <w:r w:rsidRPr="00667D91">
              <w:rPr>
                <w:lang w:val="en-US"/>
              </w:rPr>
              <w:t xml:space="preserve">       </w:t>
            </w:r>
            <w:r w:rsidRPr="00667D91"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563EFA">
            <w:r w:rsidRPr="00667D91">
              <w:rPr>
                <w:lang w:val="en-US"/>
              </w:rPr>
              <w:t xml:space="preserve">      </w:t>
            </w:r>
            <w:r w:rsidRPr="00667D91"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563EFA">
            <w:r w:rsidRPr="00667D91">
              <w:rPr>
                <w:lang w:val="en-US"/>
              </w:rPr>
              <w:t xml:space="preserve">    </w:t>
            </w:r>
            <w:r w:rsidRPr="00667D91">
              <w:t>6</w:t>
            </w:r>
          </w:p>
        </w:tc>
      </w:tr>
      <w:tr w:rsidR="00563EFA" w:rsidRPr="00667D91" w:rsidTr="00ED2843">
        <w:trPr>
          <w:trHeight w:val="390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ED2843">
            <w:pPr>
              <w:rPr>
                <w:lang w:val="en-US"/>
              </w:rPr>
            </w:pPr>
            <w:proofErr w:type="spellStart"/>
            <w:r w:rsidRPr="00667D91">
              <w:rPr>
                <w:lang w:val="en-US"/>
              </w:rPr>
              <w:t>Всего</w:t>
            </w:r>
            <w:proofErr w:type="spellEnd"/>
            <w:r w:rsidRPr="00667D91">
              <w:rPr>
                <w:lang w:val="en-US"/>
              </w:rPr>
              <w:t xml:space="preserve"> </w:t>
            </w:r>
            <w:proofErr w:type="spellStart"/>
            <w:r w:rsidRPr="00667D91">
              <w:rPr>
                <w:lang w:val="en-US"/>
              </w:rPr>
              <w:t>материала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563EFA">
            <w:r w:rsidRPr="00667D91">
              <w:rPr>
                <w:lang w:val="en-US"/>
              </w:rPr>
              <w:t xml:space="preserve">      </w:t>
            </w:r>
            <w:r w:rsidRPr="00667D91">
              <w:t>650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563EFA">
            <w:r w:rsidRPr="00667D91">
              <w:rPr>
                <w:lang w:val="en-US"/>
              </w:rPr>
              <w:t xml:space="preserve">       </w:t>
            </w:r>
            <w:r w:rsidRPr="00667D91">
              <w:t>900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563EFA">
            <w:r w:rsidRPr="00667D91">
              <w:rPr>
                <w:lang w:val="en-US"/>
              </w:rPr>
              <w:t xml:space="preserve">       </w:t>
            </w:r>
            <w:r w:rsidRPr="00667D91">
              <w:t>1050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A" w:rsidRPr="00667D91" w:rsidRDefault="00563EFA" w:rsidP="00ED2843">
            <w:pPr>
              <w:rPr>
                <w:lang w:val="en-US"/>
              </w:rPr>
            </w:pPr>
          </w:p>
        </w:tc>
      </w:tr>
    </w:tbl>
    <w:p w:rsidR="00563EFA" w:rsidRPr="00667D91" w:rsidRDefault="00563EFA" w:rsidP="00563EFA">
      <w:pPr>
        <w:rPr>
          <w:lang w:val="en-US"/>
        </w:rPr>
      </w:pPr>
    </w:p>
    <w:p w:rsidR="00563EFA" w:rsidRPr="00667D91" w:rsidRDefault="00563EFA" w:rsidP="00563EFA"/>
    <w:p w:rsidR="00563EFA" w:rsidRPr="00667D91" w:rsidRDefault="00563EFA" w:rsidP="00563EFA"/>
    <w:p w:rsidR="00563EFA" w:rsidRPr="00667D91" w:rsidRDefault="00563EFA">
      <w:r w:rsidRPr="00667D91">
        <w:t>Задание 5</w:t>
      </w:r>
    </w:p>
    <w:p w:rsidR="00563EFA" w:rsidRPr="00667D91" w:rsidRDefault="00563EFA"/>
    <w:p w:rsidR="00563EFA" w:rsidRPr="00667D91" w:rsidRDefault="00563EFA" w:rsidP="00563EFA">
      <w:r w:rsidRPr="00667D91">
        <w:t xml:space="preserve">Максимизировать линейную форму </w:t>
      </w:r>
      <w:r w:rsidRPr="00667D91">
        <w:rPr>
          <w:lang w:val="en-US"/>
        </w:rPr>
        <w:t>L</w:t>
      </w:r>
      <w:r w:rsidRPr="00667D91">
        <w:t>, при заданной системе ограничений; решить задачу графически.</w:t>
      </w:r>
    </w:p>
    <w:p w:rsidR="00563EFA" w:rsidRPr="00667D91" w:rsidRDefault="00563EFA"/>
    <w:p w:rsidR="00563EFA" w:rsidRPr="00667D91" w:rsidRDefault="00563EFA">
      <w:r w:rsidRPr="00667D91">
        <w:rPr>
          <w:position w:val="-10"/>
        </w:rPr>
        <w:object w:dxaOrig="2139" w:dyaOrig="340">
          <v:shape id="_x0000_i1059" type="#_x0000_t75" style="width:107pt;height:17pt" o:ole="" fillcolor="window">
            <v:imagedata r:id="rId72" o:title=""/>
          </v:shape>
          <o:OLEObject Type="Embed" ProgID="Equation.3" ShapeID="_x0000_i1059" DrawAspect="Content" ObjectID="_1518461103" r:id="rId73"/>
        </w:object>
      </w:r>
      <w:r w:rsidRPr="00667D91">
        <w:t xml:space="preserve">,        </w:t>
      </w:r>
      <w:r w:rsidRPr="00667D91">
        <w:rPr>
          <w:position w:val="-50"/>
        </w:rPr>
        <w:object w:dxaOrig="1559" w:dyaOrig="1120">
          <v:shape id="_x0000_i1060" type="#_x0000_t75" style="width:78pt;height:56pt" o:ole="" fillcolor="window">
            <v:imagedata r:id="rId74" o:title=""/>
          </v:shape>
          <o:OLEObject Type="Embed" ProgID="Equation.3" ShapeID="_x0000_i1060" DrawAspect="Content" ObjectID="_1518461104" r:id="rId75"/>
        </w:object>
      </w:r>
    </w:p>
    <w:p w:rsidR="00667D91" w:rsidRPr="00667D91" w:rsidRDefault="00667D91"/>
    <w:p w:rsidR="00667D91" w:rsidRPr="00667D91" w:rsidRDefault="00667D91">
      <w:r w:rsidRPr="00667D91">
        <w:t>Задание 6</w:t>
      </w:r>
    </w:p>
    <w:p w:rsidR="00667D91" w:rsidRPr="00667D91" w:rsidRDefault="00667D91"/>
    <w:p w:rsidR="00667D91" w:rsidRPr="00667D91" w:rsidRDefault="00667D91" w:rsidP="00667D91">
      <w:pPr>
        <w:ind w:firstLine="720"/>
      </w:pPr>
      <w:r w:rsidRPr="00667D91">
        <w:t xml:space="preserve">Найти </w:t>
      </w:r>
    </w:p>
    <w:p w:rsidR="00667D91" w:rsidRPr="00667D91" w:rsidRDefault="00667D91" w:rsidP="00667D91">
      <w:pPr>
        <w:ind w:firstLine="720"/>
      </w:pPr>
      <w:r w:rsidRPr="00667D91">
        <w:t xml:space="preserve">а) динамику цены </w:t>
      </w:r>
      <w:proofErr w:type="gramStart"/>
      <w:r w:rsidRPr="00667D91">
        <w:t>Р</w:t>
      </w:r>
      <w:proofErr w:type="gramEnd"/>
      <w:r w:rsidRPr="00667D91">
        <w:t xml:space="preserve"> на товар, </w:t>
      </w:r>
    </w:p>
    <w:p w:rsidR="00667D91" w:rsidRPr="00667D91" w:rsidRDefault="00667D91" w:rsidP="00667D91">
      <w:pPr>
        <w:ind w:firstLine="720"/>
      </w:pPr>
      <w:r w:rsidRPr="00667D91">
        <w:t>б) равновесное значение цены и уравнение асимптоты интегральной кривой,</w:t>
      </w:r>
    </w:p>
    <w:p w:rsidR="00667D91" w:rsidRPr="00667D91" w:rsidRDefault="00667D91" w:rsidP="00667D91">
      <w:pPr>
        <w:ind w:firstLine="720"/>
      </w:pPr>
      <w:r w:rsidRPr="00667D91">
        <w:t xml:space="preserve">в) решить задачу Коши при заданных начальных условиях:   </w:t>
      </w:r>
      <w:r w:rsidRPr="00667D91">
        <w:rPr>
          <w:lang w:val="en-US"/>
        </w:rPr>
        <w:t>t</w:t>
      </w:r>
      <w:r w:rsidRPr="00667D91">
        <w:t xml:space="preserve">=0,  </w:t>
      </w:r>
      <w:r w:rsidRPr="00667D91">
        <w:rPr>
          <w:lang w:val="en-US"/>
        </w:rPr>
        <w:t>P</w:t>
      </w:r>
      <w:r w:rsidRPr="00667D91">
        <w:t xml:space="preserve">=2,  </w:t>
      </w:r>
      <w:r w:rsidRPr="00667D91">
        <w:rPr>
          <w:position w:val="-6"/>
          <w:lang w:val="en-US"/>
        </w:rPr>
        <w:object w:dxaOrig="700" w:dyaOrig="279">
          <v:shape id="_x0000_i1061" type="#_x0000_t75" style="width:35pt;height:14pt" o:ole="" fillcolor="window">
            <v:imagedata r:id="rId76" o:title=""/>
          </v:shape>
          <o:OLEObject Type="Embed" ProgID="Equation.3" ShapeID="_x0000_i1061" DrawAspect="Content" ObjectID="_1518461105" r:id="rId77"/>
        </w:object>
      </w:r>
    </w:p>
    <w:p w:rsidR="00667D91" w:rsidRPr="00667D91" w:rsidRDefault="00667D91" w:rsidP="00667D91">
      <w:r w:rsidRPr="00667D91">
        <w:t>если прогноз спроса и предложения описывается  соотношениями:</w:t>
      </w:r>
    </w:p>
    <w:p w:rsidR="00667D91" w:rsidRPr="00667D91" w:rsidRDefault="00667D91"/>
    <w:tbl>
      <w:tblPr>
        <w:tblW w:w="0" w:type="auto"/>
        <w:tblLook w:val="01E0"/>
      </w:tblPr>
      <w:tblGrid>
        <w:gridCol w:w="4320"/>
        <w:gridCol w:w="4320"/>
      </w:tblGrid>
      <w:tr w:rsidR="00667D91" w:rsidRPr="00667D91" w:rsidTr="00ED2843">
        <w:tc>
          <w:tcPr>
            <w:tcW w:w="4320" w:type="dxa"/>
            <w:shd w:val="clear" w:color="auto" w:fill="auto"/>
          </w:tcPr>
          <w:p w:rsidR="00667D91" w:rsidRPr="00667D91" w:rsidRDefault="00667D91" w:rsidP="00ED2843">
            <w:pPr>
              <w:rPr>
                <w:lang w:val="en-US"/>
              </w:rPr>
            </w:pPr>
            <w:r w:rsidRPr="00667D91">
              <w:rPr>
                <w:position w:val="-10"/>
                <w:lang w:val="en-US"/>
              </w:rPr>
              <w:object w:dxaOrig="2680" w:dyaOrig="320">
                <v:shape id="_x0000_i1062" type="#_x0000_t75" style="width:134pt;height:16pt" o:ole="" fillcolor="window">
                  <v:imagedata r:id="rId78" o:title=""/>
                </v:shape>
                <o:OLEObject Type="Embed" ProgID="Equation.3" ShapeID="_x0000_i1062" DrawAspect="Content" ObjectID="_1518461106" r:id="rId79"/>
              </w:object>
            </w:r>
          </w:p>
        </w:tc>
        <w:tc>
          <w:tcPr>
            <w:tcW w:w="4320" w:type="dxa"/>
            <w:shd w:val="clear" w:color="auto" w:fill="auto"/>
          </w:tcPr>
          <w:p w:rsidR="00667D91" w:rsidRPr="00667D91" w:rsidRDefault="00667D91" w:rsidP="00ED2843">
            <w:pPr>
              <w:jc w:val="both"/>
              <w:rPr>
                <w:lang w:val="en-US"/>
              </w:rPr>
            </w:pPr>
            <w:r w:rsidRPr="00667D91">
              <w:rPr>
                <w:position w:val="-10"/>
                <w:lang w:val="en-US"/>
              </w:rPr>
              <w:object w:dxaOrig="2560" w:dyaOrig="320">
                <v:shape id="_x0000_i1063" type="#_x0000_t75" style="width:128pt;height:16pt" o:ole="" fillcolor="window">
                  <v:imagedata r:id="rId80" o:title=""/>
                </v:shape>
                <o:OLEObject Type="Embed" ProgID="Equation.3" ShapeID="_x0000_i1063" DrawAspect="Content" ObjectID="_1518461107" r:id="rId81"/>
              </w:object>
            </w:r>
          </w:p>
        </w:tc>
      </w:tr>
    </w:tbl>
    <w:p w:rsidR="00667D91" w:rsidRPr="00667D91" w:rsidRDefault="00667D91"/>
    <w:p w:rsidR="00667D91" w:rsidRPr="00667D91" w:rsidRDefault="00667D91">
      <w:r w:rsidRPr="00667D91">
        <w:t>Задание 7</w:t>
      </w:r>
    </w:p>
    <w:p w:rsidR="00667D91" w:rsidRPr="00667D91" w:rsidRDefault="00667D91"/>
    <w:p w:rsidR="00667D91" w:rsidRPr="00667D91" w:rsidRDefault="00667D91" w:rsidP="00667D91">
      <w:pPr>
        <w:jc w:val="both"/>
      </w:pPr>
      <w:r w:rsidRPr="00667D91">
        <w:t xml:space="preserve">Имеются три пункта поставки однородного груза  </w:t>
      </w:r>
      <w:r w:rsidRPr="00667D91">
        <w:rPr>
          <w:lang w:val="en-US"/>
        </w:rPr>
        <w:t>A</w:t>
      </w:r>
      <w:r w:rsidRPr="00667D91">
        <w:rPr>
          <w:vertAlign w:val="subscript"/>
        </w:rPr>
        <w:t xml:space="preserve">1, </w:t>
      </w:r>
      <w:r w:rsidRPr="00667D91">
        <w:rPr>
          <w:lang w:val="en-US"/>
        </w:rPr>
        <w:t>A</w:t>
      </w:r>
      <w:r w:rsidRPr="00667D91">
        <w:rPr>
          <w:vertAlign w:val="subscript"/>
        </w:rPr>
        <w:t xml:space="preserve">2, </w:t>
      </w:r>
      <w:r w:rsidRPr="00667D91">
        <w:rPr>
          <w:lang w:val="en-US"/>
        </w:rPr>
        <w:t>A</w:t>
      </w:r>
      <w:r w:rsidRPr="00667D91">
        <w:rPr>
          <w:vertAlign w:val="subscript"/>
        </w:rPr>
        <w:t xml:space="preserve">3  </w:t>
      </w:r>
      <w:r w:rsidRPr="00667D91">
        <w:t xml:space="preserve"> с возможностями </w:t>
      </w:r>
      <w:r w:rsidRPr="00667D91">
        <w:rPr>
          <w:position w:val="-10"/>
        </w:rPr>
        <w:object w:dxaOrig="260" w:dyaOrig="340">
          <v:shape id="_x0000_i1064" type="#_x0000_t75" style="width:13pt;height:17pt" o:ole="">
            <v:imagedata r:id="rId82" o:title=""/>
          </v:shape>
          <o:OLEObject Type="Embed" ProgID="Equation.3" ShapeID="_x0000_i1064" DrawAspect="Content" ObjectID="_1518461108" r:id="rId83"/>
        </w:object>
      </w:r>
      <w:r w:rsidRPr="00667D91">
        <w:t xml:space="preserve">, </w:t>
      </w:r>
      <w:r w:rsidRPr="00667D91">
        <w:rPr>
          <w:position w:val="-10"/>
        </w:rPr>
        <w:object w:dxaOrig="279" w:dyaOrig="340">
          <v:shape id="_x0000_i1065" type="#_x0000_t75" style="width:14pt;height:17pt" o:ole="">
            <v:imagedata r:id="rId84" o:title=""/>
          </v:shape>
          <o:OLEObject Type="Embed" ProgID="Equation.3" ShapeID="_x0000_i1065" DrawAspect="Content" ObjectID="_1518461109" r:id="rId85"/>
        </w:object>
      </w:r>
      <w:r w:rsidRPr="00667D91">
        <w:t xml:space="preserve">, </w:t>
      </w:r>
      <w:r w:rsidRPr="00667D91">
        <w:rPr>
          <w:position w:val="-12"/>
        </w:rPr>
        <w:object w:dxaOrig="279" w:dyaOrig="360">
          <v:shape id="_x0000_i1066" type="#_x0000_t75" style="width:14pt;height:18pt" o:ole="">
            <v:imagedata r:id="rId86" o:title=""/>
          </v:shape>
          <o:OLEObject Type="Embed" ProgID="Equation.3" ShapeID="_x0000_i1066" DrawAspect="Content" ObjectID="_1518461110" r:id="rId87"/>
        </w:object>
      </w:r>
      <w:r w:rsidRPr="00667D91">
        <w:t xml:space="preserve"> и три пункта потребления </w:t>
      </w:r>
      <w:r w:rsidRPr="00667D91">
        <w:rPr>
          <w:lang w:val="en-US"/>
        </w:rPr>
        <w:t>B</w:t>
      </w:r>
      <w:r w:rsidRPr="00667D91">
        <w:rPr>
          <w:vertAlign w:val="subscript"/>
        </w:rPr>
        <w:t xml:space="preserve">1, </w:t>
      </w:r>
      <w:r w:rsidRPr="00667D91">
        <w:rPr>
          <w:lang w:val="en-US"/>
        </w:rPr>
        <w:t>B</w:t>
      </w:r>
      <w:r w:rsidRPr="00667D91">
        <w:rPr>
          <w:vertAlign w:val="subscript"/>
        </w:rPr>
        <w:t xml:space="preserve">2, </w:t>
      </w:r>
      <w:r w:rsidRPr="00667D91">
        <w:rPr>
          <w:lang w:val="en-US"/>
        </w:rPr>
        <w:t>B</w:t>
      </w:r>
      <w:r w:rsidRPr="00667D91">
        <w:rPr>
          <w:vertAlign w:val="subscript"/>
        </w:rPr>
        <w:t xml:space="preserve">3 </w:t>
      </w:r>
      <w:r w:rsidRPr="00667D91">
        <w:t xml:space="preserve">с данными потребностями </w:t>
      </w:r>
      <w:r w:rsidRPr="00667D91">
        <w:rPr>
          <w:position w:val="-10"/>
        </w:rPr>
        <w:object w:dxaOrig="240" w:dyaOrig="340">
          <v:shape id="_x0000_i1067" type="#_x0000_t75" style="width:12pt;height:17pt" o:ole="">
            <v:imagedata r:id="rId88" o:title=""/>
          </v:shape>
          <o:OLEObject Type="Embed" ProgID="Equation.3" ShapeID="_x0000_i1067" DrawAspect="Content" ObjectID="_1518461111" r:id="rId89"/>
        </w:object>
      </w:r>
      <w:r w:rsidRPr="00667D91">
        <w:t xml:space="preserve">, </w:t>
      </w:r>
      <w:r w:rsidRPr="00667D91">
        <w:rPr>
          <w:position w:val="-10"/>
        </w:rPr>
        <w:object w:dxaOrig="260" w:dyaOrig="340">
          <v:shape id="_x0000_i1068" type="#_x0000_t75" style="width:13pt;height:17pt" o:ole="">
            <v:imagedata r:id="rId90" o:title=""/>
          </v:shape>
          <o:OLEObject Type="Embed" ProgID="Equation.3" ShapeID="_x0000_i1068" DrawAspect="Content" ObjectID="_1518461112" r:id="rId91"/>
        </w:object>
      </w:r>
      <w:r w:rsidRPr="00667D91">
        <w:t xml:space="preserve">, </w:t>
      </w:r>
      <w:r w:rsidRPr="00667D91">
        <w:rPr>
          <w:position w:val="-12"/>
        </w:rPr>
        <w:object w:dxaOrig="260" w:dyaOrig="360">
          <v:shape id="_x0000_i1069" type="#_x0000_t75" style="width:13pt;height:18pt" o:ole="">
            <v:imagedata r:id="rId92" o:title=""/>
          </v:shape>
          <o:OLEObject Type="Embed" ProgID="Equation.3" ShapeID="_x0000_i1069" DrawAspect="Content" ObjectID="_1518461113" r:id="rId93"/>
        </w:object>
      </w:r>
      <w:r w:rsidRPr="00667D91">
        <w:t xml:space="preserve"> и матрицей тарифов доставки груза. Найти оптимальный план перевозки груза по данным, приведенным в таблице</w:t>
      </w:r>
    </w:p>
    <w:p w:rsidR="00667D91" w:rsidRPr="00667D91" w:rsidRDefault="00667D91"/>
    <w:tbl>
      <w:tblPr>
        <w:tblpPr w:leftFromText="180" w:rightFromText="180" w:vertAnchor="text" w:horzAnchor="margin" w:tblpX="355" w:tblpY="18"/>
        <w:tblOverlap w:val="never"/>
        <w:tblW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900"/>
        <w:gridCol w:w="720"/>
        <w:gridCol w:w="720"/>
        <w:gridCol w:w="720"/>
      </w:tblGrid>
      <w:tr w:rsidR="00667D91" w:rsidRPr="00667D91" w:rsidTr="00ED284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vertAlign w:val="subscript"/>
                <w:lang w:val="en-US"/>
              </w:rPr>
            </w:pPr>
            <w:r w:rsidRPr="00667D91">
              <w:rPr>
                <w:lang w:val="en-US"/>
              </w:rPr>
              <w:t>B</w:t>
            </w:r>
            <w:r w:rsidRPr="00667D91">
              <w:rPr>
                <w:vertAlign w:val="subscript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vertAlign w:val="subscript"/>
                <w:lang w:val="en-US"/>
              </w:rPr>
            </w:pPr>
            <w:r w:rsidRPr="00667D91">
              <w:rPr>
                <w:lang w:val="en-US"/>
              </w:rPr>
              <w:t>B</w:t>
            </w:r>
            <w:r w:rsidRPr="00667D91">
              <w:rPr>
                <w:vertAlign w:val="subscript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vertAlign w:val="subscript"/>
                <w:lang w:val="en-US"/>
              </w:rPr>
            </w:pPr>
            <w:r w:rsidRPr="00667D91">
              <w:rPr>
                <w:lang w:val="en-US"/>
              </w:rPr>
              <w:t>B</w:t>
            </w:r>
            <w:r w:rsidRPr="00667D91">
              <w:rPr>
                <w:vertAlign w:val="subscript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vertAlign w:val="subscript"/>
                <w:lang w:val="en-US"/>
              </w:rPr>
            </w:pPr>
            <w:proofErr w:type="spellStart"/>
            <w:r w:rsidRPr="00667D91">
              <w:rPr>
                <w:lang w:val="en-US"/>
              </w:rPr>
              <w:t>a</w:t>
            </w:r>
            <w:r w:rsidRPr="00667D91">
              <w:rPr>
                <w:vertAlign w:val="subscript"/>
                <w:lang w:val="en-US"/>
              </w:rPr>
              <w:t>i</w:t>
            </w:r>
            <w:proofErr w:type="spellEnd"/>
          </w:p>
        </w:tc>
      </w:tr>
      <w:tr w:rsidR="00667D91" w:rsidRPr="00667D91" w:rsidTr="00ED284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vertAlign w:val="subscript"/>
                <w:lang w:val="en-US"/>
              </w:rPr>
            </w:pPr>
            <w:r w:rsidRPr="00667D91">
              <w:rPr>
                <w:lang w:val="en-US"/>
              </w:rPr>
              <w:t>A</w:t>
            </w:r>
            <w:r w:rsidRPr="00667D91">
              <w:rPr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150</w:t>
            </w:r>
          </w:p>
        </w:tc>
      </w:tr>
      <w:tr w:rsidR="00667D91" w:rsidRPr="00667D91" w:rsidTr="00ED284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vertAlign w:val="subscript"/>
                <w:lang w:val="en-US"/>
              </w:rPr>
            </w:pPr>
            <w:r w:rsidRPr="00667D91">
              <w:rPr>
                <w:lang w:val="en-US"/>
              </w:rPr>
              <w:t>A</w:t>
            </w:r>
            <w:r w:rsidRPr="00667D91">
              <w:rPr>
                <w:vertAlign w:val="subscript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110</w:t>
            </w:r>
          </w:p>
        </w:tc>
      </w:tr>
      <w:tr w:rsidR="00667D91" w:rsidRPr="00667D91" w:rsidTr="00ED284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vertAlign w:val="subscript"/>
                <w:lang w:val="en-US"/>
              </w:rPr>
            </w:pPr>
            <w:r w:rsidRPr="00667D91">
              <w:rPr>
                <w:lang w:val="en-US"/>
              </w:rPr>
              <w:t>A</w:t>
            </w:r>
            <w:r w:rsidRPr="00667D91">
              <w:rPr>
                <w:vertAlign w:val="subscript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170</w:t>
            </w:r>
          </w:p>
        </w:tc>
      </w:tr>
      <w:tr w:rsidR="00667D91" w:rsidRPr="00667D91" w:rsidTr="00ED284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vertAlign w:val="subscript"/>
                <w:lang w:val="en-US"/>
              </w:rPr>
            </w:pPr>
            <w:r w:rsidRPr="00667D91">
              <w:rPr>
                <w:lang w:val="en-US"/>
              </w:rPr>
              <w:t>b</w:t>
            </w:r>
            <w:r w:rsidRPr="00667D91">
              <w:rPr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  <w:r w:rsidRPr="00667D91">
              <w:rPr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91" w:rsidRPr="00667D91" w:rsidRDefault="00667D91" w:rsidP="00ED2843">
            <w:pPr>
              <w:jc w:val="center"/>
              <w:rPr>
                <w:lang w:val="en-US"/>
              </w:rPr>
            </w:pPr>
          </w:p>
        </w:tc>
      </w:tr>
    </w:tbl>
    <w:p w:rsidR="00667D91" w:rsidRPr="00667D91" w:rsidRDefault="00667D91"/>
    <w:sectPr w:rsidR="00667D91" w:rsidRPr="00667D91" w:rsidSect="00B5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EFA"/>
    <w:rsid w:val="00563EFA"/>
    <w:rsid w:val="00667D91"/>
    <w:rsid w:val="00B5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3EFA"/>
    <w:rPr>
      <w:sz w:val="24"/>
    </w:rPr>
  </w:style>
  <w:style w:type="character" w:customStyle="1" w:styleId="a4">
    <w:name w:val="Основной текст Знак"/>
    <w:basedOn w:val="a0"/>
    <w:link w:val="a3"/>
    <w:rsid w:val="00563E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2016-03-02T11:45:00Z</dcterms:created>
  <dcterms:modified xsi:type="dcterms:W3CDTF">2016-03-02T11:58:00Z</dcterms:modified>
</cp:coreProperties>
</file>