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BC3">
      <w:pPr>
        <w:rPr>
          <w:sz w:val="28"/>
          <w:szCs w:val="28"/>
        </w:rPr>
      </w:pPr>
      <w:r>
        <w:rPr>
          <w:sz w:val="28"/>
          <w:szCs w:val="28"/>
        </w:rPr>
        <w:t>12. Сроки уплаты налога на добавленную стоимость.</w:t>
      </w:r>
    </w:p>
    <w:p w:rsidR="00D15BC3" w:rsidRDefault="00D15BC3">
      <w:pPr>
        <w:rPr>
          <w:sz w:val="28"/>
          <w:szCs w:val="28"/>
        </w:rPr>
      </w:pPr>
      <w:r>
        <w:rPr>
          <w:sz w:val="28"/>
          <w:szCs w:val="28"/>
        </w:rPr>
        <w:t>21. Сроки представления в ИМНС  деклараций по налогу на имущество.</w:t>
      </w:r>
    </w:p>
    <w:p w:rsidR="00D15BC3" w:rsidRDefault="00D15BC3">
      <w:r>
        <w:rPr>
          <w:sz w:val="28"/>
          <w:szCs w:val="28"/>
        </w:rPr>
        <w:t>63. Налог на добавленную стоимость</w:t>
      </w:r>
    </w:p>
    <w:sectPr w:rsidR="00D1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BC3"/>
    <w:rsid w:val="00D1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2016-03-03T12:31:00Z</dcterms:created>
  <dcterms:modified xsi:type="dcterms:W3CDTF">2016-03-03T12:32:00Z</dcterms:modified>
</cp:coreProperties>
</file>