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87" w:rsidRDefault="00B92087" w:rsidP="00B9208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 задание</w:t>
      </w:r>
    </w:p>
    <w:p w:rsidR="00B92087" w:rsidRDefault="00B92087" w:rsidP="00B92087">
      <w:pPr>
        <w:ind w:firstLine="708"/>
      </w:pPr>
    </w:p>
    <w:p w:rsidR="00B92087" w:rsidRDefault="00B92087" w:rsidP="00B92087">
      <w:r>
        <w:t xml:space="preserve"> С помощью равносильных преобразований найти СКНФ для формулы</w:t>
      </w:r>
      <w:r w:rsidRPr="005974E4">
        <w:rPr>
          <w:position w:val="-10"/>
        </w:rPr>
        <w:object w:dxaOrig="17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75pt" o:ole="">
            <v:imagedata r:id="rId5" o:title=""/>
          </v:shape>
          <o:OLEObject Type="Embed" ProgID="Equation.3" ShapeID="_x0000_i1025" DrawAspect="Content" ObjectID="_1519150776" r:id="rId6"/>
        </w:object>
      </w:r>
    </w:p>
    <w:p w:rsidR="00B92087" w:rsidRDefault="00B92087" w:rsidP="00B92087">
      <w:pPr>
        <w:ind w:left="720"/>
        <w:jc w:val="both"/>
      </w:pPr>
    </w:p>
    <w:p w:rsidR="00B92087" w:rsidRDefault="00B92087" w:rsidP="00B92087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задание.</w:t>
      </w:r>
    </w:p>
    <w:p w:rsidR="00B92087" w:rsidRDefault="00B92087" w:rsidP="00B92087">
      <w:pPr>
        <w:jc w:val="both"/>
      </w:pPr>
    </w:p>
    <w:p w:rsidR="00B92087" w:rsidRDefault="00B92087" w:rsidP="00B92087">
      <w:pPr>
        <w:jc w:val="both"/>
      </w:pPr>
      <w:r>
        <w:t>Построить наиболее простую релейно-контактную схему по заданным условиям работы:</w:t>
      </w:r>
    </w:p>
    <w:p w:rsidR="00B92087" w:rsidRDefault="00B92087" w:rsidP="00B92087">
      <w:pPr>
        <w:jc w:val="both"/>
      </w:pPr>
    </w:p>
    <w:p w:rsidR="00B92087" w:rsidRPr="00B92087" w:rsidRDefault="00B92087" w:rsidP="00B92087">
      <w:pPr>
        <w:jc w:val="both"/>
      </w:pPr>
      <w:r>
        <w:rPr>
          <w:i/>
          <w:lang w:val="en-US"/>
        </w:rPr>
        <w:t>f</w:t>
      </w:r>
      <w:r w:rsidRPr="00B92087">
        <w:t>(</w:t>
      </w:r>
      <w:r>
        <w:t>1</w:t>
      </w:r>
      <w:r w:rsidRPr="00B92087">
        <w:t>,</w:t>
      </w:r>
      <w:r>
        <w:t>1,1</w:t>
      </w:r>
      <w:r w:rsidRPr="00B92087">
        <w:t xml:space="preserve">,1) = </w:t>
      </w:r>
      <w:r>
        <w:rPr>
          <w:i/>
          <w:lang w:val="en-US"/>
        </w:rPr>
        <w:t>f</w:t>
      </w:r>
      <w:r w:rsidRPr="00B92087">
        <w:t>(0,</w:t>
      </w:r>
      <w:r>
        <w:t>1,</w:t>
      </w:r>
      <w:r w:rsidRPr="00B92087">
        <w:t xml:space="preserve">0,1) = </w:t>
      </w:r>
      <w:r>
        <w:rPr>
          <w:i/>
          <w:lang w:val="en-US"/>
        </w:rPr>
        <w:t>f</w:t>
      </w:r>
      <w:r w:rsidRPr="00B92087">
        <w:t>(</w:t>
      </w:r>
      <w:r>
        <w:t>1,1</w:t>
      </w:r>
      <w:r w:rsidRPr="00B92087">
        <w:t xml:space="preserve">,0,1) = </w:t>
      </w:r>
      <w:r>
        <w:rPr>
          <w:i/>
          <w:lang w:val="en-US"/>
        </w:rPr>
        <w:t>f</w:t>
      </w:r>
      <w:r w:rsidRPr="00B92087">
        <w:t>(</w:t>
      </w:r>
      <w:r>
        <w:t>0,</w:t>
      </w:r>
      <w:r w:rsidRPr="00B92087">
        <w:t xml:space="preserve">0,0,1) = </w:t>
      </w:r>
      <w:r>
        <w:rPr>
          <w:i/>
          <w:lang w:val="en-US"/>
        </w:rPr>
        <w:t>f</w:t>
      </w:r>
      <w:r w:rsidRPr="00B92087">
        <w:t>(0,0,1</w:t>
      </w:r>
      <w:r>
        <w:t>,1</w:t>
      </w:r>
      <w:r w:rsidRPr="00B92087">
        <w:t>) = 1</w:t>
      </w:r>
    </w:p>
    <w:p w:rsidR="00B92087" w:rsidRPr="00B92087" w:rsidRDefault="00B92087" w:rsidP="00B92087">
      <w:pPr>
        <w:ind w:left="720"/>
        <w:jc w:val="both"/>
        <w:rPr>
          <w:i/>
        </w:rPr>
      </w:pPr>
    </w:p>
    <w:p w:rsidR="00B92087" w:rsidRDefault="00B92087" w:rsidP="00B92087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задание.</w:t>
      </w:r>
    </w:p>
    <w:p w:rsidR="00B92087" w:rsidRDefault="00B92087" w:rsidP="00B92087">
      <w:pPr>
        <w:autoSpaceDE w:val="0"/>
        <w:autoSpaceDN w:val="0"/>
        <w:adjustRightInd w:val="0"/>
        <w:jc w:val="both"/>
        <w:rPr>
          <w:color w:val="231F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1143000</wp:posOffset>
            </wp:positionH>
            <wp:positionV relativeFrom="paragraph">
              <wp:posOffset>128270</wp:posOffset>
            </wp:positionV>
            <wp:extent cx="2800350" cy="210758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281" t="38803" r="11234" b="18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2087" w:rsidRDefault="00B92087" w:rsidP="00B92087">
      <w:pPr>
        <w:autoSpaceDE w:val="0"/>
        <w:autoSpaceDN w:val="0"/>
        <w:adjustRightInd w:val="0"/>
        <w:jc w:val="both"/>
        <w:rPr>
          <w:color w:val="231F20"/>
        </w:rPr>
      </w:pPr>
      <w:r>
        <w:rPr>
          <w:color w:val="231F20"/>
        </w:rPr>
        <w:t>Для графа, представленного на рисунке, найти матрицу смежности и матрицу инцидентности.</w:t>
      </w:r>
    </w:p>
    <w:p w:rsidR="009B3C5C" w:rsidRDefault="00B92087">
      <w:r w:rsidRPr="00B92087"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520065</wp:posOffset>
            </wp:positionH>
            <wp:positionV relativeFrom="paragraph">
              <wp:posOffset>2699385</wp:posOffset>
            </wp:positionV>
            <wp:extent cx="2800350" cy="21050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281" t="38803" r="11234" b="18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B3C5C" w:rsidSect="00E827D5">
      <w:pgSz w:w="11907" w:h="16840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19C"/>
    <w:multiLevelType w:val="hybridMultilevel"/>
    <w:tmpl w:val="54245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64A14"/>
    <w:multiLevelType w:val="hybridMultilevel"/>
    <w:tmpl w:val="1EA297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72044"/>
    <w:multiLevelType w:val="hybridMultilevel"/>
    <w:tmpl w:val="2C3C5A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2087"/>
    <w:rsid w:val="0091495F"/>
    <w:rsid w:val="009B3C5C"/>
    <w:rsid w:val="00B92087"/>
    <w:rsid w:val="00E827D5"/>
    <w:rsid w:val="00FD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 w:after="12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87"/>
    <w:pPr>
      <w:spacing w:before="0"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2016-03-10T18:31:00Z</dcterms:created>
  <dcterms:modified xsi:type="dcterms:W3CDTF">2016-03-10T18:33:00Z</dcterms:modified>
</cp:coreProperties>
</file>