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F2" w:rsidRPr="00FA7A81" w:rsidRDefault="008C04F2" w:rsidP="008C04F2">
      <w:pPr>
        <w:jc w:val="center"/>
        <w:rPr>
          <w:b/>
        </w:rPr>
      </w:pPr>
      <w:r>
        <w:rPr>
          <w:b/>
        </w:rPr>
        <w:t>ДОМАШНЕЕ ЗАДАНИЕ №9</w:t>
      </w:r>
    </w:p>
    <w:p w:rsidR="008C04F2" w:rsidRDefault="008C04F2" w:rsidP="008C04F2">
      <w:pPr>
        <w:jc w:val="center"/>
        <w:rPr>
          <w:b/>
        </w:rPr>
      </w:pPr>
    </w:p>
    <w:p w:rsidR="008C04F2" w:rsidRDefault="008C04F2" w:rsidP="008C04F2">
      <w:pPr>
        <w:pStyle w:val="a3"/>
        <w:ind w:left="0" w:firstLine="454"/>
      </w:pPr>
      <w:r>
        <w:t>Решить задачу графическим методом и  провести анализ на чувствительность, ответив на вопросы 1-5.</w:t>
      </w:r>
    </w:p>
    <w:p w:rsidR="008C04F2" w:rsidRDefault="008C04F2" w:rsidP="008C04F2">
      <w:pPr>
        <w:pStyle w:val="1"/>
        <w:tabs>
          <w:tab w:val="left" w:pos="426"/>
          <w:tab w:val="left" w:pos="1134"/>
        </w:tabs>
        <w:spacing w:line="240" w:lineRule="atLeast"/>
        <w:jc w:val="both"/>
        <w:rPr>
          <w:b w:val="0"/>
          <w:color w:val="auto"/>
          <w:sz w:val="20"/>
        </w:rPr>
      </w:pPr>
      <w:r>
        <w:rPr>
          <w:b w:val="0"/>
          <w:color w:val="auto"/>
          <w:sz w:val="20"/>
        </w:rPr>
        <w:tab/>
        <w:t>Для приготовления двух видов продукции (</w:t>
      </w:r>
      <w:r>
        <w:rPr>
          <w:b w:val="0"/>
          <w:color w:val="auto"/>
          <w:sz w:val="20"/>
          <w:lang w:val="en-US"/>
        </w:rPr>
        <w:t>A</w:t>
      </w:r>
      <w:r w:rsidRPr="00824969">
        <w:rPr>
          <w:b w:val="0"/>
          <w:color w:val="auto"/>
          <w:sz w:val="20"/>
        </w:rPr>
        <w:t xml:space="preserve">, </w:t>
      </w:r>
      <w:r>
        <w:rPr>
          <w:b w:val="0"/>
          <w:color w:val="auto"/>
          <w:sz w:val="20"/>
          <w:lang w:val="en-US"/>
        </w:rPr>
        <w:t>B</w:t>
      </w:r>
      <w:r w:rsidRPr="00824969">
        <w:rPr>
          <w:b w:val="0"/>
          <w:color w:val="auto"/>
          <w:sz w:val="20"/>
        </w:rPr>
        <w:t>)</w:t>
      </w:r>
      <w:r>
        <w:rPr>
          <w:b w:val="0"/>
          <w:color w:val="auto"/>
          <w:sz w:val="20"/>
        </w:rPr>
        <w:t xml:space="preserve"> используют три вида сырья. Ресурсы сырья, норма его расхода на единицу продукции и цена продукции заданы в соответствующей таблице.</w:t>
      </w:r>
    </w:p>
    <w:p w:rsidR="008C04F2" w:rsidRDefault="008C04F2" w:rsidP="008C04F2">
      <w:pPr>
        <w:pStyle w:val="1"/>
        <w:spacing w:line="240" w:lineRule="atLeast"/>
        <w:ind w:firstLine="709"/>
        <w:jc w:val="both"/>
        <w:rPr>
          <w:b w:val="0"/>
          <w:color w:val="auto"/>
          <w:sz w:val="20"/>
        </w:rPr>
      </w:pPr>
    </w:p>
    <w:p w:rsidR="008C04F2" w:rsidRDefault="008C04F2" w:rsidP="008C04F2">
      <w:pPr>
        <w:pStyle w:val="1"/>
        <w:numPr>
          <w:ilvl w:val="0"/>
          <w:numId w:val="1"/>
        </w:numPr>
        <w:spacing w:line="240" w:lineRule="atLeast"/>
        <w:jc w:val="both"/>
        <w:rPr>
          <w:b w:val="0"/>
          <w:color w:val="auto"/>
          <w:sz w:val="20"/>
        </w:rPr>
      </w:pPr>
      <w:r>
        <w:rPr>
          <w:b w:val="0"/>
          <w:color w:val="auto"/>
          <w:sz w:val="20"/>
        </w:rPr>
        <w:t>Определить план выпуска продукции из условия максимизации его стоимости.</w:t>
      </w:r>
    </w:p>
    <w:p w:rsidR="008C04F2" w:rsidRDefault="008C04F2" w:rsidP="008C04F2">
      <w:pPr>
        <w:pStyle w:val="a3"/>
        <w:numPr>
          <w:ilvl w:val="0"/>
          <w:numId w:val="1"/>
        </w:numPr>
        <w:tabs>
          <w:tab w:val="clear" w:pos="720"/>
        </w:tabs>
      </w:pPr>
      <w:r>
        <w:t>Определить интервал изменения цены на продукцию</w:t>
      </w:r>
      <w:proofErr w:type="gramStart"/>
      <w:r>
        <w:t xml:space="preserve"> А</w:t>
      </w:r>
      <w:proofErr w:type="gramEnd"/>
      <w:r>
        <w:t>, при котором структура оптимального решения останется неизменной.</w:t>
      </w:r>
    </w:p>
    <w:p w:rsidR="008C04F2" w:rsidRPr="007B3B99" w:rsidRDefault="008C04F2" w:rsidP="008C04F2">
      <w:pPr>
        <w:pStyle w:val="a3"/>
        <w:numPr>
          <w:ilvl w:val="0"/>
          <w:numId w:val="1"/>
        </w:numPr>
        <w:tabs>
          <w:tab w:val="clear" w:pos="720"/>
        </w:tabs>
      </w:pPr>
      <w:r>
        <w:t>Определить интервал изменения цены на продукцию</w:t>
      </w:r>
      <w:proofErr w:type="gramStart"/>
      <w:r>
        <w:t xml:space="preserve"> В</w:t>
      </w:r>
      <w:proofErr w:type="gramEnd"/>
      <w:r>
        <w:t>, при котором структура оптимального решения останется неизменной.</w:t>
      </w:r>
    </w:p>
    <w:p w:rsidR="008C04F2" w:rsidRDefault="008C04F2" w:rsidP="008C04F2">
      <w:pPr>
        <w:pStyle w:val="1"/>
        <w:numPr>
          <w:ilvl w:val="0"/>
          <w:numId w:val="1"/>
        </w:numPr>
        <w:spacing w:line="240" w:lineRule="atLeast"/>
        <w:jc w:val="both"/>
        <w:rPr>
          <w:b w:val="0"/>
          <w:color w:val="auto"/>
          <w:sz w:val="20"/>
        </w:rPr>
      </w:pPr>
      <w:r>
        <w:rPr>
          <w:b w:val="0"/>
          <w:color w:val="auto"/>
          <w:sz w:val="20"/>
        </w:rPr>
        <w:t>Определите статус, ценность каждого ресурса и его приоритет при решении задачи увеличения запаса ресурсов.</w:t>
      </w:r>
    </w:p>
    <w:p w:rsidR="008C04F2" w:rsidRDefault="008C04F2" w:rsidP="008C04F2">
      <w:pPr>
        <w:pStyle w:val="1"/>
        <w:numPr>
          <w:ilvl w:val="0"/>
          <w:numId w:val="1"/>
        </w:numPr>
        <w:spacing w:line="240" w:lineRule="atLeast"/>
        <w:jc w:val="both"/>
        <w:rPr>
          <w:b w:val="0"/>
          <w:color w:val="auto"/>
          <w:sz w:val="20"/>
        </w:rPr>
      </w:pPr>
      <w:r>
        <w:rPr>
          <w:b w:val="0"/>
          <w:color w:val="auto"/>
          <w:sz w:val="20"/>
        </w:rPr>
        <w:t>Определите максимальный интервал изменения запасов каждого из ресурсов, в пределах которого структура оптимального решения, то есть номенклатура выпускаемой продукции, остается без изменения.</w:t>
      </w:r>
    </w:p>
    <w:p w:rsidR="008C04F2" w:rsidRDefault="008C04F2" w:rsidP="008C04F2">
      <w:pPr>
        <w:pStyle w:val="1"/>
        <w:spacing w:line="340" w:lineRule="atLeast"/>
        <w:jc w:val="left"/>
        <w:rPr>
          <w:b w:val="0"/>
          <w:color w:val="auto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4"/>
        <w:gridCol w:w="1018"/>
        <w:gridCol w:w="1126"/>
        <w:gridCol w:w="993"/>
      </w:tblGrid>
      <w:tr w:rsidR="008C04F2" w:rsidTr="003E76B7">
        <w:trPr>
          <w:cantSplit/>
        </w:trPr>
        <w:tc>
          <w:tcPr>
            <w:tcW w:w="1704" w:type="dxa"/>
            <w:vMerge w:val="restart"/>
          </w:tcPr>
          <w:p w:rsidR="008C04F2" w:rsidRDefault="008C04F2" w:rsidP="003E76B7">
            <w:pPr>
              <w:pStyle w:val="1"/>
              <w:spacing w:line="340" w:lineRule="atLeast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Сырье</w:t>
            </w:r>
          </w:p>
        </w:tc>
        <w:tc>
          <w:tcPr>
            <w:tcW w:w="2144" w:type="dxa"/>
            <w:gridSpan w:val="2"/>
          </w:tcPr>
          <w:p w:rsidR="008C04F2" w:rsidRDefault="008C04F2" w:rsidP="003E76B7">
            <w:pPr>
              <w:pStyle w:val="1"/>
              <w:spacing w:line="340" w:lineRule="atLeast"/>
              <w:ind w:right="-108"/>
              <w:jc w:val="left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Норма расходов</w:t>
            </w:r>
          </w:p>
        </w:tc>
        <w:tc>
          <w:tcPr>
            <w:tcW w:w="993" w:type="dxa"/>
          </w:tcPr>
          <w:p w:rsidR="008C04F2" w:rsidRDefault="008C04F2" w:rsidP="003E76B7">
            <w:pPr>
              <w:pStyle w:val="1"/>
              <w:spacing w:line="340" w:lineRule="atLeast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Ресурсы</w:t>
            </w:r>
          </w:p>
          <w:p w:rsidR="008C04F2" w:rsidRDefault="008C04F2" w:rsidP="003E76B7">
            <w:pPr>
              <w:pStyle w:val="1"/>
              <w:spacing w:line="340" w:lineRule="atLeast"/>
              <w:rPr>
                <w:b w:val="0"/>
                <w:color w:val="auto"/>
                <w:sz w:val="20"/>
              </w:rPr>
            </w:pPr>
            <w:r w:rsidRPr="00E45D4D">
              <w:rPr>
                <w:b w:val="0"/>
                <w:color w:val="auto"/>
                <w:position w:val="-4"/>
                <w:sz w:val="20"/>
              </w:rPr>
              <w:object w:dxaOrig="1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6.5pt" o:ole="" fillcolor="window">
                  <v:imagedata r:id="rId5" o:title=""/>
                </v:shape>
                <o:OLEObject Type="Embed" ProgID="Equation.3" ShapeID="_x0000_i1025" DrawAspect="Content" ObjectID="_1519298355" r:id="rId6"/>
              </w:object>
            </w:r>
          </w:p>
        </w:tc>
      </w:tr>
      <w:tr w:rsidR="008C04F2" w:rsidTr="003E76B7">
        <w:trPr>
          <w:cantSplit/>
        </w:trPr>
        <w:tc>
          <w:tcPr>
            <w:tcW w:w="1704" w:type="dxa"/>
            <w:vMerge/>
          </w:tcPr>
          <w:p w:rsidR="008C04F2" w:rsidRDefault="008C04F2" w:rsidP="003E76B7">
            <w:pPr>
              <w:pStyle w:val="1"/>
              <w:spacing w:line="340" w:lineRule="atLeast"/>
              <w:rPr>
                <w:b w:val="0"/>
                <w:color w:val="auto"/>
                <w:sz w:val="20"/>
              </w:rPr>
            </w:pPr>
          </w:p>
        </w:tc>
        <w:tc>
          <w:tcPr>
            <w:tcW w:w="1018" w:type="dxa"/>
          </w:tcPr>
          <w:p w:rsidR="008C04F2" w:rsidRDefault="008C04F2" w:rsidP="003E76B7">
            <w:pPr>
              <w:pStyle w:val="1"/>
              <w:spacing w:line="340" w:lineRule="atLeast"/>
              <w:rPr>
                <w:b w:val="0"/>
                <w:color w:val="auto"/>
                <w:sz w:val="20"/>
                <w:lang w:val="en-US"/>
              </w:rPr>
            </w:pPr>
            <w:r>
              <w:rPr>
                <w:b w:val="0"/>
                <w:color w:val="auto"/>
                <w:sz w:val="20"/>
                <w:lang w:val="en-US"/>
              </w:rPr>
              <w:t>A</w:t>
            </w:r>
          </w:p>
        </w:tc>
        <w:tc>
          <w:tcPr>
            <w:tcW w:w="1126" w:type="dxa"/>
          </w:tcPr>
          <w:p w:rsidR="008C04F2" w:rsidRDefault="008C04F2" w:rsidP="003E76B7">
            <w:pPr>
              <w:pStyle w:val="1"/>
              <w:spacing w:line="340" w:lineRule="atLeast"/>
              <w:rPr>
                <w:b w:val="0"/>
                <w:color w:val="auto"/>
                <w:sz w:val="20"/>
                <w:lang w:val="en-US"/>
              </w:rPr>
            </w:pPr>
            <w:r>
              <w:rPr>
                <w:b w:val="0"/>
                <w:color w:val="auto"/>
                <w:sz w:val="20"/>
                <w:lang w:val="en-US"/>
              </w:rPr>
              <w:t>B</w:t>
            </w:r>
          </w:p>
        </w:tc>
        <w:tc>
          <w:tcPr>
            <w:tcW w:w="993" w:type="dxa"/>
          </w:tcPr>
          <w:p w:rsidR="008C04F2" w:rsidRDefault="008C04F2" w:rsidP="003E76B7">
            <w:pPr>
              <w:pStyle w:val="1"/>
              <w:spacing w:line="340" w:lineRule="atLeast"/>
              <w:jc w:val="both"/>
              <w:rPr>
                <w:b w:val="0"/>
                <w:color w:val="auto"/>
                <w:sz w:val="20"/>
              </w:rPr>
            </w:pPr>
          </w:p>
        </w:tc>
      </w:tr>
      <w:tr w:rsidR="008C04F2" w:rsidTr="003E76B7">
        <w:tc>
          <w:tcPr>
            <w:tcW w:w="1704" w:type="dxa"/>
          </w:tcPr>
          <w:p w:rsidR="008C04F2" w:rsidRDefault="008C04F2" w:rsidP="003E76B7">
            <w:pPr>
              <w:pStyle w:val="1"/>
              <w:spacing w:line="340" w:lineRule="atLeast"/>
              <w:rPr>
                <w:b w:val="0"/>
                <w:color w:val="auto"/>
                <w:sz w:val="20"/>
                <w:lang w:val="en-US"/>
              </w:rPr>
            </w:pPr>
            <w:r>
              <w:rPr>
                <w:b w:val="0"/>
                <w:color w:val="auto"/>
                <w:sz w:val="20"/>
                <w:lang w:val="en-US"/>
              </w:rPr>
              <w:t>I</w:t>
            </w:r>
          </w:p>
        </w:tc>
        <w:tc>
          <w:tcPr>
            <w:tcW w:w="1018" w:type="dxa"/>
          </w:tcPr>
          <w:p w:rsidR="008C04F2" w:rsidRDefault="008C04F2" w:rsidP="003E76B7">
            <w:pPr>
              <w:pStyle w:val="1"/>
              <w:spacing w:line="340" w:lineRule="atLeast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2</w:t>
            </w:r>
          </w:p>
        </w:tc>
        <w:tc>
          <w:tcPr>
            <w:tcW w:w="1126" w:type="dxa"/>
          </w:tcPr>
          <w:p w:rsidR="008C04F2" w:rsidRDefault="008C04F2" w:rsidP="003E76B7">
            <w:pPr>
              <w:pStyle w:val="1"/>
              <w:spacing w:line="340" w:lineRule="atLeast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</w:t>
            </w:r>
          </w:p>
        </w:tc>
        <w:tc>
          <w:tcPr>
            <w:tcW w:w="993" w:type="dxa"/>
          </w:tcPr>
          <w:p w:rsidR="008C04F2" w:rsidRDefault="008C04F2" w:rsidP="003E76B7">
            <w:pPr>
              <w:pStyle w:val="1"/>
              <w:spacing w:line="340" w:lineRule="atLeast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2700</w:t>
            </w:r>
          </w:p>
        </w:tc>
      </w:tr>
      <w:tr w:rsidR="008C04F2" w:rsidTr="003E76B7">
        <w:tc>
          <w:tcPr>
            <w:tcW w:w="1704" w:type="dxa"/>
          </w:tcPr>
          <w:p w:rsidR="008C04F2" w:rsidRDefault="008C04F2" w:rsidP="003E76B7">
            <w:pPr>
              <w:pStyle w:val="1"/>
              <w:spacing w:line="340" w:lineRule="atLeast"/>
              <w:rPr>
                <w:b w:val="0"/>
                <w:color w:val="auto"/>
                <w:sz w:val="20"/>
                <w:lang w:val="en-US"/>
              </w:rPr>
            </w:pPr>
            <w:r>
              <w:rPr>
                <w:b w:val="0"/>
                <w:color w:val="auto"/>
                <w:sz w:val="20"/>
                <w:lang w:val="en-US"/>
              </w:rPr>
              <w:t>II</w:t>
            </w:r>
          </w:p>
        </w:tc>
        <w:tc>
          <w:tcPr>
            <w:tcW w:w="1018" w:type="dxa"/>
          </w:tcPr>
          <w:p w:rsidR="008C04F2" w:rsidRDefault="008C04F2" w:rsidP="003E76B7">
            <w:pPr>
              <w:pStyle w:val="1"/>
              <w:spacing w:line="340" w:lineRule="atLeast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</w:t>
            </w:r>
          </w:p>
        </w:tc>
        <w:tc>
          <w:tcPr>
            <w:tcW w:w="1126" w:type="dxa"/>
          </w:tcPr>
          <w:p w:rsidR="008C04F2" w:rsidRDefault="008C04F2" w:rsidP="003E76B7">
            <w:pPr>
              <w:pStyle w:val="1"/>
              <w:spacing w:line="340" w:lineRule="atLeast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8</w:t>
            </w:r>
          </w:p>
        </w:tc>
        <w:tc>
          <w:tcPr>
            <w:tcW w:w="993" w:type="dxa"/>
          </w:tcPr>
          <w:p w:rsidR="008C04F2" w:rsidRDefault="008C04F2" w:rsidP="003E76B7">
            <w:pPr>
              <w:pStyle w:val="1"/>
              <w:spacing w:line="340" w:lineRule="atLeast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3200</w:t>
            </w:r>
          </w:p>
        </w:tc>
      </w:tr>
      <w:tr w:rsidR="008C04F2" w:rsidTr="003E76B7">
        <w:tc>
          <w:tcPr>
            <w:tcW w:w="1704" w:type="dxa"/>
          </w:tcPr>
          <w:p w:rsidR="008C04F2" w:rsidRDefault="008C04F2" w:rsidP="003E76B7">
            <w:pPr>
              <w:pStyle w:val="1"/>
              <w:spacing w:line="340" w:lineRule="atLeast"/>
              <w:rPr>
                <w:b w:val="0"/>
                <w:color w:val="auto"/>
                <w:sz w:val="20"/>
                <w:lang w:val="en-US"/>
              </w:rPr>
            </w:pPr>
            <w:r>
              <w:rPr>
                <w:b w:val="0"/>
                <w:color w:val="auto"/>
                <w:sz w:val="20"/>
                <w:lang w:val="en-US"/>
              </w:rPr>
              <w:t>III</w:t>
            </w:r>
          </w:p>
        </w:tc>
        <w:tc>
          <w:tcPr>
            <w:tcW w:w="1018" w:type="dxa"/>
          </w:tcPr>
          <w:p w:rsidR="008C04F2" w:rsidRDefault="008C04F2" w:rsidP="003E76B7">
            <w:pPr>
              <w:pStyle w:val="1"/>
              <w:spacing w:line="340" w:lineRule="atLeast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5</w:t>
            </w:r>
          </w:p>
        </w:tc>
        <w:tc>
          <w:tcPr>
            <w:tcW w:w="1126" w:type="dxa"/>
          </w:tcPr>
          <w:p w:rsidR="008C04F2" w:rsidRDefault="008C04F2" w:rsidP="003E76B7">
            <w:pPr>
              <w:pStyle w:val="1"/>
              <w:spacing w:line="340" w:lineRule="atLeast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-</w:t>
            </w:r>
          </w:p>
        </w:tc>
        <w:tc>
          <w:tcPr>
            <w:tcW w:w="993" w:type="dxa"/>
          </w:tcPr>
          <w:p w:rsidR="008C04F2" w:rsidRDefault="008C04F2" w:rsidP="003E76B7">
            <w:pPr>
              <w:pStyle w:val="1"/>
              <w:spacing w:line="340" w:lineRule="atLeast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1500</w:t>
            </w:r>
          </w:p>
        </w:tc>
      </w:tr>
      <w:tr w:rsidR="008C04F2" w:rsidTr="003E76B7">
        <w:tc>
          <w:tcPr>
            <w:tcW w:w="1704" w:type="dxa"/>
          </w:tcPr>
          <w:p w:rsidR="008C04F2" w:rsidRDefault="008C04F2" w:rsidP="003E76B7">
            <w:pPr>
              <w:pStyle w:val="1"/>
              <w:spacing w:line="340" w:lineRule="atLeast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Цена</w:t>
            </w:r>
            <w:proofErr w:type="gramStart"/>
            <w:r>
              <w:rPr>
                <w:b w:val="0"/>
                <w:color w:val="auto"/>
                <w:sz w:val="20"/>
              </w:rPr>
              <w:t xml:space="preserve"> (</w:t>
            </w:r>
            <w:r w:rsidRPr="00E45D4D">
              <w:rPr>
                <w:b w:val="0"/>
                <w:color w:val="auto"/>
                <w:position w:val="-6"/>
                <w:sz w:val="20"/>
              </w:rPr>
              <w:object w:dxaOrig="180" w:dyaOrig="340">
                <v:shape id="_x0000_i1026" type="#_x0000_t75" style="width:9pt;height:17.25pt" o:ole="" fillcolor="window">
                  <v:imagedata r:id="rId7" o:title=""/>
                </v:shape>
                <o:OLEObject Type="Embed" ProgID="Equation.3" ShapeID="_x0000_i1026" DrawAspect="Content" ObjectID="_1519298356" r:id="rId8"/>
              </w:object>
            </w:r>
            <w:r>
              <w:rPr>
                <w:b w:val="0"/>
                <w:color w:val="auto"/>
                <w:sz w:val="20"/>
              </w:rPr>
              <w:t>)</w:t>
            </w:r>
            <w:proofErr w:type="gramEnd"/>
          </w:p>
        </w:tc>
        <w:tc>
          <w:tcPr>
            <w:tcW w:w="1018" w:type="dxa"/>
          </w:tcPr>
          <w:p w:rsidR="008C04F2" w:rsidRDefault="008C04F2" w:rsidP="003E76B7">
            <w:pPr>
              <w:pStyle w:val="1"/>
              <w:spacing w:line="340" w:lineRule="atLeast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12</w:t>
            </w:r>
          </w:p>
        </w:tc>
        <w:tc>
          <w:tcPr>
            <w:tcW w:w="1126" w:type="dxa"/>
          </w:tcPr>
          <w:p w:rsidR="008C04F2" w:rsidRDefault="008C04F2" w:rsidP="003E76B7">
            <w:pPr>
              <w:pStyle w:val="1"/>
              <w:spacing w:line="340" w:lineRule="atLeast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4</w:t>
            </w:r>
          </w:p>
        </w:tc>
        <w:tc>
          <w:tcPr>
            <w:tcW w:w="993" w:type="dxa"/>
          </w:tcPr>
          <w:p w:rsidR="008C04F2" w:rsidRDefault="008C04F2" w:rsidP="003E76B7">
            <w:pPr>
              <w:pStyle w:val="1"/>
              <w:spacing w:line="340" w:lineRule="atLeast"/>
              <w:rPr>
                <w:b w:val="0"/>
                <w:color w:val="auto"/>
                <w:sz w:val="20"/>
              </w:rPr>
            </w:pPr>
          </w:p>
        </w:tc>
      </w:tr>
    </w:tbl>
    <w:p w:rsidR="00CA7AAC" w:rsidRDefault="00CA7AAC"/>
    <w:sectPr w:rsidR="00CA7AAC" w:rsidSect="00CA7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56A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4F2"/>
    <w:rsid w:val="008C04F2"/>
    <w:rsid w:val="00CA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next w:val="a3"/>
    <w:rsid w:val="008C04F2"/>
    <w:pPr>
      <w:jc w:val="center"/>
    </w:pPr>
    <w:rPr>
      <w:b/>
      <w:snapToGrid w:val="0"/>
      <w:color w:val="FFFFFF"/>
      <w:sz w:val="24"/>
    </w:rPr>
  </w:style>
  <w:style w:type="paragraph" w:styleId="a3">
    <w:name w:val="List"/>
    <w:basedOn w:val="a"/>
    <w:rsid w:val="008C04F2"/>
    <w:pPr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>Krokoz™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Паша-Даша</dc:creator>
  <cp:lastModifiedBy>Паша-Даша</cp:lastModifiedBy>
  <cp:revision>1</cp:revision>
  <dcterms:created xsi:type="dcterms:W3CDTF">2016-03-12T10:30:00Z</dcterms:created>
  <dcterms:modified xsi:type="dcterms:W3CDTF">2016-03-12T10:30:00Z</dcterms:modified>
</cp:coreProperties>
</file>