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0A" w:rsidRDefault="0082650A" w:rsidP="0082650A">
      <w:pPr>
        <w:spacing w:line="360" w:lineRule="auto"/>
        <w:ind w:firstLine="540"/>
        <w:jc w:val="center"/>
        <w:rPr>
          <w:sz w:val="28"/>
        </w:rPr>
      </w:pPr>
      <w:r>
        <w:rPr>
          <w:sz w:val="28"/>
        </w:rPr>
        <w:t>Задание на контрольную работу № 4</w:t>
      </w:r>
    </w:p>
    <w:p w:rsidR="0082650A" w:rsidRPr="00917E96" w:rsidRDefault="0082650A" w:rsidP="0082650A">
      <w:pPr>
        <w:spacing w:line="360" w:lineRule="auto"/>
        <w:ind w:firstLine="540"/>
        <w:jc w:val="center"/>
        <w:rPr>
          <w:b/>
          <w:sz w:val="28"/>
        </w:rPr>
      </w:pPr>
      <w:r w:rsidRPr="00917E96">
        <w:rPr>
          <w:b/>
          <w:sz w:val="28"/>
        </w:rPr>
        <w:t>Расчет параметров синхронных машин</w:t>
      </w:r>
    </w:p>
    <w:p w:rsidR="0082650A" w:rsidRDefault="0082650A" w:rsidP="008265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Задание 1. Синхронный электродвигатель типа СДН имеет номинальные данные, указанные в таблице 1: </w:t>
      </w:r>
    </w:p>
    <w:p w:rsidR="0082650A" w:rsidRDefault="0082650A" w:rsidP="0082650A">
      <w:pPr>
        <w:numPr>
          <w:ilvl w:val="0"/>
          <w:numId w:val="1"/>
        </w:numPr>
        <w:tabs>
          <w:tab w:val="left" w:pos="612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линейное напряжение питающей сети </w:t>
      </w:r>
      <w:proofErr w:type="gramStart"/>
      <w:r>
        <w:rPr>
          <w:sz w:val="28"/>
          <w:lang w:val="en-US"/>
        </w:rPr>
        <w:t>U</w:t>
      </w:r>
      <w:proofErr w:type="gramEnd"/>
      <w:r w:rsidRPr="00293E47">
        <w:rPr>
          <w:sz w:val="28"/>
          <w:vertAlign w:val="subscript"/>
        </w:rPr>
        <w:t>ном</w:t>
      </w:r>
      <w:r>
        <w:rPr>
          <w:sz w:val="28"/>
        </w:rPr>
        <w:t xml:space="preserve">, </w:t>
      </w:r>
    </w:p>
    <w:p w:rsidR="0082650A" w:rsidRDefault="0082650A" w:rsidP="0082650A">
      <w:pPr>
        <w:numPr>
          <w:ilvl w:val="0"/>
          <w:numId w:val="1"/>
        </w:numPr>
        <w:tabs>
          <w:tab w:val="left" w:pos="612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частота </w:t>
      </w:r>
      <w:r>
        <w:rPr>
          <w:sz w:val="28"/>
          <w:lang w:val="en-US"/>
        </w:rPr>
        <w:t>f</w:t>
      </w:r>
      <w:r>
        <w:rPr>
          <w:sz w:val="28"/>
        </w:rPr>
        <w:t xml:space="preserve"> = 50Гц, </w:t>
      </w:r>
    </w:p>
    <w:p w:rsidR="0082650A" w:rsidRDefault="0082650A" w:rsidP="0082650A">
      <w:pPr>
        <w:numPr>
          <w:ilvl w:val="0"/>
          <w:numId w:val="1"/>
        </w:numPr>
        <w:tabs>
          <w:tab w:val="left" w:pos="6120"/>
        </w:tabs>
        <w:spacing w:line="360" w:lineRule="auto"/>
        <w:jc w:val="both"/>
        <w:rPr>
          <w:sz w:val="28"/>
        </w:rPr>
      </w:pPr>
      <w:r>
        <w:rPr>
          <w:sz w:val="28"/>
        </w:rPr>
        <w:t>мощность на валу Р</w:t>
      </w:r>
      <w:r w:rsidRPr="00293E47">
        <w:rPr>
          <w:sz w:val="28"/>
          <w:vertAlign w:val="subscript"/>
        </w:rPr>
        <w:t>2ном</w:t>
      </w:r>
      <w:r>
        <w:rPr>
          <w:sz w:val="28"/>
        </w:rPr>
        <w:t xml:space="preserve">, </w:t>
      </w:r>
    </w:p>
    <w:p w:rsidR="0082650A" w:rsidRDefault="0082650A" w:rsidP="0082650A">
      <w:pPr>
        <w:numPr>
          <w:ilvl w:val="0"/>
          <w:numId w:val="1"/>
        </w:numPr>
        <w:tabs>
          <w:tab w:val="left" w:pos="612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КПД </w:t>
      </w:r>
      <w:r>
        <w:rPr>
          <w:sz w:val="28"/>
        </w:rPr>
        <w:sym w:font="Symbol" w:char="F068"/>
      </w:r>
      <w:r w:rsidRPr="00293E47">
        <w:rPr>
          <w:sz w:val="28"/>
          <w:vertAlign w:val="subscript"/>
        </w:rPr>
        <w:t>ном</w:t>
      </w:r>
      <w:r>
        <w:rPr>
          <w:sz w:val="28"/>
        </w:rPr>
        <w:t xml:space="preserve">, </w:t>
      </w:r>
    </w:p>
    <w:p w:rsidR="0082650A" w:rsidRDefault="0082650A" w:rsidP="0082650A">
      <w:pPr>
        <w:numPr>
          <w:ilvl w:val="0"/>
          <w:numId w:val="1"/>
        </w:numPr>
        <w:tabs>
          <w:tab w:val="left" w:pos="612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коэффициент мощности </w:t>
      </w:r>
      <w:proofErr w:type="gramStart"/>
      <w:r>
        <w:rPr>
          <w:sz w:val="28"/>
        </w:rPr>
        <w:t>с</w:t>
      </w:r>
      <w:proofErr w:type="gramEnd"/>
      <w:r>
        <w:rPr>
          <w:sz w:val="28"/>
          <w:lang w:val="en-US"/>
        </w:rPr>
        <w:t>osφ</w:t>
      </w:r>
      <w:r w:rsidRPr="00293E47">
        <w:rPr>
          <w:sz w:val="28"/>
          <w:vertAlign w:val="subscript"/>
        </w:rPr>
        <w:t>ном</w:t>
      </w:r>
      <w:r>
        <w:rPr>
          <w:sz w:val="28"/>
        </w:rPr>
        <w:t xml:space="preserve">, </w:t>
      </w:r>
    </w:p>
    <w:p w:rsidR="0082650A" w:rsidRDefault="0082650A" w:rsidP="0082650A">
      <w:pPr>
        <w:numPr>
          <w:ilvl w:val="0"/>
          <w:numId w:val="1"/>
        </w:numPr>
        <w:tabs>
          <w:tab w:val="left" w:pos="612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кратность пускового тока </w:t>
      </w: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= </w:t>
      </w:r>
      <w:proofErr w:type="gramStart"/>
      <w:r>
        <w:rPr>
          <w:sz w:val="28"/>
          <w:lang w:val="en-US"/>
        </w:rPr>
        <w:t>I</w:t>
      </w:r>
      <w:proofErr w:type="gramEnd"/>
      <w:r w:rsidRPr="00293E47">
        <w:rPr>
          <w:sz w:val="28"/>
          <w:vertAlign w:val="subscript"/>
        </w:rPr>
        <w:t>пуск</w:t>
      </w:r>
      <w:r w:rsidRPr="00917E96">
        <w:rPr>
          <w:sz w:val="28"/>
        </w:rPr>
        <w:t>/</w:t>
      </w:r>
      <w:r>
        <w:rPr>
          <w:sz w:val="28"/>
          <w:lang w:val="en-US"/>
        </w:rPr>
        <w:t>I</w:t>
      </w:r>
      <w:r w:rsidRPr="00293E47">
        <w:rPr>
          <w:sz w:val="28"/>
          <w:vertAlign w:val="subscript"/>
        </w:rPr>
        <w:t>ном</w:t>
      </w:r>
      <w:r>
        <w:rPr>
          <w:sz w:val="28"/>
        </w:rPr>
        <w:t xml:space="preserve">, </w:t>
      </w:r>
    </w:p>
    <w:p w:rsidR="0082650A" w:rsidRDefault="0082650A" w:rsidP="0082650A">
      <w:pPr>
        <w:numPr>
          <w:ilvl w:val="0"/>
          <w:numId w:val="1"/>
        </w:numPr>
        <w:tabs>
          <w:tab w:val="left" w:pos="612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кратность пускового момента </w:t>
      </w:r>
      <w:proofErr w:type="gramStart"/>
      <w:r>
        <w:rPr>
          <w:sz w:val="28"/>
          <w:lang w:val="en-US"/>
        </w:rPr>
        <w:t>m</w:t>
      </w:r>
      <w:proofErr w:type="gramEnd"/>
      <w:r w:rsidRPr="00293E47">
        <w:rPr>
          <w:sz w:val="28"/>
          <w:vertAlign w:val="subscript"/>
        </w:rPr>
        <w:t>пуск</w:t>
      </w:r>
      <w:r>
        <w:rPr>
          <w:sz w:val="28"/>
        </w:rPr>
        <w:t xml:space="preserve"> = М</w:t>
      </w:r>
      <w:r w:rsidRPr="00293E47">
        <w:rPr>
          <w:sz w:val="28"/>
          <w:vertAlign w:val="subscript"/>
        </w:rPr>
        <w:t>пуск</w:t>
      </w:r>
      <w:r>
        <w:rPr>
          <w:sz w:val="28"/>
        </w:rPr>
        <w:t>/М</w:t>
      </w:r>
      <w:r w:rsidRPr="00293E47">
        <w:rPr>
          <w:sz w:val="28"/>
          <w:vertAlign w:val="subscript"/>
        </w:rPr>
        <w:t>ном</w:t>
      </w:r>
      <w:r>
        <w:rPr>
          <w:sz w:val="28"/>
        </w:rPr>
        <w:t xml:space="preserve">, </w:t>
      </w:r>
    </w:p>
    <w:p w:rsidR="0082650A" w:rsidRDefault="0082650A" w:rsidP="0082650A">
      <w:pPr>
        <w:numPr>
          <w:ilvl w:val="0"/>
          <w:numId w:val="1"/>
        </w:numPr>
        <w:tabs>
          <w:tab w:val="left" w:pos="612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перегрузочная способность </w:t>
      </w:r>
      <w:proofErr w:type="gramStart"/>
      <w:r>
        <w:rPr>
          <w:sz w:val="28"/>
          <w:lang w:val="en-US"/>
        </w:rPr>
        <w:t>m</w:t>
      </w:r>
      <w:proofErr w:type="gramEnd"/>
      <w:r w:rsidRPr="00293E47">
        <w:rPr>
          <w:sz w:val="28"/>
          <w:vertAlign w:val="subscript"/>
        </w:rPr>
        <w:t>кр</w:t>
      </w:r>
      <w:r>
        <w:rPr>
          <w:sz w:val="28"/>
        </w:rPr>
        <w:t xml:space="preserve"> = М</w:t>
      </w:r>
      <w:r w:rsidRPr="00293E47">
        <w:rPr>
          <w:sz w:val="28"/>
          <w:vertAlign w:val="subscript"/>
        </w:rPr>
        <w:t>max</w:t>
      </w:r>
      <w:r>
        <w:rPr>
          <w:sz w:val="28"/>
        </w:rPr>
        <w:t>/М</w:t>
      </w:r>
      <w:r w:rsidRPr="00293E47">
        <w:rPr>
          <w:sz w:val="28"/>
          <w:vertAlign w:val="subscript"/>
        </w:rPr>
        <w:t>ном</w:t>
      </w:r>
      <w:r>
        <w:rPr>
          <w:sz w:val="28"/>
        </w:rPr>
        <w:t xml:space="preserve">. </w:t>
      </w:r>
    </w:p>
    <w:p w:rsidR="0082650A" w:rsidRDefault="0082650A" w:rsidP="0082650A">
      <w:pPr>
        <w:tabs>
          <w:tab w:val="left" w:pos="6120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Определить: </w:t>
      </w:r>
    </w:p>
    <w:p w:rsidR="0082650A" w:rsidRDefault="0082650A" w:rsidP="0082650A">
      <w:pPr>
        <w:numPr>
          <w:ilvl w:val="0"/>
          <w:numId w:val="2"/>
        </w:numPr>
        <w:tabs>
          <w:tab w:val="left" w:pos="612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номинальную угловую частоту вращения </w:t>
      </w:r>
      <w:r>
        <w:rPr>
          <w:sz w:val="28"/>
        </w:rPr>
        <w:sym w:font="Symbol" w:char="F057"/>
      </w:r>
      <w:r w:rsidRPr="00293E47">
        <w:rPr>
          <w:sz w:val="28"/>
          <w:vertAlign w:val="subscript"/>
        </w:rPr>
        <w:t>2</w:t>
      </w:r>
      <w:r>
        <w:rPr>
          <w:sz w:val="28"/>
        </w:rPr>
        <w:t xml:space="preserve"> ротора, </w:t>
      </w:r>
    </w:p>
    <w:p w:rsidR="0082650A" w:rsidRDefault="0082650A" w:rsidP="0082650A">
      <w:pPr>
        <w:numPr>
          <w:ilvl w:val="0"/>
          <w:numId w:val="2"/>
        </w:numPr>
        <w:tabs>
          <w:tab w:val="left" w:pos="6120"/>
        </w:tabs>
        <w:spacing w:line="360" w:lineRule="auto"/>
        <w:jc w:val="both"/>
        <w:rPr>
          <w:sz w:val="28"/>
        </w:rPr>
      </w:pPr>
      <w:r>
        <w:rPr>
          <w:sz w:val="28"/>
        </w:rPr>
        <w:t>максимальный М</w:t>
      </w:r>
      <w:r>
        <w:rPr>
          <w:sz w:val="28"/>
          <w:vertAlign w:val="subscript"/>
        </w:rPr>
        <w:t>мах</w:t>
      </w:r>
      <w:r>
        <w:rPr>
          <w:sz w:val="28"/>
        </w:rPr>
        <w:t xml:space="preserve"> и </w:t>
      </w:r>
    </w:p>
    <w:p w:rsidR="0082650A" w:rsidRDefault="0082650A" w:rsidP="0082650A">
      <w:pPr>
        <w:numPr>
          <w:ilvl w:val="0"/>
          <w:numId w:val="2"/>
        </w:numPr>
        <w:tabs>
          <w:tab w:val="left" w:pos="6120"/>
        </w:tabs>
        <w:spacing w:line="360" w:lineRule="auto"/>
        <w:jc w:val="both"/>
        <w:rPr>
          <w:sz w:val="28"/>
        </w:rPr>
      </w:pPr>
      <w:proofErr w:type="gramStart"/>
      <w:r>
        <w:rPr>
          <w:sz w:val="28"/>
        </w:rPr>
        <w:t>пусковой</w:t>
      </w:r>
      <w:proofErr w:type="gramEnd"/>
      <w:r>
        <w:rPr>
          <w:sz w:val="28"/>
        </w:rPr>
        <w:t xml:space="preserve"> М</w:t>
      </w:r>
      <w:r w:rsidRPr="00293E47">
        <w:rPr>
          <w:sz w:val="28"/>
          <w:vertAlign w:val="subscript"/>
        </w:rPr>
        <w:t>пуск</w:t>
      </w:r>
      <w:r>
        <w:rPr>
          <w:sz w:val="28"/>
        </w:rPr>
        <w:t xml:space="preserve"> моменты, </w:t>
      </w:r>
    </w:p>
    <w:p w:rsidR="0082650A" w:rsidRDefault="0082650A" w:rsidP="0082650A">
      <w:pPr>
        <w:numPr>
          <w:ilvl w:val="0"/>
          <w:numId w:val="2"/>
        </w:numPr>
        <w:tabs>
          <w:tab w:val="left" w:pos="6120"/>
        </w:tabs>
        <w:spacing w:line="360" w:lineRule="auto"/>
        <w:jc w:val="both"/>
        <w:rPr>
          <w:sz w:val="28"/>
        </w:rPr>
      </w:pPr>
      <w:r>
        <w:rPr>
          <w:sz w:val="28"/>
        </w:rPr>
        <w:t>пусковой ток</w:t>
      </w:r>
      <w:r w:rsidRPr="00293E47">
        <w:rPr>
          <w:sz w:val="28"/>
        </w:rPr>
        <w:t xml:space="preserve"> </w:t>
      </w:r>
      <w:proofErr w:type="gramStart"/>
      <w:r>
        <w:rPr>
          <w:sz w:val="28"/>
          <w:lang w:val="en-US"/>
        </w:rPr>
        <w:t>I</w:t>
      </w:r>
      <w:proofErr w:type="gramEnd"/>
      <w:r w:rsidRPr="00293E47">
        <w:rPr>
          <w:sz w:val="28"/>
          <w:vertAlign w:val="subscript"/>
        </w:rPr>
        <w:t>пуск</w:t>
      </w:r>
      <w:r>
        <w:rPr>
          <w:sz w:val="28"/>
        </w:rPr>
        <w:t xml:space="preserve">, </w:t>
      </w:r>
    </w:p>
    <w:p w:rsidR="0082650A" w:rsidRDefault="0082650A" w:rsidP="0082650A">
      <w:pPr>
        <w:numPr>
          <w:ilvl w:val="0"/>
          <w:numId w:val="2"/>
        </w:numPr>
        <w:tabs>
          <w:tab w:val="left" w:pos="612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полную мощность </w:t>
      </w:r>
      <w:proofErr w:type="gramStart"/>
      <w:r>
        <w:rPr>
          <w:sz w:val="28"/>
          <w:lang w:val="en-US"/>
        </w:rPr>
        <w:t>S</w:t>
      </w:r>
      <w:proofErr w:type="gramEnd"/>
      <w:r w:rsidRPr="00293E47">
        <w:rPr>
          <w:sz w:val="28"/>
          <w:vertAlign w:val="subscript"/>
        </w:rPr>
        <w:t>ном</w:t>
      </w:r>
      <w:r>
        <w:rPr>
          <w:sz w:val="28"/>
        </w:rPr>
        <w:t xml:space="preserve"> при номинальной нагрузке. </w:t>
      </w:r>
    </w:p>
    <w:p w:rsidR="0082650A" w:rsidRDefault="0082650A" w:rsidP="0082650A">
      <w:pPr>
        <w:tabs>
          <w:tab w:val="left" w:pos="6120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Построить угловую характеристику 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sym w:font="Symbol" w:char="F071"/>
      </w:r>
      <w:r>
        <w:rPr>
          <w:sz w:val="28"/>
        </w:rPr>
        <w:t>) электродвигателя, отметив на ней точку для номинальной нагрузки М</w:t>
      </w:r>
      <w:r w:rsidRPr="00293E47">
        <w:rPr>
          <w:sz w:val="28"/>
          <w:vertAlign w:val="subscript"/>
        </w:rPr>
        <w:t>ном</w:t>
      </w:r>
      <w:r>
        <w:rPr>
          <w:sz w:val="28"/>
        </w:rPr>
        <w:t xml:space="preserve"> и векторную диаграмму ЭДС, напряжений и тока. Активным сопротивлением обмотки статора пренебречь. </w:t>
      </w:r>
    </w:p>
    <w:p w:rsidR="0082650A" w:rsidRDefault="0082650A" w:rsidP="0082650A">
      <w:pPr>
        <w:tabs>
          <w:tab w:val="left" w:pos="6120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С помощью </w:t>
      </w:r>
      <w:r>
        <w:rPr>
          <w:sz w:val="28"/>
          <w:lang w:val="en-US"/>
        </w:rPr>
        <w:t>U</w:t>
      </w:r>
      <w:r>
        <w:rPr>
          <w:sz w:val="28"/>
        </w:rPr>
        <w:t xml:space="preserve">-образных  характеристик, представленных на рис.1 в относительных единицах, определить </w:t>
      </w:r>
    </w:p>
    <w:p w:rsidR="0082650A" w:rsidRDefault="0082650A" w:rsidP="0082650A">
      <w:pPr>
        <w:numPr>
          <w:ilvl w:val="0"/>
          <w:numId w:val="3"/>
        </w:numPr>
        <w:tabs>
          <w:tab w:val="left" w:pos="6120"/>
        </w:tabs>
        <w:spacing w:line="360" w:lineRule="auto"/>
        <w:jc w:val="both"/>
        <w:rPr>
          <w:sz w:val="28"/>
        </w:rPr>
      </w:pPr>
      <w:r>
        <w:rPr>
          <w:sz w:val="28"/>
        </w:rPr>
        <w:t>коэффициент мощности с</w:t>
      </w:r>
      <w:r>
        <w:rPr>
          <w:sz w:val="28"/>
          <w:lang w:val="en-US"/>
        </w:rPr>
        <w:t>osφ</w:t>
      </w:r>
      <w:r>
        <w:rPr>
          <w:sz w:val="28"/>
        </w:rPr>
        <w:t xml:space="preserve"> для заданных значений мощности на валу Р</w:t>
      </w:r>
      <w:r w:rsidRPr="00293E47">
        <w:rPr>
          <w:sz w:val="28"/>
          <w:vertAlign w:val="subscript"/>
        </w:rPr>
        <w:t>2</w:t>
      </w:r>
      <w:r>
        <w:rPr>
          <w:sz w:val="28"/>
        </w:rPr>
        <w:t xml:space="preserve"> = </w:t>
      </w:r>
      <w:proofErr w:type="gramStart"/>
      <w:r>
        <w:rPr>
          <w:sz w:val="28"/>
        </w:rPr>
        <w:t>К</w:t>
      </w:r>
      <w:r w:rsidRPr="00293E47">
        <w:rPr>
          <w:sz w:val="28"/>
          <w:vertAlign w:val="subscript"/>
        </w:rPr>
        <w:t>р</w:t>
      </w:r>
      <w:proofErr w:type="gramEnd"/>
      <w:r>
        <w:rPr>
          <w:sz w:val="28"/>
        </w:rPr>
        <w:t xml:space="preserve"> Р</w:t>
      </w:r>
      <w:r w:rsidRPr="00293E47">
        <w:rPr>
          <w:sz w:val="28"/>
          <w:vertAlign w:val="subscript"/>
        </w:rPr>
        <w:t>2ном</w:t>
      </w:r>
      <w:r>
        <w:rPr>
          <w:sz w:val="28"/>
        </w:rPr>
        <w:t xml:space="preserve"> ,</w:t>
      </w:r>
    </w:p>
    <w:p w:rsidR="0082650A" w:rsidRDefault="0082650A" w:rsidP="0082650A">
      <w:pPr>
        <w:numPr>
          <w:ilvl w:val="0"/>
          <w:numId w:val="3"/>
        </w:numPr>
        <w:tabs>
          <w:tab w:val="left" w:pos="6120"/>
        </w:tabs>
        <w:spacing w:line="360" w:lineRule="auto"/>
        <w:jc w:val="both"/>
        <w:rPr>
          <w:sz w:val="28"/>
        </w:rPr>
      </w:pPr>
      <w:r>
        <w:rPr>
          <w:sz w:val="28"/>
        </w:rPr>
        <w:t>ток возбуждения</w:t>
      </w:r>
      <w:r w:rsidRPr="000602EB">
        <w:rPr>
          <w:sz w:val="28"/>
        </w:rPr>
        <w:t xml:space="preserve"> </w:t>
      </w:r>
      <w:r>
        <w:rPr>
          <w:sz w:val="28"/>
          <w:lang w:val="en-US"/>
        </w:rPr>
        <w:t>I</w:t>
      </w:r>
      <w:r w:rsidRPr="00293E47">
        <w:rPr>
          <w:sz w:val="28"/>
          <w:vertAlign w:val="superscript"/>
        </w:rPr>
        <w:t>*</w:t>
      </w:r>
      <w:r w:rsidRPr="00293E47">
        <w:rPr>
          <w:sz w:val="28"/>
          <w:vertAlign w:val="subscript"/>
        </w:rPr>
        <w:t>в</w:t>
      </w:r>
      <w:r w:rsidRPr="00293E47">
        <w:rPr>
          <w:sz w:val="28"/>
        </w:rPr>
        <w:t>=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  <w:vertAlign w:val="subscript"/>
        </w:rPr>
        <w:t xml:space="preserve">в </w:t>
      </w:r>
      <w:r w:rsidRPr="00917E96">
        <w:rPr>
          <w:sz w:val="28"/>
        </w:rPr>
        <w:t>/</w:t>
      </w:r>
      <w:r>
        <w:rPr>
          <w:sz w:val="28"/>
        </w:rPr>
        <w:t xml:space="preserve"> </w:t>
      </w:r>
      <w:r>
        <w:rPr>
          <w:sz w:val="28"/>
          <w:lang w:val="en-US"/>
        </w:rPr>
        <w:t>I</w:t>
      </w:r>
      <w:r w:rsidRPr="006E5949">
        <w:rPr>
          <w:sz w:val="28"/>
          <w:vertAlign w:val="subscript"/>
        </w:rPr>
        <w:t xml:space="preserve">в </w:t>
      </w:r>
      <w:r w:rsidRPr="00293E47">
        <w:rPr>
          <w:sz w:val="28"/>
          <w:vertAlign w:val="subscript"/>
        </w:rPr>
        <w:t>ном</w:t>
      </w:r>
      <w:r>
        <w:rPr>
          <w:sz w:val="28"/>
        </w:rPr>
        <w:t xml:space="preserve">, </w:t>
      </w:r>
    </w:p>
    <w:p w:rsidR="0082650A" w:rsidRDefault="0082650A" w:rsidP="0082650A">
      <w:pPr>
        <w:numPr>
          <w:ilvl w:val="0"/>
          <w:numId w:val="3"/>
        </w:numPr>
        <w:tabs>
          <w:tab w:val="left" w:pos="6120"/>
        </w:tabs>
        <w:spacing w:line="360" w:lineRule="auto"/>
        <w:jc w:val="both"/>
        <w:rPr>
          <w:sz w:val="28"/>
        </w:rPr>
      </w:pPr>
      <w:r>
        <w:rPr>
          <w:sz w:val="28"/>
        </w:rPr>
        <w:t>полную</w:t>
      </w:r>
      <w:r w:rsidRPr="00293E47">
        <w:rPr>
          <w:sz w:val="28"/>
        </w:rPr>
        <w:t xml:space="preserve"> </w:t>
      </w:r>
      <w:r>
        <w:rPr>
          <w:sz w:val="28"/>
          <w:lang w:val="en-US"/>
        </w:rPr>
        <w:t>S</w:t>
      </w:r>
      <w:r>
        <w:rPr>
          <w:sz w:val="28"/>
        </w:rPr>
        <w:t xml:space="preserve"> и реактивную </w:t>
      </w:r>
      <w:r>
        <w:rPr>
          <w:sz w:val="28"/>
          <w:lang w:val="en-US"/>
        </w:rPr>
        <w:t>Q</w:t>
      </w:r>
      <w:r w:rsidRPr="00293E47">
        <w:rPr>
          <w:sz w:val="28"/>
        </w:rPr>
        <w:t xml:space="preserve"> </w:t>
      </w:r>
      <w:r>
        <w:rPr>
          <w:sz w:val="28"/>
        </w:rPr>
        <w:t xml:space="preserve">мощности, потребляемые двигателем при заданных условиях. </w:t>
      </w:r>
    </w:p>
    <w:p w:rsidR="0082650A" w:rsidRDefault="0082650A" w:rsidP="0082650A">
      <w:pPr>
        <w:tabs>
          <w:tab w:val="left" w:pos="6120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lastRenderedPageBreak/>
        <w:t>Число пар полюсов электродвигателя определяют по последней цифре стандартного обозначения типа электродвигателя.</w:t>
      </w:r>
    </w:p>
    <w:p w:rsidR="0082650A" w:rsidRDefault="0082650A" w:rsidP="0082650A">
      <w:pPr>
        <w:tabs>
          <w:tab w:val="left" w:pos="6120"/>
        </w:tabs>
        <w:spacing w:line="360" w:lineRule="auto"/>
        <w:ind w:firstLine="540"/>
        <w:jc w:val="right"/>
        <w:rPr>
          <w:sz w:val="28"/>
        </w:rPr>
      </w:pPr>
      <w:r>
        <w:rPr>
          <w:sz w:val="28"/>
        </w:rPr>
        <w:t>Таблица 1.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35"/>
        <w:gridCol w:w="489"/>
        <w:gridCol w:w="566"/>
        <w:gridCol w:w="566"/>
        <w:gridCol w:w="566"/>
        <w:gridCol w:w="536"/>
        <w:gridCol w:w="489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82650A" w:rsidRPr="00434D9C" w:rsidTr="00746229">
        <w:tc>
          <w:tcPr>
            <w:tcW w:w="1535" w:type="dxa"/>
            <w:vMerge w:val="restart"/>
            <w:vAlign w:val="center"/>
          </w:tcPr>
          <w:p w:rsidR="0082650A" w:rsidRPr="00434D9C" w:rsidRDefault="0082650A" w:rsidP="00746229">
            <w:pPr>
              <w:tabs>
                <w:tab w:val="left" w:pos="6120"/>
              </w:tabs>
              <w:jc w:val="center"/>
            </w:pPr>
            <w:r>
              <w:t xml:space="preserve">Технические данные </w:t>
            </w:r>
            <w:proofErr w:type="gramStart"/>
            <w:r>
              <w:t>электро-двигателя</w:t>
            </w:r>
            <w:proofErr w:type="gramEnd"/>
          </w:p>
        </w:tc>
        <w:tc>
          <w:tcPr>
            <w:tcW w:w="8036" w:type="dxa"/>
            <w:gridSpan w:val="15"/>
            <w:vAlign w:val="center"/>
          </w:tcPr>
          <w:p w:rsidR="0082650A" w:rsidRPr="00434D9C" w:rsidRDefault="0082650A" w:rsidP="00746229">
            <w:pPr>
              <w:tabs>
                <w:tab w:val="left" w:pos="6120"/>
              </w:tabs>
              <w:jc w:val="center"/>
            </w:pPr>
            <w:r>
              <w:t>Варианты контрольного задания</w:t>
            </w:r>
          </w:p>
        </w:tc>
      </w:tr>
      <w:tr w:rsidR="0082650A" w:rsidRPr="00434D9C" w:rsidTr="00746229">
        <w:tc>
          <w:tcPr>
            <w:tcW w:w="1535" w:type="dxa"/>
            <w:vMerge/>
            <w:vAlign w:val="center"/>
          </w:tcPr>
          <w:p w:rsidR="0082650A" w:rsidRPr="00434D9C" w:rsidRDefault="0082650A" w:rsidP="00746229">
            <w:pPr>
              <w:jc w:val="center"/>
            </w:pPr>
          </w:p>
        </w:tc>
        <w:tc>
          <w:tcPr>
            <w:tcW w:w="489" w:type="dxa"/>
            <w:vAlign w:val="center"/>
          </w:tcPr>
          <w:p w:rsidR="0082650A" w:rsidRPr="00434D9C" w:rsidRDefault="0082650A" w:rsidP="00746229">
            <w:pPr>
              <w:jc w:val="center"/>
            </w:pPr>
            <w:r w:rsidRPr="00434D9C">
              <w:t>1</w:t>
            </w:r>
          </w:p>
        </w:tc>
        <w:tc>
          <w:tcPr>
            <w:tcW w:w="566" w:type="dxa"/>
            <w:vAlign w:val="center"/>
          </w:tcPr>
          <w:p w:rsidR="0082650A" w:rsidRPr="00434D9C" w:rsidRDefault="0082650A" w:rsidP="00746229">
            <w:pPr>
              <w:jc w:val="center"/>
            </w:pPr>
            <w:r w:rsidRPr="00434D9C">
              <w:t>2</w:t>
            </w:r>
          </w:p>
        </w:tc>
        <w:tc>
          <w:tcPr>
            <w:tcW w:w="566" w:type="dxa"/>
            <w:vAlign w:val="center"/>
          </w:tcPr>
          <w:p w:rsidR="0082650A" w:rsidRPr="00434D9C" w:rsidRDefault="0082650A" w:rsidP="00746229">
            <w:pPr>
              <w:jc w:val="center"/>
            </w:pPr>
            <w:r w:rsidRPr="00434D9C">
              <w:t>3</w:t>
            </w:r>
          </w:p>
        </w:tc>
        <w:tc>
          <w:tcPr>
            <w:tcW w:w="566" w:type="dxa"/>
            <w:vAlign w:val="center"/>
          </w:tcPr>
          <w:p w:rsidR="0082650A" w:rsidRPr="00434D9C" w:rsidRDefault="0082650A" w:rsidP="00746229">
            <w:pPr>
              <w:jc w:val="center"/>
            </w:pPr>
            <w:r w:rsidRPr="00434D9C">
              <w:t>4</w:t>
            </w:r>
          </w:p>
        </w:tc>
        <w:tc>
          <w:tcPr>
            <w:tcW w:w="536" w:type="dxa"/>
            <w:vAlign w:val="center"/>
          </w:tcPr>
          <w:p w:rsidR="0082650A" w:rsidRPr="00434D9C" w:rsidRDefault="0082650A" w:rsidP="00746229">
            <w:pPr>
              <w:jc w:val="center"/>
            </w:pPr>
            <w:r w:rsidRPr="00434D9C">
              <w:t>5</w:t>
            </w:r>
          </w:p>
        </w:tc>
        <w:tc>
          <w:tcPr>
            <w:tcW w:w="489" w:type="dxa"/>
            <w:vAlign w:val="center"/>
          </w:tcPr>
          <w:p w:rsidR="0082650A" w:rsidRPr="00434D9C" w:rsidRDefault="0082650A" w:rsidP="00746229">
            <w:pPr>
              <w:jc w:val="center"/>
            </w:pPr>
            <w:r w:rsidRPr="00434D9C">
              <w:t>6</w:t>
            </w:r>
          </w:p>
        </w:tc>
        <w:tc>
          <w:tcPr>
            <w:tcW w:w="536" w:type="dxa"/>
            <w:vAlign w:val="center"/>
          </w:tcPr>
          <w:p w:rsidR="0082650A" w:rsidRPr="00434D9C" w:rsidRDefault="0082650A" w:rsidP="00746229">
            <w:pPr>
              <w:jc w:val="center"/>
            </w:pPr>
            <w:r w:rsidRPr="00434D9C">
              <w:t>7</w:t>
            </w:r>
          </w:p>
        </w:tc>
        <w:tc>
          <w:tcPr>
            <w:tcW w:w="536" w:type="dxa"/>
            <w:vAlign w:val="center"/>
          </w:tcPr>
          <w:p w:rsidR="0082650A" w:rsidRPr="00434D9C" w:rsidRDefault="0082650A" w:rsidP="00746229">
            <w:pPr>
              <w:jc w:val="center"/>
            </w:pPr>
            <w:r w:rsidRPr="00434D9C">
              <w:t>8</w:t>
            </w:r>
          </w:p>
        </w:tc>
        <w:tc>
          <w:tcPr>
            <w:tcW w:w="536" w:type="dxa"/>
            <w:vAlign w:val="center"/>
          </w:tcPr>
          <w:p w:rsidR="0082650A" w:rsidRPr="00434D9C" w:rsidRDefault="0082650A" w:rsidP="00746229">
            <w:pPr>
              <w:jc w:val="center"/>
            </w:pPr>
            <w:r w:rsidRPr="00434D9C">
              <w:t>9</w:t>
            </w:r>
          </w:p>
        </w:tc>
        <w:tc>
          <w:tcPr>
            <w:tcW w:w="536" w:type="dxa"/>
            <w:vAlign w:val="center"/>
          </w:tcPr>
          <w:p w:rsidR="0082650A" w:rsidRPr="00434D9C" w:rsidRDefault="0082650A" w:rsidP="00746229">
            <w:pPr>
              <w:jc w:val="center"/>
            </w:pPr>
            <w:r w:rsidRPr="00434D9C">
              <w:t>10</w:t>
            </w:r>
          </w:p>
        </w:tc>
        <w:tc>
          <w:tcPr>
            <w:tcW w:w="536" w:type="dxa"/>
            <w:vAlign w:val="center"/>
          </w:tcPr>
          <w:p w:rsidR="0082650A" w:rsidRPr="00434D9C" w:rsidRDefault="0082650A" w:rsidP="00746229">
            <w:pPr>
              <w:jc w:val="center"/>
            </w:pPr>
            <w:r w:rsidRPr="00434D9C">
              <w:t>11</w:t>
            </w:r>
          </w:p>
        </w:tc>
        <w:tc>
          <w:tcPr>
            <w:tcW w:w="536" w:type="dxa"/>
            <w:vAlign w:val="center"/>
          </w:tcPr>
          <w:p w:rsidR="0082650A" w:rsidRPr="00434D9C" w:rsidRDefault="0082650A" w:rsidP="00746229">
            <w:pPr>
              <w:jc w:val="center"/>
            </w:pPr>
            <w:r w:rsidRPr="00434D9C">
              <w:t>12</w:t>
            </w:r>
          </w:p>
        </w:tc>
        <w:tc>
          <w:tcPr>
            <w:tcW w:w="536" w:type="dxa"/>
            <w:vAlign w:val="center"/>
          </w:tcPr>
          <w:p w:rsidR="0082650A" w:rsidRPr="00434D9C" w:rsidRDefault="0082650A" w:rsidP="00746229">
            <w:pPr>
              <w:jc w:val="center"/>
            </w:pPr>
            <w:r w:rsidRPr="00434D9C">
              <w:t>13</w:t>
            </w:r>
          </w:p>
        </w:tc>
        <w:tc>
          <w:tcPr>
            <w:tcW w:w="536" w:type="dxa"/>
            <w:vAlign w:val="center"/>
          </w:tcPr>
          <w:p w:rsidR="0082650A" w:rsidRPr="00434D9C" w:rsidRDefault="0082650A" w:rsidP="00746229">
            <w:pPr>
              <w:jc w:val="center"/>
            </w:pPr>
            <w:r w:rsidRPr="00434D9C">
              <w:t>14</w:t>
            </w:r>
          </w:p>
        </w:tc>
        <w:tc>
          <w:tcPr>
            <w:tcW w:w="536" w:type="dxa"/>
            <w:vAlign w:val="center"/>
          </w:tcPr>
          <w:p w:rsidR="0082650A" w:rsidRPr="00434D9C" w:rsidRDefault="0082650A" w:rsidP="00746229">
            <w:pPr>
              <w:jc w:val="center"/>
            </w:pPr>
            <w:r w:rsidRPr="00434D9C">
              <w:t>15</w:t>
            </w:r>
          </w:p>
        </w:tc>
      </w:tr>
      <w:tr w:rsidR="0082650A" w:rsidRPr="00434D9C" w:rsidTr="00746229">
        <w:tc>
          <w:tcPr>
            <w:tcW w:w="1535" w:type="dxa"/>
            <w:vMerge/>
            <w:vAlign w:val="center"/>
          </w:tcPr>
          <w:p w:rsidR="0082650A" w:rsidRPr="00434D9C" w:rsidRDefault="0082650A" w:rsidP="00746229">
            <w:pPr>
              <w:jc w:val="center"/>
            </w:pPr>
          </w:p>
        </w:tc>
        <w:tc>
          <w:tcPr>
            <w:tcW w:w="8036" w:type="dxa"/>
            <w:gridSpan w:val="15"/>
            <w:vAlign w:val="center"/>
          </w:tcPr>
          <w:p w:rsidR="0082650A" w:rsidRPr="00434D9C" w:rsidRDefault="0082650A" w:rsidP="00746229">
            <w:pPr>
              <w:jc w:val="center"/>
            </w:pPr>
            <w:r>
              <w:t>Тип электродвигателя</w:t>
            </w:r>
          </w:p>
        </w:tc>
      </w:tr>
      <w:tr w:rsidR="0082650A" w:rsidRPr="00434D9C" w:rsidTr="00746229">
        <w:trPr>
          <w:cantSplit/>
          <w:trHeight w:val="1456"/>
        </w:trPr>
        <w:tc>
          <w:tcPr>
            <w:tcW w:w="1535" w:type="dxa"/>
            <w:vMerge/>
            <w:vAlign w:val="center"/>
          </w:tcPr>
          <w:p w:rsidR="0082650A" w:rsidRPr="00434D9C" w:rsidRDefault="0082650A" w:rsidP="00746229">
            <w:pPr>
              <w:jc w:val="center"/>
            </w:pPr>
          </w:p>
        </w:tc>
        <w:tc>
          <w:tcPr>
            <w:tcW w:w="489" w:type="dxa"/>
            <w:textDirection w:val="btLr"/>
            <w:vAlign w:val="center"/>
          </w:tcPr>
          <w:p w:rsidR="0082650A" w:rsidRPr="00434D9C" w:rsidRDefault="0082650A" w:rsidP="00746229">
            <w:pPr>
              <w:ind w:left="113" w:right="113"/>
              <w:jc w:val="center"/>
              <w:rPr>
                <w:sz w:val="20"/>
                <w:szCs w:val="20"/>
              </w:rPr>
            </w:pPr>
            <w:r w:rsidRPr="00434D9C">
              <w:rPr>
                <w:sz w:val="20"/>
                <w:szCs w:val="20"/>
              </w:rPr>
              <w:t>СДН-</w:t>
            </w:r>
            <w:r>
              <w:rPr>
                <w:sz w:val="20"/>
                <w:szCs w:val="20"/>
              </w:rPr>
              <w:t>14-44-10</w:t>
            </w:r>
          </w:p>
        </w:tc>
        <w:tc>
          <w:tcPr>
            <w:tcW w:w="566" w:type="dxa"/>
            <w:textDirection w:val="btLr"/>
            <w:vAlign w:val="center"/>
          </w:tcPr>
          <w:p w:rsidR="0082650A" w:rsidRPr="00434D9C" w:rsidRDefault="0082650A" w:rsidP="00746229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СДН144-56-1</w:t>
            </w:r>
          </w:p>
        </w:tc>
        <w:tc>
          <w:tcPr>
            <w:tcW w:w="566" w:type="dxa"/>
            <w:textDirection w:val="btLr"/>
            <w:vAlign w:val="center"/>
          </w:tcPr>
          <w:p w:rsidR="0082650A" w:rsidRPr="00434D9C" w:rsidRDefault="0082650A" w:rsidP="00746229">
            <w:pPr>
              <w:ind w:left="113" w:right="113"/>
              <w:jc w:val="center"/>
            </w:pPr>
            <w:r w:rsidRPr="00434D9C">
              <w:rPr>
                <w:sz w:val="20"/>
                <w:szCs w:val="20"/>
              </w:rPr>
              <w:t>СДН-</w:t>
            </w:r>
            <w:r>
              <w:rPr>
                <w:sz w:val="20"/>
                <w:szCs w:val="20"/>
              </w:rPr>
              <w:t>15-39-10</w:t>
            </w:r>
          </w:p>
        </w:tc>
        <w:tc>
          <w:tcPr>
            <w:tcW w:w="566" w:type="dxa"/>
            <w:textDirection w:val="btLr"/>
            <w:vAlign w:val="center"/>
          </w:tcPr>
          <w:p w:rsidR="0082650A" w:rsidRPr="00434D9C" w:rsidRDefault="0082650A" w:rsidP="00746229">
            <w:pPr>
              <w:ind w:left="113" w:right="113"/>
              <w:jc w:val="center"/>
            </w:pPr>
            <w:r w:rsidRPr="00434D9C">
              <w:rPr>
                <w:sz w:val="20"/>
                <w:szCs w:val="20"/>
              </w:rPr>
              <w:t>СДН-</w:t>
            </w:r>
            <w:r>
              <w:rPr>
                <w:sz w:val="20"/>
                <w:szCs w:val="20"/>
              </w:rPr>
              <w:t>15-49-1</w:t>
            </w:r>
          </w:p>
        </w:tc>
        <w:tc>
          <w:tcPr>
            <w:tcW w:w="536" w:type="dxa"/>
            <w:textDirection w:val="btLr"/>
            <w:vAlign w:val="center"/>
          </w:tcPr>
          <w:p w:rsidR="0082650A" w:rsidRPr="00434D9C" w:rsidRDefault="0082650A" w:rsidP="00746229">
            <w:pPr>
              <w:ind w:left="113" w:right="113"/>
              <w:jc w:val="center"/>
            </w:pPr>
            <w:r w:rsidRPr="00434D9C">
              <w:rPr>
                <w:sz w:val="20"/>
                <w:szCs w:val="20"/>
              </w:rPr>
              <w:t>СДН-</w:t>
            </w:r>
            <w:r>
              <w:rPr>
                <w:sz w:val="20"/>
                <w:szCs w:val="20"/>
              </w:rPr>
              <w:t>15-64-10</w:t>
            </w:r>
          </w:p>
        </w:tc>
        <w:tc>
          <w:tcPr>
            <w:tcW w:w="489" w:type="dxa"/>
            <w:textDirection w:val="btLr"/>
            <w:vAlign w:val="center"/>
          </w:tcPr>
          <w:p w:rsidR="0082650A" w:rsidRPr="00434D9C" w:rsidRDefault="0082650A" w:rsidP="00746229">
            <w:pPr>
              <w:ind w:left="113" w:right="113"/>
              <w:jc w:val="center"/>
            </w:pPr>
            <w:r w:rsidRPr="00434D9C">
              <w:rPr>
                <w:sz w:val="20"/>
                <w:szCs w:val="20"/>
              </w:rPr>
              <w:t>СДН-</w:t>
            </w:r>
            <w:r>
              <w:rPr>
                <w:sz w:val="20"/>
                <w:szCs w:val="20"/>
              </w:rPr>
              <w:t>14-48-8</w:t>
            </w:r>
          </w:p>
        </w:tc>
        <w:tc>
          <w:tcPr>
            <w:tcW w:w="536" w:type="dxa"/>
            <w:textDirection w:val="btLr"/>
            <w:vAlign w:val="center"/>
          </w:tcPr>
          <w:p w:rsidR="0082650A" w:rsidRPr="00434D9C" w:rsidRDefault="0082650A" w:rsidP="00746229">
            <w:pPr>
              <w:ind w:left="113" w:right="113"/>
              <w:jc w:val="center"/>
            </w:pPr>
            <w:r w:rsidRPr="00434D9C">
              <w:rPr>
                <w:sz w:val="20"/>
                <w:szCs w:val="20"/>
              </w:rPr>
              <w:t>СДН-</w:t>
            </w:r>
            <w:r>
              <w:rPr>
                <w:sz w:val="20"/>
                <w:szCs w:val="20"/>
              </w:rPr>
              <w:t>14-59-8</w:t>
            </w:r>
          </w:p>
        </w:tc>
        <w:tc>
          <w:tcPr>
            <w:tcW w:w="536" w:type="dxa"/>
            <w:textDirection w:val="btLr"/>
            <w:vAlign w:val="center"/>
          </w:tcPr>
          <w:p w:rsidR="0082650A" w:rsidRPr="00434D9C" w:rsidRDefault="0082650A" w:rsidP="00746229">
            <w:pPr>
              <w:ind w:left="113" w:right="113"/>
              <w:jc w:val="center"/>
            </w:pPr>
            <w:r w:rsidRPr="00434D9C">
              <w:rPr>
                <w:sz w:val="20"/>
                <w:szCs w:val="20"/>
              </w:rPr>
              <w:t>СДН-</w:t>
            </w:r>
            <w:r>
              <w:rPr>
                <w:sz w:val="20"/>
                <w:szCs w:val="20"/>
              </w:rPr>
              <w:t>15-39-8</w:t>
            </w:r>
          </w:p>
        </w:tc>
        <w:tc>
          <w:tcPr>
            <w:tcW w:w="536" w:type="dxa"/>
            <w:textDirection w:val="btLr"/>
            <w:vAlign w:val="center"/>
          </w:tcPr>
          <w:p w:rsidR="0082650A" w:rsidRPr="00434D9C" w:rsidRDefault="0082650A" w:rsidP="00746229">
            <w:pPr>
              <w:ind w:left="113" w:right="113"/>
              <w:jc w:val="center"/>
            </w:pPr>
            <w:r w:rsidRPr="00434D9C">
              <w:rPr>
                <w:sz w:val="20"/>
                <w:szCs w:val="20"/>
              </w:rPr>
              <w:t>СДН-</w:t>
            </w:r>
            <w:r>
              <w:rPr>
                <w:sz w:val="20"/>
                <w:szCs w:val="20"/>
              </w:rPr>
              <w:t>15-49-8</w:t>
            </w:r>
          </w:p>
        </w:tc>
        <w:tc>
          <w:tcPr>
            <w:tcW w:w="536" w:type="dxa"/>
            <w:textDirection w:val="btLr"/>
            <w:vAlign w:val="center"/>
          </w:tcPr>
          <w:p w:rsidR="0082650A" w:rsidRPr="00434D9C" w:rsidRDefault="0082650A" w:rsidP="00746229">
            <w:pPr>
              <w:ind w:left="113" w:right="113"/>
              <w:jc w:val="center"/>
            </w:pPr>
            <w:r w:rsidRPr="00434D9C">
              <w:rPr>
                <w:sz w:val="20"/>
                <w:szCs w:val="20"/>
              </w:rPr>
              <w:t>СДН-</w:t>
            </w:r>
            <w:r>
              <w:rPr>
                <w:sz w:val="20"/>
                <w:szCs w:val="20"/>
              </w:rPr>
              <w:t>15-64-8</w:t>
            </w:r>
          </w:p>
        </w:tc>
        <w:tc>
          <w:tcPr>
            <w:tcW w:w="536" w:type="dxa"/>
            <w:textDirection w:val="btLr"/>
            <w:vAlign w:val="center"/>
          </w:tcPr>
          <w:p w:rsidR="0082650A" w:rsidRPr="00434D9C" w:rsidRDefault="0082650A" w:rsidP="00746229">
            <w:pPr>
              <w:ind w:left="113" w:right="113"/>
              <w:jc w:val="center"/>
            </w:pPr>
            <w:r w:rsidRPr="00434D9C">
              <w:rPr>
                <w:sz w:val="20"/>
                <w:szCs w:val="20"/>
              </w:rPr>
              <w:t>СДН-</w:t>
            </w:r>
            <w:r>
              <w:rPr>
                <w:sz w:val="20"/>
                <w:szCs w:val="20"/>
              </w:rPr>
              <w:t>16-54-8</w:t>
            </w:r>
          </w:p>
        </w:tc>
        <w:tc>
          <w:tcPr>
            <w:tcW w:w="536" w:type="dxa"/>
            <w:textDirection w:val="btLr"/>
            <w:vAlign w:val="center"/>
          </w:tcPr>
          <w:p w:rsidR="0082650A" w:rsidRPr="00434D9C" w:rsidRDefault="0082650A" w:rsidP="00746229">
            <w:pPr>
              <w:ind w:left="113" w:right="113"/>
              <w:jc w:val="center"/>
            </w:pPr>
            <w:r w:rsidRPr="00434D9C">
              <w:rPr>
                <w:sz w:val="20"/>
                <w:szCs w:val="20"/>
              </w:rPr>
              <w:t>СДН-</w:t>
            </w:r>
            <w:r>
              <w:rPr>
                <w:sz w:val="20"/>
                <w:szCs w:val="20"/>
              </w:rPr>
              <w:t>16-71-8</w:t>
            </w:r>
          </w:p>
        </w:tc>
        <w:tc>
          <w:tcPr>
            <w:tcW w:w="536" w:type="dxa"/>
            <w:textDirection w:val="btLr"/>
            <w:vAlign w:val="center"/>
          </w:tcPr>
          <w:p w:rsidR="0082650A" w:rsidRPr="00434D9C" w:rsidRDefault="0082650A" w:rsidP="00746229">
            <w:pPr>
              <w:ind w:left="113" w:right="113"/>
              <w:jc w:val="center"/>
            </w:pPr>
            <w:r w:rsidRPr="00434D9C">
              <w:rPr>
                <w:sz w:val="20"/>
                <w:szCs w:val="20"/>
              </w:rPr>
              <w:t>СДН-</w:t>
            </w:r>
            <w:r>
              <w:rPr>
                <w:sz w:val="20"/>
                <w:szCs w:val="20"/>
              </w:rPr>
              <w:t>16-86-8</w:t>
            </w:r>
          </w:p>
        </w:tc>
        <w:tc>
          <w:tcPr>
            <w:tcW w:w="536" w:type="dxa"/>
            <w:textDirection w:val="btLr"/>
            <w:vAlign w:val="center"/>
          </w:tcPr>
          <w:p w:rsidR="0082650A" w:rsidRPr="00434D9C" w:rsidRDefault="0082650A" w:rsidP="00746229">
            <w:pPr>
              <w:ind w:left="113" w:right="113"/>
              <w:jc w:val="center"/>
            </w:pPr>
            <w:r w:rsidRPr="00434D9C">
              <w:rPr>
                <w:sz w:val="20"/>
                <w:szCs w:val="20"/>
              </w:rPr>
              <w:t>СДН-</w:t>
            </w:r>
            <w:r>
              <w:rPr>
                <w:sz w:val="20"/>
                <w:szCs w:val="20"/>
              </w:rPr>
              <w:t>17-59-8</w:t>
            </w:r>
          </w:p>
        </w:tc>
        <w:tc>
          <w:tcPr>
            <w:tcW w:w="536" w:type="dxa"/>
            <w:textDirection w:val="btLr"/>
            <w:vAlign w:val="center"/>
          </w:tcPr>
          <w:p w:rsidR="0082650A" w:rsidRPr="00434D9C" w:rsidRDefault="0082650A" w:rsidP="00746229">
            <w:pPr>
              <w:ind w:left="113" w:right="113"/>
              <w:jc w:val="center"/>
            </w:pPr>
            <w:r w:rsidRPr="00434D9C">
              <w:rPr>
                <w:sz w:val="20"/>
                <w:szCs w:val="20"/>
              </w:rPr>
              <w:t>СДН-</w:t>
            </w:r>
            <w:r>
              <w:rPr>
                <w:sz w:val="20"/>
                <w:szCs w:val="20"/>
              </w:rPr>
              <w:t>17-76-8</w:t>
            </w:r>
          </w:p>
        </w:tc>
      </w:tr>
      <w:tr w:rsidR="0082650A" w:rsidRPr="00434D9C" w:rsidTr="00746229">
        <w:tc>
          <w:tcPr>
            <w:tcW w:w="1535" w:type="dxa"/>
            <w:vAlign w:val="center"/>
          </w:tcPr>
          <w:p w:rsidR="0082650A" w:rsidRPr="00434D9C" w:rsidRDefault="0082650A" w:rsidP="00746229">
            <w:r>
              <w:rPr>
                <w:lang w:val="en-US"/>
              </w:rPr>
              <w:t>U</w:t>
            </w:r>
            <w:r w:rsidRPr="00017A43">
              <w:rPr>
                <w:sz w:val="28"/>
                <w:vertAlign w:val="subscript"/>
              </w:rPr>
              <w:t>ном</w:t>
            </w:r>
            <w:r>
              <w:t>, кВ</w:t>
            </w:r>
          </w:p>
        </w:tc>
        <w:tc>
          <w:tcPr>
            <w:tcW w:w="489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 w:rsidRPr="00017A43"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 w:rsidRPr="00017A43"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 w:rsidRPr="00017A43"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 w:rsidRPr="00017A43">
              <w:rPr>
                <w:sz w:val="20"/>
                <w:szCs w:val="20"/>
              </w:rPr>
              <w:t>6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 w:rsidRPr="00017A43">
              <w:rPr>
                <w:sz w:val="20"/>
                <w:szCs w:val="20"/>
              </w:rPr>
              <w:t>6</w:t>
            </w:r>
          </w:p>
        </w:tc>
        <w:tc>
          <w:tcPr>
            <w:tcW w:w="489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 w:rsidRPr="00017A43">
              <w:rPr>
                <w:sz w:val="20"/>
                <w:szCs w:val="20"/>
              </w:rPr>
              <w:t>6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 w:rsidRPr="00017A43">
              <w:rPr>
                <w:sz w:val="20"/>
                <w:szCs w:val="20"/>
              </w:rPr>
              <w:t>6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 w:rsidRPr="00017A43">
              <w:rPr>
                <w:sz w:val="20"/>
                <w:szCs w:val="20"/>
              </w:rPr>
              <w:t>6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 w:rsidRPr="00017A43">
              <w:rPr>
                <w:sz w:val="20"/>
                <w:szCs w:val="20"/>
              </w:rPr>
              <w:t>6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 w:rsidRPr="00017A43">
              <w:rPr>
                <w:sz w:val="20"/>
                <w:szCs w:val="20"/>
              </w:rPr>
              <w:t>6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 w:rsidRPr="00017A43">
              <w:rPr>
                <w:sz w:val="20"/>
                <w:szCs w:val="20"/>
              </w:rPr>
              <w:t>6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 w:rsidRPr="00017A43">
              <w:rPr>
                <w:sz w:val="20"/>
                <w:szCs w:val="20"/>
              </w:rPr>
              <w:t>6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 w:rsidRPr="00017A43">
              <w:rPr>
                <w:sz w:val="20"/>
                <w:szCs w:val="20"/>
              </w:rPr>
              <w:t>6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 w:rsidRPr="00017A43">
              <w:rPr>
                <w:sz w:val="20"/>
                <w:szCs w:val="20"/>
              </w:rPr>
              <w:t>6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 w:rsidRPr="00017A43">
              <w:rPr>
                <w:sz w:val="20"/>
                <w:szCs w:val="20"/>
              </w:rPr>
              <w:t>6</w:t>
            </w:r>
          </w:p>
        </w:tc>
      </w:tr>
      <w:tr w:rsidR="0082650A" w:rsidRPr="00434D9C" w:rsidTr="00746229">
        <w:tc>
          <w:tcPr>
            <w:tcW w:w="1535" w:type="dxa"/>
            <w:vAlign w:val="center"/>
          </w:tcPr>
          <w:p w:rsidR="0082650A" w:rsidRPr="00434D9C" w:rsidRDefault="0082650A" w:rsidP="00746229">
            <w:r>
              <w:t>Р</w:t>
            </w:r>
            <w:r w:rsidRPr="00EF2A93">
              <w:rPr>
                <w:vertAlign w:val="subscript"/>
              </w:rPr>
              <w:t>2</w:t>
            </w:r>
            <w:r w:rsidRPr="00017A43">
              <w:rPr>
                <w:sz w:val="28"/>
                <w:vertAlign w:val="subscript"/>
              </w:rPr>
              <w:t>ном</w:t>
            </w:r>
            <w:r>
              <w:t>, кВт</w:t>
            </w:r>
          </w:p>
        </w:tc>
        <w:tc>
          <w:tcPr>
            <w:tcW w:w="489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630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800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1000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1250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1600</w:t>
            </w:r>
          </w:p>
        </w:tc>
        <w:tc>
          <w:tcPr>
            <w:tcW w:w="489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800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1000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1250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1600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2000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2500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3200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4000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5000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6300</w:t>
            </w:r>
          </w:p>
        </w:tc>
      </w:tr>
      <w:tr w:rsidR="0082650A" w:rsidRPr="00434D9C" w:rsidTr="00746229">
        <w:tc>
          <w:tcPr>
            <w:tcW w:w="1535" w:type="dxa"/>
            <w:vAlign w:val="center"/>
          </w:tcPr>
          <w:p w:rsidR="0082650A" w:rsidRPr="00434D9C" w:rsidRDefault="0082650A" w:rsidP="00746229">
            <w:r>
              <w:sym w:font="Symbol" w:char="F068"/>
            </w:r>
            <w:r w:rsidRPr="00017A43">
              <w:rPr>
                <w:sz w:val="28"/>
                <w:vertAlign w:val="subscript"/>
              </w:rPr>
              <w:t>ном</w:t>
            </w:r>
            <w:r>
              <w:t>, %</w:t>
            </w:r>
          </w:p>
        </w:tc>
        <w:tc>
          <w:tcPr>
            <w:tcW w:w="489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93,8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94,4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94,6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95,1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95,7</w:t>
            </w:r>
          </w:p>
        </w:tc>
        <w:tc>
          <w:tcPr>
            <w:tcW w:w="489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84,8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95,4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94,8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95,6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96,0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95,8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96,4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96,7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96,6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pacing w:val="-20"/>
                <w:sz w:val="20"/>
                <w:szCs w:val="20"/>
              </w:rPr>
            </w:pPr>
            <w:r w:rsidRPr="00017A43">
              <w:rPr>
                <w:spacing w:val="-20"/>
                <w:sz w:val="20"/>
                <w:szCs w:val="20"/>
              </w:rPr>
              <w:t>96,9</w:t>
            </w:r>
          </w:p>
        </w:tc>
      </w:tr>
      <w:tr w:rsidR="0082650A" w:rsidRPr="00434D9C" w:rsidTr="00746229">
        <w:tc>
          <w:tcPr>
            <w:tcW w:w="1535" w:type="dxa"/>
            <w:vAlign w:val="center"/>
          </w:tcPr>
          <w:p w:rsidR="0082650A" w:rsidRPr="00017A43" w:rsidRDefault="0082650A" w:rsidP="00746229">
            <w:r>
              <w:rPr>
                <w:lang w:val="en-US"/>
              </w:rPr>
              <w:t xml:space="preserve">cosφ </w:t>
            </w:r>
            <w:r w:rsidRPr="00017A43">
              <w:rPr>
                <w:sz w:val="28"/>
                <w:vertAlign w:val="subscript"/>
              </w:rPr>
              <w:t>ном</w:t>
            </w:r>
          </w:p>
        </w:tc>
        <w:tc>
          <w:tcPr>
            <w:tcW w:w="489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489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82650A" w:rsidRPr="00434D9C" w:rsidTr="00746229">
        <w:tc>
          <w:tcPr>
            <w:tcW w:w="1535" w:type="dxa"/>
            <w:vAlign w:val="center"/>
          </w:tcPr>
          <w:p w:rsidR="0082650A" w:rsidRDefault="0082650A" w:rsidP="00746229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017A43">
              <w:rPr>
                <w:sz w:val="28"/>
                <w:vertAlign w:val="subscript"/>
              </w:rPr>
              <w:t>I</w:t>
            </w:r>
          </w:p>
        </w:tc>
        <w:tc>
          <w:tcPr>
            <w:tcW w:w="489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489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</w:tr>
      <w:tr w:rsidR="0082650A" w:rsidRPr="00434D9C" w:rsidTr="00746229">
        <w:tc>
          <w:tcPr>
            <w:tcW w:w="1535" w:type="dxa"/>
            <w:vAlign w:val="center"/>
          </w:tcPr>
          <w:p w:rsidR="0082650A" w:rsidRPr="00017A43" w:rsidRDefault="0082650A" w:rsidP="00746229">
            <w:proofErr w:type="gramStart"/>
            <w:r>
              <w:t>К</w:t>
            </w:r>
            <w:r w:rsidRPr="00017A43">
              <w:rPr>
                <w:sz w:val="28"/>
                <w:vertAlign w:val="subscript"/>
              </w:rPr>
              <w:t>р</w:t>
            </w:r>
            <w:proofErr w:type="gramEnd"/>
          </w:p>
        </w:tc>
        <w:tc>
          <w:tcPr>
            <w:tcW w:w="489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489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2650A" w:rsidRPr="00434D9C" w:rsidTr="00746229">
        <w:tc>
          <w:tcPr>
            <w:tcW w:w="1535" w:type="dxa"/>
            <w:vAlign w:val="center"/>
          </w:tcPr>
          <w:p w:rsidR="0082650A" w:rsidRPr="00017A43" w:rsidRDefault="0082650A" w:rsidP="00746229">
            <w:r>
              <w:rPr>
                <w:lang w:val="en-US"/>
              </w:rPr>
              <w:t>m</w:t>
            </w:r>
            <w:r w:rsidRPr="00017A43">
              <w:rPr>
                <w:sz w:val="28"/>
                <w:vertAlign w:val="subscript"/>
              </w:rPr>
              <w:t>пуск</w:t>
            </w:r>
          </w:p>
        </w:tc>
        <w:tc>
          <w:tcPr>
            <w:tcW w:w="489" w:type="dxa"/>
            <w:vAlign w:val="center"/>
          </w:tcPr>
          <w:p w:rsidR="0082650A" w:rsidRPr="0035741A" w:rsidRDefault="0082650A" w:rsidP="00746229">
            <w:pPr>
              <w:jc w:val="center"/>
              <w:rPr>
                <w:spacing w:val="-10"/>
                <w:sz w:val="20"/>
                <w:szCs w:val="20"/>
              </w:rPr>
            </w:pPr>
            <w:r w:rsidRPr="0035741A">
              <w:rPr>
                <w:spacing w:val="-10"/>
                <w:sz w:val="20"/>
                <w:szCs w:val="20"/>
              </w:rPr>
              <w:t>0,8</w:t>
            </w:r>
          </w:p>
        </w:tc>
        <w:tc>
          <w:tcPr>
            <w:tcW w:w="566" w:type="dxa"/>
            <w:vAlign w:val="center"/>
          </w:tcPr>
          <w:p w:rsidR="0082650A" w:rsidRPr="0035741A" w:rsidRDefault="0082650A" w:rsidP="00746229">
            <w:pPr>
              <w:jc w:val="center"/>
              <w:rPr>
                <w:spacing w:val="-10"/>
                <w:sz w:val="20"/>
                <w:szCs w:val="20"/>
              </w:rPr>
            </w:pPr>
            <w:r w:rsidRPr="0035741A">
              <w:rPr>
                <w:spacing w:val="-10"/>
                <w:sz w:val="20"/>
                <w:szCs w:val="20"/>
              </w:rPr>
              <w:t>0,85</w:t>
            </w:r>
          </w:p>
        </w:tc>
        <w:tc>
          <w:tcPr>
            <w:tcW w:w="566" w:type="dxa"/>
            <w:vAlign w:val="center"/>
          </w:tcPr>
          <w:p w:rsidR="0082650A" w:rsidRPr="0035741A" w:rsidRDefault="0082650A" w:rsidP="00746229">
            <w:pPr>
              <w:jc w:val="center"/>
              <w:rPr>
                <w:spacing w:val="-10"/>
                <w:sz w:val="20"/>
                <w:szCs w:val="20"/>
              </w:rPr>
            </w:pPr>
            <w:r w:rsidRPr="0035741A">
              <w:rPr>
                <w:spacing w:val="-10"/>
                <w:sz w:val="20"/>
                <w:szCs w:val="20"/>
              </w:rPr>
              <w:t>0,8</w:t>
            </w:r>
          </w:p>
        </w:tc>
        <w:tc>
          <w:tcPr>
            <w:tcW w:w="566" w:type="dxa"/>
            <w:vAlign w:val="center"/>
          </w:tcPr>
          <w:p w:rsidR="0082650A" w:rsidRPr="0035741A" w:rsidRDefault="0082650A" w:rsidP="00746229">
            <w:pPr>
              <w:jc w:val="center"/>
              <w:rPr>
                <w:spacing w:val="-10"/>
                <w:sz w:val="20"/>
                <w:szCs w:val="20"/>
              </w:rPr>
            </w:pPr>
            <w:r w:rsidRPr="0035741A">
              <w:rPr>
                <w:spacing w:val="-10"/>
                <w:sz w:val="20"/>
                <w:szCs w:val="20"/>
              </w:rPr>
              <w:t>0,85</w:t>
            </w:r>
          </w:p>
        </w:tc>
        <w:tc>
          <w:tcPr>
            <w:tcW w:w="536" w:type="dxa"/>
            <w:vAlign w:val="center"/>
          </w:tcPr>
          <w:p w:rsidR="0082650A" w:rsidRPr="0035741A" w:rsidRDefault="0082650A" w:rsidP="00746229">
            <w:pPr>
              <w:jc w:val="center"/>
              <w:rPr>
                <w:spacing w:val="-10"/>
                <w:sz w:val="20"/>
                <w:szCs w:val="20"/>
              </w:rPr>
            </w:pPr>
            <w:r w:rsidRPr="0035741A">
              <w:rPr>
                <w:spacing w:val="-10"/>
                <w:sz w:val="20"/>
                <w:szCs w:val="20"/>
              </w:rPr>
              <w:t>0,95</w:t>
            </w:r>
          </w:p>
        </w:tc>
        <w:tc>
          <w:tcPr>
            <w:tcW w:w="489" w:type="dxa"/>
            <w:vAlign w:val="center"/>
          </w:tcPr>
          <w:p w:rsidR="0082650A" w:rsidRPr="0035741A" w:rsidRDefault="0082650A" w:rsidP="00746229">
            <w:pPr>
              <w:jc w:val="center"/>
              <w:rPr>
                <w:spacing w:val="-24"/>
                <w:sz w:val="20"/>
                <w:szCs w:val="20"/>
              </w:rPr>
            </w:pPr>
            <w:r w:rsidRPr="0035741A">
              <w:rPr>
                <w:spacing w:val="-24"/>
                <w:sz w:val="20"/>
                <w:szCs w:val="20"/>
              </w:rPr>
              <w:t>0,75</w:t>
            </w:r>
          </w:p>
        </w:tc>
        <w:tc>
          <w:tcPr>
            <w:tcW w:w="536" w:type="dxa"/>
            <w:vAlign w:val="center"/>
          </w:tcPr>
          <w:p w:rsidR="0082650A" w:rsidRPr="0035741A" w:rsidRDefault="0082650A" w:rsidP="00746229">
            <w:pPr>
              <w:jc w:val="center"/>
              <w:rPr>
                <w:spacing w:val="-10"/>
                <w:sz w:val="20"/>
                <w:szCs w:val="20"/>
              </w:rPr>
            </w:pPr>
            <w:r w:rsidRPr="0035741A">
              <w:rPr>
                <w:spacing w:val="-10"/>
                <w:sz w:val="20"/>
                <w:szCs w:val="20"/>
              </w:rPr>
              <w:t>0,95</w:t>
            </w:r>
          </w:p>
        </w:tc>
        <w:tc>
          <w:tcPr>
            <w:tcW w:w="536" w:type="dxa"/>
            <w:vAlign w:val="center"/>
          </w:tcPr>
          <w:p w:rsidR="0082650A" w:rsidRPr="0035741A" w:rsidRDefault="0082650A" w:rsidP="00746229">
            <w:pPr>
              <w:jc w:val="center"/>
              <w:rPr>
                <w:spacing w:val="-10"/>
                <w:sz w:val="20"/>
                <w:szCs w:val="20"/>
              </w:rPr>
            </w:pPr>
            <w:r w:rsidRPr="0035741A">
              <w:rPr>
                <w:spacing w:val="-10"/>
                <w:sz w:val="20"/>
                <w:szCs w:val="20"/>
              </w:rPr>
              <w:t>0,85</w:t>
            </w:r>
          </w:p>
        </w:tc>
        <w:tc>
          <w:tcPr>
            <w:tcW w:w="536" w:type="dxa"/>
            <w:vAlign w:val="center"/>
          </w:tcPr>
          <w:p w:rsidR="0082650A" w:rsidRPr="0035741A" w:rsidRDefault="0082650A" w:rsidP="00746229">
            <w:pPr>
              <w:jc w:val="center"/>
              <w:rPr>
                <w:spacing w:val="-10"/>
                <w:sz w:val="20"/>
                <w:szCs w:val="20"/>
              </w:rPr>
            </w:pPr>
            <w:r w:rsidRPr="0035741A">
              <w:rPr>
                <w:spacing w:val="-10"/>
                <w:sz w:val="20"/>
                <w:szCs w:val="20"/>
              </w:rPr>
              <w:t>1,1</w:t>
            </w:r>
          </w:p>
        </w:tc>
        <w:tc>
          <w:tcPr>
            <w:tcW w:w="536" w:type="dxa"/>
            <w:vAlign w:val="center"/>
          </w:tcPr>
          <w:p w:rsidR="0082650A" w:rsidRPr="0035741A" w:rsidRDefault="0082650A" w:rsidP="00746229">
            <w:pPr>
              <w:jc w:val="center"/>
              <w:rPr>
                <w:spacing w:val="-10"/>
                <w:sz w:val="20"/>
                <w:szCs w:val="20"/>
              </w:rPr>
            </w:pPr>
            <w:r w:rsidRPr="0035741A">
              <w:rPr>
                <w:spacing w:val="-10"/>
                <w:sz w:val="20"/>
                <w:szCs w:val="20"/>
              </w:rPr>
              <w:t>1,3</w:t>
            </w:r>
          </w:p>
        </w:tc>
        <w:tc>
          <w:tcPr>
            <w:tcW w:w="536" w:type="dxa"/>
            <w:vAlign w:val="center"/>
          </w:tcPr>
          <w:p w:rsidR="0082650A" w:rsidRPr="0035741A" w:rsidRDefault="0082650A" w:rsidP="00746229">
            <w:pPr>
              <w:jc w:val="center"/>
              <w:rPr>
                <w:spacing w:val="-10"/>
                <w:sz w:val="20"/>
                <w:szCs w:val="20"/>
              </w:rPr>
            </w:pPr>
            <w:r w:rsidRPr="0035741A">
              <w:rPr>
                <w:spacing w:val="-10"/>
                <w:sz w:val="20"/>
                <w:szCs w:val="20"/>
              </w:rPr>
              <w:t>1,3</w:t>
            </w:r>
          </w:p>
        </w:tc>
        <w:tc>
          <w:tcPr>
            <w:tcW w:w="536" w:type="dxa"/>
            <w:vAlign w:val="center"/>
          </w:tcPr>
          <w:p w:rsidR="0082650A" w:rsidRPr="0035741A" w:rsidRDefault="0082650A" w:rsidP="00746229">
            <w:pPr>
              <w:jc w:val="center"/>
              <w:rPr>
                <w:spacing w:val="-10"/>
                <w:sz w:val="20"/>
                <w:szCs w:val="20"/>
              </w:rPr>
            </w:pPr>
            <w:r w:rsidRPr="0035741A">
              <w:rPr>
                <w:spacing w:val="-10"/>
                <w:sz w:val="20"/>
                <w:szCs w:val="20"/>
              </w:rPr>
              <w:t>1,1</w:t>
            </w:r>
          </w:p>
        </w:tc>
        <w:tc>
          <w:tcPr>
            <w:tcW w:w="536" w:type="dxa"/>
            <w:vAlign w:val="center"/>
          </w:tcPr>
          <w:p w:rsidR="0082650A" w:rsidRPr="0035741A" w:rsidRDefault="0082650A" w:rsidP="00746229">
            <w:pPr>
              <w:jc w:val="center"/>
              <w:rPr>
                <w:spacing w:val="-10"/>
                <w:sz w:val="20"/>
                <w:szCs w:val="20"/>
              </w:rPr>
            </w:pPr>
            <w:r w:rsidRPr="0035741A">
              <w:rPr>
                <w:spacing w:val="-10"/>
                <w:sz w:val="20"/>
                <w:szCs w:val="20"/>
              </w:rPr>
              <w:t>1,3</w:t>
            </w:r>
          </w:p>
        </w:tc>
        <w:tc>
          <w:tcPr>
            <w:tcW w:w="536" w:type="dxa"/>
            <w:vAlign w:val="center"/>
          </w:tcPr>
          <w:p w:rsidR="0082650A" w:rsidRPr="0035741A" w:rsidRDefault="0082650A" w:rsidP="00746229">
            <w:pPr>
              <w:jc w:val="center"/>
              <w:rPr>
                <w:spacing w:val="-10"/>
                <w:sz w:val="20"/>
                <w:szCs w:val="20"/>
              </w:rPr>
            </w:pPr>
            <w:r w:rsidRPr="0035741A">
              <w:rPr>
                <w:spacing w:val="-10"/>
                <w:sz w:val="20"/>
                <w:szCs w:val="20"/>
              </w:rPr>
              <w:t>0,75</w:t>
            </w:r>
          </w:p>
        </w:tc>
        <w:tc>
          <w:tcPr>
            <w:tcW w:w="536" w:type="dxa"/>
            <w:vAlign w:val="center"/>
          </w:tcPr>
          <w:p w:rsidR="0082650A" w:rsidRPr="0035741A" w:rsidRDefault="0082650A" w:rsidP="00746229">
            <w:pPr>
              <w:jc w:val="center"/>
              <w:rPr>
                <w:spacing w:val="-10"/>
                <w:sz w:val="20"/>
                <w:szCs w:val="20"/>
              </w:rPr>
            </w:pPr>
            <w:r w:rsidRPr="0035741A">
              <w:rPr>
                <w:spacing w:val="-10"/>
                <w:sz w:val="20"/>
                <w:szCs w:val="20"/>
              </w:rPr>
              <w:t>0,8</w:t>
            </w:r>
          </w:p>
        </w:tc>
      </w:tr>
      <w:tr w:rsidR="0082650A" w:rsidRPr="00434D9C" w:rsidTr="00746229">
        <w:tc>
          <w:tcPr>
            <w:tcW w:w="1535" w:type="dxa"/>
            <w:vAlign w:val="center"/>
          </w:tcPr>
          <w:p w:rsidR="0082650A" w:rsidRPr="00017A43" w:rsidRDefault="0082650A" w:rsidP="00746229">
            <w:r>
              <w:rPr>
                <w:lang w:val="en-US"/>
              </w:rPr>
              <w:t>m</w:t>
            </w:r>
            <w:r w:rsidRPr="00017A43">
              <w:rPr>
                <w:sz w:val="28"/>
                <w:vertAlign w:val="subscript"/>
              </w:rPr>
              <w:t>кр</w:t>
            </w:r>
          </w:p>
        </w:tc>
        <w:tc>
          <w:tcPr>
            <w:tcW w:w="489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489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2650A" w:rsidRPr="00434D9C" w:rsidTr="00746229">
        <w:tc>
          <w:tcPr>
            <w:tcW w:w="1535" w:type="dxa"/>
            <w:vAlign w:val="center"/>
          </w:tcPr>
          <w:p w:rsidR="0082650A" w:rsidRDefault="0082650A" w:rsidP="00746229">
            <w:pPr>
              <w:rPr>
                <w:lang w:val="en-US"/>
              </w:rPr>
            </w:pPr>
            <w:r>
              <w:rPr>
                <w:sz w:val="28"/>
                <w:lang w:val="en-US"/>
              </w:rPr>
              <w:t>I</w:t>
            </w:r>
            <w:r w:rsidRPr="00293E47">
              <w:rPr>
                <w:sz w:val="28"/>
                <w:vertAlign w:val="superscript"/>
              </w:rPr>
              <w:t>*</w:t>
            </w:r>
            <w:r w:rsidRPr="00293E47">
              <w:rPr>
                <w:sz w:val="28"/>
                <w:vertAlign w:val="subscript"/>
              </w:rPr>
              <w:t>в</w:t>
            </w:r>
          </w:p>
        </w:tc>
        <w:tc>
          <w:tcPr>
            <w:tcW w:w="489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56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489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36" w:type="dxa"/>
            <w:vAlign w:val="center"/>
          </w:tcPr>
          <w:p w:rsidR="0082650A" w:rsidRPr="00017A4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</w:tbl>
    <w:p w:rsidR="0082650A" w:rsidRDefault="0082650A" w:rsidP="008265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82650A" w:rsidRPr="00BD498F" w:rsidRDefault="0082650A" w:rsidP="008265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Рис.1. </w:t>
      </w:r>
      <w:r>
        <w:rPr>
          <w:sz w:val="28"/>
          <w:lang w:val="en-US"/>
        </w:rPr>
        <w:t>U</w:t>
      </w:r>
      <w:r>
        <w:rPr>
          <w:sz w:val="28"/>
        </w:rPr>
        <w:t>-образные характеристики синхронного двигателя</w:t>
      </w:r>
    </w:p>
    <w:p w:rsidR="0082650A" w:rsidRDefault="0082650A" w:rsidP="0082650A">
      <w:pPr>
        <w:spacing w:line="360" w:lineRule="auto"/>
        <w:ind w:firstLine="540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align>top</wp:align>
            </wp:positionV>
            <wp:extent cx="3018790" cy="28092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50A" w:rsidRDefault="0082650A" w:rsidP="0082650A">
      <w:pPr>
        <w:spacing w:line="360" w:lineRule="auto"/>
        <w:ind w:firstLine="540"/>
        <w:jc w:val="both"/>
        <w:rPr>
          <w:sz w:val="28"/>
        </w:rPr>
      </w:pPr>
    </w:p>
    <w:p w:rsidR="0082650A" w:rsidRDefault="0082650A" w:rsidP="008265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 xml:space="preserve">Номинальная угловая частота вращения </w:t>
      </w:r>
    </w:p>
    <w:p w:rsidR="0082650A" w:rsidRDefault="0082650A" w:rsidP="0082650A">
      <w:pPr>
        <w:spacing w:line="360" w:lineRule="auto"/>
        <w:ind w:firstLine="540"/>
        <w:jc w:val="center"/>
        <w:rPr>
          <w:sz w:val="28"/>
        </w:rPr>
      </w:pPr>
      <w:r w:rsidRPr="00EF2A93">
        <w:rPr>
          <w:position w:val="-46"/>
          <w:sz w:val="28"/>
        </w:rPr>
        <w:object w:dxaOrig="134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45pt;height:51.95pt" o:ole="">
            <v:imagedata r:id="rId7" o:title=""/>
          </v:shape>
          <o:OLEObject Type="Embed" ProgID="Equation.3" ShapeID="_x0000_i1025" DrawAspect="Content" ObjectID="_1517163931" r:id="rId8"/>
        </w:object>
      </w:r>
    </w:p>
    <w:p w:rsidR="0082650A" w:rsidRDefault="0082650A" w:rsidP="0082650A">
      <w:pPr>
        <w:spacing w:line="360" w:lineRule="auto"/>
        <w:ind w:firstLine="540"/>
        <w:jc w:val="both"/>
        <w:rPr>
          <w:sz w:val="28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– число пар полюсов, </w:t>
      </w:r>
      <w:r>
        <w:rPr>
          <w:sz w:val="28"/>
          <w:lang w:val="en-US"/>
        </w:rPr>
        <w:t>f</w:t>
      </w:r>
      <w:r>
        <w:rPr>
          <w:sz w:val="28"/>
        </w:rPr>
        <w:t xml:space="preserve"> – частота сети</w:t>
      </w:r>
    </w:p>
    <w:p w:rsidR="0082650A" w:rsidRDefault="0082650A" w:rsidP="008265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Номинальный момент</w:t>
      </w:r>
    </w:p>
    <w:p w:rsidR="0082650A" w:rsidRDefault="0082650A" w:rsidP="0082650A">
      <w:pPr>
        <w:spacing w:line="360" w:lineRule="auto"/>
        <w:ind w:firstLine="540"/>
        <w:jc w:val="center"/>
        <w:rPr>
          <w:sz w:val="28"/>
        </w:rPr>
      </w:pPr>
      <w:r w:rsidRPr="00EF2A93">
        <w:rPr>
          <w:position w:val="-30"/>
          <w:sz w:val="28"/>
        </w:rPr>
        <w:object w:dxaOrig="1380" w:dyaOrig="680">
          <v:shape id="_x0000_i1026" type="#_x0000_t75" style="width:69.25pt;height:33.7pt" o:ole="">
            <v:imagedata r:id="rId9" o:title=""/>
          </v:shape>
          <o:OLEObject Type="Embed" ProgID="Equation.3" ShapeID="_x0000_i1026" DrawAspect="Content" ObjectID="_1517163932" r:id="rId10"/>
        </w:object>
      </w:r>
    </w:p>
    <w:p w:rsidR="0082650A" w:rsidRDefault="0082650A" w:rsidP="008265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Номинальная потребляемая мощность</w:t>
      </w:r>
    </w:p>
    <w:p w:rsidR="0082650A" w:rsidRDefault="0082650A" w:rsidP="0082650A">
      <w:pPr>
        <w:spacing w:line="360" w:lineRule="auto"/>
        <w:ind w:firstLine="540"/>
        <w:jc w:val="center"/>
        <w:rPr>
          <w:sz w:val="28"/>
        </w:rPr>
      </w:pPr>
      <w:r w:rsidRPr="00F80693">
        <w:rPr>
          <w:position w:val="-12"/>
          <w:sz w:val="28"/>
        </w:rPr>
        <w:object w:dxaOrig="2580" w:dyaOrig="400">
          <v:shape id="_x0000_i1027" type="#_x0000_t75" style="width:129.4pt;height:20.05pt" o:ole="">
            <v:imagedata r:id="rId11" o:title=""/>
          </v:shape>
          <o:OLEObject Type="Embed" ProgID="Equation.3" ShapeID="_x0000_i1027" DrawAspect="Content" ObjectID="_1517163933" r:id="rId12"/>
        </w:object>
      </w:r>
    </w:p>
    <w:p w:rsidR="0082650A" w:rsidRDefault="0082650A" w:rsidP="008265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Построение угловой характеристики производить по значениям, соответствующим номинальному и критическому режиму.</w:t>
      </w:r>
    </w:p>
    <w:p w:rsidR="0082650A" w:rsidRDefault="0082650A" w:rsidP="008265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Определение коэффициента мощности </w:t>
      </w:r>
      <w:proofErr w:type="gramStart"/>
      <w:r>
        <w:rPr>
          <w:sz w:val="28"/>
        </w:rPr>
        <w:t>с</w:t>
      </w:r>
      <w:proofErr w:type="gramEnd"/>
      <w:r>
        <w:rPr>
          <w:sz w:val="28"/>
          <w:lang w:val="en-US"/>
        </w:rPr>
        <w:t>osφ</w:t>
      </w:r>
      <w:r>
        <w:rPr>
          <w:sz w:val="28"/>
        </w:rPr>
        <w:t xml:space="preserve"> производят в такой последовательности:</w:t>
      </w:r>
    </w:p>
    <w:p w:rsidR="0082650A" w:rsidRPr="006E5949" w:rsidRDefault="0082650A" w:rsidP="0082650A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рассчитывают заданную мощность</w:t>
      </w:r>
      <w:r w:rsidRPr="009A7475">
        <w:rPr>
          <w:sz w:val="28"/>
        </w:rPr>
        <w:t xml:space="preserve"> </w:t>
      </w:r>
      <w:r>
        <w:rPr>
          <w:sz w:val="28"/>
        </w:rPr>
        <w:t>Р</w:t>
      </w:r>
      <w:r>
        <w:rPr>
          <w:sz w:val="28"/>
          <w:vertAlign w:val="subscript"/>
        </w:rPr>
        <w:t>2</w:t>
      </w:r>
      <w:r>
        <w:rPr>
          <w:sz w:val="28"/>
        </w:rPr>
        <w:t xml:space="preserve">, используя коэффициент </w:t>
      </w:r>
      <w:proofErr w:type="gramStart"/>
      <w:r>
        <w:t>К</w:t>
      </w:r>
      <w:r w:rsidRPr="00017A43">
        <w:rPr>
          <w:sz w:val="28"/>
          <w:vertAlign w:val="subscript"/>
        </w:rPr>
        <w:t>р</w:t>
      </w:r>
      <w:proofErr w:type="gramEnd"/>
      <w:r>
        <w:rPr>
          <w:sz w:val="28"/>
        </w:rPr>
        <w:t>;</w:t>
      </w:r>
    </w:p>
    <w:p w:rsidR="0082650A" w:rsidRDefault="0082650A" w:rsidP="0082650A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определяют ток </w:t>
      </w:r>
      <w:r>
        <w:rPr>
          <w:sz w:val="28"/>
          <w:lang w:val="en-US"/>
        </w:rPr>
        <w:t>I</w:t>
      </w:r>
      <w:r w:rsidRPr="006E5949">
        <w:rPr>
          <w:sz w:val="28"/>
          <w:vertAlign w:val="subscript"/>
        </w:rPr>
        <w:t>1</w:t>
      </w:r>
      <w:r w:rsidRPr="006E5949">
        <w:rPr>
          <w:sz w:val="28"/>
        </w:rPr>
        <w:t xml:space="preserve"> </w:t>
      </w:r>
      <w:r>
        <w:rPr>
          <w:sz w:val="28"/>
        </w:rPr>
        <w:t xml:space="preserve">, считая, что его значение изменится на </w:t>
      </w:r>
      <w:proofErr w:type="gramStart"/>
      <w:r>
        <w:t>К</w:t>
      </w:r>
      <w:r w:rsidRPr="00017A43">
        <w:rPr>
          <w:sz w:val="28"/>
          <w:vertAlign w:val="subscript"/>
        </w:rPr>
        <w:t>р</w:t>
      </w:r>
      <w:proofErr w:type="gramEnd"/>
      <w:r>
        <w:rPr>
          <w:sz w:val="28"/>
        </w:rPr>
        <w:t>;</w:t>
      </w:r>
    </w:p>
    <w:p w:rsidR="0082650A" w:rsidRDefault="0082650A" w:rsidP="0082650A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из формулы Р</w:t>
      </w:r>
      <w:proofErr w:type="gramStart"/>
      <w:r w:rsidRPr="006E5949">
        <w:rPr>
          <w:sz w:val="28"/>
          <w:vertAlign w:val="subscript"/>
        </w:rPr>
        <w:t>1</w:t>
      </w:r>
      <w:proofErr w:type="gramEnd"/>
      <w:r>
        <w:rPr>
          <w:sz w:val="28"/>
        </w:rPr>
        <w:t xml:space="preserve"> , используя значение КПД, находят с</w:t>
      </w:r>
      <w:r>
        <w:rPr>
          <w:sz w:val="28"/>
          <w:lang w:val="en-US"/>
        </w:rPr>
        <w:t>osφ</w:t>
      </w:r>
      <w:r>
        <w:rPr>
          <w:sz w:val="28"/>
        </w:rPr>
        <w:t>;</w:t>
      </w:r>
    </w:p>
    <w:p w:rsidR="0082650A" w:rsidRDefault="0082650A" w:rsidP="0082650A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 рис. 1 находят точку пересечения</w:t>
      </w:r>
      <w:r w:rsidRPr="009A7475">
        <w:rPr>
          <w:sz w:val="28"/>
        </w:rPr>
        <w:t xml:space="preserve"> </w:t>
      </w:r>
      <w:r>
        <w:rPr>
          <w:sz w:val="28"/>
          <w:lang w:val="en-US"/>
        </w:rPr>
        <w:t>U</w:t>
      </w:r>
      <w:r>
        <w:rPr>
          <w:sz w:val="28"/>
        </w:rPr>
        <w:t>-образной</w:t>
      </w:r>
      <w:r w:rsidRPr="009A7475">
        <w:rPr>
          <w:sz w:val="28"/>
        </w:rPr>
        <w:t xml:space="preserve"> </w:t>
      </w:r>
      <w:r>
        <w:rPr>
          <w:sz w:val="28"/>
        </w:rPr>
        <w:t>характеристики, соответствующей заданной мощности</w:t>
      </w:r>
      <w:r w:rsidRPr="009A7475">
        <w:rPr>
          <w:sz w:val="28"/>
        </w:rPr>
        <w:t xml:space="preserve"> </w:t>
      </w:r>
      <w:r>
        <w:rPr>
          <w:sz w:val="28"/>
        </w:rPr>
        <w:t>Р</w:t>
      </w:r>
      <w:proofErr w:type="gramStart"/>
      <w:r>
        <w:rPr>
          <w:sz w:val="28"/>
          <w:vertAlign w:val="subscript"/>
        </w:rPr>
        <w:t>2</w:t>
      </w:r>
      <w:proofErr w:type="gramEnd"/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и значения тока </w:t>
      </w:r>
      <w:r>
        <w:rPr>
          <w:sz w:val="28"/>
          <w:lang w:val="en-US"/>
        </w:rPr>
        <w:t>I</w:t>
      </w:r>
      <w:r w:rsidRPr="006E5949">
        <w:rPr>
          <w:sz w:val="28"/>
          <w:vertAlign w:val="subscript"/>
        </w:rPr>
        <w:t>1</w:t>
      </w:r>
      <w:r>
        <w:rPr>
          <w:sz w:val="28"/>
        </w:rPr>
        <w:t xml:space="preserve">, затем опускают перпендикуляр на ось </w:t>
      </w:r>
      <w:r>
        <w:rPr>
          <w:sz w:val="28"/>
          <w:lang w:val="en-US"/>
        </w:rPr>
        <w:t>I</w:t>
      </w:r>
      <w:r w:rsidRPr="00293E47">
        <w:rPr>
          <w:sz w:val="28"/>
          <w:vertAlign w:val="superscript"/>
        </w:rPr>
        <w:t>*</w:t>
      </w:r>
      <w:r w:rsidRPr="00293E47">
        <w:rPr>
          <w:sz w:val="28"/>
          <w:vertAlign w:val="subscript"/>
        </w:rPr>
        <w:t>в</w:t>
      </w:r>
      <w:r>
        <w:rPr>
          <w:sz w:val="28"/>
        </w:rPr>
        <w:t>, определяют</w:t>
      </w:r>
      <w:r w:rsidRPr="009A7475">
        <w:rPr>
          <w:sz w:val="28"/>
        </w:rPr>
        <w:t xml:space="preserve"> </w:t>
      </w:r>
      <w:r>
        <w:rPr>
          <w:sz w:val="28"/>
        </w:rPr>
        <w:t>значение ток возбуждения;</w:t>
      </w:r>
    </w:p>
    <w:p w:rsidR="0082650A" w:rsidRDefault="0082650A" w:rsidP="0082650A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значение реактивной составляющей тока </w:t>
      </w:r>
      <w:r>
        <w:rPr>
          <w:sz w:val="28"/>
          <w:lang w:val="en-US"/>
        </w:rPr>
        <w:t>I</w:t>
      </w:r>
      <w:r w:rsidRPr="006E5949">
        <w:rPr>
          <w:sz w:val="28"/>
          <w:vertAlign w:val="subscript"/>
        </w:rPr>
        <w:t>1</w:t>
      </w:r>
      <w:r>
        <w:rPr>
          <w:sz w:val="28"/>
          <w:vertAlign w:val="subscript"/>
        </w:rPr>
        <w:t xml:space="preserve">р </w:t>
      </w:r>
      <w:r>
        <w:rPr>
          <w:sz w:val="28"/>
        </w:rPr>
        <w:t xml:space="preserve">(для расчета </w:t>
      </w:r>
      <w:r>
        <w:rPr>
          <w:sz w:val="28"/>
          <w:lang w:val="en-US"/>
        </w:rPr>
        <w:t>Q</w:t>
      </w:r>
      <w:r>
        <w:rPr>
          <w:sz w:val="28"/>
        </w:rPr>
        <w:t>)</w:t>
      </w:r>
      <w:r w:rsidRPr="003543F6">
        <w:rPr>
          <w:sz w:val="28"/>
        </w:rPr>
        <w:t xml:space="preserve"> </w:t>
      </w:r>
      <w:r>
        <w:rPr>
          <w:sz w:val="28"/>
        </w:rPr>
        <w:t xml:space="preserve">определяют по характеристике как разность между значением </w:t>
      </w:r>
      <w:r w:rsidRPr="003543F6">
        <w:rPr>
          <w:sz w:val="28"/>
        </w:rPr>
        <w:t xml:space="preserve"> </w:t>
      </w:r>
      <w:r>
        <w:rPr>
          <w:sz w:val="28"/>
          <w:lang w:val="en-US"/>
        </w:rPr>
        <w:t>I</w:t>
      </w:r>
      <w:r w:rsidRPr="006E5949">
        <w:rPr>
          <w:sz w:val="28"/>
          <w:vertAlign w:val="subscript"/>
        </w:rPr>
        <w:t>1</w:t>
      </w:r>
      <w:r>
        <w:rPr>
          <w:sz w:val="28"/>
        </w:rPr>
        <w:t>и</w:t>
      </w:r>
      <w:r w:rsidRPr="003543F6">
        <w:rPr>
          <w:sz w:val="28"/>
        </w:rPr>
        <w:t xml:space="preserve"> </w:t>
      </w:r>
      <w:r>
        <w:rPr>
          <w:sz w:val="28"/>
        </w:rPr>
        <w:t xml:space="preserve">значением, соответствующим нижней точке </w:t>
      </w:r>
      <w:r>
        <w:rPr>
          <w:sz w:val="28"/>
          <w:lang w:val="en-US"/>
        </w:rPr>
        <w:t>U</w:t>
      </w:r>
      <w:r>
        <w:rPr>
          <w:sz w:val="28"/>
        </w:rPr>
        <w:t>-образной</w:t>
      </w:r>
      <w:r w:rsidRPr="009A7475">
        <w:rPr>
          <w:sz w:val="28"/>
        </w:rPr>
        <w:t xml:space="preserve"> </w:t>
      </w:r>
      <w:r>
        <w:rPr>
          <w:sz w:val="28"/>
        </w:rPr>
        <w:t>характеристики для заданной мощности</w:t>
      </w:r>
      <w:r w:rsidRPr="003543F6">
        <w:rPr>
          <w:sz w:val="28"/>
        </w:rPr>
        <w:t xml:space="preserve"> </w:t>
      </w:r>
      <w:r>
        <w:rPr>
          <w:sz w:val="28"/>
        </w:rPr>
        <w:t>Р</w:t>
      </w:r>
      <w:proofErr w:type="gramStart"/>
      <w:r>
        <w:rPr>
          <w:sz w:val="28"/>
          <w:vertAlign w:val="subscript"/>
        </w:rPr>
        <w:t>2</w:t>
      </w:r>
      <w:proofErr w:type="gramEnd"/>
      <w:r w:rsidRPr="003543F6">
        <w:rPr>
          <w:sz w:val="28"/>
        </w:rPr>
        <w:t>.</w:t>
      </w:r>
    </w:p>
    <w:p w:rsidR="0082650A" w:rsidRDefault="0082650A" w:rsidP="0082650A">
      <w:pPr>
        <w:spacing w:line="360" w:lineRule="auto"/>
        <w:jc w:val="both"/>
        <w:rPr>
          <w:sz w:val="28"/>
        </w:rPr>
      </w:pPr>
    </w:p>
    <w:p w:rsidR="0082650A" w:rsidRDefault="0082650A" w:rsidP="0082650A">
      <w:pPr>
        <w:spacing w:line="360" w:lineRule="auto"/>
        <w:jc w:val="both"/>
        <w:rPr>
          <w:sz w:val="28"/>
        </w:rPr>
      </w:pPr>
      <w:r>
        <w:rPr>
          <w:sz w:val="28"/>
        </w:rPr>
        <w:t>Задание 2. Для приведения в движение группы исполнительных механизмов производственного предприятия используют асинхронные короткозамкнутые электродвигатели серии 4А, работающие в режиме номинальной нагрузки. Значения номинальных величин электродвигателей приведены в таблице 2. Пренебрегая потерями мощности холостого хода Р</w:t>
      </w:r>
      <w:proofErr w:type="gramStart"/>
      <w:r w:rsidRPr="00B40293">
        <w:rPr>
          <w:sz w:val="28"/>
          <w:vertAlign w:val="subscript"/>
        </w:rPr>
        <w:t>0</w:t>
      </w:r>
      <w:proofErr w:type="gramEnd"/>
      <w:r>
        <w:rPr>
          <w:sz w:val="28"/>
        </w:rPr>
        <w:t>, определить мощность</w:t>
      </w:r>
      <w:r w:rsidRPr="00B40293">
        <w:rPr>
          <w:sz w:val="28"/>
        </w:rPr>
        <w:t xml:space="preserve"> </w:t>
      </w:r>
    </w:p>
    <w:p w:rsidR="0082650A" w:rsidRDefault="0082650A" w:rsidP="0082650A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lastRenderedPageBreak/>
        <w:t>S</w:t>
      </w:r>
      <w:r w:rsidRPr="00B40293">
        <w:rPr>
          <w:sz w:val="28"/>
          <w:vertAlign w:val="subscript"/>
        </w:rPr>
        <w:t>к</w:t>
      </w:r>
      <w:r w:rsidRPr="00B40293">
        <w:rPr>
          <w:sz w:val="28"/>
        </w:rPr>
        <w:t xml:space="preserve"> = </w:t>
      </w:r>
      <w:r>
        <w:rPr>
          <w:sz w:val="28"/>
          <w:lang w:val="en-US"/>
        </w:rPr>
        <w:t>Q</w:t>
      </w:r>
      <w:r w:rsidRPr="00B40293">
        <w:rPr>
          <w:sz w:val="28"/>
          <w:vertAlign w:val="subscript"/>
        </w:rPr>
        <w:t>к</w:t>
      </w:r>
      <w:r>
        <w:rPr>
          <w:sz w:val="28"/>
        </w:rPr>
        <w:t xml:space="preserve"> синхронной машины, работающей в режиме синхронного компенсатора, необходимой для повышения коэффициента мощности установки до значения </w:t>
      </w:r>
      <w:proofErr w:type="gramStart"/>
      <w:r>
        <w:rPr>
          <w:sz w:val="28"/>
          <w:lang w:val="en-US"/>
        </w:rPr>
        <w:t>cosφ</w:t>
      </w:r>
      <w:r w:rsidRPr="002E29D0">
        <w:rPr>
          <w:sz w:val="28"/>
          <w:vertAlign w:val="subscript"/>
        </w:rPr>
        <w:t>2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(</w:t>
      </w:r>
      <w:proofErr w:type="gramEnd"/>
      <w:r>
        <w:rPr>
          <w:sz w:val="28"/>
        </w:rPr>
        <w:t xml:space="preserve">группы двигателей и значение  </w:t>
      </w:r>
      <w:r>
        <w:rPr>
          <w:sz w:val="28"/>
          <w:lang w:val="en-US"/>
        </w:rPr>
        <w:t>cosφ</w:t>
      </w:r>
      <w:r w:rsidRPr="002E29D0">
        <w:rPr>
          <w:sz w:val="28"/>
          <w:vertAlign w:val="subscript"/>
        </w:rPr>
        <w:t>2</w:t>
      </w:r>
      <w:r>
        <w:rPr>
          <w:sz w:val="28"/>
        </w:rPr>
        <w:t xml:space="preserve"> указаны в таблице «Контрольное задание»).</w:t>
      </w:r>
    </w:p>
    <w:p w:rsidR="0082650A" w:rsidRDefault="0082650A" w:rsidP="0082650A">
      <w:pPr>
        <w:spacing w:line="360" w:lineRule="auto"/>
        <w:jc w:val="right"/>
        <w:rPr>
          <w:sz w:val="28"/>
        </w:rPr>
      </w:pPr>
      <w:r>
        <w:rPr>
          <w:sz w:val="28"/>
        </w:rPr>
        <w:t>Таблица 2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80"/>
        <w:gridCol w:w="1526"/>
        <w:gridCol w:w="1567"/>
        <w:gridCol w:w="1580"/>
        <w:gridCol w:w="1533"/>
        <w:gridCol w:w="1585"/>
      </w:tblGrid>
      <w:tr w:rsidR="0082650A" w:rsidRPr="00B40293" w:rsidTr="00746229">
        <w:trPr>
          <w:trHeight w:val="456"/>
        </w:trPr>
        <w:tc>
          <w:tcPr>
            <w:tcW w:w="3306" w:type="dxa"/>
            <w:gridSpan w:val="2"/>
            <w:vAlign w:val="center"/>
          </w:tcPr>
          <w:p w:rsidR="0082650A" w:rsidRPr="00B4029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Электродвигатели</w:t>
            </w:r>
          </w:p>
        </w:tc>
        <w:tc>
          <w:tcPr>
            <w:tcW w:w="1567" w:type="dxa"/>
            <w:vMerge w:val="restart"/>
            <w:vAlign w:val="center"/>
          </w:tcPr>
          <w:p w:rsidR="0082650A" w:rsidRPr="00B4029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двигателей</w:t>
            </w:r>
          </w:p>
        </w:tc>
        <w:tc>
          <w:tcPr>
            <w:tcW w:w="1580" w:type="dxa"/>
            <w:vMerge w:val="restart"/>
            <w:vAlign w:val="center"/>
          </w:tcPr>
          <w:p w:rsidR="0082650A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 мощность двигателя</w:t>
            </w:r>
          </w:p>
          <w:p w:rsidR="0082650A" w:rsidRPr="00B4029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E29D0">
              <w:rPr>
                <w:sz w:val="20"/>
                <w:szCs w:val="20"/>
                <w:vertAlign w:val="subscript"/>
              </w:rPr>
              <w:t>2ном</w:t>
            </w:r>
          </w:p>
        </w:tc>
        <w:tc>
          <w:tcPr>
            <w:tcW w:w="1533" w:type="dxa"/>
            <w:vMerge w:val="restart"/>
            <w:vAlign w:val="center"/>
          </w:tcPr>
          <w:p w:rsidR="0082650A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КПД</w:t>
            </w:r>
          </w:p>
          <w:p w:rsidR="0082650A" w:rsidRPr="00B4029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68"/>
            </w:r>
            <w:r w:rsidRPr="00B40293">
              <w:rPr>
                <w:sz w:val="20"/>
                <w:szCs w:val="20"/>
                <w:vertAlign w:val="subscript"/>
              </w:rPr>
              <w:t>ном</w:t>
            </w:r>
          </w:p>
        </w:tc>
        <w:tc>
          <w:tcPr>
            <w:tcW w:w="1585" w:type="dxa"/>
            <w:vMerge w:val="restart"/>
            <w:vAlign w:val="center"/>
          </w:tcPr>
          <w:p w:rsidR="0082650A" w:rsidRPr="00B4029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Номинальный коэффициент мощности </w:t>
            </w:r>
            <w:r w:rsidRPr="00B40293">
              <w:rPr>
                <w:sz w:val="20"/>
                <w:szCs w:val="20"/>
                <w:lang w:val="en-US"/>
              </w:rPr>
              <w:t>cosφ</w:t>
            </w:r>
            <w:r w:rsidRPr="00B40293">
              <w:rPr>
                <w:sz w:val="20"/>
                <w:szCs w:val="20"/>
                <w:vertAlign w:val="subscript"/>
              </w:rPr>
              <w:t>ном</w:t>
            </w:r>
          </w:p>
        </w:tc>
      </w:tr>
      <w:tr w:rsidR="0082650A" w:rsidRPr="00B40293" w:rsidTr="00746229">
        <w:trPr>
          <w:trHeight w:val="457"/>
        </w:trPr>
        <w:tc>
          <w:tcPr>
            <w:tcW w:w="1780" w:type="dxa"/>
            <w:vAlign w:val="center"/>
          </w:tcPr>
          <w:p w:rsidR="0082650A" w:rsidRPr="00B4029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</w:tc>
        <w:tc>
          <w:tcPr>
            <w:tcW w:w="1526" w:type="dxa"/>
            <w:vAlign w:val="center"/>
          </w:tcPr>
          <w:p w:rsidR="0082650A" w:rsidRPr="00B40293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1567" w:type="dxa"/>
            <w:vMerge/>
            <w:vAlign w:val="center"/>
          </w:tcPr>
          <w:p w:rsidR="0082650A" w:rsidRPr="00B40293" w:rsidRDefault="0082650A" w:rsidP="00746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vAlign w:val="center"/>
          </w:tcPr>
          <w:p w:rsidR="0082650A" w:rsidRPr="00B40293" w:rsidRDefault="0082650A" w:rsidP="00746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vAlign w:val="center"/>
          </w:tcPr>
          <w:p w:rsidR="0082650A" w:rsidRPr="00B40293" w:rsidRDefault="0082650A" w:rsidP="00746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82650A" w:rsidRPr="00B40293" w:rsidRDefault="0082650A" w:rsidP="00746229">
            <w:pPr>
              <w:jc w:val="center"/>
              <w:rPr>
                <w:sz w:val="20"/>
                <w:szCs w:val="20"/>
              </w:rPr>
            </w:pPr>
          </w:p>
        </w:tc>
      </w:tr>
      <w:tr w:rsidR="0082650A" w:rsidRPr="00B40293" w:rsidTr="00746229">
        <w:tc>
          <w:tcPr>
            <w:tcW w:w="1780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6" w:type="dxa"/>
            <w:vAlign w:val="center"/>
          </w:tcPr>
          <w:p w:rsidR="0082650A" w:rsidRPr="002E29D0" w:rsidRDefault="0082650A" w:rsidP="0074622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4А90</w:t>
            </w:r>
            <w:r>
              <w:rPr>
                <w:sz w:val="20"/>
                <w:szCs w:val="20"/>
                <w:lang w:val="en-US"/>
              </w:rPr>
              <w:t>L6</w:t>
            </w:r>
          </w:p>
        </w:tc>
        <w:tc>
          <w:tcPr>
            <w:tcW w:w="1567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533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585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0,74</w:t>
            </w:r>
          </w:p>
        </w:tc>
      </w:tr>
      <w:tr w:rsidR="0082650A" w:rsidRPr="00B40293" w:rsidTr="00746229">
        <w:tc>
          <w:tcPr>
            <w:tcW w:w="1780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6" w:type="dxa"/>
            <w:vAlign w:val="center"/>
          </w:tcPr>
          <w:p w:rsidR="0082650A" w:rsidRPr="002E29D0" w:rsidRDefault="0082650A" w:rsidP="0074622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4А</w:t>
            </w:r>
            <w:r>
              <w:rPr>
                <w:sz w:val="20"/>
                <w:szCs w:val="20"/>
                <w:lang w:val="en-US"/>
              </w:rPr>
              <w:t>100L6</w:t>
            </w:r>
          </w:p>
        </w:tc>
        <w:tc>
          <w:tcPr>
            <w:tcW w:w="1567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80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1533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0,81</w:t>
            </w:r>
          </w:p>
        </w:tc>
        <w:tc>
          <w:tcPr>
            <w:tcW w:w="1585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</w:t>
            </w:r>
          </w:p>
        </w:tc>
      </w:tr>
      <w:tr w:rsidR="0082650A" w:rsidRPr="00B40293" w:rsidTr="00746229">
        <w:tc>
          <w:tcPr>
            <w:tcW w:w="1780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4А112М6</w:t>
            </w:r>
          </w:p>
        </w:tc>
        <w:tc>
          <w:tcPr>
            <w:tcW w:w="1567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3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0,81</w:t>
            </w:r>
          </w:p>
        </w:tc>
        <w:tc>
          <w:tcPr>
            <w:tcW w:w="1585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0,76</w:t>
            </w:r>
          </w:p>
        </w:tc>
      </w:tr>
      <w:tr w:rsidR="0082650A" w:rsidRPr="00B40293" w:rsidTr="00746229">
        <w:tc>
          <w:tcPr>
            <w:tcW w:w="1780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26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4А112МВ6</w:t>
            </w:r>
          </w:p>
        </w:tc>
        <w:tc>
          <w:tcPr>
            <w:tcW w:w="1567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80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3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</w:t>
            </w:r>
          </w:p>
        </w:tc>
        <w:tc>
          <w:tcPr>
            <w:tcW w:w="1585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0,81</w:t>
            </w:r>
          </w:p>
        </w:tc>
      </w:tr>
      <w:tr w:rsidR="0082650A" w:rsidRPr="00B40293" w:rsidTr="00746229">
        <w:tc>
          <w:tcPr>
            <w:tcW w:w="1780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26" w:type="dxa"/>
            <w:vAlign w:val="center"/>
          </w:tcPr>
          <w:p w:rsidR="0082650A" w:rsidRPr="002E29D0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4А</w:t>
            </w:r>
            <w:r>
              <w:rPr>
                <w:sz w:val="20"/>
                <w:szCs w:val="20"/>
                <w:lang w:val="en-US"/>
              </w:rPr>
              <w:t>1132S6</w:t>
            </w:r>
          </w:p>
        </w:tc>
        <w:tc>
          <w:tcPr>
            <w:tcW w:w="1567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533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1585" w:type="dxa"/>
            <w:vAlign w:val="center"/>
          </w:tcPr>
          <w:p w:rsidR="0082650A" w:rsidRPr="00B40293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</w:tbl>
    <w:p w:rsidR="0082650A" w:rsidRDefault="0082650A" w:rsidP="0082650A">
      <w:pPr>
        <w:spacing w:line="360" w:lineRule="auto"/>
        <w:jc w:val="both"/>
        <w:rPr>
          <w:sz w:val="28"/>
        </w:rPr>
      </w:pPr>
    </w:p>
    <w:p w:rsidR="0082650A" w:rsidRDefault="0082650A" w:rsidP="0082650A">
      <w:pPr>
        <w:spacing w:line="360" w:lineRule="auto"/>
        <w:jc w:val="center"/>
        <w:rPr>
          <w:sz w:val="28"/>
        </w:rPr>
      </w:pPr>
      <w:r>
        <w:rPr>
          <w:sz w:val="28"/>
        </w:rPr>
        <w:t>Контрольное задание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392"/>
        <w:gridCol w:w="2393"/>
        <w:gridCol w:w="2393"/>
      </w:tblGrid>
      <w:tr w:rsidR="0082650A" w:rsidRPr="004976C8" w:rsidTr="00746229">
        <w:trPr>
          <w:jc w:val="center"/>
        </w:trPr>
        <w:tc>
          <w:tcPr>
            <w:tcW w:w="2392" w:type="dxa"/>
            <w:vAlign w:val="center"/>
          </w:tcPr>
          <w:p w:rsidR="0082650A" w:rsidRPr="004976C8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2650A" w:rsidRPr="004976C8" w:rsidRDefault="0082650A" w:rsidP="007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электродвигателей</w:t>
            </w:r>
          </w:p>
        </w:tc>
        <w:tc>
          <w:tcPr>
            <w:tcW w:w="2393" w:type="dxa"/>
            <w:vAlign w:val="center"/>
          </w:tcPr>
          <w:p w:rsidR="0082650A" w:rsidRPr="004976C8" w:rsidRDefault="0082650A" w:rsidP="00746229">
            <w:pPr>
              <w:jc w:val="center"/>
            </w:pPr>
            <w:proofErr w:type="gramStart"/>
            <w:r>
              <w:t>с</w:t>
            </w:r>
            <w:proofErr w:type="gramEnd"/>
            <w:r w:rsidRPr="004976C8">
              <w:rPr>
                <w:lang w:val="en-US"/>
              </w:rPr>
              <w:t>os</w:t>
            </w:r>
            <w:r>
              <w:t xml:space="preserve"> </w:t>
            </w:r>
            <w:r w:rsidRPr="004976C8">
              <w:rPr>
                <w:lang w:val="en-US"/>
              </w:rPr>
              <w:t>φ</w:t>
            </w:r>
            <w:r w:rsidRPr="004976C8">
              <w:rPr>
                <w:vertAlign w:val="subscript"/>
              </w:rPr>
              <w:t>2</w:t>
            </w:r>
          </w:p>
        </w:tc>
      </w:tr>
      <w:tr w:rsidR="0082650A" w:rsidRPr="004976C8" w:rsidTr="00746229">
        <w:trPr>
          <w:jc w:val="center"/>
        </w:trPr>
        <w:tc>
          <w:tcPr>
            <w:tcW w:w="2392" w:type="dxa"/>
            <w:vAlign w:val="center"/>
          </w:tcPr>
          <w:p w:rsidR="0082650A" w:rsidRPr="004976C8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2650A" w:rsidRPr="004976C8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1,3,4,5</w:t>
            </w:r>
          </w:p>
        </w:tc>
        <w:tc>
          <w:tcPr>
            <w:tcW w:w="2393" w:type="dxa"/>
            <w:vAlign w:val="center"/>
          </w:tcPr>
          <w:p w:rsidR="0082650A" w:rsidRPr="004976C8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</w:tc>
      </w:tr>
      <w:tr w:rsidR="0082650A" w:rsidRPr="004976C8" w:rsidTr="00746229">
        <w:trPr>
          <w:jc w:val="center"/>
        </w:trPr>
        <w:tc>
          <w:tcPr>
            <w:tcW w:w="2392" w:type="dxa"/>
            <w:vAlign w:val="center"/>
          </w:tcPr>
          <w:p w:rsidR="0082650A" w:rsidRPr="004976C8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2650A" w:rsidRPr="004976C8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2,3,4,5</w:t>
            </w:r>
          </w:p>
        </w:tc>
        <w:tc>
          <w:tcPr>
            <w:tcW w:w="2393" w:type="dxa"/>
            <w:vAlign w:val="center"/>
          </w:tcPr>
          <w:p w:rsidR="0082650A" w:rsidRPr="004976C8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82650A" w:rsidRPr="004976C8" w:rsidTr="00746229">
        <w:trPr>
          <w:jc w:val="center"/>
        </w:trPr>
        <w:tc>
          <w:tcPr>
            <w:tcW w:w="2392" w:type="dxa"/>
            <w:vAlign w:val="center"/>
          </w:tcPr>
          <w:p w:rsidR="0082650A" w:rsidRPr="004976C8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2650A" w:rsidRPr="004976C8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1,2,4,5</w:t>
            </w:r>
          </w:p>
        </w:tc>
        <w:tc>
          <w:tcPr>
            <w:tcW w:w="2393" w:type="dxa"/>
            <w:vAlign w:val="center"/>
          </w:tcPr>
          <w:p w:rsidR="0082650A" w:rsidRPr="004976C8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82650A" w:rsidRPr="004976C8" w:rsidTr="00746229">
        <w:trPr>
          <w:jc w:val="center"/>
        </w:trPr>
        <w:tc>
          <w:tcPr>
            <w:tcW w:w="2392" w:type="dxa"/>
            <w:vAlign w:val="center"/>
          </w:tcPr>
          <w:p w:rsidR="0082650A" w:rsidRPr="004976C8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2650A" w:rsidRPr="004976C8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</w:t>
            </w:r>
          </w:p>
        </w:tc>
        <w:tc>
          <w:tcPr>
            <w:tcW w:w="2393" w:type="dxa"/>
            <w:vAlign w:val="center"/>
          </w:tcPr>
          <w:p w:rsidR="0082650A" w:rsidRPr="004976C8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</w:tc>
      </w:tr>
      <w:tr w:rsidR="0082650A" w:rsidRPr="004976C8" w:rsidTr="00746229">
        <w:trPr>
          <w:jc w:val="center"/>
        </w:trPr>
        <w:tc>
          <w:tcPr>
            <w:tcW w:w="2392" w:type="dxa"/>
            <w:vAlign w:val="center"/>
          </w:tcPr>
          <w:p w:rsidR="0082650A" w:rsidRPr="004976C8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2650A" w:rsidRPr="004976C8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</w:t>
            </w:r>
          </w:p>
        </w:tc>
        <w:tc>
          <w:tcPr>
            <w:tcW w:w="2393" w:type="dxa"/>
            <w:vAlign w:val="center"/>
          </w:tcPr>
          <w:p w:rsidR="0082650A" w:rsidRPr="004976C8" w:rsidRDefault="0082650A" w:rsidP="007462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</w:tbl>
    <w:p w:rsidR="0082650A" w:rsidRDefault="0082650A" w:rsidP="0082650A">
      <w:pPr>
        <w:spacing w:line="360" w:lineRule="auto"/>
        <w:jc w:val="center"/>
        <w:rPr>
          <w:sz w:val="28"/>
        </w:rPr>
      </w:pPr>
    </w:p>
    <w:p w:rsidR="0082650A" w:rsidRDefault="0082650A" w:rsidP="0082650A">
      <w:pPr>
        <w:spacing w:line="360" w:lineRule="auto"/>
        <w:jc w:val="center"/>
        <w:rPr>
          <w:sz w:val="28"/>
        </w:rPr>
      </w:pPr>
      <w:r>
        <w:rPr>
          <w:sz w:val="28"/>
        </w:rPr>
        <w:t>Указания к выполнению задания</w:t>
      </w:r>
    </w:p>
    <w:p w:rsidR="0082650A" w:rsidRDefault="0082650A" w:rsidP="0082650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Синхронный компенсатор применяется для компенсации реактивной мощности. Значение заданной активной мощности двигателей </w:t>
      </w:r>
      <w:proofErr w:type="gramStart"/>
      <w:r>
        <w:rPr>
          <w:sz w:val="28"/>
        </w:rPr>
        <w:t>связана</w:t>
      </w:r>
      <w:proofErr w:type="gramEnd"/>
      <w:r>
        <w:rPr>
          <w:sz w:val="28"/>
        </w:rPr>
        <w:t xml:space="preserve"> с реактивной мощностью  соотношением</w:t>
      </w:r>
    </w:p>
    <w:p w:rsidR="0082650A" w:rsidRPr="0082650A" w:rsidRDefault="0082650A" w:rsidP="0082650A">
      <w:pPr>
        <w:spacing w:line="360" w:lineRule="auto"/>
        <w:jc w:val="center"/>
        <w:rPr>
          <w:i/>
          <w:sz w:val="28"/>
          <w:szCs w:val="28"/>
          <w:vertAlign w:val="subscript"/>
        </w:rPr>
      </w:pPr>
      <w:r w:rsidRPr="004B10BE">
        <w:rPr>
          <w:i/>
          <w:sz w:val="28"/>
          <w:szCs w:val="28"/>
          <w:lang w:val="en-US"/>
        </w:rPr>
        <w:t>Q</w:t>
      </w:r>
      <w:r w:rsidRPr="004B10BE">
        <w:rPr>
          <w:i/>
          <w:sz w:val="28"/>
          <w:szCs w:val="28"/>
          <w:vertAlign w:val="subscript"/>
        </w:rPr>
        <w:t>к</w:t>
      </w:r>
      <w:r w:rsidRPr="004B10BE">
        <w:rPr>
          <w:i/>
          <w:sz w:val="28"/>
          <w:szCs w:val="28"/>
        </w:rPr>
        <w:t xml:space="preserve"> = Р</w:t>
      </w:r>
      <w:r>
        <w:rPr>
          <w:i/>
          <w:sz w:val="28"/>
          <w:szCs w:val="28"/>
          <w:vertAlign w:val="subscript"/>
        </w:rPr>
        <w:sym w:font="Symbol" w:char="F053"/>
      </w:r>
      <w:r w:rsidRPr="004B10BE">
        <w:rPr>
          <w:i/>
          <w:sz w:val="28"/>
          <w:szCs w:val="28"/>
        </w:rPr>
        <w:t>*</w:t>
      </w:r>
      <w:r w:rsidRPr="0082650A">
        <w:rPr>
          <w:i/>
          <w:sz w:val="28"/>
          <w:szCs w:val="28"/>
        </w:rPr>
        <w:t xml:space="preserve"> </w:t>
      </w:r>
      <w:proofErr w:type="gramStart"/>
      <w:r w:rsidRPr="004B10BE">
        <w:rPr>
          <w:i/>
          <w:sz w:val="28"/>
          <w:szCs w:val="28"/>
          <w:lang w:val="en-US"/>
        </w:rPr>
        <w:t>tg</w:t>
      </w:r>
      <w:proofErr w:type="gramEnd"/>
      <w:r w:rsidRPr="0082650A">
        <w:rPr>
          <w:i/>
          <w:sz w:val="28"/>
          <w:szCs w:val="28"/>
        </w:rPr>
        <w:t xml:space="preserve"> </w:t>
      </w:r>
      <w:r w:rsidRPr="004B10BE">
        <w:rPr>
          <w:i/>
          <w:sz w:val="28"/>
          <w:szCs w:val="28"/>
          <w:lang w:val="en-US"/>
        </w:rPr>
        <w:t>φ</w:t>
      </w:r>
    </w:p>
    <w:p w:rsidR="0082650A" w:rsidRPr="004B10BE" w:rsidRDefault="0082650A" w:rsidP="0082650A">
      <w:pPr>
        <w:spacing w:line="360" w:lineRule="auto"/>
        <w:jc w:val="both"/>
        <w:rPr>
          <w:sz w:val="28"/>
          <w:szCs w:val="28"/>
        </w:rPr>
      </w:pPr>
      <w:r w:rsidRPr="004B10BE">
        <w:rPr>
          <w:sz w:val="28"/>
          <w:szCs w:val="28"/>
        </w:rPr>
        <w:t xml:space="preserve">Значение </w:t>
      </w:r>
      <w:proofErr w:type="gramStart"/>
      <w:r w:rsidRPr="004B10BE">
        <w:rPr>
          <w:sz w:val="28"/>
          <w:szCs w:val="28"/>
        </w:rPr>
        <w:t>с</w:t>
      </w:r>
      <w:proofErr w:type="gramEnd"/>
      <w:r w:rsidRPr="004B10BE">
        <w:rPr>
          <w:sz w:val="28"/>
          <w:szCs w:val="28"/>
          <w:lang w:val="en-US"/>
        </w:rPr>
        <w:t>os</w:t>
      </w:r>
      <w:r w:rsidRPr="004B10BE">
        <w:rPr>
          <w:sz w:val="28"/>
          <w:szCs w:val="28"/>
        </w:rPr>
        <w:t xml:space="preserve"> </w:t>
      </w:r>
      <w:r w:rsidRPr="004B10BE">
        <w:rPr>
          <w:sz w:val="28"/>
          <w:szCs w:val="28"/>
          <w:lang w:val="en-US"/>
        </w:rPr>
        <w:t>φ</w:t>
      </w:r>
      <w:r w:rsidRPr="004B10BE">
        <w:rPr>
          <w:sz w:val="28"/>
          <w:szCs w:val="28"/>
        </w:rPr>
        <w:t xml:space="preserve">, а, следовательно, и </w:t>
      </w:r>
      <w:r w:rsidRPr="00B17481">
        <w:rPr>
          <w:i/>
          <w:sz w:val="28"/>
          <w:szCs w:val="28"/>
          <w:lang w:val="en-US"/>
        </w:rPr>
        <w:t>tg</w:t>
      </w:r>
      <w:r w:rsidRPr="004B10BE">
        <w:rPr>
          <w:i/>
          <w:sz w:val="28"/>
          <w:szCs w:val="28"/>
        </w:rPr>
        <w:t xml:space="preserve"> </w:t>
      </w:r>
      <w:r w:rsidRPr="004B10BE">
        <w:rPr>
          <w:i/>
          <w:sz w:val="28"/>
          <w:szCs w:val="28"/>
          <w:lang w:val="en-US"/>
        </w:rPr>
        <w:t>φ</w:t>
      </w:r>
      <w:r w:rsidRPr="004B10BE">
        <w:rPr>
          <w:i/>
          <w:sz w:val="28"/>
          <w:szCs w:val="28"/>
        </w:rPr>
        <w:t xml:space="preserve"> </w:t>
      </w:r>
      <w:r w:rsidRPr="004B10BE">
        <w:rPr>
          <w:sz w:val="28"/>
          <w:szCs w:val="28"/>
        </w:rPr>
        <w:t>необходимо поднять</w:t>
      </w:r>
      <w:r w:rsidRPr="004B10BE">
        <w:rPr>
          <w:i/>
          <w:sz w:val="28"/>
          <w:szCs w:val="28"/>
        </w:rPr>
        <w:t xml:space="preserve"> </w:t>
      </w:r>
      <w:r w:rsidRPr="004B10BE">
        <w:rPr>
          <w:sz w:val="28"/>
          <w:szCs w:val="28"/>
        </w:rPr>
        <w:t xml:space="preserve">от расчетного </w:t>
      </w:r>
      <w:r w:rsidRPr="00B17481">
        <w:rPr>
          <w:i/>
          <w:sz w:val="28"/>
          <w:szCs w:val="28"/>
          <w:lang w:val="en-US"/>
        </w:rPr>
        <w:t>tg</w:t>
      </w:r>
      <w:r w:rsidRPr="004B10BE">
        <w:rPr>
          <w:i/>
          <w:sz w:val="28"/>
          <w:szCs w:val="28"/>
          <w:lang w:val="en-US"/>
        </w:rPr>
        <w:t>φ</w:t>
      </w:r>
      <w:r w:rsidRPr="004B10BE">
        <w:rPr>
          <w:i/>
          <w:sz w:val="28"/>
          <w:szCs w:val="28"/>
          <w:vertAlign w:val="subscript"/>
        </w:rPr>
        <w:t>ср</w:t>
      </w:r>
      <w:r w:rsidRPr="004B10BE">
        <w:rPr>
          <w:sz w:val="28"/>
          <w:szCs w:val="28"/>
        </w:rPr>
        <w:t xml:space="preserve"> до </w:t>
      </w:r>
      <w:r w:rsidRPr="00B17481">
        <w:rPr>
          <w:i/>
          <w:sz w:val="28"/>
          <w:szCs w:val="28"/>
          <w:lang w:val="en-US"/>
        </w:rPr>
        <w:t>tg</w:t>
      </w:r>
      <w:r w:rsidRPr="004B10BE">
        <w:rPr>
          <w:i/>
          <w:sz w:val="28"/>
          <w:szCs w:val="28"/>
          <w:lang w:val="en-US"/>
        </w:rPr>
        <w:t>φ</w:t>
      </w:r>
      <w:r w:rsidRPr="004B10BE">
        <w:rPr>
          <w:i/>
          <w:sz w:val="28"/>
          <w:szCs w:val="28"/>
          <w:vertAlign w:val="subscript"/>
        </w:rPr>
        <w:t>2</w:t>
      </w:r>
      <w:r w:rsidRPr="004B10BE">
        <w:rPr>
          <w:sz w:val="28"/>
          <w:szCs w:val="28"/>
        </w:rPr>
        <w:t>, соответствующего косинусу с</w:t>
      </w:r>
      <w:r w:rsidRPr="004B10BE">
        <w:rPr>
          <w:sz w:val="28"/>
          <w:szCs w:val="28"/>
          <w:lang w:val="en-US"/>
        </w:rPr>
        <w:t>os</w:t>
      </w:r>
      <w:r w:rsidRPr="004B10BE">
        <w:rPr>
          <w:sz w:val="28"/>
          <w:szCs w:val="28"/>
        </w:rPr>
        <w:t xml:space="preserve"> </w:t>
      </w:r>
      <w:r w:rsidRPr="004B10BE">
        <w:rPr>
          <w:sz w:val="28"/>
          <w:szCs w:val="28"/>
          <w:lang w:val="en-US"/>
        </w:rPr>
        <w:t>φ</w:t>
      </w:r>
      <w:r w:rsidRPr="004B10BE">
        <w:rPr>
          <w:sz w:val="28"/>
          <w:szCs w:val="28"/>
          <w:vertAlign w:val="subscript"/>
        </w:rPr>
        <w:t>2</w:t>
      </w:r>
      <w:r w:rsidRPr="004B10BE">
        <w:rPr>
          <w:sz w:val="28"/>
          <w:szCs w:val="28"/>
        </w:rPr>
        <w:t xml:space="preserve">, то есть </w:t>
      </w:r>
    </w:p>
    <w:p w:rsidR="0082650A" w:rsidRPr="004B10BE" w:rsidRDefault="0082650A" w:rsidP="0082650A">
      <w:pPr>
        <w:spacing w:line="360" w:lineRule="auto"/>
        <w:jc w:val="center"/>
      </w:pPr>
      <w:proofErr w:type="gramStart"/>
      <w:r w:rsidRPr="00B17481">
        <w:rPr>
          <w:i/>
          <w:sz w:val="28"/>
          <w:lang w:val="en-US"/>
        </w:rPr>
        <w:t>tg</w:t>
      </w:r>
      <w:proofErr w:type="gramEnd"/>
      <w:r w:rsidRPr="004B10BE">
        <w:rPr>
          <w:i/>
        </w:rPr>
        <w:t xml:space="preserve"> </w:t>
      </w:r>
      <w:r w:rsidRPr="00A13AB2">
        <w:rPr>
          <w:i/>
          <w:lang w:val="en-US"/>
        </w:rPr>
        <w:t>φ</w:t>
      </w:r>
      <w:r>
        <w:rPr>
          <w:i/>
        </w:rPr>
        <w:t xml:space="preserve"> =</w:t>
      </w:r>
      <w:r w:rsidRPr="00B17481">
        <w:rPr>
          <w:i/>
        </w:rPr>
        <w:t xml:space="preserve"> </w:t>
      </w:r>
      <w:r w:rsidRPr="00B17481">
        <w:rPr>
          <w:i/>
          <w:sz w:val="28"/>
          <w:lang w:val="en-US"/>
        </w:rPr>
        <w:t>tg</w:t>
      </w:r>
      <w:r w:rsidRPr="00B17481">
        <w:rPr>
          <w:i/>
          <w:lang w:val="en-US"/>
        </w:rPr>
        <w:t>φ</w:t>
      </w:r>
      <w:r w:rsidRPr="00B17481">
        <w:rPr>
          <w:i/>
          <w:vertAlign w:val="subscript"/>
        </w:rPr>
        <w:t>ср</w:t>
      </w:r>
      <w:r>
        <w:rPr>
          <w:i/>
        </w:rPr>
        <w:t xml:space="preserve"> –</w:t>
      </w:r>
      <w:r w:rsidRPr="004B10BE">
        <w:rPr>
          <w:sz w:val="28"/>
        </w:rPr>
        <w:t xml:space="preserve"> </w:t>
      </w:r>
      <w:r w:rsidRPr="00B17481">
        <w:rPr>
          <w:i/>
          <w:sz w:val="28"/>
          <w:lang w:val="en-US"/>
        </w:rPr>
        <w:t>tg</w:t>
      </w:r>
      <w:r w:rsidRPr="00B17481">
        <w:rPr>
          <w:i/>
          <w:lang w:val="en-US"/>
        </w:rPr>
        <w:t>φ</w:t>
      </w:r>
      <w:r w:rsidRPr="00B17481">
        <w:rPr>
          <w:i/>
          <w:vertAlign w:val="subscript"/>
        </w:rPr>
        <w:t>2</w:t>
      </w:r>
    </w:p>
    <w:p w:rsidR="0082650A" w:rsidRDefault="0082650A" w:rsidP="0082650A">
      <w:pPr>
        <w:spacing w:line="360" w:lineRule="auto"/>
        <w:jc w:val="both"/>
        <w:rPr>
          <w:sz w:val="28"/>
          <w:szCs w:val="28"/>
        </w:rPr>
      </w:pPr>
      <w:proofErr w:type="gramStart"/>
      <w:r w:rsidRPr="00B17481">
        <w:rPr>
          <w:i/>
          <w:sz w:val="28"/>
          <w:szCs w:val="28"/>
          <w:lang w:val="en-US"/>
        </w:rPr>
        <w:t>tgφ</w:t>
      </w:r>
      <w:r w:rsidRPr="00B17481">
        <w:rPr>
          <w:i/>
          <w:sz w:val="28"/>
          <w:szCs w:val="28"/>
          <w:vertAlign w:val="subscript"/>
        </w:rPr>
        <w:t xml:space="preserve">ср </w:t>
      </w:r>
      <w:r w:rsidRPr="00B17481">
        <w:rPr>
          <w:sz w:val="28"/>
          <w:szCs w:val="28"/>
        </w:rPr>
        <w:t xml:space="preserve"> –</w:t>
      </w:r>
      <w:proofErr w:type="gramEnd"/>
      <w:r w:rsidRPr="00B17481">
        <w:rPr>
          <w:sz w:val="28"/>
          <w:szCs w:val="28"/>
        </w:rPr>
        <w:t xml:space="preserve"> среднее значение </w:t>
      </w:r>
      <w:r w:rsidRPr="00B17481">
        <w:rPr>
          <w:i/>
          <w:sz w:val="28"/>
          <w:szCs w:val="28"/>
          <w:lang w:val="en-US"/>
        </w:rPr>
        <w:t>tg</w:t>
      </w:r>
      <w:r>
        <w:rPr>
          <w:sz w:val="28"/>
          <w:szCs w:val="28"/>
        </w:rPr>
        <w:t xml:space="preserve"> предприятия</w:t>
      </w:r>
    </w:p>
    <w:p w:rsidR="0082650A" w:rsidRPr="00B17481" w:rsidRDefault="0082650A" w:rsidP="0082650A">
      <w:pPr>
        <w:spacing w:line="360" w:lineRule="auto"/>
        <w:jc w:val="center"/>
        <w:rPr>
          <w:sz w:val="28"/>
          <w:szCs w:val="28"/>
        </w:rPr>
      </w:pPr>
      <w:proofErr w:type="gramStart"/>
      <w:r w:rsidRPr="00B17481">
        <w:rPr>
          <w:i/>
          <w:sz w:val="28"/>
          <w:szCs w:val="28"/>
          <w:lang w:val="en-US"/>
        </w:rPr>
        <w:t>tgφ</w:t>
      </w:r>
      <w:r w:rsidRPr="00B17481">
        <w:rPr>
          <w:i/>
          <w:sz w:val="28"/>
          <w:szCs w:val="28"/>
          <w:vertAlign w:val="subscript"/>
        </w:rPr>
        <w:t xml:space="preserve">ср </w:t>
      </w:r>
      <w:r w:rsidRPr="00B17481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proofErr w:type="gramEnd"/>
      <w:r>
        <w:rPr>
          <w:sz w:val="28"/>
          <w:szCs w:val="28"/>
        </w:rPr>
        <w:t xml:space="preserve"> </w:t>
      </w:r>
      <w:r w:rsidRPr="00B17481">
        <w:rPr>
          <w:position w:val="-30"/>
          <w:sz w:val="28"/>
          <w:szCs w:val="28"/>
        </w:rPr>
        <w:object w:dxaOrig="380" w:dyaOrig="680">
          <v:shape id="_x0000_i1028" type="#_x0000_t75" style="width:19.15pt;height:33.7pt" o:ole="">
            <v:imagedata r:id="rId13" o:title=""/>
          </v:shape>
          <o:OLEObject Type="Embed" ProgID="Equation.3" ShapeID="_x0000_i1028" DrawAspect="Content" ObjectID="_1517163934" r:id="rId14"/>
        </w:object>
      </w:r>
    </w:p>
    <w:p w:rsidR="0082650A" w:rsidRDefault="0082650A" w:rsidP="0082650A">
      <w:pPr>
        <w:spacing w:line="360" w:lineRule="auto"/>
        <w:jc w:val="both"/>
        <w:rPr>
          <w:sz w:val="28"/>
          <w:szCs w:val="28"/>
        </w:rPr>
      </w:pPr>
      <w:r w:rsidRPr="004B10BE">
        <w:rPr>
          <w:sz w:val="28"/>
          <w:szCs w:val="28"/>
        </w:rPr>
        <w:lastRenderedPageBreak/>
        <w:t>Значение</w:t>
      </w:r>
      <w:r>
        <w:rPr>
          <w:sz w:val="28"/>
          <w:szCs w:val="28"/>
        </w:rPr>
        <w:t xml:space="preserve"> </w:t>
      </w:r>
      <w:proofErr w:type="gramStart"/>
      <w:r w:rsidRPr="004B10BE">
        <w:rPr>
          <w:i/>
          <w:sz w:val="28"/>
          <w:szCs w:val="28"/>
        </w:rPr>
        <w:t>Р</w:t>
      </w:r>
      <w:proofErr w:type="gramEnd"/>
      <w:r>
        <w:rPr>
          <w:i/>
          <w:sz w:val="28"/>
          <w:szCs w:val="28"/>
          <w:vertAlign w:val="subscript"/>
        </w:rPr>
        <w:sym w:font="Symbol" w:char="F053"/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это суммарная активная мощность всех двигателей предприятия:</w:t>
      </w:r>
    </w:p>
    <w:p w:rsidR="0082650A" w:rsidRDefault="0082650A" w:rsidP="0082650A">
      <w:pPr>
        <w:spacing w:line="360" w:lineRule="auto"/>
        <w:jc w:val="center"/>
        <w:rPr>
          <w:i/>
          <w:sz w:val="28"/>
          <w:szCs w:val="28"/>
          <w:vertAlign w:val="subscript"/>
        </w:rPr>
      </w:pPr>
      <w:r w:rsidRPr="004B10BE">
        <w:rPr>
          <w:i/>
          <w:sz w:val="28"/>
          <w:szCs w:val="28"/>
        </w:rPr>
        <w:t>Р</w:t>
      </w:r>
      <w:r>
        <w:rPr>
          <w:i/>
          <w:sz w:val="28"/>
          <w:szCs w:val="28"/>
          <w:vertAlign w:val="subscript"/>
        </w:rPr>
        <w:sym w:font="Symbol" w:char="F053"/>
      </w:r>
      <w:r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</w:rPr>
        <w:t xml:space="preserve">= </w:t>
      </w:r>
      <w:proofErr w:type="gramStart"/>
      <w:r w:rsidRPr="004B10BE">
        <w:rPr>
          <w:i/>
          <w:sz w:val="28"/>
          <w:szCs w:val="28"/>
        </w:rPr>
        <w:t>Р</w:t>
      </w:r>
      <w:proofErr w:type="gramEnd"/>
      <w:r>
        <w:rPr>
          <w:i/>
          <w:sz w:val="28"/>
          <w:szCs w:val="28"/>
          <w:vertAlign w:val="subscript"/>
        </w:rPr>
        <w:sym w:font="Symbol" w:char="F053"/>
      </w:r>
      <w:r>
        <w:rPr>
          <w:i/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+</w:t>
      </w:r>
      <w:r w:rsidRPr="004B10BE">
        <w:rPr>
          <w:i/>
          <w:sz w:val="28"/>
          <w:szCs w:val="28"/>
        </w:rPr>
        <w:t>Р</w:t>
      </w:r>
      <w:r>
        <w:rPr>
          <w:i/>
          <w:sz w:val="28"/>
          <w:szCs w:val="28"/>
          <w:vertAlign w:val="subscript"/>
        </w:rPr>
        <w:sym w:font="Symbol" w:char="F053"/>
      </w:r>
      <w:r>
        <w:rPr>
          <w:i/>
          <w:sz w:val="28"/>
          <w:szCs w:val="28"/>
          <w:vertAlign w:val="subscript"/>
        </w:rPr>
        <w:t>2</w:t>
      </w:r>
      <w:r>
        <w:rPr>
          <w:sz w:val="28"/>
          <w:szCs w:val="28"/>
        </w:rPr>
        <w:t>+</w:t>
      </w:r>
      <w:r w:rsidRPr="00B17481">
        <w:rPr>
          <w:i/>
          <w:sz w:val="28"/>
          <w:szCs w:val="28"/>
        </w:rPr>
        <w:t xml:space="preserve"> </w:t>
      </w:r>
      <w:r w:rsidRPr="004B10BE">
        <w:rPr>
          <w:i/>
          <w:sz w:val="28"/>
          <w:szCs w:val="28"/>
        </w:rPr>
        <w:t>Р</w:t>
      </w:r>
      <w:r>
        <w:rPr>
          <w:i/>
          <w:sz w:val="28"/>
          <w:szCs w:val="28"/>
          <w:vertAlign w:val="subscript"/>
        </w:rPr>
        <w:sym w:font="Symbol" w:char="F053"/>
      </w:r>
      <w:r>
        <w:rPr>
          <w:i/>
          <w:sz w:val="28"/>
          <w:szCs w:val="28"/>
          <w:vertAlign w:val="subscript"/>
        </w:rPr>
        <w:t>3</w:t>
      </w:r>
      <w:r>
        <w:rPr>
          <w:sz w:val="28"/>
          <w:szCs w:val="28"/>
        </w:rPr>
        <w:t>+</w:t>
      </w:r>
      <w:r w:rsidRPr="00B17481">
        <w:rPr>
          <w:i/>
          <w:sz w:val="28"/>
          <w:szCs w:val="28"/>
        </w:rPr>
        <w:t xml:space="preserve"> </w:t>
      </w:r>
      <w:r w:rsidRPr="004B10BE">
        <w:rPr>
          <w:i/>
          <w:sz w:val="28"/>
          <w:szCs w:val="28"/>
        </w:rPr>
        <w:t>Р</w:t>
      </w:r>
      <w:r>
        <w:rPr>
          <w:i/>
          <w:sz w:val="28"/>
          <w:szCs w:val="28"/>
          <w:vertAlign w:val="subscript"/>
        </w:rPr>
        <w:sym w:font="Symbol" w:char="F053"/>
      </w:r>
      <w:r>
        <w:rPr>
          <w:i/>
          <w:sz w:val="28"/>
          <w:szCs w:val="28"/>
          <w:vertAlign w:val="subscript"/>
        </w:rPr>
        <w:t>4</w:t>
      </w:r>
      <w:r>
        <w:rPr>
          <w:sz w:val="28"/>
          <w:szCs w:val="28"/>
        </w:rPr>
        <w:t>+</w:t>
      </w:r>
      <w:r w:rsidRPr="00B17481">
        <w:rPr>
          <w:i/>
          <w:sz w:val="28"/>
          <w:szCs w:val="28"/>
        </w:rPr>
        <w:t xml:space="preserve"> </w:t>
      </w:r>
      <w:r w:rsidRPr="004B10BE">
        <w:rPr>
          <w:i/>
          <w:sz w:val="28"/>
          <w:szCs w:val="28"/>
        </w:rPr>
        <w:t>Р</w:t>
      </w:r>
      <w:r>
        <w:rPr>
          <w:i/>
          <w:sz w:val="28"/>
          <w:szCs w:val="28"/>
          <w:vertAlign w:val="subscript"/>
        </w:rPr>
        <w:sym w:font="Symbol" w:char="F053"/>
      </w:r>
      <w:r>
        <w:rPr>
          <w:i/>
          <w:sz w:val="28"/>
          <w:szCs w:val="28"/>
          <w:vertAlign w:val="subscript"/>
        </w:rPr>
        <w:t>5</w:t>
      </w:r>
    </w:p>
    <w:p w:rsidR="0082650A" w:rsidRDefault="0082650A" w:rsidP="0082650A">
      <w:pPr>
        <w:spacing w:line="360" w:lineRule="auto"/>
        <w:rPr>
          <w:sz w:val="28"/>
          <w:szCs w:val="28"/>
        </w:rPr>
      </w:pPr>
      <w:proofErr w:type="gramStart"/>
      <w:r w:rsidRPr="004B10BE">
        <w:rPr>
          <w:i/>
          <w:sz w:val="28"/>
          <w:szCs w:val="28"/>
        </w:rPr>
        <w:t>Р</w:t>
      </w:r>
      <w:proofErr w:type="gramEnd"/>
      <w:r>
        <w:rPr>
          <w:i/>
          <w:sz w:val="28"/>
          <w:szCs w:val="28"/>
          <w:vertAlign w:val="subscript"/>
        </w:rPr>
        <w:sym w:font="Symbol" w:char="F053"/>
      </w:r>
      <w:r>
        <w:rPr>
          <w:i/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 xml:space="preserve"> – суммарная активная мощность всех двигателей 1 группы и т.д.</w:t>
      </w:r>
    </w:p>
    <w:p w:rsidR="0082650A" w:rsidRDefault="0082650A" w:rsidP="008265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Активная мощность каждого двигателя определяется с учетом значения его КПД.</w:t>
      </w:r>
    </w:p>
    <w:p w:rsidR="0082650A" w:rsidRDefault="0082650A" w:rsidP="0082650A">
      <w:pPr>
        <w:spacing w:line="360" w:lineRule="auto"/>
        <w:rPr>
          <w:sz w:val="28"/>
          <w:szCs w:val="28"/>
        </w:rPr>
      </w:pPr>
      <w:r w:rsidRPr="004B10BE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Q</w:t>
      </w:r>
      <w:r>
        <w:rPr>
          <w:i/>
          <w:sz w:val="28"/>
          <w:szCs w:val="28"/>
          <w:vertAlign w:val="subscript"/>
        </w:rPr>
        <w:sym w:font="Symbol" w:char="F053"/>
      </w:r>
      <w:r>
        <w:rPr>
          <w:i/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– это суммарная реактивная мощность всех двигателей</w:t>
      </w:r>
      <w:r w:rsidRPr="00B17481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предприятия. Суммарная реактивная мощность всех двигателей 1 группы определяется по формуле:</w:t>
      </w:r>
    </w:p>
    <w:p w:rsidR="0082650A" w:rsidRPr="00896205" w:rsidRDefault="0082650A" w:rsidP="0082650A">
      <w:pPr>
        <w:spacing w:line="360" w:lineRule="auto"/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Q</w:t>
      </w:r>
      <w:r>
        <w:rPr>
          <w:i/>
          <w:sz w:val="28"/>
          <w:szCs w:val="28"/>
          <w:vertAlign w:val="subscript"/>
        </w:rPr>
        <w:sym w:font="Symbol" w:char="F053"/>
      </w:r>
      <w:r>
        <w:rPr>
          <w:i/>
          <w:sz w:val="28"/>
          <w:szCs w:val="28"/>
          <w:vertAlign w:val="subscript"/>
        </w:rPr>
        <w:t>1</w:t>
      </w:r>
      <w:r w:rsidRPr="00896205">
        <w:rPr>
          <w:i/>
          <w:sz w:val="28"/>
          <w:szCs w:val="28"/>
        </w:rPr>
        <w:t xml:space="preserve"> = </w:t>
      </w:r>
      <w:r w:rsidRPr="004B10BE">
        <w:rPr>
          <w:i/>
          <w:sz w:val="28"/>
          <w:szCs w:val="28"/>
        </w:rPr>
        <w:t>Р</w:t>
      </w:r>
      <w:r>
        <w:rPr>
          <w:i/>
          <w:sz w:val="28"/>
          <w:szCs w:val="28"/>
          <w:vertAlign w:val="subscript"/>
        </w:rPr>
        <w:sym w:font="Symbol" w:char="F053"/>
      </w:r>
      <w:r>
        <w:rPr>
          <w:i/>
          <w:sz w:val="28"/>
          <w:szCs w:val="28"/>
          <w:vertAlign w:val="subscript"/>
        </w:rPr>
        <w:t xml:space="preserve">1 </w:t>
      </w:r>
      <w:r>
        <w:rPr>
          <w:i/>
          <w:sz w:val="28"/>
          <w:szCs w:val="28"/>
        </w:rPr>
        <w:t>*</w:t>
      </w:r>
      <w:r w:rsidRPr="00B17481">
        <w:rPr>
          <w:i/>
          <w:sz w:val="28"/>
          <w:szCs w:val="28"/>
          <w:lang w:val="en-US"/>
        </w:rPr>
        <w:t>tgφ</w:t>
      </w:r>
      <w:r>
        <w:rPr>
          <w:i/>
          <w:sz w:val="28"/>
          <w:szCs w:val="28"/>
          <w:vertAlign w:val="subscript"/>
        </w:rPr>
        <w:t>ном</w:t>
      </w:r>
    </w:p>
    <w:p w:rsidR="0082650A" w:rsidRPr="00B17481" w:rsidRDefault="0082650A" w:rsidP="0082650A">
      <w:pPr>
        <w:spacing w:line="360" w:lineRule="auto"/>
        <w:rPr>
          <w:sz w:val="28"/>
        </w:rPr>
      </w:pPr>
      <w:r>
        <w:rPr>
          <w:sz w:val="28"/>
          <w:szCs w:val="28"/>
        </w:rPr>
        <w:t xml:space="preserve">Суммарные реактивные мощности всех двигателей остальных  групп определяются аналогично. </w:t>
      </w:r>
    </w:p>
    <w:p w:rsidR="0082650A" w:rsidRDefault="0082650A" w:rsidP="0082650A">
      <w:pPr>
        <w:spacing w:line="360" w:lineRule="auto"/>
        <w:ind w:firstLine="540"/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Литература</w:t>
      </w:r>
    </w:p>
    <w:p w:rsidR="0082650A" w:rsidRDefault="0082650A" w:rsidP="0082650A">
      <w:pPr>
        <w:spacing w:line="360" w:lineRule="auto"/>
        <w:ind w:firstLine="540"/>
        <w:jc w:val="center"/>
        <w:rPr>
          <w:sz w:val="28"/>
        </w:rPr>
      </w:pPr>
    </w:p>
    <w:p w:rsidR="0082650A" w:rsidRDefault="0082650A" w:rsidP="0082650A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Копылов И.П. Электрические машины.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: Энергоатомиздат,1986,-360с.</w:t>
      </w:r>
    </w:p>
    <w:p w:rsidR="0082650A" w:rsidRDefault="0082650A" w:rsidP="0082650A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F2746C">
        <w:rPr>
          <w:sz w:val="28"/>
          <w:szCs w:val="28"/>
        </w:rPr>
        <w:t>Костенко М</w:t>
      </w:r>
      <w:r>
        <w:rPr>
          <w:sz w:val="28"/>
          <w:szCs w:val="28"/>
        </w:rPr>
        <w:t>.</w:t>
      </w:r>
      <w:r w:rsidRPr="00F2746C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F2746C">
        <w:rPr>
          <w:sz w:val="28"/>
          <w:szCs w:val="28"/>
        </w:rPr>
        <w:t xml:space="preserve"> Пиотровский Л</w:t>
      </w:r>
      <w:r>
        <w:rPr>
          <w:sz w:val="28"/>
          <w:szCs w:val="28"/>
        </w:rPr>
        <w:t>.</w:t>
      </w:r>
      <w:r w:rsidRPr="00F2746C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F2746C">
        <w:rPr>
          <w:sz w:val="28"/>
          <w:szCs w:val="28"/>
        </w:rPr>
        <w:t xml:space="preserve"> Электрические машины</w:t>
      </w:r>
      <w:proofErr w:type="gramStart"/>
      <w:r>
        <w:rPr>
          <w:sz w:val="28"/>
          <w:szCs w:val="28"/>
        </w:rPr>
        <w:t>.</w:t>
      </w:r>
      <w:proofErr w:type="gramEnd"/>
      <w:r w:rsidRPr="00F2746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</w:t>
      </w:r>
      <w:r w:rsidRPr="00F2746C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Pr="00F2746C">
        <w:rPr>
          <w:sz w:val="28"/>
          <w:szCs w:val="28"/>
        </w:rPr>
        <w:t xml:space="preserve"> ч</w:t>
      </w:r>
      <w:r>
        <w:rPr>
          <w:sz w:val="28"/>
          <w:szCs w:val="28"/>
        </w:rPr>
        <w:t>.</w:t>
      </w:r>
      <w:r w:rsidRPr="00F2746C">
        <w:rPr>
          <w:sz w:val="28"/>
          <w:szCs w:val="28"/>
        </w:rPr>
        <w:t>2,- М</w:t>
      </w:r>
      <w:r>
        <w:rPr>
          <w:sz w:val="28"/>
          <w:szCs w:val="28"/>
        </w:rPr>
        <w:t>.,</w:t>
      </w:r>
      <w:r w:rsidRPr="00F2746C">
        <w:rPr>
          <w:sz w:val="28"/>
          <w:szCs w:val="28"/>
        </w:rPr>
        <w:t>: Энергия,</w:t>
      </w:r>
      <w:r>
        <w:rPr>
          <w:sz w:val="28"/>
          <w:szCs w:val="28"/>
        </w:rPr>
        <w:t>-</w:t>
      </w:r>
      <w:r w:rsidRPr="00F2746C">
        <w:rPr>
          <w:sz w:val="28"/>
          <w:szCs w:val="28"/>
        </w:rPr>
        <w:t xml:space="preserve">1972 </w:t>
      </w:r>
    </w:p>
    <w:p w:rsidR="0082650A" w:rsidRPr="00BA7744" w:rsidRDefault="0082650A" w:rsidP="0082650A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В.Я.Беспалов, Н.Ф.Котеленец. </w:t>
      </w:r>
      <w:r w:rsidRPr="00F2746C">
        <w:rPr>
          <w:sz w:val="28"/>
          <w:szCs w:val="28"/>
        </w:rPr>
        <w:t>Электрические машины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ACADEMIA</w:t>
      </w:r>
      <w:r>
        <w:rPr>
          <w:sz w:val="28"/>
          <w:szCs w:val="28"/>
        </w:rPr>
        <w:t>, 2006</w:t>
      </w:r>
    </w:p>
    <w:p w:rsidR="0045356E" w:rsidRDefault="0045356E">
      <w:bookmarkStart w:id="0" w:name="_GoBack"/>
      <w:bookmarkEnd w:id="0"/>
    </w:p>
    <w:sectPr w:rsidR="0045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488C"/>
    <w:multiLevelType w:val="hybridMultilevel"/>
    <w:tmpl w:val="D2581E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4AE6A92"/>
    <w:multiLevelType w:val="hybridMultilevel"/>
    <w:tmpl w:val="4812529C"/>
    <w:lvl w:ilvl="0" w:tplc="1FA6839E">
      <w:start w:val="1"/>
      <w:numFmt w:val="bullet"/>
      <w:lvlText w:val=""/>
      <w:lvlJc w:val="left"/>
      <w:pPr>
        <w:tabs>
          <w:tab w:val="num" w:pos="1334"/>
        </w:tabs>
        <w:ind w:left="105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740003E"/>
    <w:multiLevelType w:val="hybridMultilevel"/>
    <w:tmpl w:val="1172B24E"/>
    <w:lvl w:ilvl="0" w:tplc="1FA6839E">
      <w:start w:val="1"/>
      <w:numFmt w:val="bullet"/>
      <w:lvlText w:val=""/>
      <w:lvlJc w:val="left"/>
      <w:pPr>
        <w:tabs>
          <w:tab w:val="num" w:pos="1334"/>
        </w:tabs>
        <w:ind w:left="105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7723DC4"/>
    <w:multiLevelType w:val="hybridMultilevel"/>
    <w:tmpl w:val="49163946"/>
    <w:lvl w:ilvl="0" w:tplc="D68400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CC471C0"/>
    <w:multiLevelType w:val="hybridMultilevel"/>
    <w:tmpl w:val="463E0BDC"/>
    <w:lvl w:ilvl="0" w:tplc="1FA6839E">
      <w:start w:val="1"/>
      <w:numFmt w:val="bullet"/>
      <w:lvlText w:val=""/>
      <w:lvlJc w:val="left"/>
      <w:pPr>
        <w:tabs>
          <w:tab w:val="num" w:pos="1334"/>
        </w:tabs>
        <w:ind w:left="105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19"/>
    <w:rsid w:val="0045356E"/>
    <w:rsid w:val="005D1719"/>
    <w:rsid w:val="0082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800</Words>
  <Characters>4564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Зоткина</dc:creator>
  <cp:keywords/>
  <dc:description/>
  <cp:lastModifiedBy>Ирина Зоткина</cp:lastModifiedBy>
  <cp:revision>2</cp:revision>
  <dcterms:created xsi:type="dcterms:W3CDTF">2016-02-16T16:39:00Z</dcterms:created>
  <dcterms:modified xsi:type="dcterms:W3CDTF">2016-02-16T16:39:00Z</dcterms:modified>
</cp:coreProperties>
</file>