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DC" w:rsidRDefault="006A4EDC" w:rsidP="006A4EDC">
      <w:pPr>
        <w:pStyle w:val="20"/>
        <w:shd w:val="clear" w:color="auto" w:fill="auto"/>
        <w:spacing w:after="0" w:line="403" w:lineRule="exact"/>
        <w:ind w:firstLine="0"/>
        <w:jc w:val="both"/>
      </w:pPr>
      <w:r>
        <w:t xml:space="preserve">Задача 1 (варианты 01-50) Цепь постоянного тока содержит несколько резисторов, соединенных смешанно. Схема цепи с указанием сопротивлений резисторов приведена на соответствующем рисунке. Номер рисунка, заданные значения одного из напряжений или токов и величина, подлежащая определению, приведены в таблице № </w:t>
      </w:r>
      <w:r>
        <w:rPr>
          <w:rStyle w:val="213pt"/>
        </w:rPr>
        <w:t>1</w:t>
      </w:r>
      <w:r>
        <w:t>.</w:t>
      </w:r>
    </w:p>
    <w:p w:rsidR="006A4EDC" w:rsidRDefault="006A4EDC" w:rsidP="006A4EDC">
      <w:pPr>
        <w:pStyle w:val="20"/>
        <w:shd w:val="clear" w:color="auto" w:fill="auto"/>
        <w:spacing w:after="0" w:line="403" w:lineRule="exact"/>
        <w:ind w:firstLine="760"/>
        <w:jc w:val="both"/>
      </w:pPr>
      <w:r>
        <w:t xml:space="preserve">Всюду индекс тока или напряжения совпадает с индексом резистора, по которому проходит этот ток или на котором действует это напряжение. Например, через резистор </w:t>
      </w:r>
      <w:r>
        <w:rPr>
          <w:lang w:val="en-US" w:bidi="en-US"/>
        </w:rPr>
        <w:t>R</w:t>
      </w:r>
      <w:r w:rsidRPr="00A42D00">
        <w:rPr>
          <w:rStyle w:val="213pt"/>
          <w:lang w:bidi="en-US"/>
        </w:rPr>
        <w:t>3</w:t>
      </w:r>
      <w:r w:rsidRPr="00A42D00">
        <w:rPr>
          <w:lang w:bidi="en-US"/>
        </w:rPr>
        <w:t xml:space="preserve"> </w:t>
      </w:r>
      <w:r>
        <w:t xml:space="preserve">проходит ток </w:t>
      </w:r>
      <w:r w:rsidR="00FA34F8">
        <w:rPr>
          <w:lang w:val="en-US"/>
        </w:rPr>
        <w:t>I</w:t>
      </w:r>
      <w:r>
        <w:rPr>
          <w:rStyle w:val="213pt"/>
          <w:vertAlign w:val="subscript"/>
        </w:rPr>
        <w:t>3</w:t>
      </w:r>
      <w:r>
        <w:t xml:space="preserve"> и на нем действует напряжение </w:t>
      </w:r>
      <w:r>
        <w:rPr>
          <w:lang w:val="en-US" w:bidi="en-US"/>
        </w:rPr>
        <w:t>U</w:t>
      </w:r>
      <w:r w:rsidRPr="00A42D00">
        <w:rPr>
          <w:vertAlign w:val="subscript"/>
          <w:lang w:bidi="en-US"/>
        </w:rPr>
        <w:t>3</w:t>
      </w:r>
      <w:r w:rsidRPr="00A42D00">
        <w:rPr>
          <w:lang w:bidi="en-US"/>
        </w:rPr>
        <w:t xml:space="preserve">. </w:t>
      </w:r>
      <w:r>
        <w:t xml:space="preserve">Определить также мощность, потребляемую всей цепью, и расход электрической энергии цепью за </w:t>
      </w:r>
      <w:r>
        <w:rPr>
          <w:rStyle w:val="213pt"/>
        </w:rPr>
        <w:t>8</w:t>
      </w:r>
      <w:r>
        <w:t xml:space="preserve"> ч работы.</w:t>
      </w:r>
    </w:p>
    <w:p w:rsidR="006A4EDC" w:rsidRDefault="006A4EDC" w:rsidP="006A4EDC">
      <w:pPr>
        <w:pStyle w:val="20"/>
        <w:shd w:val="clear" w:color="auto" w:fill="auto"/>
        <w:spacing w:after="0" w:line="403" w:lineRule="exact"/>
        <w:ind w:firstLine="760"/>
        <w:jc w:val="both"/>
      </w:pPr>
      <w:r>
        <w:t xml:space="preserve">Пояснить с помощью </w:t>
      </w:r>
      <w:proofErr w:type="gramStart"/>
      <w:r>
        <w:t>логических рассуждений</w:t>
      </w:r>
      <w:proofErr w:type="gramEnd"/>
      <w:r>
        <w:t xml:space="preserve"> характер изменения электрической величины, заданной в таблице вариантов (увеличивается, уменьшится, останется без изменения), если один из резисторов замкнуть накоротко или выключить из схемы. Характер действия с резистором и его номер указаны в табл. 1 При этом считать напряжение неизменным</w:t>
      </w:r>
      <w:proofErr w:type="gramStart"/>
      <w:r>
        <w:t xml:space="preserve"> .</w:t>
      </w:r>
      <w:proofErr w:type="gramEnd"/>
      <w:r>
        <w:t xml:space="preserve"> При трудностях логических пояснений ответа можно выполнить расчет требуемой величины в измененной схеме и на основании сравнения ее в двух схемах дать ответ на вопросы.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710"/>
        <w:gridCol w:w="1843"/>
        <w:gridCol w:w="1699"/>
        <w:gridCol w:w="1416"/>
        <w:gridCol w:w="1277"/>
        <w:gridCol w:w="1997"/>
      </w:tblGrid>
      <w:tr w:rsidR="006A4EDC"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shd w:val="clear" w:color="auto" w:fill="auto"/>
              <w:spacing w:after="120" w:line="200" w:lineRule="exact"/>
              <w:ind w:left="300" w:firstLine="0"/>
              <w:jc w:val="left"/>
            </w:pPr>
            <w:r>
              <w:rPr>
                <w:rStyle w:val="2Georgia10pt"/>
                <w:lang w:eastAsia="ru-RU" w:bidi="ru-RU"/>
              </w:rPr>
              <w:t>№</w:t>
            </w:r>
          </w:p>
          <w:p w:rsidR="006A4EDC" w:rsidRDefault="006A4EDC" w:rsidP="00646979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Вар.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shd w:val="clear" w:color="auto" w:fill="auto"/>
              <w:spacing w:after="120" w:line="200" w:lineRule="exact"/>
              <w:ind w:left="300" w:firstLine="0"/>
              <w:jc w:val="left"/>
            </w:pPr>
            <w:r>
              <w:rPr>
                <w:rStyle w:val="2Georgia10pt"/>
                <w:lang w:eastAsia="ru-RU" w:bidi="ru-RU"/>
              </w:rPr>
              <w:t>№</w:t>
            </w:r>
          </w:p>
          <w:p w:rsidR="006A4EDC" w:rsidRDefault="006A4EDC" w:rsidP="00646979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Рис.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shd w:val="clear" w:color="auto" w:fill="auto"/>
              <w:spacing w:after="240" w:line="220" w:lineRule="exact"/>
              <w:ind w:firstLine="0"/>
            </w:pPr>
            <w:r>
              <w:rPr>
                <w:rStyle w:val="211pt"/>
              </w:rPr>
              <w:t>Задаваемая</w:t>
            </w:r>
          </w:p>
          <w:p w:rsidR="006A4EDC" w:rsidRDefault="006A4EDC" w:rsidP="00646979">
            <w:pPr>
              <w:pStyle w:val="20"/>
              <w:shd w:val="clear" w:color="auto" w:fill="auto"/>
              <w:spacing w:before="240" w:after="0" w:line="220" w:lineRule="exact"/>
              <w:ind w:firstLine="0"/>
            </w:pPr>
            <w:r>
              <w:rPr>
                <w:rStyle w:val="211pt"/>
              </w:rPr>
              <w:t>величина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"/>
              </w:rPr>
              <w:t>Определить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rPr>
                <w:rStyle w:val="211pt"/>
              </w:rPr>
              <w:t>Действие с резистором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spacing w:line="360" w:lineRule="exact"/>
            </w:pPr>
            <w:proofErr w:type="gramStart"/>
            <w:r>
              <w:rPr>
                <w:rStyle w:val="211pt"/>
                <w:rFonts w:eastAsiaTheme="minorHAnsi"/>
              </w:rPr>
              <w:t>Изменение</w:t>
            </w:r>
            <w:proofErr w:type="gramEnd"/>
            <w:r>
              <w:rPr>
                <w:rStyle w:val="211pt"/>
                <w:rFonts w:eastAsiaTheme="minorHAnsi"/>
              </w:rPr>
              <w:t xml:space="preserve"> какой </w:t>
            </w:r>
            <w:proofErr w:type="spellStart"/>
            <w:r>
              <w:rPr>
                <w:rStyle w:val="211pt"/>
                <w:rFonts w:eastAsiaTheme="minorHAnsi"/>
              </w:rPr>
              <w:t>величи</w:t>
            </w:r>
            <w:proofErr w:type="spellEnd"/>
          </w:p>
          <w:p w:rsidR="006A4EDC" w:rsidRDefault="006A4EDC" w:rsidP="00646979">
            <w:pPr>
              <w:spacing w:line="360" w:lineRule="exact"/>
            </w:pPr>
          </w:p>
          <w:p w:rsidR="006A4EDC" w:rsidRDefault="006A4EDC" w:rsidP="00646979">
            <w:pPr>
              <w:spacing w:line="360" w:lineRule="exact"/>
            </w:pPr>
          </w:p>
          <w:p w:rsidR="006A4EDC" w:rsidRDefault="006A4EDC" w:rsidP="00646979">
            <w:pPr>
              <w:spacing w:line="360" w:lineRule="exact"/>
            </w:pPr>
          </w:p>
          <w:p w:rsidR="006A4EDC" w:rsidRDefault="006A4EDC" w:rsidP="00646979">
            <w:pPr>
              <w:spacing w:line="360" w:lineRule="exact"/>
            </w:pPr>
          </w:p>
          <w:p w:rsidR="006A4EDC" w:rsidRDefault="006A4EDC" w:rsidP="00646979">
            <w:pPr>
              <w:spacing w:line="360" w:lineRule="exact"/>
            </w:pPr>
          </w:p>
          <w:p w:rsidR="006A4EDC" w:rsidRDefault="006A4EDC" w:rsidP="00646979">
            <w:pPr>
              <w:pStyle w:val="20"/>
              <w:shd w:val="clear" w:color="auto" w:fill="auto"/>
              <w:spacing w:after="0" w:line="346" w:lineRule="exact"/>
              <w:ind w:firstLine="0"/>
            </w:pPr>
            <w:proofErr w:type="spellStart"/>
            <w:r>
              <w:rPr>
                <w:rStyle w:val="211pt"/>
              </w:rPr>
              <w:t>ны</w:t>
            </w:r>
            <w:proofErr w:type="spellEnd"/>
            <w:r>
              <w:rPr>
                <w:rStyle w:val="211pt"/>
              </w:rPr>
              <w:t xml:space="preserve"> рассмотреть</w:t>
            </w:r>
          </w:p>
        </w:tc>
      </w:tr>
      <w:tr w:rsidR="006A4EDC">
        <w:trPr>
          <w:trHeight w:hRule="exact" w:val="42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FA34F8" w:rsidP="00646979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  <w:lang w:val="en-US"/>
              </w:rPr>
              <w:t>I</w:t>
            </w:r>
            <w:r w:rsidR="006A4EDC" w:rsidRPr="00FA34F8">
              <w:rPr>
                <w:rStyle w:val="211pt"/>
                <w:sz w:val="16"/>
                <w:szCs w:val="16"/>
              </w:rPr>
              <w:t>4</w:t>
            </w:r>
            <w:r w:rsidR="006A4EDC">
              <w:rPr>
                <w:rStyle w:val="211pt"/>
              </w:rPr>
              <w:t xml:space="preserve"> </w:t>
            </w:r>
            <w:r w:rsidR="006A4EDC">
              <w:rPr>
                <w:rStyle w:val="2Georgia10pt"/>
                <w:lang w:eastAsia="ru-RU" w:bidi="ru-RU"/>
              </w:rPr>
              <w:t xml:space="preserve">= </w:t>
            </w:r>
            <w:r w:rsidR="006A4EDC">
              <w:rPr>
                <w:rStyle w:val="211pt"/>
              </w:rPr>
              <w:t>5 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shd w:val="clear" w:color="auto" w:fill="auto"/>
              <w:spacing w:after="0" w:line="220" w:lineRule="exact"/>
              <w:ind w:firstLine="0"/>
            </w:pPr>
            <w:proofErr w:type="spellStart"/>
            <w:r>
              <w:rPr>
                <w:rStyle w:val="211pt0"/>
              </w:rPr>
              <w:t>Uab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shd w:val="clear" w:color="auto" w:fill="auto"/>
              <w:spacing w:after="0" w:line="200" w:lineRule="exact"/>
              <w:ind w:firstLine="0"/>
            </w:pPr>
            <w:r>
              <w:rPr>
                <w:rStyle w:val="2Georgia10pt"/>
              </w:rPr>
              <w:t>R4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11pt"/>
                <w:lang w:val="en-US" w:bidi="en-US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shd w:val="clear" w:color="auto" w:fill="auto"/>
              <w:spacing w:after="0" w:line="200" w:lineRule="exact"/>
              <w:ind w:firstLine="0"/>
            </w:pPr>
            <w:r>
              <w:rPr>
                <w:rStyle w:val="2Georgia10pt"/>
              </w:rPr>
              <w:t>I3</w:t>
            </w:r>
          </w:p>
        </w:tc>
      </w:tr>
    </w:tbl>
    <w:p w:rsidR="006A4EDC" w:rsidRDefault="006A4EDC" w:rsidP="006A4EDC">
      <w:pPr>
        <w:rPr>
          <w:sz w:val="2"/>
          <w:szCs w:val="2"/>
        </w:rPr>
      </w:pPr>
    </w:p>
    <w:p w:rsidR="006A4EDC" w:rsidRDefault="006A4EDC" w:rsidP="006A4EDC">
      <w:pPr>
        <w:pStyle w:val="20"/>
        <w:shd w:val="clear" w:color="auto" w:fill="auto"/>
        <w:spacing w:after="0" w:line="280" w:lineRule="exact"/>
        <w:ind w:firstLine="0"/>
        <w:jc w:val="left"/>
      </w:pPr>
      <w:r>
        <w:rPr>
          <w:rStyle w:val="2Exact"/>
        </w:rPr>
        <w:t>Таблица. 1</w:t>
      </w:r>
    </w:p>
    <w:p w:rsidR="006A4EDC" w:rsidRDefault="006A4EDC" w:rsidP="006A4EDC">
      <w:pPr>
        <w:framePr w:h="2698" w:wrap="none" w:vAnchor="text" w:hAnchor="margin" w:x="875" w:y="1974"/>
        <w:rPr>
          <w:sz w:val="2"/>
          <w:szCs w:val="2"/>
        </w:rPr>
      </w:pPr>
    </w:p>
    <w:p w:rsidR="006A4EDC" w:rsidRDefault="006A4EDC" w:rsidP="006A4EDC">
      <w:pPr>
        <w:spacing w:line="360" w:lineRule="exact"/>
      </w:pPr>
    </w:p>
    <w:p w:rsidR="006A4EDC" w:rsidRDefault="00AA7CDE" w:rsidP="006A4EDC">
      <w:pPr>
        <w:spacing w:line="360" w:lineRule="exac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.3pt;margin-top:20.25pt;width:181.2pt;height:134.9pt;z-index:251658240;mso-wrap-distance-left:5pt;mso-wrap-distance-right:5pt;mso-position-horizontal-relative:margin" wrapcoords="0 0 11042 0 11042 1472 21600 1658 21600 18924 12036 19846 12036 21600 5418 21600 5418 19846 166 18924 166 1658 0 1472 0 0" filled="f" stroked="f">
            <v:textbox style="mso-fit-shape-to-text:t" inset="0,0,0,0">
              <w:txbxContent>
                <w:p w:rsidR="006A4EDC" w:rsidRDefault="006A4EDC" w:rsidP="006A4EDC">
                  <w:pPr>
                    <w:pStyle w:val="21"/>
                    <w:shd w:val="clear" w:color="auto" w:fill="auto"/>
                    <w:tabs>
                      <w:tab w:val="left" w:pos="1022"/>
                    </w:tabs>
                    <w:spacing w:line="200" w:lineRule="exact"/>
                  </w:pPr>
                  <w:r>
                    <w:t>А+</w:t>
                  </w:r>
                  <w:r>
                    <w:tab/>
                  </w:r>
                  <w:r w:rsidR="00FA34F8" w:rsidRPr="00FA34F8">
                    <w:rPr>
                      <w:sz w:val="24"/>
                      <w:szCs w:val="24"/>
                      <w:lang w:val="en-US" w:bidi="en-US"/>
                    </w:rPr>
                    <w:t>R</w:t>
                  </w:r>
                  <w:r w:rsidR="00FA34F8" w:rsidRPr="00FA34F8">
                    <w:rPr>
                      <w:sz w:val="16"/>
                      <w:szCs w:val="16"/>
                      <w:lang w:val="en-US" w:bidi="en-US"/>
                    </w:rPr>
                    <w:t>1</w:t>
                  </w:r>
                  <w:r>
                    <w:rPr>
                      <w:lang w:val="en-US" w:bidi="en-US"/>
                    </w:rPr>
                    <w:t xml:space="preserve"> </w:t>
                  </w:r>
                  <w:r w:rsidR="00FA34F8">
                    <w:t>= 2</w:t>
                  </w:r>
                  <w:r w:rsidR="00FA34F8">
                    <w:rPr>
                      <w:lang w:val="en-US"/>
                    </w:rPr>
                    <w:t>O</w:t>
                  </w:r>
                  <w:r>
                    <w:t>м</w:t>
                  </w:r>
                </w:p>
                <w:p w:rsidR="006A4EDC" w:rsidRDefault="006A4EDC" w:rsidP="006A4EDC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95525" cy="1714500"/>
                        <wp:effectExtent l="19050" t="0" r="9525" b="0"/>
                        <wp:docPr id="30" name="Рисунок 30" descr="image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image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4EDC" w:rsidRDefault="006A4EDC" w:rsidP="006A4EDC">
                  <w:pPr>
                    <w:pStyle w:val="a6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Exact"/>
                    </w:rPr>
                    <w:t>Рисунок 1</w:t>
                  </w:r>
                </w:p>
              </w:txbxContent>
            </v:textbox>
            <w10:wrap anchorx="margin"/>
          </v:shape>
        </w:pict>
      </w:r>
    </w:p>
    <w:p w:rsidR="006A4EDC" w:rsidRDefault="006A4EDC" w:rsidP="006A4EDC">
      <w:pPr>
        <w:spacing w:line="360" w:lineRule="exact"/>
      </w:pPr>
    </w:p>
    <w:p w:rsidR="006A4EDC" w:rsidRDefault="006A4EDC" w:rsidP="006A4EDC">
      <w:pPr>
        <w:framePr w:h="2698" w:wrap="none" w:vAnchor="text" w:hAnchor="margin" w:x="875" w:y="1974"/>
        <w:rPr>
          <w:sz w:val="2"/>
          <w:szCs w:val="2"/>
        </w:rPr>
      </w:pPr>
    </w:p>
    <w:p w:rsidR="006A4EDC" w:rsidRDefault="006A4EDC" w:rsidP="006A4EDC">
      <w:pPr>
        <w:pStyle w:val="a6"/>
        <w:shd w:val="clear" w:color="auto" w:fill="auto"/>
        <w:spacing w:line="220" w:lineRule="exact"/>
        <w:jc w:val="left"/>
      </w:pPr>
    </w:p>
    <w:p w:rsidR="006A4EDC" w:rsidRPr="006A4EDC" w:rsidRDefault="006A4EDC" w:rsidP="006A4EDC"/>
    <w:p w:rsidR="006A4EDC" w:rsidRPr="006A4EDC" w:rsidRDefault="006A4EDC" w:rsidP="006A4EDC"/>
    <w:p w:rsidR="006A4EDC" w:rsidRPr="006A4EDC" w:rsidRDefault="006A4EDC" w:rsidP="006A4EDC"/>
    <w:p w:rsidR="006A4EDC" w:rsidRPr="006A4EDC" w:rsidRDefault="006A4EDC" w:rsidP="006A4EDC"/>
    <w:p w:rsidR="006A4EDC" w:rsidRDefault="006A4EDC" w:rsidP="006A4EDC"/>
    <w:p w:rsidR="00A064B9" w:rsidRDefault="006A4EDC" w:rsidP="006A4EDC">
      <w:pPr>
        <w:tabs>
          <w:tab w:val="left" w:pos="5400"/>
        </w:tabs>
      </w:pPr>
      <w:r>
        <w:tab/>
      </w:r>
    </w:p>
    <w:p w:rsidR="006A4EDC" w:rsidRDefault="006A4EDC" w:rsidP="006A4EDC">
      <w:pPr>
        <w:tabs>
          <w:tab w:val="left" w:pos="5400"/>
        </w:tabs>
      </w:pPr>
    </w:p>
    <w:p w:rsidR="006A4EDC" w:rsidRDefault="006A4EDC" w:rsidP="006A4EDC">
      <w:pPr>
        <w:pStyle w:val="20"/>
        <w:shd w:val="clear" w:color="auto" w:fill="auto"/>
        <w:spacing w:after="0" w:line="403" w:lineRule="exact"/>
        <w:ind w:firstLine="0"/>
        <w:jc w:val="both"/>
      </w:pPr>
      <w:r>
        <w:rPr>
          <w:rStyle w:val="22"/>
        </w:rPr>
        <w:lastRenderedPageBreak/>
        <w:t xml:space="preserve">Задача 2 (вариант 01-20) </w:t>
      </w:r>
      <w:r>
        <w:t>Определить токи в ветвях методом контурных токов. Проверить решение задачи методом узлового напряжения. Данные для расчетов, № рисунка приведены в таблице 2. Внутренним сопротивлением источников пренебречь.</w:t>
      </w:r>
    </w:p>
    <w:p w:rsidR="006A4EDC" w:rsidRDefault="00AA7CDE" w:rsidP="006A4EDC">
      <w:pPr>
        <w:pStyle w:val="20"/>
        <w:shd w:val="clear" w:color="auto" w:fill="auto"/>
        <w:spacing w:after="0" w:line="403" w:lineRule="exact"/>
        <w:ind w:firstLine="0"/>
        <w:jc w:val="both"/>
      </w:pPr>
      <w:r>
        <w:pict>
          <v:shape id="_x0000_s1030" type="#_x0000_t202" style="position:absolute;left:0;text-align:left;margin-left:66.5pt;margin-top:-57.2pt;width:364.55pt;height:13.05pt;z-index:-251655168;mso-wrap-distance-left:43.8pt;mso-wrap-distance-top:28.25pt;mso-wrap-distance-right:12.5pt;mso-position-horizontal-relative:margin" filled="f" stroked="f">
            <v:textbox style="mso-fit-shape-to-text:t" inset="0,0,0,0">
              <w:txbxContent>
                <w:p w:rsidR="006A4EDC" w:rsidRDefault="006A4EDC" w:rsidP="006A4EDC">
                  <w:pPr>
                    <w:pStyle w:val="40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 w:rsidR="006A4EDC">
        <w:t>Таблица.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782"/>
        <w:gridCol w:w="1162"/>
        <w:gridCol w:w="662"/>
        <w:gridCol w:w="662"/>
        <w:gridCol w:w="662"/>
        <w:gridCol w:w="662"/>
        <w:gridCol w:w="662"/>
        <w:gridCol w:w="662"/>
        <w:gridCol w:w="696"/>
        <w:gridCol w:w="576"/>
        <w:gridCol w:w="590"/>
      </w:tblGrid>
      <w:tr w:rsidR="006A4EDC" w:rsidTr="00646979">
        <w:trPr>
          <w:trHeight w:hRule="exact" w:val="34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  <w:lang w:eastAsia="ru-RU" w:bidi="ru-RU"/>
              </w:rPr>
              <w:t>№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framePr w:w="82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  <w:lang w:eastAsia="ru-RU" w:bidi="ru-RU"/>
              </w:rPr>
              <w:t>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</w:rPr>
              <w:t>R</w:t>
            </w:r>
            <w:r w:rsidR="00FA34F8">
              <w:rPr>
                <w:rStyle w:val="2Georgia10pt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0"/>
                <w:lang w:val="en-US" w:bidi="en-US"/>
              </w:rPr>
              <w:t>r</w:t>
            </w:r>
            <w:r>
              <w:rPr>
                <w:rStyle w:val="2Georgia10pt0"/>
                <w:vertAlign w:val="subscript"/>
                <w:lang w:val="en-US" w:bidi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</w:rPr>
              <w:t>R</w:t>
            </w:r>
            <w:r>
              <w:rPr>
                <w:rStyle w:val="2Georgia10pt"/>
                <w:vertAlign w:val="subscript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</w:rPr>
              <w:t>R</w:t>
            </w:r>
            <w:r>
              <w:rPr>
                <w:rStyle w:val="2Gulim85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0"/>
                <w:lang w:val="en-US" w:bidi="en-US"/>
              </w:rPr>
              <w:t>r</w:t>
            </w:r>
            <w:r>
              <w:rPr>
                <w:rStyle w:val="2Georgia10pt0"/>
                <w:vertAlign w:val="subscript"/>
                <w:lang w:val="en-US" w:bidi="en-US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</w:rPr>
              <w:t>R</w:t>
            </w:r>
            <w:r w:rsidR="00FA34F8" w:rsidRPr="00FA34F8">
              <w:rPr>
                <w:rStyle w:val="2Georgia10pt"/>
                <w:sz w:val="16"/>
                <w:szCs w:val="16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</w:rPr>
              <w:t>E</w:t>
            </w:r>
            <w:r w:rsidR="00FA34F8">
              <w:rPr>
                <w:rStyle w:val="2Georgia10pt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0"/>
              </w:rPr>
              <w:t>е</w:t>
            </w:r>
            <w:proofErr w:type="gramStart"/>
            <w:r>
              <w:rPr>
                <w:rStyle w:val="2Georgia10pt0"/>
                <w:vertAlign w:val="subscript"/>
              </w:rPr>
              <w:t>2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Georgia10pt"/>
                <w:lang w:eastAsia="ru-RU" w:bidi="ru-RU"/>
              </w:rPr>
              <w:t>Е</w:t>
            </w:r>
            <w:r>
              <w:rPr>
                <w:rStyle w:val="2Georgia10pt"/>
                <w:vertAlign w:val="subscript"/>
                <w:lang w:eastAsia="ru-RU" w:bidi="ru-RU"/>
              </w:rPr>
              <w:t>3</w:t>
            </w:r>
          </w:p>
        </w:tc>
      </w:tr>
      <w:tr w:rsidR="006A4EDC" w:rsidTr="00646979">
        <w:trPr>
          <w:trHeight w:hRule="exact" w:val="374"/>
          <w:jc w:val="center"/>
        </w:trPr>
        <w:tc>
          <w:tcPr>
            <w:tcW w:w="128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варианта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рисунка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right="200" w:firstLine="0"/>
              <w:jc w:val="right"/>
            </w:pPr>
            <w:r>
              <w:rPr>
                <w:rStyle w:val="211pt"/>
              </w:rPr>
              <w:t>В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</w:t>
            </w:r>
          </w:p>
        </w:tc>
      </w:tr>
      <w:tr w:rsidR="006A4EDC" w:rsidTr="00646979">
        <w:trPr>
          <w:trHeight w:hRule="exact" w:val="36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07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left="160" w:firstLine="0"/>
              <w:jc w:val="left"/>
            </w:pPr>
            <w:r>
              <w:rPr>
                <w:rStyle w:val="211pt"/>
              </w:rPr>
              <w:t>(27)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8285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20</w:t>
            </w:r>
          </w:p>
        </w:tc>
      </w:tr>
    </w:tbl>
    <w:p w:rsidR="006A4EDC" w:rsidRDefault="006A4EDC" w:rsidP="006A4EDC">
      <w:pPr>
        <w:framePr w:w="8285" w:wrap="notBeside" w:vAnchor="text" w:hAnchor="text" w:xAlign="center" w:y="1"/>
        <w:rPr>
          <w:sz w:val="2"/>
          <w:szCs w:val="2"/>
        </w:rPr>
      </w:pPr>
    </w:p>
    <w:p w:rsidR="006A4EDC" w:rsidRDefault="006A4EDC" w:rsidP="006A4EDC">
      <w:pPr>
        <w:tabs>
          <w:tab w:val="left" w:pos="5400"/>
        </w:tabs>
      </w:pPr>
      <w:r>
        <w:rPr>
          <w:noProof/>
          <w:lang w:eastAsia="ru-RU"/>
        </w:rPr>
        <w:drawing>
          <wp:inline distT="0" distB="0" distL="0" distR="0">
            <wp:extent cx="4886325" cy="3752850"/>
            <wp:effectExtent l="19050" t="0" r="9525" b="0"/>
            <wp:docPr id="32" name="Рисунок 32" descr="imag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DC" w:rsidRDefault="006A4EDC" w:rsidP="006A4EDC">
      <w:pPr>
        <w:tabs>
          <w:tab w:val="left" w:pos="1845"/>
        </w:tabs>
      </w:pPr>
      <w:r>
        <w:tab/>
        <w:t>Рис12</w:t>
      </w: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tabs>
          <w:tab w:val="left" w:pos="1845"/>
        </w:tabs>
      </w:pPr>
    </w:p>
    <w:p w:rsidR="006A4EDC" w:rsidRDefault="006A4EDC" w:rsidP="006A4EDC">
      <w:pPr>
        <w:pStyle w:val="80"/>
        <w:keepNext/>
        <w:keepLines/>
        <w:shd w:val="clear" w:color="auto" w:fill="auto"/>
        <w:spacing w:before="293" w:after="0" w:line="398" w:lineRule="exact"/>
      </w:pPr>
      <w:bookmarkStart w:id="0" w:name="bookmark38"/>
      <w:r>
        <w:lastRenderedPageBreak/>
        <w:t>Задача № 3 (варианты 01-50)</w:t>
      </w:r>
      <w:bookmarkEnd w:id="0"/>
    </w:p>
    <w:p w:rsidR="006A4EDC" w:rsidRDefault="006A4EDC" w:rsidP="006A4EDC">
      <w:pPr>
        <w:pStyle w:val="20"/>
        <w:shd w:val="clear" w:color="auto" w:fill="auto"/>
        <w:spacing w:after="0" w:line="398" w:lineRule="exact"/>
        <w:ind w:firstLine="820"/>
        <w:jc w:val="left"/>
      </w:pPr>
      <w:r>
        <w:t>Найти эквивалентное сопротивление цепи. Данные для расчета, № схемы приведены в таблице 4.</w:t>
      </w:r>
    </w:p>
    <w:p w:rsidR="006A4EDC" w:rsidRDefault="006A4EDC" w:rsidP="006A4EDC">
      <w:pPr>
        <w:pStyle w:val="24"/>
        <w:framePr w:w="9912" w:wrap="notBeside" w:vAnchor="text" w:hAnchor="text" w:xAlign="center" w:y="1"/>
        <w:shd w:val="clear" w:color="auto" w:fill="auto"/>
        <w:spacing w:line="280" w:lineRule="exact"/>
      </w:pPr>
      <w: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53"/>
        <w:gridCol w:w="1133"/>
        <w:gridCol w:w="850"/>
        <w:gridCol w:w="850"/>
        <w:gridCol w:w="850"/>
        <w:gridCol w:w="989"/>
        <w:gridCol w:w="984"/>
        <w:gridCol w:w="984"/>
        <w:gridCol w:w="984"/>
        <w:gridCol w:w="1037"/>
      </w:tblGrid>
      <w:tr w:rsidR="006A4EDC" w:rsidTr="00646979">
        <w:trPr>
          <w:trHeight w:hRule="exact" w:val="3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R</w:t>
            </w:r>
            <w:r w:rsidR="00FA34F8" w:rsidRPr="00FA34F8">
              <w:rPr>
                <w:rStyle w:val="211pt"/>
                <w:sz w:val="16"/>
                <w:szCs w:val="16"/>
                <w:lang w:val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r</w:t>
            </w:r>
            <w:r>
              <w:rPr>
                <w:rStyle w:val="211pt0"/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R</w:t>
            </w:r>
            <w:r>
              <w:rPr>
                <w:rStyle w:val="211pt"/>
                <w:vertAlign w:val="subscript"/>
                <w:lang w:val="en-US" w:bidi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r</w:t>
            </w:r>
            <w:r>
              <w:rPr>
                <w:rStyle w:val="211pt0"/>
                <w:vertAlign w:val="subscript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r</w:t>
            </w:r>
            <w:r>
              <w:rPr>
                <w:rStyle w:val="211pt0"/>
                <w:vertAlign w:val="subscript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R</w:t>
            </w:r>
            <w:r>
              <w:rPr>
                <w:rStyle w:val="211pt"/>
                <w:vertAlign w:val="subscript"/>
                <w:lang w:val="en-US" w:bidi="en-US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R</w:t>
            </w:r>
            <w:r w:rsidR="00FA34F8" w:rsidRPr="00FA34F8">
              <w:rPr>
                <w:rStyle w:val="211pt0"/>
                <w:sz w:val="16"/>
                <w:szCs w:val="16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r</w:t>
            </w:r>
            <w:r>
              <w:rPr>
                <w:rStyle w:val="211pt0"/>
                <w:vertAlign w:val="subscript"/>
              </w:rPr>
              <w:t>8</w:t>
            </w:r>
          </w:p>
        </w:tc>
      </w:tr>
      <w:tr w:rsidR="006A4EDC" w:rsidTr="00646979">
        <w:trPr>
          <w:trHeight w:hRule="exact" w:val="389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варианта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рисунка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Ом</w:t>
            </w:r>
          </w:p>
        </w:tc>
      </w:tr>
      <w:tr w:rsidR="006A4EDC" w:rsidTr="00646979">
        <w:trPr>
          <w:trHeight w:hRule="exact" w:val="36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46979">
            <w:pPr>
              <w:pStyle w:val="20"/>
              <w:framePr w:w="99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-</w:t>
            </w:r>
          </w:p>
        </w:tc>
      </w:tr>
    </w:tbl>
    <w:p w:rsidR="006A4EDC" w:rsidRDefault="006A4EDC" w:rsidP="006A4EDC">
      <w:pPr>
        <w:framePr w:w="9912" w:wrap="notBeside" w:vAnchor="text" w:hAnchor="text" w:xAlign="center" w:y="1"/>
        <w:rPr>
          <w:sz w:val="2"/>
          <w:szCs w:val="2"/>
        </w:rPr>
      </w:pPr>
    </w:p>
    <w:p w:rsidR="006A4EDC" w:rsidRDefault="006A4EDC" w:rsidP="006A4EDC">
      <w:r>
        <w:rPr>
          <w:noProof/>
          <w:lang w:eastAsia="ru-RU"/>
        </w:rPr>
        <w:drawing>
          <wp:inline distT="0" distB="0" distL="0" distR="0">
            <wp:extent cx="5838825" cy="6219825"/>
            <wp:effectExtent l="19050" t="0" r="9525" b="0"/>
            <wp:docPr id="8" name="Рисунок 35" descr="image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1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DC" w:rsidRDefault="006A4EDC" w:rsidP="006A4EDC"/>
    <w:p w:rsidR="006A4EDC" w:rsidRDefault="006A4EDC" w:rsidP="006A4EDC"/>
    <w:p w:rsidR="006A4EDC" w:rsidRDefault="00AA7CDE" w:rsidP="006A4EDC">
      <w:pPr>
        <w:pStyle w:val="80"/>
        <w:keepNext/>
        <w:keepLines/>
        <w:shd w:val="clear" w:color="auto" w:fill="auto"/>
        <w:spacing w:before="388" w:after="0" w:line="280" w:lineRule="exact"/>
      </w:pPr>
      <w:r>
        <w:lastRenderedPageBreak/>
        <w:pict>
          <v:shape id="_x0000_s1032" type="#_x0000_t202" style="position:absolute;margin-left:72.35pt;margin-top:-670.15pt;width:364.55pt;height:13.05pt;z-index:-251653120;mso-wrap-distance-left:5pt;mso-wrap-distance-right:5pt;mso-wrap-distance-bottom:19.7pt;mso-position-horizontal-relative:margin" filled="f" stroked="f">
            <v:textbox style="mso-fit-shape-to-text:t" inset="0,0,0,0">
              <w:txbxContent>
                <w:p w:rsidR="006A4EDC" w:rsidRDefault="006A4EDC" w:rsidP="006A4EDC">
                  <w:pPr>
                    <w:pStyle w:val="21"/>
                    <w:shd w:val="clear" w:color="auto" w:fill="auto"/>
                    <w:spacing w:line="200" w:lineRule="exact"/>
                    <w:jc w:val="left"/>
                  </w:pPr>
                  <w:r>
                    <w:t>»</w:t>
                  </w:r>
                </w:p>
              </w:txbxContent>
            </v:textbox>
            <w10:wrap type="topAndBottom" anchorx="margin"/>
          </v:shape>
        </w:pict>
      </w:r>
      <w:bookmarkStart w:id="1" w:name="bookmark39"/>
      <w:r w:rsidR="006A4EDC">
        <w:t>Задача № 4 (вариант 01-50)</w:t>
      </w:r>
      <w:bookmarkEnd w:id="1"/>
    </w:p>
    <w:p w:rsidR="006A4EDC" w:rsidRDefault="00AA7CDE" w:rsidP="006A4EDC">
      <w:pPr>
        <w:pStyle w:val="80"/>
        <w:keepNext/>
        <w:keepLines/>
        <w:shd w:val="clear" w:color="auto" w:fill="auto"/>
        <w:spacing w:before="388" w:after="0" w:line="280" w:lineRule="exact"/>
      </w:pPr>
      <w:r>
        <w:pict>
          <v:shape id="_x0000_s1034" type="#_x0000_t202" style="position:absolute;margin-left:68.75pt;margin-top:-37.55pt;width:364.55pt;height:13.05pt;z-index:-251651072;mso-wrap-distance-left:46.1pt;mso-wrap-distance-top:28.25pt;mso-wrap-distance-right:12.5pt;mso-position-horizontal-relative:margin" filled="f" stroked="f">
            <v:textbox style="mso-fit-shape-to-text:t" inset="0,0,0,0">
              <w:txbxContent>
                <w:p w:rsidR="006A4EDC" w:rsidRDefault="006A4EDC" w:rsidP="006A4EDC">
                  <w:pPr>
                    <w:pStyle w:val="40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 w:rsidR="006A4EDC">
        <w:t>Цепь постоянного тока содержит несколько конденсаторов, соединенных смешанно.</w:t>
      </w:r>
    </w:p>
    <w:p w:rsidR="006A4EDC" w:rsidRDefault="006A4EDC" w:rsidP="006A4EDC">
      <w:pPr>
        <w:pStyle w:val="20"/>
        <w:shd w:val="clear" w:color="auto" w:fill="auto"/>
        <w:spacing w:after="0" w:line="398" w:lineRule="exact"/>
        <w:ind w:firstLine="0"/>
        <w:jc w:val="both"/>
      </w:pPr>
      <w:r>
        <w:t>Схема цепи с указанием емкостей конденсаторов приведена на соответствующем рисунке.</w:t>
      </w:r>
    </w:p>
    <w:p w:rsidR="006A4EDC" w:rsidRDefault="006A4EDC" w:rsidP="006A4EDC">
      <w:pPr>
        <w:pStyle w:val="20"/>
        <w:shd w:val="clear" w:color="auto" w:fill="auto"/>
        <w:spacing w:after="0" w:line="398" w:lineRule="exact"/>
        <w:ind w:firstLine="0"/>
        <w:jc w:val="both"/>
      </w:pPr>
      <w:r>
        <w:t xml:space="preserve">№ рисунка, заданные значения одного из напряжений или зарядов и величина, подлежащая определенно, приведены в таблице № 5. Пояснить с помощью </w:t>
      </w:r>
      <w:proofErr w:type="gramStart"/>
      <w:r>
        <w:t>логических рассуждений</w:t>
      </w:r>
      <w:proofErr w:type="gramEnd"/>
      <w:r>
        <w:t xml:space="preserve"> характер изменения электрической величины, заданной в таблице (увеличивается, уменьшается, останется без изменения) если один из конденсаторов замкнуть накоротко или выключить из схемы. Характер действия с конденсатором и его № указаны в таблице 5. При этом считать напряжение сети неизменным. При трудностях логических пояснений ответа можно выполнять </w:t>
      </w:r>
      <w:proofErr w:type="gramStart"/>
      <w:r>
        <w:t>расчет</w:t>
      </w:r>
      <w:proofErr w:type="gramEnd"/>
      <w:r>
        <w:t xml:space="preserve"> требуемый величины в измененной схеме и на основании сравнения ее в двух схемах дать ответ на вопрос.</w:t>
      </w:r>
    </w:p>
    <w:p w:rsidR="006A4EDC" w:rsidRDefault="006A4EDC" w:rsidP="006A4EDC"/>
    <w:tbl>
      <w:tblPr>
        <w:tblOverlap w:val="never"/>
        <w:tblW w:w="990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53"/>
        <w:gridCol w:w="1133"/>
        <w:gridCol w:w="1843"/>
        <w:gridCol w:w="1133"/>
        <w:gridCol w:w="1560"/>
        <w:gridCol w:w="1560"/>
        <w:gridCol w:w="1426"/>
      </w:tblGrid>
      <w:tr w:rsidR="006A4EDC" w:rsidTr="006A7AE9">
        <w:trPr>
          <w:trHeight w:hRule="exact" w:val="533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6A4EDC" w:rsidRDefault="006A4EDC" w:rsidP="006A4EDC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варианта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6A4EDC" w:rsidRDefault="006A4EDC" w:rsidP="006A4EDC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рисунка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"/>
              </w:rPr>
              <w:t>Задаваемая</w:t>
            </w:r>
          </w:p>
          <w:p w:rsidR="006A4EDC" w:rsidRDefault="006A4EDC" w:rsidP="006A4EDC">
            <w:pPr>
              <w:pStyle w:val="2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величина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Определ</w:t>
            </w:r>
            <w:proofErr w:type="spellEnd"/>
          </w:p>
          <w:p w:rsidR="006A4EDC" w:rsidRDefault="006A4EDC" w:rsidP="006A4EDC">
            <w:pPr>
              <w:pStyle w:val="20"/>
              <w:shd w:val="clear" w:color="auto" w:fill="auto"/>
              <w:spacing w:before="120" w:after="0" w:line="150" w:lineRule="exact"/>
              <w:ind w:firstLine="0"/>
              <w:jc w:val="left"/>
            </w:pPr>
            <w:r>
              <w:rPr>
                <w:rStyle w:val="275pt"/>
              </w:rPr>
              <w:t>НТВ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Действие с конденсатором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DC" w:rsidRDefault="006A4EDC" w:rsidP="006A4EDC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"/>
              </w:rPr>
              <w:t>Изменение</w:t>
            </w:r>
          </w:p>
          <w:p w:rsidR="006A4EDC" w:rsidRDefault="006A4EDC" w:rsidP="006A4EDC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"/>
              </w:rPr>
              <w:t>какой</w:t>
            </w:r>
          </w:p>
          <w:p w:rsidR="006A4EDC" w:rsidRDefault="006A4EDC" w:rsidP="006A4EDC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"/>
              </w:rPr>
              <w:t>величины</w:t>
            </w:r>
          </w:p>
          <w:p w:rsidR="006A4EDC" w:rsidRDefault="006A4EDC" w:rsidP="006A4EDC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рассмотрет</w:t>
            </w:r>
            <w:proofErr w:type="spellEnd"/>
          </w:p>
          <w:p w:rsidR="006A4EDC" w:rsidRDefault="006A4EDC" w:rsidP="006A4EDC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ь</w:t>
            </w:r>
            <w:proofErr w:type="spellEnd"/>
          </w:p>
        </w:tc>
      </w:tr>
      <w:tr w:rsidR="006A4EDC" w:rsidTr="006A7AE9">
        <w:trPr>
          <w:trHeight w:hRule="exact" w:val="869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A4EDC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A4EDC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A4EDC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4EDC" w:rsidRDefault="006A4EDC" w:rsidP="006A4ED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346" w:lineRule="exact"/>
              <w:ind w:firstLine="0"/>
              <w:jc w:val="both"/>
            </w:pPr>
            <w:proofErr w:type="spellStart"/>
            <w:r>
              <w:rPr>
                <w:rStyle w:val="211pt"/>
              </w:rPr>
              <w:t>Замык-ся</w:t>
            </w:r>
            <w:proofErr w:type="spellEnd"/>
            <w:r>
              <w:rPr>
                <w:rStyle w:val="211pt"/>
              </w:rPr>
              <w:t xml:space="preserve"> на коротко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341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11pt"/>
              </w:rPr>
              <w:t>выкл</w:t>
            </w:r>
            <w:proofErr w:type="spellEnd"/>
            <w:proofErr w:type="gramEnd"/>
            <w:r>
              <w:rPr>
                <w:rStyle w:val="211pt"/>
              </w:rPr>
              <w:t xml:space="preserve"> - </w:t>
            </w:r>
            <w:proofErr w:type="spellStart"/>
            <w:r>
              <w:rPr>
                <w:rStyle w:val="211pt"/>
              </w:rPr>
              <w:t>ся</w:t>
            </w:r>
            <w:proofErr w:type="spellEnd"/>
            <w:r>
              <w:rPr>
                <w:rStyle w:val="211pt"/>
              </w:rPr>
              <w:t xml:space="preserve"> из схемы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EDC" w:rsidRDefault="006A4EDC" w:rsidP="006A4EDC"/>
        </w:tc>
      </w:tr>
      <w:tr w:rsidR="006A4EDC" w:rsidTr="006A7AE9">
        <w:trPr>
          <w:trHeight w:hRule="exact" w:val="36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FA34F8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/>
              </w:rPr>
              <w:t>U</w:t>
            </w:r>
            <w:proofErr w:type="spellStart"/>
            <w:r w:rsidR="006A4EDC">
              <w:rPr>
                <w:rStyle w:val="211pt"/>
              </w:rPr>
              <w:t>ав=</w:t>
            </w:r>
            <w:proofErr w:type="spellEnd"/>
            <w:r w:rsidR="006A4EDC">
              <w:rPr>
                <w:rStyle w:val="211pt"/>
              </w:rPr>
              <w:t xml:space="preserve"> 10В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U5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"/>
              </w:rPr>
              <w:t>СЗ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EDC" w:rsidRDefault="006A4EDC" w:rsidP="006A4EDC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W1</w:t>
            </w:r>
          </w:p>
        </w:tc>
      </w:tr>
    </w:tbl>
    <w:p w:rsidR="006A4EDC" w:rsidRDefault="006A7AE9" w:rsidP="006A4EDC">
      <w:pPr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4895850" cy="3865608"/>
            <wp:effectExtent l="19050" t="0" r="0" b="0"/>
            <wp:docPr id="12" name="Рисунок 38" descr="C:\Users\Андрей\AppData\Local\Microsoft\Windows\Temporary Internet Files\Content.Word\IMG_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ндрей\AppData\Local\Microsoft\Windows\Temporary Internet Files\Content.Word\IMG_17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86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AE9" w:rsidRDefault="006A7AE9" w:rsidP="006A7AE9">
      <w:pPr>
        <w:pStyle w:val="80"/>
        <w:keepNext/>
        <w:keepLines/>
        <w:shd w:val="clear" w:color="auto" w:fill="auto"/>
        <w:spacing w:before="0" w:after="0" w:line="403" w:lineRule="exact"/>
        <w:jc w:val="both"/>
      </w:pPr>
      <w:bookmarkStart w:id="2" w:name="bookmark42"/>
      <w:r>
        <w:lastRenderedPageBreak/>
        <w:t>Задача № 5 (варианты 01-50)</w:t>
      </w:r>
      <w:bookmarkEnd w:id="2"/>
    </w:p>
    <w:p w:rsidR="006A7AE9" w:rsidRDefault="006A7AE9" w:rsidP="006A7AE9">
      <w:pPr>
        <w:pStyle w:val="20"/>
        <w:shd w:val="clear" w:color="auto" w:fill="auto"/>
        <w:spacing w:after="0" w:line="403" w:lineRule="exact"/>
        <w:ind w:firstLine="740"/>
        <w:jc w:val="both"/>
      </w:pPr>
      <w:r>
        <w:t xml:space="preserve">Определить ток в витках, пользуясь законом полного тока. Данные для расчетов (размеры </w:t>
      </w:r>
      <w:proofErr w:type="spellStart"/>
      <w:r>
        <w:t>магнитопровода</w:t>
      </w:r>
      <w:proofErr w:type="spellEnd"/>
      <w:r>
        <w:t xml:space="preserve">, ширина воздушного зазора 5, число витков </w:t>
      </w:r>
      <w:r>
        <w:rPr>
          <w:lang w:val="en-US" w:bidi="en-US"/>
        </w:rPr>
        <w:t>W</w:t>
      </w:r>
      <w:r w:rsidRPr="00A42D00">
        <w:rPr>
          <w:lang w:bidi="en-US"/>
        </w:rPr>
        <w:t xml:space="preserve">, </w:t>
      </w:r>
      <w:r>
        <w:t xml:space="preserve">материал </w:t>
      </w:r>
      <w:proofErr w:type="spellStart"/>
      <w:r>
        <w:t>магнитопровода</w:t>
      </w:r>
      <w:proofErr w:type="spellEnd"/>
      <w:r>
        <w:t>, магнитный поток Ф) приведены в таблице 6. При решении задачи</w:t>
      </w:r>
    </w:p>
    <w:p w:rsidR="006A7AE9" w:rsidRDefault="006A7AE9" w:rsidP="006A7AE9">
      <w:pPr>
        <w:pStyle w:val="20"/>
        <w:shd w:val="clear" w:color="auto" w:fill="auto"/>
        <w:spacing w:after="0" w:line="403" w:lineRule="exact"/>
        <w:ind w:firstLine="0"/>
        <w:jc w:val="both"/>
      </w:pPr>
      <w:r>
        <w:t>пользоваться характеристиками намагничивания сталей (Евдокимов ТОЭ стр. 482)</w:t>
      </w:r>
    </w:p>
    <w:p w:rsidR="006A7AE9" w:rsidRDefault="006A7AE9" w:rsidP="006A7AE9">
      <w:pPr>
        <w:pStyle w:val="24"/>
        <w:framePr w:w="8909" w:wrap="notBeside" w:vAnchor="text" w:hAnchor="text" w:xAlign="center" w:y="1"/>
        <w:shd w:val="clear" w:color="auto" w:fill="auto"/>
        <w:spacing w:line="280" w:lineRule="exact"/>
        <w:jc w:val="right"/>
      </w:pPr>
      <w:r>
        <w:t>Таблица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984"/>
        <w:gridCol w:w="1051"/>
        <w:gridCol w:w="658"/>
        <w:gridCol w:w="653"/>
        <w:gridCol w:w="643"/>
        <w:gridCol w:w="638"/>
        <w:gridCol w:w="638"/>
        <w:gridCol w:w="710"/>
        <w:gridCol w:w="658"/>
        <w:gridCol w:w="1296"/>
      </w:tblGrid>
      <w:tr w:rsidR="006A7AE9" w:rsidTr="00646979">
        <w:trPr>
          <w:trHeight w:hRule="exact" w:val="71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вар-та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схемы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Ф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"/>
              </w:rPr>
              <w:t>10'</w:t>
            </w:r>
            <w:r>
              <w:rPr>
                <w:rStyle w:val="211pt"/>
                <w:vertAlign w:val="superscript"/>
              </w:rPr>
              <w:t>4</w:t>
            </w:r>
            <w:r>
              <w:rPr>
                <w:rStyle w:val="211pt"/>
              </w:rPr>
              <w:t>Вб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</w:rPr>
              <w:t>а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мм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</w:rPr>
              <w:t>в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мм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</w:rPr>
              <w:t>с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мм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d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мм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"/>
              </w:rPr>
              <w:t>е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мм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Pr="00137763" w:rsidRDefault="00137763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  <w:rPr>
                <w:lang w:val="en-US"/>
              </w:rPr>
            </w:pPr>
            <w:r>
              <w:rPr>
                <w:rStyle w:val="211pt"/>
              </w:rPr>
              <w:t>δ</w:t>
            </w:r>
          </w:p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"/>
              </w:rPr>
              <w:t>мм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275pt"/>
                <w:lang w:val="en-US" w:bidi="en-US"/>
              </w:rPr>
              <w:t>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материал</w:t>
            </w:r>
          </w:p>
        </w:tc>
      </w:tr>
      <w:tr w:rsidR="006A7AE9" w:rsidTr="00646979">
        <w:trPr>
          <w:trHeight w:hRule="exact" w:val="3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AE9" w:rsidRDefault="006A7AE9" w:rsidP="00646979">
            <w:pPr>
              <w:pStyle w:val="20"/>
              <w:framePr w:w="890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1311</w:t>
            </w:r>
          </w:p>
        </w:tc>
      </w:tr>
    </w:tbl>
    <w:p w:rsidR="006A7AE9" w:rsidRDefault="006A7AE9" w:rsidP="006A7AE9">
      <w:pPr>
        <w:framePr w:w="8909" w:wrap="notBeside" w:vAnchor="text" w:hAnchor="text" w:xAlign="center" w:y="1"/>
        <w:rPr>
          <w:sz w:val="2"/>
          <w:szCs w:val="2"/>
        </w:rPr>
      </w:pPr>
    </w:p>
    <w:p w:rsidR="006A7AE9" w:rsidRDefault="006A7AE9" w:rsidP="006A7AE9">
      <w:pPr>
        <w:rPr>
          <w:sz w:val="2"/>
          <w:szCs w:val="2"/>
        </w:rPr>
      </w:pPr>
    </w:p>
    <w:p w:rsidR="006A4EDC" w:rsidRDefault="006A7AE9" w:rsidP="006A4EDC">
      <w:r>
        <w:rPr>
          <w:noProof/>
          <w:lang w:eastAsia="ru-RU"/>
        </w:rPr>
        <w:drawing>
          <wp:inline distT="0" distB="0" distL="0" distR="0">
            <wp:extent cx="1485900" cy="1981200"/>
            <wp:effectExtent l="19050" t="0" r="0" b="0"/>
            <wp:docPr id="41" name="Рисунок 41" descr="imag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4EDC"/>
    <w:p w:rsidR="006A7AE9" w:rsidRDefault="006A7AE9" w:rsidP="006A7AE9">
      <w:pPr>
        <w:pStyle w:val="80"/>
        <w:keepNext/>
        <w:keepLines/>
        <w:shd w:val="clear" w:color="auto" w:fill="auto"/>
        <w:spacing w:before="0" w:after="0" w:line="398" w:lineRule="exact"/>
      </w:pPr>
      <w:bookmarkStart w:id="3" w:name="bookmark43"/>
      <w:r>
        <w:lastRenderedPageBreak/>
        <w:t>Задача № 6 (варианты 01-10)</w:t>
      </w:r>
      <w:bookmarkEnd w:id="3"/>
    </w:p>
    <w:p w:rsidR="006A7AE9" w:rsidRDefault="00AA7CDE" w:rsidP="006A7AE9">
      <w:pPr>
        <w:pStyle w:val="20"/>
        <w:shd w:val="clear" w:color="auto" w:fill="auto"/>
        <w:spacing w:after="0" w:line="398" w:lineRule="exact"/>
        <w:ind w:firstLine="820"/>
        <w:jc w:val="both"/>
      </w:pPr>
      <w:r>
        <w:pict>
          <v:shape id="_x0000_s1035" type="#_x0000_t202" style="position:absolute;left:0;text-align:left;margin-left:5.9pt;margin-top:96.95pt;width:423.85pt;height:144.7pt;z-index:-251649024;mso-wrap-distance-left:5.75pt;mso-wrap-distance-right:73.7pt;mso-position-horizontal-relative:margin" wrapcoords="0 0 21600 0 21600 17505 5443 19713 5443 21600 1883 21600 1883 19713 0 17505 0 0" filled="f" stroked="f">
            <v:textbox style="mso-fit-shape-to-text:t" inset="0,0,0,0">
              <w:txbxContent>
                <w:p w:rsidR="006A7AE9" w:rsidRDefault="006A7AE9" w:rsidP="006A7AE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143500" cy="1838325"/>
                        <wp:effectExtent l="19050" t="0" r="0" b="0"/>
                        <wp:docPr id="44" name="Рисунок 44" descr="image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image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7AE9" w:rsidRDefault="006A7AE9" w:rsidP="006A7AE9">
                  <w:pPr>
                    <w:pStyle w:val="41"/>
                    <w:shd w:val="clear" w:color="auto" w:fill="auto"/>
                    <w:spacing w:line="280" w:lineRule="exact"/>
                  </w:pPr>
                  <w:r>
                    <w:t>Рисунок 36</w:t>
                  </w:r>
                </w:p>
              </w:txbxContent>
            </v:textbox>
            <w10:wrap type="topAndBottom" anchorx="margin"/>
          </v:shape>
        </w:pict>
      </w:r>
      <w:r w:rsidR="006A7AE9">
        <w:t xml:space="preserve">Квадратная рамка </w:t>
      </w:r>
      <w:proofErr w:type="gramStart"/>
      <w:r w:rsidR="006A7AE9">
        <w:rPr>
          <w:rStyle w:val="22"/>
        </w:rPr>
        <w:t>Р</w:t>
      </w:r>
      <w:proofErr w:type="gramEnd"/>
      <w:r w:rsidR="006A7AE9">
        <w:rPr>
          <w:rStyle w:val="22"/>
        </w:rPr>
        <w:t xml:space="preserve">, </w:t>
      </w:r>
      <w:r w:rsidR="006A7AE9">
        <w:t>длина которой</w:t>
      </w:r>
      <w:r w:rsidR="001E7F1C" w:rsidRPr="001E7F1C">
        <w:t xml:space="preserve"> </w:t>
      </w:r>
      <w:r w:rsidR="001E7F1C">
        <w:rPr>
          <w:lang w:val="en-US"/>
        </w:rPr>
        <w:t>l</w:t>
      </w:r>
      <w:r w:rsidR="006A7AE9">
        <w:t xml:space="preserve"> </w:t>
      </w:r>
      <w:r w:rsidR="006A7AE9">
        <w:rPr>
          <w:rStyle w:val="25"/>
        </w:rPr>
        <w:t>,</w:t>
      </w:r>
      <w:r w:rsidR="006A7AE9">
        <w:t xml:space="preserve"> вращается с угловой скоростью</w:t>
      </w:r>
      <w:r w:rsidR="00137763">
        <w:t>ω</w:t>
      </w:r>
      <w:r w:rsidR="006A7AE9">
        <w:t xml:space="preserve"> со в однородном магнитном поле с магнитной индукцией </w:t>
      </w:r>
      <w:r w:rsidR="006A7AE9">
        <w:rPr>
          <w:rStyle w:val="22"/>
        </w:rPr>
        <w:t xml:space="preserve">В. </w:t>
      </w:r>
      <w:r w:rsidR="006A7AE9">
        <w:t xml:space="preserve">Определить зависимость индуктируемой ЭДС от угла поворота рамки и построить график этой зависимости, если число витков </w:t>
      </w:r>
      <w:r w:rsidR="006A7AE9">
        <w:rPr>
          <w:rStyle w:val="22"/>
          <w:lang w:val="en-US" w:bidi="en-US"/>
        </w:rPr>
        <w:t>W</w:t>
      </w:r>
      <w:r w:rsidR="006A7AE9" w:rsidRPr="00A42D00">
        <w:rPr>
          <w:rStyle w:val="22"/>
          <w:lang w:bidi="en-US"/>
        </w:rPr>
        <w:t xml:space="preserve">. </w:t>
      </w:r>
      <w:r w:rsidR="006A7AE9">
        <w:t>Номер рисунка, данные для расчета приведены в таблице 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7"/>
        <w:gridCol w:w="1502"/>
        <w:gridCol w:w="1507"/>
        <w:gridCol w:w="1507"/>
        <w:gridCol w:w="1507"/>
        <w:gridCol w:w="1517"/>
      </w:tblGrid>
      <w:tr w:rsidR="006A7AE9" w:rsidTr="006A7AE9">
        <w:trPr>
          <w:trHeight w:hRule="exact" w:val="331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Pr="001E7F1C" w:rsidRDefault="001E7F1C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lang w:val="en-US"/>
              </w:rPr>
            </w:pPr>
            <w:r>
              <w:rPr>
                <w:rStyle w:val="211pt"/>
                <w:lang w:val="en-US"/>
              </w:rPr>
              <w:t>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со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  <w:lang w:val="en-US" w:bidi="en-US"/>
              </w:rPr>
              <w:t>W</w:t>
            </w:r>
          </w:p>
        </w:tc>
      </w:tr>
      <w:tr w:rsidR="006A7AE9" w:rsidTr="006A7AE9">
        <w:trPr>
          <w:trHeight w:hRule="exact" w:val="379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варианта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рисунка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см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рад/сек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Тл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-</w:t>
            </w:r>
          </w:p>
        </w:tc>
      </w:tr>
      <w:tr w:rsidR="006A7AE9" w:rsidTr="006A7AE9">
        <w:trPr>
          <w:trHeight w:hRule="exact" w:val="36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628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0,4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AE9" w:rsidRDefault="006A7AE9" w:rsidP="006A7AE9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</w:tr>
    </w:tbl>
    <w:p w:rsidR="006A7AE9" w:rsidRPr="006A4EDC" w:rsidRDefault="006A7AE9" w:rsidP="006A4EDC"/>
    <w:p w:rsidR="006A4EDC" w:rsidRPr="006A4EDC" w:rsidRDefault="00137763" w:rsidP="006A4EDC">
      <w:pPr>
        <w:tabs>
          <w:tab w:val="left" w:pos="1845"/>
        </w:tabs>
      </w:pPr>
      <w:r w:rsidRPr="00137763">
        <w:t>I,</w:t>
      </w:r>
    </w:p>
    <w:sectPr w:rsidR="006A4EDC" w:rsidRPr="006A4EDC" w:rsidSect="00A0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DE" w:rsidRDefault="00FF11DE" w:rsidP="006A4EDC">
      <w:pPr>
        <w:spacing w:after="0" w:line="240" w:lineRule="auto"/>
      </w:pPr>
      <w:r>
        <w:separator/>
      </w:r>
    </w:p>
  </w:endnote>
  <w:endnote w:type="continuationSeparator" w:id="0">
    <w:p w:rsidR="00FF11DE" w:rsidRDefault="00FF11DE" w:rsidP="006A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DE" w:rsidRDefault="00FF11DE" w:rsidP="006A4EDC">
      <w:pPr>
        <w:spacing w:after="0" w:line="240" w:lineRule="auto"/>
      </w:pPr>
      <w:r>
        <w:separator/>
      </w:r>
    </w:p>
  </w:footnote>
  <w:footnote w:type="continuationSeparator" w:id="0">
    <w:p w:rsidR="00FF11DE" w:rsidRDefault="00FF11DE" w:rsidP="006A4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EDC"/>
    <w:rsid w:val="00002604"/>
    <w:rsid w:val="00045099"/>
    <w:rsid w:val="000677F4"/>
    <w:rsid w:val="00087A71"/>
    <w:rsid w:val="000B4484"/>
    <w:rsid w:val="00114A17"/>
    <w:rsid w:val="00122A27"/>
    <w:rsid w:val="00137763"/>
    <w:rsid w:val="00155539"/>
    <w:rsid w:val="00170751"/>
    <w:rsid w:val="00175381"/>
    <w:rsid w:val="001A1417"/>
    <w:rsid w:val="001A6E6C"/>
    <w:rsid w:val="001D65E2"/>
    <w:rsid w:val="001E1A46"/>
    <w:rsid w:val="001E4F58"/>
    <w:rsid w:val="001E7F1C"/>
    <w:rsid w:val="00222AED"/>
    <w:rsid w:val="00227BA3"/>
    <w:rsid w:val="00254391"/>
    <w:rsid w:val="0027194F"/>
    <w:rsid w:val="00294805"/>
    <w:rsid w:val="002A0C2C"/>
    <w:rsid w:val="002B46D3"/>
    <w:rsid w:val="002D3545"/>
    <w:rsid w:val="002E12D6"/>
    <w:rsid w:val="00326FA3"/>
    <w:rsid w:val="00335FB6"/>
    <w:rsid w:val="00342251"/>
    <w:rsid w:val="003832DB"/>
    <w:rsid w:val="003C44C4"/>
    <w:rsid w:val="00420A5D"/>
    <w:rsid w:val="00431B28"/>
    <w:rsid w:val="00434664"/>
    <w:rsid w:val="00437678"/>
    <w:rsid w:val="00451940"/>
    <w:rsid w:val="004549D5"/>
    <w:rsid w:val="00460872"/>
    <w:rsid w:val="00460E68"/>
    <w:rsid w:val="004721CE"/>
    <w:rsid w:val="004852B2"/>
    <w:rsid w:val="004A1C93"/>
    <w:rsid w:val="004A376F"/>
    <w:rsid w:val="004A589D"/>
    <w:rsid w:val="004E2CAD"/>
    <w:rsid w:val="004E3D21"/>
    <w:rsid w:val="004E4C78"/>
    <w:rsid w:val="00501F01"/>
    <w:rsid w:val="00503D0D"/>
    <w:rsid w:val="0051405B"/>
    <w:rsid w:val="0052174E"/>
    <w:rsid w:val="005609B4"/>
    <w:rsid w:val="005C023E"/>
    <w:rsid w:val="005C1782"/>
    <w:rsid w:val="00603276"/>
    <w:rsid w:val="006246EB"/>
    <w:rsid w:val="006249EF"/>
    <w:rsid w:val="00631B26"/>
    <w:rsid w:val="00642338"/>
    <w:rsid w:val="006A4C6F"/>
    <w:rsid w:val="006A4EDC"/>
    <w:rsid w:val="006A7AE9"/>
    <w:rsid w:val="006B24D1"/>
    <w:rsid w:val="006D5CF7"/>
    <w:rsid w:val="006D73C3"/>
    <w:rsid w:val="00717067"/>
    <w:rsid w:val="00745F65"/>
    <w:rsid w:val="00747FAC"/>
    <w:rsid w:val="00752E21"/>
    <w:rsid w:val="00763DBE"/>
    <w:rsid w:val="0077715F"/>
    <w:rsid w:val="00785009"/>
    <w:rsid w:val="007D42F6"/>
    <w:rsid w:val="007E32F0"/>
    <w:rsid w:val="007F14B9"/>
    <w:rsid w:val="007F20DE"/>
    <w:rsid w:val="00807885"/>
    <w:rsid w:val="00827B0E"/>
    <w:rsid w:val="008443CC"/>
    <w:rsid w:val="008B6F3F"/>
    <w:rsid w:val="008D22E3"/>
    <w:rsid w:val="00920931"/>
    <w:rsid w:val="00995FCD"/>
    <w:rsid w:val="009B1F7A"/>
    <w:rsid w:val="009B36F8"/>
    <w:rsid w:val="009C3F73"/>
    <w:rsid w:val="009D0E85"/>
    <w:rsid w:val="00A064B9"/>
    <w:rsid w:val="00A13260"/>
    <w:rsid w:val="00A37F82"/>
    <w:rsid w:val="00A55189"/>
    <w:rsid w:val="00A6023E"/>
    <w:rsid w:val="00A7329D"/>
    <w:rsid w:val="00A756AB"/>
    <w:rsid w:val="00A81D7A"/>
    <w:rsid w:val="00AA7CDE"/>
    <w:rsid w:val="00B005C2"/>
    <w:rsid w:val="00B368C0"/>
    <w:rsid w:val="00B54BF7"/>
    <w:rsid w:val="00BC37A2"/>
    <w:rsid w:val="00BD5141"/>
    <w:rsid w:val="00C0543A"/>
    <w:rsid w:val="00C10207"/>
    <w:rsid w:val="00C16A50"/>
    <w:rsid w:val="00C27874"/>
    <w:rsid w:val="00C40B1B"/>
    <w:rsid w:val="00C519E3"/>
    <w:rsid w:val="00C52BC7"/>
    <w:rsid w:val="00C72813"/>
    <w:rsid w:val="00CA220C"/>
    <w:rsid w:val="00CA26B8"/>
    <w:rsid w:val="00CB653D"/>
    <w:rsid w:val="00CC5F6E"/>
    <w:rsid w:val="00CC7DE4"/>
    <w:rsid w:val="00D218FE"/>
    <w:rsid w:val="00D82B59"/>
    <w:rsid w:val="00D87CB8"/>
    <w:rsid w:val="00DF4B03"/>
    <w:rsid w:val="00DF4C2B"/>
    <w:rsid w:val="00E65395"/>
    <w:rsid w:val="00E94992"/>
    <w:rsid w:val="00EA15C3"/>
    <w:rsid w:val="00EE0FE7"/>
    <w:rsid w:val="00F077C3"/>
    <w:rsid w:val="00F106A6"/>
    <w:rsid w:val="00F302F5"/>
    <w:rsid w:val="00F44F10"/>
    <w:rsid w:val="00F6611F"/>
    <w:rsid w:val="00F72888"/>
    <w:rsid w:val="00F72ED3"/>
    <w:rsid w:val="00FA34F8"/>
    <w:rsid w:val="00FB2987"/>
    <w:rsid w:val="00FF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A4E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6A4EDC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A4EDC"/>
    <w:pPr>
      <w:widowControl w:val="0"/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6A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Georgia10pt">
    <w:name w:val="Основной текст (2) + Georgia;10 pt"/>
    <w:basedOn w:val="2"/>
    <w:rsid w:val="006A4ED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pt">
    <w:name w:val="Основной текст (2) + 11 pt"/>
    <w:basedOn w:val="2"/>
    <w:rsid w:val="006A4ED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Малые прописные"/>
    <w:basedOn w:val="2"/>
    <w:rsid w:val="006A4EDC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A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EDC"/>
    <w:rPr>
      <w:rFonts w:ascii="Tahoma" w:hAnsi="Tahoma" w:cs="Tahoma"/>
      <w:sz w:val="16"/>
      <w:szCs w:val="16"/>
    </w:rPr>
  </w:style>
  <w:style w:type="character" w:customStyle="1" w:styleId="Exact">
    <w:name w:val="Подпись к картинке Exact"/>
    <w:basedOn w:val="a0"/>
    <w:rsid w:val="006A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1"/>
    <w:rsid w:val="006A4E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6A4E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6A4EDC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Подпись к картинке (2)"/>
    <w:basedOn w:val="a"/>
    <w:link w:val="2Exact0"/>
    <w:rsid w:val="006A4ED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Exact">
    <w:name w:val="Основной текст (4) Exact"/>
    <w:basedOn w:val="a0"/>
    <w:rsid w:val="006A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6A4E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">
    <w:name w:val="Основной текст (2) + Полужирный"/>
    <w:basedOn w:val="2"/>
    <w:rsid w:val="006A4ED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Gulim85pt">
    <w:name w:val="Основной текст (2) + Gulim;8;5 pt"/>
    <w:basedOn w:val="2"/>
    <w:rsid w:val="006A4ED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Georgia10pt0">
    <w:name w:val="Основной текст (2) + Georgia;10 pt;Малые прописные"/>
    <w:basedOn w:val="2"/>
    <w:rsid w:val="006A4EDC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A4E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">
    <w:name w:val="Заголовок №8_"/>
    <w:basedOn w:val="a0"/>
    <w:link w:val="80"/>
    <w:rsid w:val="006A4E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6A4E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Заголовок №8"/>
    <w:basedOn w:val="a"/>
    <w:link w:val="8"/>
    <w:rsid w:val="006A4EDC"/>
    <w:pPr>
      <w:widowControl w:val="0"/>
      <w:shd w:val="clear" w:color="auto" w:fill="FFFFFF"/>
      <w:spacing w:before="360" w:after="360" w:line="0" w:lineRule="atLeast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rsid w:val="006A4E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6A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4EDC"/>
  </w:style>
  <w:style w:type="paragraph" w:styleId="a9">
    <w:name w:val="footer"/>
    <w:basedOn w:val="a"/>
    <w:link w:val="aa"/>
    <w:uiPriority w:val="99"/>
    <w:semiHidden/>
    <w:unhideWhenUsed/>
    <w:rsid w:val="006A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EDC"/>
  </w:style>
  <w:style w:type="character" w:customStyle="1" w:styleId="275pt">
    <w:name w:val="Основной текст (2) + 7;5 pt"/>
    <w:basedOn w:val="2"/>
    <w:rsid w:val="006A4ED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6A7AE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Exact0">
    <w:name w:val="Подпись к картинке (4) Exact"/>
    <w:basedOn w:val="a0"/>
    <w:link w:val="41"/>
    <w:rsid w:val="006A7A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Подпись к картинке (4)"/>
    <w:basedOn w:val="a"/>
    <w:link w:val="4Exact0"/>
    <w:rsid w:val="006A7AE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6909-8035-44CC-A53B-05E66B5A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2016-03-13T18:56:00Z</dcterms:created>
  <dcterms:modified xsi:type="dcterms:W3CDTF">2016-03-15T07:49:00Z</dcterms:modified>
</cp:coreProperties>
</file>