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B98" w:rsidRPr="004703C6" w:rsidRDefault="00274B98" w:rsidP="00274B98">
      <w:pPr>
        <w:spacing w:after="0" w:line="240" w:lineRule="auto"/>
        <w:ind w:firstLine="397"/>
        <w:jc w:val="both"/>
        <w:rPr>
          <w:rFonts w:ascii="Times New Roman" w:hAnsi="Times New Roman" w:cs="Times New Roman"/>
          <w:b/>
        </w:rPr>
      </w:pPr>
      <w:r w:rsidRPr="004703C6">
        <w:rPr>
          <w:rFonts w:ascii="Times New Roman" w:hAnsi="Times New Roman" w:cs="Times New Roman"/>
          <w:b/>
        </w:rPr>
        <w:t>Введение</w:t>
      </w:r>
    </w:p>
    <w:p w:rsidR="00274B98" w:rsidRPr="004703C6" w:rsidRDefault="00274B98" w:rsidP="00274B98">
      <w:pPr>
        <w:spacing w:after="0" w:line="240" w:lineRule="auto"/>
        <w:ind w:firstLine="397"/>
        <w:jc w:val="both"/>
        <w:rPr>
          <w:rFonts w:ascii="Times New Roman" w:hAnsi="Times New Roman" w:cs="Times New Roman"/>
        </w:rPr>
      </w:pPr>
      <w:r w:rsidRPr="004703C6">
        <w:rPr>
          <w:rFonts w:ascii="Times New Roman" w:hAnsi="Times New Roman" w:cs="Times New Roman"/>
        </w:rPr>
        <w:t>Дисциплины «Основы конструирования и технологии производства ЭВС» и «Основы конструирования и технологии производства РЭС»  призваны сформировать у учащихся специальностей 2-40 02 02 «ЭВС» и 2-39 02 31 «</w:t>
      </w:r>
      <w:r w:rsidR="000E14D8">
        <w:rPr>
          <w:rFonts w:ascii="Times New Roman" w:hAnsi="Times New Roman" w:cs="Times New Roman"/>
        </w:rPr>
        <w:t xml:space="preserve">Техническая эксплуатация </w:t>
      </w:r>
      <w:r w:rsidRPr="004703C6">
        <w:rPr>
          <w:rFonts w:ascii="Times New Roman" w:hAnsi="Times New Roman" w:cs="Times New Roman"/>
        </w:rPr>
        <w:t>РЭС» навыки разработки простейших элементов конструкций ЭВС и РЭС, ознакомить с технологическими процессами производства ЭВС и РЭС.</w:t>
      </w:r>
    </w:p>
    <w:p w:rsidR="005B2D18" w:rsidRPr="004703C6" w:rsidRDefault="005B2D18" w:rsidP="005B2D18">
      <w:pPr>
        <w:spacing w:after="0" w:line="240" w:lineRule="auto"/>
        <w:ind w:firstLine="397"/>
        <w:jc w:val="both"/>
        <w:rPr>
          <w:rFonts w:ascii="Times New Roman" w:hAnsi="Times New Roman" w:cs="Times New Roman"/>
        </w:rPr>
      </w:pPr>
      <w:r w:rsidRPr="004703C6">
        <w:rPr>
          <w:rFonts w:ascii="Times New Roman" w:hAnsi="Times New Roman" w:cs="Times New Roman"/>
        </w:rPr>
        <w:t>Курсовое проектирование имеет следующие цели:</w:t>
      </w:r>
    </w:p>
    <w:p w:rsidR="005B2D18" w:rsidRPr="004703C6" w:rsidRDefault="005B2D18" w:rsidP="005B2D18">
      <w:pPr>
        <w:spacing w:after="0" w:line="240" w:lineRule="auto"/>
        <w:ind w:firstLine="397"/>
        <w:jc w:val="both"/>
        <w:rPr>
          <w:rFonts w:ascii="Times New Roman" w:hAnsi="Times New Roman" w:cs="Times New Roman"/>
        </w:rPr>
      </w:pPr>
      <w:r w:rsidRPr="004703C6">
        <w:rPr>
          <w:rFonts w:ascii="Times New Roman" w:hAnsi="Times New Roman" w:cs="Times New Roman"/>
        </w:rPr>
        <w:t>- закрепить, углубить и систематизировать теоретические знания и практические навыки, полученные при изучении предмет</w:t>
      </w:r>
      <w:r w:rsidR="001C06EE">
        <w:rPr>
          <w:rFonts w:ascii="Times New Roman" w:hAnsi="Times New Roman" w:cs="Times New Roman"/>
        </w:rPr>
        <w:t>ов</w:t>
      </w:r>
      <w:r w:rsidRPr="004703C6">
        <w:rPr>
          <w:rFonts w:ascii="Times New Roman" w:hAnsi="Times New Roman" w:cs="Times New Roman"/>
        </w:rPr>
        <w:t xml:space="preserve"> «Основы конструирования и технологии производство РЭС» и «Основы конструирования и технологии производство ЭВС»; </w:t>
      </w:r>
    </w:p>
    <w:p w:rsidR="005B2D18" w:rsidRDefault="005B2D18" w:rsidP="005B2D18">
      <w:pPr>
        <w:spacing w:after="0" w:line="240" w:lineRule="auto"/>
        <w:ind w:firstLine="397"/>
        <w:jc w:val="both"/>
        <w:rPr>
          <w:rFonts w:ascii="Times New Roman" w:hAnsi="Times New Roman" w:cs="Times New Roman"/>
        </w:rPr>
      </w:pPr>
      <w:r w:rsidRPr="004703C6">
        <w:rPr>
          <w:rFonts w:ascii="Times New Roman" w:hAnsi="Times New Roman" w:cs="Times New Roman"/>
        </w:rPr>
        <w:t>- привить навыки самостоятельной работы при решении конкретных конструкторских и технологических задач;</w:t>
      </w:r>
    </w:p>
    <w:p w:rsidR="00CA6C38" w:rsidRPr="004703C6" w:rsidRDefault="00CA6C38" w:rsidP="00CA6C38">
      <w:pPr>
        <w:spacing w:after="0" w:line="240" w:lineRule="auto"/>
        <w:ind w:firstLine="397"/>
        <w:jc w:val="both"/>
        <w:rPr>
          <w:rFonts w:ascii="Times New Roman" w:hAnsi="Times New Roman" w:cs="Times New Roman"/>
        </w:rPr>
      </w:pPr>
      <w:r w:rsidRPr="004703C6">
        <w:rPr>
          <w:rFonts w:ascii="Times New Roman" w:hAnsi="Times New Roman" w:cs="Times New Roman"/>
        </w:rPr>
        <w:t>- подготовить учащихся к выполнению дипломного проекта;</w:t>
      </w:r>
    </w:p>
    <w:p w:rsidR="001C06EE" w:rsidRPr="004703C6" w:rsidRDefault="001C06EE" w:rsidP="005B2D18">
      <w:pPr>
        <w:spacing w:after="0" w:line="240" w:lineRule="auto"/>
        <w:ind w:firstLine="397"/>
        <w:jc w:val="both"/>
        <w:rPr>
          <w:rFonts w:ascii="Times New Roman" w:hAnsi="Times New Roman" w:cs="Times New Roman"/>
        </w:rPr>
      </w:pPr>
      <w:r w:rsidRPr="004703C6">
        <w:rPr>
          <w:rFonts w:ascii="Times New Roman" w:hAnsi="Times New Roman" w:cs="Times New Roman"/>
        </w:rPr>
        <w:t>- научить пользоваться специальной справочной и нормативно-технической литературой.</w:t>
      </w:r>
    </w:p>
    <w:p w:rsidR="00274B98" w:rsidRPr="004703C6" w:rsidRDefault="00274B98" w:rsidP="00274B98">
      <w:pPr>
        <w:spacing w:after="0" w:line="240" w:lineRule="auto"/>
        <w:ind w:firstLine="397"/>
        <w:jc w:val="both"/>
        <w:rPr>
          <w:rFonts w:ascii="Times New Roman" w:hAnsi="Times New Roman" w:cs="Times New Roman"/>
        </w:rPr>
      </w:pPr>
      <w:r w:rsidRPr="004703C6">
        <w:rPr>
          <w:rFonts w:ascii="Times New Roman" w:hAnsi="Times New Roman" w:cs="Times New Roman"/>
        </w:rPr>
        <w:t>В ходе курсового проектирования учащиеся выполняют комплекс</w:t>
      </w:r>
      <w:r w:rsidR="001C06EE">
        <w:rPr>
          <w:rFonts w:ascii="Times New Roman" w:hAnsi="Times New Roman" w:cs="Times New Roman"/>
        </w:rPr>
        <w:t xml:space="preserve"> работ</w:t>
      </w:r>
      <w:r w:rsidRPr="004703C6">
        <w:rPr>
          <w:rFonts w:ascii="Times New Roman" w:hAnsi="Times New Roman" w:cs="Times New Roman"/>
        </w:rPr>
        <w:t xml:space="preserve"> по разработке конструкции печатного узла, выбирают технологический процесс производства, оценивают качество, разрабатыва</w:t>
      </w:r>
      <w:r w:rsidR="001C06EE">
        <w:rPr>
          <w:rFonts w:ascii="Times New Roman" w:hAnsi="Times New Roman" w:cs="Times New Roman"/>
        </w:rPr>
        <w:t>емой</w:t>
      </w:r>
      <w:r w:rsidRPr="004703C6">
        <w:rPr>
          <w:rFonts w:ascii="Times New Roman" w:hAnsi="Times New Roman" w:cs="Times New Roman"/>
        </w:rPr>
        <w:t xml:space="preserve"> конструкции.</w:t>
      </w:r>
    </w:p>
    <w:p w:rsidR="00274B98" w:rsidRPr="004703C6" w:rsidRDefault="00274B98" w:rsidP="00274B98">
      <w:pPr>
        <w:spacing w:after="0" w:line="240" w:lineRule="auto"/>
        <w:ind w:firstLine="397"/>
        <w:jc w:val="both"/>
        <w:rPr>
          <w:rFonts w:ascii="Times New Roman" w:hAnsi="Times New Roman" w:cs="Times New Roman"/>
        </w:rPr>
      </w:pPr>
      <w:r w:rsidRPr="004703C6">
        <w:rPr>
          <w:rFonts w:ascii="Times New Roman" w:hAnsi="Times New Roman" w:cs="Times New Roman"/>
        </w:rPr>
        <w:t>В пособии приводится содержания пояснительной записки, даны рекомендации по разработке конструкции, приведены основные конструкторские расчеты, расчет технологичности.</w:t>
      </w:r>
    </w:p>
    <w:p w:rsidR="00274B98" w:rsidRPr="004703C6" w:rsidRDefault="00274B98" w:rsidP="00274B98">
      <w:pPr>
        <w:spacing w:after="0" w:line="240" w:lineRule="auto"/>
        <w:ind w:firstLine="397"/>
        <w:jc w:val="both"/>
        <w:rPr>
          <w:rFonts w:ascii="Times New Roman" w:hAnsi="Times New Roman" w:cs="Times New Roman"/>
        </w:rPr>
      </w:pPr>
      <w:r w:rsidRPr="004703C6">
        <w:rPr>
          <w:rFonts w:ascii="Times New Roman" w:hAnsi="Times New Roman" w:cs="Times New Roman"/>
        </w:rPr>
        <w:t>Рекомендован примерный  перечень чертежей графической части проекта.</w:t>
      </w:r>
    </w:p>
    <w:p w:rsidR="00274B98" w:rsidRPr="004703C6" w:rsidRDefault="00274B98" w:rsidP="00274B98">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Все это позволит учащимся выполнить курсовой проект в соответствии с требованиями, предъявляемыми к нему и в </w:t>
      </w:r>
      <w:r w:rsidR="001C06EE">
        <w:rPr>
          <w:rFonts w:ascii="Times New Roman" w:hAnsi="Times New Roman" w:cs="Times New Roman"/>
        </w:rPr>
        <w:t>соответствии с потенциалом теоре</w:t>
      </w:r>
      <w:r w:rsidRPr="004703C6">
        <w:rPr>
          <w:rFonts w:ascii="Times New Roman" w:hAnsi="Times New Roman" w:cs="Times New Roman"/>
        </w:rPr>
        <w:t>тических знаний.</w:t>
      </w:r>
    </w:p>
    <w:p w:rsidR="00274B98" w:rsidRPr="004703C6" w:rsidRDefault="00274B98" w:rsidP="00274B98">
      <w:pPr>
        <w:spacing w:after="0" w:line="240" w:lineRule="auto"/>
        <w:ind w:firstLine="397"/>
        <w:jc w:val="both"/>
        <w:rPr>
          <w:rFonts w:ascii="Times New Roman" w:hAnsi="Times New Roman" w:cs="Times New Roman"/>
        </w:rPr>
      </w:pPr>
      <w:r w:rsidRPr="004703C6">
        <w:rPr>
          <w:rFonts w:ascii="Times New Roman" w:hAnsi="Times New Roman" w:cs="Times New Roman"/>
        </w:rPr>
        <w:t>Пособие будет полезно при выполнении дипломных проектов по специальностям 2-40 02 02 «ЭВС» и 2-39 02 31 «Техническая эксплуатация РЭС».</w:t>
      </w:r>
    </w:p>
    <w:p w:rsidR="00274B98" w:rsidRDefault="00274B98" w:rsidP="005A372E">
      <w:pPr>
        <w:spacing w:after="0"/>
        <w:ind w:firstLine="709"/>
        <w:rPr>
          <w:rFonts w:ascii="Times New Roman" w:hAnsi="Times New Roman" w:cs="Times New Roman"/>
          <w:b/>
        </w:rPr>
      </w:pPr>
    </w:p>
    <w:p w:rsidR="004703C6" w:rsidRDefault="004703C6" w:rsidP="005A372E">
      <w:pPr>
        <w:spacing w:after="0"/>
        <w:ind w:firstLine="709"/>
        <w:rPr>
          <w:rFonts w:ascii="Times New Roman" w:hAnsi="Times New Roman" w:cs="Times New Roman"/>
          <w:b/>
        </w:rPr>
      </w:pPr>
    </w:p>
    <w:p w:rsidR="004703C6" w:rsidRPr="004703C6" w:rsidRDefault="004703C6" w:rsidP="005A372E">
      <w:pPr>
        <w:spacing w:after="0"/>
        <w:ind w:firstLine="709"/>
        <w:rPr>
          <w:rFonts w:ascii="Times New Roman" w:hAnsi="Times New Roman" w:cs="Times New Roman"/>
          <w:b/>
        </w:rPr>
      </w:pPr>
    </w:p>
    <w:p w:rsidR="005B2D18" w:rsidRPr="004703C6" w:rsidRDefault="005B2D18" w:rsidP="005A372E">
      <w:pPr>
        <w:spacing w:after="0"/>
        <w:ind w:firstLine="709"/>
        <w:rPr>
          <w:rFonts w:ascii="Times New Roman" w:hAnsi="Times New Roman" w:cs="Times New Roman"/>
          <w:b/>
        </w:rPr>
      </w:pPr>
    </w:p>
    <w:p w:rsidR="00AF28ED" w:rsidRPr="004703C6" w:rsidRDefault="00AE6FDA" w:rsidP="005A372E">
      <w:pPr>
        <w:spacing w:after="0"/>
        <w:ind w:firstLine="709"/>
        <w:rPr>
          <w:rFonts w:ascii="Times New Roman" w:hAnsi="Times New Roman" w:cs="Times New Roman"/>
          <w:b/>
        </w:rPr>
      </w:pPr>
      <w:r w:rsidRPr="004703C6">
        <w:rPr>
          <w:rFonts w:ascii="Times New Roman" w:hAnsi="Times New Roman" w:cs="Times New Roman"/>
          <w:b/>
        </w:rPr>
        <w:lastRenderedPageBreak/>
        <w:t>1</w:t>
      </w:r>
      <w:r w:rsidR="00AF28ED" w:rsidRPr="004703C6">
        <w:rPr>
          <w:rFonts w:ascii="Times New Roman" w:hAnsi="Times New Roman" w:cs="Times New Roman"/>
          <w:b/>
        </w:rPr>
        <w:t xml:space="preserve"> Общие требования к курсовому проекту</w:t>
      </w:r>
    </w:p>
    <w:p w:rsidR="00AF28ED" w:rsidRPr="004703C6" w:rsidRDefault="00AF28ED" w:rsidP="005A372E">
      <w:pPr>
        <w:spacing w:after="0"/>
        <w:ind w:firstLine="709"/>
        <w:rPr>
          <w:rFonts w:ascii="Times New Roman" w:hAnsi="Times New Roman" w:cs="Times New Roman"/>
          <w:b/>
        </w:rPr>
      </w:pPr>
    </w:p>
    <w:p w:rsidR="00AF28ED" w:rsidRPr="004703C6" w:rsidRDefault="00AE6FDA" w:rsidP="005A372E">
      <w:pPr>
        <w:spacing w:after="0"/>
        <w:ind w:firstLine="709"/>
        <w:rPr>
          <w:rFonts w:ascii="Times New Roman" w:hAnsi="Times New Roman" w:cs="Times New Roman"/>
          <w:b/>
        </w:rPr>
      </w:pPr>
      <w:r w:rsidRPr="004703C6">
        <w:rPr>
          <w:rFonts w:ascii="Times New Roman" w:hAnsi="Times New Roman" w:cs="Times New Roman"/>
          <w:b/>
        </w:rPr>
        <w:t>1</w:t>
      </w:r>
      <w:r w:rsidR="00AF28ED" w:rsidRPr="004703C6">
        <w:rPr>
          <w:rFonts w:ascii="Times New Roman" w:hAnsi="Times New Roman" w:cs="Times New Roman"/>
          <w:b/>
        </w:rPr>
        <w:t>.1 Тематика курсового проекта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Курсовой проект по «</w:t>
      </w:r>
      <w:r w:rsidR="003C7BB1">
        <w:rPr>
          <w:rFonts w:ascii="Times New Roman" w:hAnsi="Times New Roman" w:cs="Times New Roman"/>
        </w:rPr>
        <w:t>Основам</w:t>
      </w:r>
      <w:r w:rsidR="001C06EE">
        <w:rPr>
          <w:rFonts w:ascii="Times New Roman" w:hAnsi="Times New Roman" w:cs="Times New Roman"/>
        </w:rPr>
        <w:t xml:space="preserve"> конструирования и технологии производства ЭВС</w:t>
      </w:r>
      <w:r w:rsidR="009947B6" w:rsidRPr="004703C6">
        <w:rPr>
          <w:rFonts w:ascii="Times New Roman" w:hAnsi="Times New Roman" w:cs="Times New Roman"/>
        </w:rPr>
        <w:t>»</w:t>
      </w:r>
      <w:r w:rsidRPr="004703C6">
        <w:rPr>
          <w:rFonts w:ascii="Times New Roman" w:hAnsi="Times New Roman" w:cs="Times New Roman"/>
        </w:rPr>
        <w:t xml:space="preserve"> должен представлять собой комплексное решение конструкторско-технологической задачи.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Объектами разработки могут быть несложные узлы аппаратуры различного назначения, содержащие элементы электронно-вычислительных систем (микропроцессоры, микроконтроллеры, мультиплексоры, интерфейсы и т.д.)</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Примерными темами курсовых проектов могут быть:</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охранные устройства на микроконтроллере </w:t>
      </w:r>
      <w:proofErr w:type="gramStart"/>
      <w:r w:rsidRPr="004703C6">
        <w:rPr>
          <w:rFonts w:ascii="Times New Roman" w:hAnsi="Times New Roman" w:cs="Times New Roman"/>
        </w:rPr>
        <w:t>АТ</w:t>
      </w:r>
      <w:proofErr w:type="gramEnd"/>
      <w:r w:rsidRPr="004703C6">
        <w:rPr>
          <w:rFonts w:ascii="Times New Roman" w:hAnsi="Times New Roman" w:cs="Times New Roman"/>
          <w:lang w:val="en-US"/>
        </w:rPr>
        <w:t>mega</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устройство для создания световых эффектов на микроконтроллере;</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реле времени на микроконтроллере;</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реализация интерфейса </w:t>
      </w:r>
      <w:r w:rsidRPr="004703C6">
        <w:rPr>
          <w:rFonts w:ascii="Times New Roman" w:hAnsi="Times New Roman" w:cs="Times New Roman"/>
          <w:lang w:val="en-US"/>
        </w:rPr>
        <w:t>RS</w:t>
      </w:r>
      <w:r w:rsidRPr="004703C6">
        <w:rPr>
          <w:rFonts w:ascii="Times New Roman" w:hAnsi="Times New Roman" w:cs="Times New Roman"/>
        </w:rPr>
        <w:t>-485 в микроконтроллерах.</w:t>
      </w:r>
    </w:p>
    <w:p w:rsidR="009947B6" w:rsidRPr="004703C6" w:rsidRDefault="009947B6"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w:t>
      </w:r>
      <w:r w:rsidR="001C06EE">
        <w:rPr>
          <w:rFonts w:ascii="Times New Roman" w:hAnsi="Times New Roman" w:cs="Times New Roman"/>
        </w:rPr>
        <w:t>преобразователь звуковых</w:t>
      </w:r>
      <w:r w:rsidR="00F955AF" w:rsidRPr="004703C6">
        <w:rPr>
          <w:rFonts w:ascii="Times New Roman" w:hAnsi="Times New Roman" w:cs="Times New Roman"/>
        </w:rPr>
        <w:t xml:space="preserve"> </w:t>
      </w:r>
      <w:proofErr w:type="spellStart"/>
      <w:proofErr w:type="gramStart"/>
      <w:r w:rsidR="00F955AF" w:rsidRPr="004703C6">
        <w:rPr>
          <w:rFonts w:ascii="Times New Roman" w:hAnsi="Times New Roman" w:cs="Times New Roman"/>
        </w:rPr>
        <w:t>звуковых</w:t>
      </w:r>
      <w:proofErr w:type="spellEnd"/>
      <w:proofErr w:type="gramEnd"/>
      <w:r w:rsidR="00F955AF" w:rsidRPr="004703C6">
        <w:rPr>
          <w:rFonts w:ascii="Times New Roman" w:hAnsi="Times New Roman" w:cs="Times New Roman"/>
        </w:rPr>
        <w:t xml:space="preserve"> </w:t>
      </w:r>
    </w:p>
    <w:p w:rsidR="00AF28ED" w:rsidRPr="004703C6" w:rsidRDefault="00AF28ED" w:rsidP="001C1250">
      <w:pPr>
        <w:spacing w:after="0" w:line="240" w:lineRule="auto"/>
        <w:ind w:firstLine="397"/>
        <w:jc w:val="both"/>
        <w:rPr>
          <w:rFonts w:ascii="Times New Roman" w:hAnsi="Times New Roman" w:cs="Times New Roman"/>
        </w:rPr>
      </w:pPr>
    </w:p>
    <w:p w:rsidR="00AF28ED"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1</w:t>
      </w:r>
      <w:r w:rsidR="00AF28ED" w:rsidRPr="004703C6">
        <w:rPr>
          <w:rFonts w:ascii="Times New Roman" w:hAnsi="Times New Roman" w:cs="Times New Roman"/>
          <w:b/>
        </w:rPr>
        <w:t>.2 Задание на курсовое проектирование</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Задание на курсовое проектирование оформляется на специальном бланке (см. приложение 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Исходными данными для разработки проекта являются:</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назначение разрабатываемого изделия и выполняемые функции;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электрическая принципиальная схема изделия;</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условия эксплуатации;</w:t>
      </w:r>
    </w:p>
    <w:p w:rsidR="00794C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специальные требования, где указываются дополнительные требования (если существуют), связанные с особыми условиями работы, технической эстетикой, надежность и т.д.</w:t>
      </w:r>
    </w:p>
    <w:p w:rsidR="00794CC6" w:rsidRPr="004703C6" w:rsidRDefault="00794CC6" w:rsidP="001C1250">
      <w:pPr>
        <w:spacing w:after="0" w:line="240" w:lineRule="auto"/>
        <w:ind w:firstLine="397"/>
        <w:jc w:val="both"/>
        <w:rPr>
          <w:rFonts w:ascii="Times New Roman" w:hAnsi="Times New Roman" w:cs="Times New Roman"/>
        </w:rPr>
      </w:pPr>
    </w:p>
    <w:p w:rsidR="00AF28ED"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1</w:t>
      </w:r>
      <w:r w:rsidR="00AF28ED" w:rsidRPr="004703C6">
        <w:rPr>
          <w:rFonts w:ascii="Times New Roman" w:hAnsi="Times New Roman" w:cs="Times New Roman"/>
          <w:b/>
        </w:rPr>
        <w:t>.3 Содержание курсового проекта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Курсовой проект должен содержать:</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расчетно-теоретическую часть, оформленную в виде пояснительной записки;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графическую часть, представленную комплектом чертежей.</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lastRenderedPageBreak/>
        <w:t>Объем пояснительной записки должен быть не менее 20 листов формата А</w:t>
      </w:r>
      <w:proofErr w:type="gramStart"/>
      <w:r w:rsidRPr="004703C6">
        <w:rPr>
          <w:rFonts w:ascii="Times New Roman" w:hAnsi="Times New Roman" w:cs="Times New Roman"/>
        </w:rPr>
        <w:t>4</w:t>
      </w:r>
      <w:proofErr w:type="gramEnd"/>
      <w:r w:rsidRPr="004703C6">
        <w:rPr>
          <w:rFonts w:ascii="Times New Roman" w:hAnsi="Times New Roman" w:cs="Times New Roman"/>
        </w:rPr>
        <w:t xml:space="preserve"> и графической части – не менее двух листов формата А1.</w:t>
      </w:r>
    </w:p>
    <w:p w:rsidR="0081751D" w:rsidRDefault="0081751D" w:rsidP="001C1250">
      <w:pPr>
        <w:spacing w:after="0" w:line="240" w:lineRule="auto"/>
        <w:ind w:firstLine="397"/>
        <w:jc w:val="both"/>
        <w:rPr>
          <w:rFonts w:ascii="Times New Roman" w:hAnsi="Times New Roman" w:cs="Times New Roman"/>
          <w:b/>
          <w:i/>
        </w:rPr>
      </w:pP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b/>
          <w:i/>
        </w:rPr>
        <w:t>Пример содержания пояснительной записки</w:t>
      </w:r>
    </w:p>
    <w:p w:rsidR="00AF28ED" w:rsidRPr="004703C6" w:rsidRDefault="00AF28ED" w:rsidP="001C1250">
      <w:pPr>
        <w:spacing w:line="240" w:lineRule="auto"/>
        <w:ind w:firstLine="397"/>
        <w:jc w:val="both"/>
        <w:rPr>
          <w:rFonts w:ascii="Times New Roman" w:hAnsi="Times New Roman" w:cs="Times New Roman"/>
        </w:rPr>
      </w:pPr>
      <w:r w:rsidRPr="004703C6">
        <w:rPr>
          <w:rFonts w:ascii="Times New Roman" w:hAnsi="Times New Roman" w:cs="Times New Roman"/>
        </w:rPr>
        <w:t>Введение</w:t>
      </w:r>
    </w:p>
    <w:p w:rsidR="00AF28ED" w:rsidRPr="004703C6" w:rsidRDefault="00AF28ED" w:rsidP="004703C6">
      <w:pPr>
        <w:pStyle w:val="a3"/>
        <w:numPr>
          <w:ilvl w:val="0"/>
          <w:numId w:val="1"/>
        </w:numPr>
        <w:spacing w:line="240" w:lineRule="auto"/>
        <w:jc w:val="both"/>
        <w:rPr>
          <w:rFonts w:ascii="Times New Roman" w:hAnsi="Times New Roman" w:cs="Times New Roman"/>
        </w:rPr>
      </w:pPr>
      <w:r w:rsidRPr="004703C6">
        <w:rPr>
          <w:rFonts w:ascii="Times New Roman" w:hAnsi="Times New Roman" w:cs="Times New Roman"/>
        </w:rPr>
        <w:t>Анализ технического задания</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Назначение и общая характеристика устройства</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Требования по устойчивости к внешним воздействиям</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Требования к надежности</w:t>
      </w:r>
    </w:p>
    <w:p w:rsidR="00AF28ED" w:rsidRPr="004703C6" w:rsidRDefault="00AF28ED" w:rsidP="004703C6">
      <w:pPr>
        <w:pStyle w:val="a3"/>
        <w:numPr>
          <w:ilvl w:val="0"/>
          <w:numId w:val="1"/>
        </w:numPr>
        <w:spacing w:line="240" w:lineRule="auto"/>
        <w:jc w:val="both"/>
        <w:rPr>
          <w:rFonts w:ascii="Times New Roman" w:hAnsi="Times New Roman" w:cs="Times New Roman"/>
        </w:rPr>
      </w:pPr>
      <w:r w:rsidRPr="004703C6">
        <w:rPr>
          <w:rFonts w:ascii="Times New Roman" w:hAnsi="Times New Roman" w:cs="Times New Roman"/>
        </w:rPr>
        <w:t>Анализ принципиальной электрической схемы</w:t>
      </w:r>
    </w:p>
    <w:p w:rsidR="00AF28ED" w:rsidRPr="004703C6" w:rsidRDefault="00AF28ED" w:rsidP="004703C6">
      <w:pPr>
        <w:pStyle w:val="a3"/>
        <w:numPr>
          <w:ilvl w:val="0"/>
          <w:numId w:val="1"/>
        </w:numPr>
        <w:spacing w:line="240" w:lineRule="auto"/>
        <w:jc w:val="both"/>
        <w:rPr>
          <w:rFonts w:ascii="Times New Roman" w:hAnsi="Times New Roman" w:cs="Times New Roman"/>
        </w:rPr>
      </w:pPr>
      <w:r w:rsidRPr="004703C6">
        <w:rPr>
          <w:rFonts w:ascii="Times New Roman" w:hAnsi="Times New Roman" w:cs="Times New Roman"/>
        </w:rPr>
        <w:t xml:space="preserve">Разработка конструкции </w:t>
      </w:r>
      <w:r w:rsidR="00F955AF" w:rsidRPr="004703C6">
        <w:rPr>
          <w:rFonts w:ascii="Times New Roman" w:hAnsi="Times New Roman" w:cs="Times New Roman"/>
        </w:rPr>
        <w:t>печатного</w:t>
      </w:r>
      <w:r w:rsidRPr="004703C6">
        <w:rPr>
          <w:rFonts w:ascii="Times New Roman" w:hAnsi="Times New Roman" w:cs="Times New Roman"/>
        </w:rPr>
        <w:t xml:space="preserve"> узла</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Выбор элементной базы</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Обоснование выбора материалов и покрытий</w:t>
      </w:r>
    </w:p>
    <w:p w:rsidR="00AF28ED" w:rsidRPr="003C7BB1"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Выбор</w:t>
      </w:r>
      <w:r w:rsidRPr="003C7BB1">
        <w:rPr>
          <w:rFonts w:ascii="Times New Roman" w:hAnsi="Times New Roman" w:cs="Times New Roman"/>
        </w:rPr>
        <w:t xml:space="preserve"> способа монтажа</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3C7BB1">
        <w:rPr>
          <w:rFonts w:ascii="Times New Roman" w:hAnsi="Times New Roman" w:cs="Times New Roman"/>
        </w:rPr>
        <w:t>Компоновочный</w:t>
      </w:r>
      <w:r w:rsidRPr="004703C6">
        <w:rPr>
          <w:rFonts w:ascii="Times New Roman" w:hAnsi="Times New Roman" w:cs="Times New Roman"/>
        </w:rPr>
        <w:t xml:space="preserve"> расчет ПП</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Расчет параметров печатного монтажа</w:t>
      </w:r>
    </w:p>
    <w:p w:rsidR="00AF28ED" w:rsidRPr="004703C6" w:rsidRDefault="00AF28ED" w:rsidP="004703C6">
      <w:pPr>
        <w:pStyle w:val="a3"/>
        <w:numPr>
          <w:ilvl w:val="0"/>
          <w:numId w:val="1"/>
        </w:numPr>
        <w:spacing w:line="240" w:lineRule="auto"/>
        <w:jc w:val="both"/>
        <w:rPr>
          <w:rFonts w:ascii="Times New Roman" w:hAnsi="Times New Roman" w:cs="Times New Roman"/>
        </w:rPr>
      </w:pPr>
      <w:r w:rsidRPr="004703C6">
        <w:rPr>
          <w:rFonts w:ascii="Times New Roman" w:hAnsi="Times New Roman" w:cs="Times New Roman"/>
        </w:rPr>
        <w:t>Технологический раздел</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Технологический процесс изготовления печатной платы</w:t>
      </w:r>
    </w:p>
    <w:p w:rsidR="00AF28ED" w:rsidRPr="004703C6" w:rsidRDefault="00AF28ED" w:rsidP="004703C6">
      <w:pPr>
        <w:pStyle w:val="a3"/>
        <w:numPr>
          <w:ilvl w:val="1"/>
          <w:numId w:val="1"/>
        </w:numPr>
        <w:spacing w:line="240" w:lineRule="auto"/>
        <w:jc w:val="both"/>
        <w:rPr>
          <w:rFonts w:ascii="Times New Roman" w:hAnsi="Times New Roman" w:cs="Times New Roman"/>
        </w:rPr>
      </w:pPr>
      <w:r w:rsidRPr="004703C6">
        <w:rPr>
          <w:rFonts w:ascii="Times New Roman" w:hAnsi="Times New Roman" w:cs="Times New Roman"/>
        </w:rPr>
        <w:t>Расчет технологичности</w:t>
      </w:r>
    </w:p>
    <w:p w:rsidR="00AF28ED" w:rsidRPr="004703C6" w:rsidRDefault="00AF28ED" w:rsidP="003C7BB1">
      <w:pPr>
        <w:pStyle w:val="a3"/>
        <w:spacing w:after="0" w:line="240" w:lineRule="auto"/>
        <w:ind w:left="1069" w:hanging="360"/>
        <w:jc w:val="both"/>
        <w:rPr>
          <w:rFonts w:ascii="Times New Roman" w:hAnsi="Times New Roman" w:cs="Times New Roman"/>
        </w:rPr>
      </w:pPr>
      <w:r w:rsidRPr="004703C6">
        <w:rPr>
          <w:rFonts w:ascii="Times New Roman" w:hAnsi="Times New Roman" w:cs="Times New Roman"/>
        </w:rPr>
        <w:t>Заключение</w:t>
      </w:r>
    </w:p>
    <w:p w:rsidR="00F955AF" w:rsidRPr="004703C6" w:rsidRDefault="00AF28ED" w:rsidP="00CF69D4">
      <w:pPr>
        <w:pStyle w:val="a3"/>
        <w:spacing w:after="0" w:line="240" w:lineRule="auto"/>
        <w:ind w:left="1069" w:hanging="360"/>
        <w:jc w:val="both"/>
        <w:rPr>
          <w:rFonts w:ascii="Times New Roman" w:hAnsi="Times New Roman" w:cs="Times New Roman"/>
        </w:rPr>
      </w:pPr>
      <w:r w:rsidRPr="004703C6">
        <w:rPr>
          <w:rFonts w:ascii="Times New Roman" w:hAnsi="Times New Roman" w:cs="Times New Roman"/>
        </w:rPr>
        <w:t xml:space="preserve">Литература     </w:t>
      </w:r>
    </w:p>
    <w:p w:rsidR="0081751D" w:rsidRDefault="00AF28ED" w:rsidP="00CF69D4">
      <w:pPr>
        <w:pStyle w:val="a3"/>
        <w:spacing w:after="0" w:line="240" w:lineRule="auto"/>
        <w:ind w:left="1069" w:hanging="360"/>
        <w:jc w:val="both"/>
        <w:rPr>
          <w:rFonts w:ascii="Times New Roman" w:hAnsi="Times New Roman" w:cs="Times New Roman"/>
        </w:rPr>
      </w:pPr>
      <w:r w:rsidRPr="004703C6">
        <w:rPr>
          <w:rFonts w:ascii="Times New Roman" w:hAnsi="Times New Roman" w:cs="Times New Roman"/>
        </w:rPr>
        <w:t>Приложения</w:t>
      </w:r>
    </w:p>
    <w:p w:rsidR="00CA6C38" w:rsidRPr="004703C6" w:rsidRDefault="00CA6C38" w:rsidP="0081751D">
      <w:pPr>
        <w:pStyle w:val="a3"/>
        <w:spacing w:after="0" w:line="240" w:lineRule="auto"/>
        <w:ind w:left="1069"/>
        <w:jc w:val="both"/>
        <w:rPr>
          <w:rFonts w:ascii="Times New Roman" w:hAnsi="Times New Roman" w:cs="Times New Roman"/>
        </w:rPr>
      </w:pPr>
    </w:p>
    <w:p w:rsidR="00AF28ED" w:rsidRDefault="00AF28ED" w:rsidP="0081751D">
      <w:pPr>
        <w:spacing w:after="0" w:line="240" w:lineRule="auto"/>
        <w:ind w:firstLine="709"/>
        <w:jc w:val="both"/>
        <w:rPr>
          <w:rFonts w:ascii="Times New Roman" w:hAnsi="Times New Roman" w:cs="Times New Roman"/>
          <w:b/>
        </w:rPr>
      </w:pPr>
      <w:r w:rsidRPr="004703C6">
        <w:rPr>
          <w:rFonts w:ascii="Times New Roman" w:hAnsi="Times New Roman" w:cs="Times New Roman"/>
          <w:b/>
        </w:rPr>
        <w:t>Перечень возможного графического материала</w:t>
      </w:r>
    </w:p>
    <w:p w:rsidR="00CA6C38" w:rsidRPr="004703C6" w:rsidRDefault="00CA6C38" w:rsidP="0081751D">
      <w:pPr>
        <w:spacing w:after="0" w:line="240" w:lineRule="auto"/>
        <w:ind w:firstLine="709"/>
        <w:jc w:val="both"/>
        <w:rPr>
          <w:rFonts w:ascii="Times New Roman" w:hAnsi="Times New Roman" w:cs="Times New Roman"/>
          <w:b/>
        </w:rPr>
      </w:pPr>
    </w:p>
    <w:p w:rsidR="00AF28ED" w:rsidRPr="004703C6" w:rsidRDefault="00AF28ED" w:rsidP="0081751D">
      <w:pPr>
        <w:pStyle w:val="a3"/>
        <w:numPr>
          <w:ilvl w:val="0"/>
          <w:numId w:val="2"/>
        </w:numPr>
        <w:spacing w:after="0" w:line="240" w:lineRule="auto"/>
        <w:jc w:val="both"/>
        <w:rPr>
          <w:rFonts w:ascii="Times New Roman" w:hAnsi="Times New Roman" w:cs="Times New Roman"/>
        </w:rPr>
      </w:pPr>
      <w:r w:rsidRPr="004703C6">
        <w:rPr>
          <w:rFonts w:ascii="Times New Roman" w:hAnsi="Times New Roman" w:cs="Times New Roman"/>
        </w:rPr>
        <w:t>Электрическая принципиальная схема устройства</w:t>
      </w:r>
    </w:p>
    <w:p w:rsidR="00AF28ED" w:rsidRPr="004703C6" w:rsidRDefault="00AF28ED" w:rsidP="0081751D">
      <w:pPr>
        <w:pStyle w:val="a3"/>
        <w:numPr>
          <w:ilvl w:val="0"/>
          <w:numId w:val="2"/>
        </w:numPr>
        <w:spacing w:after="0" w:line="240" w:lineRule="auto"/>
        <w:jc w:val="both"/>
        <w:rPr>
          <w:rFonts w:ascii="Times New Roman" w:hAnsi="Times New Roman" w:cs="Times New Roman"/>
        </w:rPr>
      </w:pPr>
      <w:r w:rsidRPr="004703C6">
        <w:rPr>
          <w:rFonts w:ascii="Times New Roman" w:hAnsi="Times New Roman" w:cs="Times New Roman"/>
        </w:rPr>
        <w:t>Чертеж печатной платы</w:t>
      </w:r>
    </w:p>
    <w:p w:rsidR="00AF28ED" w:rsidRPr="004703C6" w:rsidRDefault="00AF28ED" w:rsidP="004703C6">
      <w:pPr>
        <w:pStyle w:val="a3"/>
        <w:numPr>
          <w:ilvl w:val="0"/>
          <w:numId w:val="2"/>
        </w:numPr>
        <w:spacing w:line="240" w:lineRule="auto"/>
        <w:jc w:val="both"/>
        <w:rPr>
          <w:rFonts w:ascii="Times New Roman" w:hAnsi="Times New Roman" w:cs="Times New Roman"/>
        </w:rPr>
      </w:pPr>
      <w:r w:rsidRPr="004703C6">
        <w:rPr>
          <w:rFonts w:ascii="Times New Roman" w:hAnsi="Times New Roman" w:cs="Times New Roman"/>
        </w:rPr>
        <w:t>Сборочный чертеж печатной платы</w:t>
      </w:r>
    </w:p>
    <w:p w:rsidR="00AF28ED" w:rsidRPr="004703C6" w:rsidRDefault="00AF28ED" w:rsidP="004703C6">
      <w:pPr>
        <w:pStyle w:val="a3"/>
        <w:numPr>
          <w:ilvl w:val="0"/>
          <w:numId w:val="2"/>
        </w:numPr>
        <w:spacing w:line="240" w:lineRule="auto"/>
        <w:jc w:val="both"/>
        <w:rPr>
          <w:rFonts w:ascii="Times New Roman" w:hAnsi="Times New Roman" w:cs="Times New Roman"/>
        </w:rPr>
      </w:pPr>
      <w:r w:rsidRPr="004703C6">
        <w:rPr>
          <w:rFonts w:ascii="Times New Roman" w:hAnsi="Times New Roman" w:cs="Times New Roman"/>
        </w:rPr>
        <w:t>Сборочный чертеж прибора</w:t>
      </w:r>
    </w:p>
    <w:p w:rsidR="00F955AF" w:rsidRPr="004703C6" w:rsidRDefault="00E5149F" w:rsidP="004703C6">
      <w:pPr>
        <w:pStyle w:val="a3"/>
        <w:numPr>
          <w:ilvl w:val="0"/>
          <w:numId w:val="2"/>
        </w:numPr>
        <w:spacing w:line="240" w:lineRule="auto"/>
        <w:jc w:val="both"/>
        <w:rPr>
          <w:rFonts w:ascii="Times New Roman" w:hAnsi="Times New Roman" w:cs="Times New Roman"/>
        </w:rPr>
      </w:pPr>
      <w:r>
        <w:rPr>
          <w:rFonts w:ascii="Times New Roman" w:hAnsi="Times New Roman" w:cs="Times New Roman"/>
        </w:rPr>
        <w:t>Т</w:t>
      </w:r>
      <w:r w:rsidR="00F955AF" w:rsidRPr="004703C6">
        <w:rPr>
          <w:rFonts w:ascii="Times New Roman" w:hAnsi="Times New Roman" w:cs="Times New Roman"/>
        </w:rPr>
        <w:t>ехнологическая схема сборки</w:t>
      </w:r>
    </w:p>
    <w:p w:rsidR="00AF28ED" w:rsidRPr="004703C6" w:rsidRDefault="00AF28ED" w:rsidP="001C1250">
      <w:pPr>
        <w:spacing w:after="0" w:line="240" w:lineRule="auto"/>
        <w:ind w:left="709" w:firstLine="397"/>
        <w:jc w:val="both"/>
        <w:rPr>
          <w:rFonts w:ascii="Times New Roman" w:hAnsi="Times New Roman" w:cs="Times New Roman"/>
        </w:rPr>
      </w:pPr>
      <w:r w:rsidRPr="004703C6">
        <w:rPr>
          <w:rFonts w:ascii="Times New Roman" w:hAnsi="Times New Roman" w:cs="Times New Roman"/>
        </w:rPr>
        <w:t>Более детально состав пояснительной записки и чертежей регламентируется руководителем курсового проекта с учетом специальности и требований программы.</w:t>
      </w:r>
    </w:p>
    <w:p w:rsidR="00AF28ED"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lastRenderedPageBreak/>
        <w:t>2</w:t>
      </w:r>
      <w:r w:rsidR="00AF28ED" w:rsidRPr="004703C6">
        <w:rPr>
          <w:rFonts w:ascii="Times New Roman" w:hAnsi="Times New Roman" w:cs="Times New Roman"/>
          <w:b/>
        </w:rPr>
        <w:t xml:space="preserve"> Методические указания по выполнению курсового проекта</w:t>
      </w:r>
    </w:p>
    <w:p w:rsidR="00AF28ED" w:rsidRPr="004703C6" w:rsidRDefault="00AF28ED" w:rsidP="001C1250">
      <w:pPr>
        <w:spacing w:after="0" w:line="240" w:lineRule="auto"/>
        <w:ind w:firstLine="397"/>
        <w:jc w:val="both"/>
        <w:rPr>
          <w:rFonts w:ascii="Times New Roman" w:hAnsi="Times New Roman" w:cs="Times New Roman"/>
          <w:b/>
        </w:rPr>
      </w:pPr>
    </w:p>
    <w:p w:rsidR="00AF28ED"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AF28ED" w:rsidRPr="004703C6">
        <w:rPr>
          <w:rFonts w:ascii="Times New Roman" w:hAnsi="Times New Roman" w:cs="Times New Roman"/>
          <w:b/>
        </w:rPr>
        <w:t>.1 Введение</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Цель работы определяется темой курсового проекта и техническим заданием на него и может быть сформулирована так: «Разработать конструкцию …, решающую функци</w:t>
      </w:r>
      <w:proofErr w:type="gramStart"/>
      <w:r w:rsidRPr="004703C6">
        <w:rPr>
          <w:rFonts w:ascii="Times New Roman" w:hAnsi="Times New Roman" w:cs="Times New Roman"/>
        </w:rPr>
        <w:t>ю(</w:t>
      </w:r>
      <w:proofErr w:type="gramEnd"/>
      <w:r w:rsidRPr="004703C6">
        <w:rPr>
          <w:rFonts w:ascii="Times New Roman" w:hAnsi="Times New Roman" w:cs="Times New Roman"/>
        </w:rPr>
        <w:t>определяется названием и назначением схемы)  и сохраняющую работоспособность при указанных условиях эксплуатации.</w:t>
      </w:r>
    </w:p>
    <w:p w:rsidR="00794CC6"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Для достижения поставленной цели необходимо решить ряд задач, которые определяют содержание работ по теме </w:t>
      </w:r>
      <w:proofErr w:type="gramStart"/>
      <w:r w:rsidRPr="004703C6">
        <w:rPr>
          <w:rFonts w:ascii="Times New Roman" w:hAnsi="Times New Roman" w:cs="Times New Roman"/>
        </w:rPr>
        <w:t>проекта</w:t>
      </w:r>
      <w:proofErr w:type="gramEnd"/>
      <w:r w:rsidR="00CF69D4">
        <w:rPr>
          <w:rFonts w:ascii="Times New Roman" w:hAnsi="Times New Roman" w:cs="Times New Roman"/>
        </w:rPr>
        <w:t xml:space="preserve"> </w:t>
      </w:r>
      <w:r w:rsidRPr="004703C6">
        <w:rPr>
          <w:rFonts w:ascii="Times New Roman" w:hAnsi="Times New Roman" w:cs="Times New Roman"/>
        </w:rPr>
        <w:t xml:space="preserve">и дать </w:t>
      </w:r>
      <w:r w:rsidR="00CF69D4">
        <w:rPr>
          <w:rFonts w:ascii="Times New Roman" w:hAnsi="Times New Roman" w:cs="Times New Roman"/>
        </w:rPr>
        <w:t>пояснение</w:t>
      </w:r>
      <w:r w:rsidRPr="004703C6">
        <w:rPr>
          <w:rFonts w:ascii="Times New Roman" w:hAnsi="Times New Roman" w:cs="Times New Roman"/>
        </w:rPr>
        <w:t xml:space="preserve"> как они будут решаться. В результате будет составлен осознанный план работы по выполнению курсового проекта.</w:t>
      </w:r>
    </w:p>
    <w:p w:rsidR="00AF28ED" w:rsidRPr="004703C6" w:rsidRDefault="00AF28ED" w:rsidP="001C1250">
      <w:pPr>
        <w:spacing w:after="0" w:line="240" w:lineRule="auto"/>
        <w:ind w:firstLine="397"/>
        <w:jc w:val="both"/>
        <w:rPr>
          <w:rFonts w:ascii="Times New Roman" w:hAnsi="Times New Roman" w:cs="Times New Roman"/>
        </w:rPr>
      </w:pPr>
    </w:p>
    <w:p w:rsidR="00AF28ED"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AF28ED" w:rsidRPr="004703C6">
        <w:rPr>
          <w:rFonts w:ascii="Times New Roman" w:hAnsi="Times New Roman" w:cs="Times New Roman"/>
          <w:b/>
        </w:rPr>
        <w:t>.2 Анализ технического задания (ТЗ)</w:t>
      </w:r>
    </w:p>
    <w:p w:rsidR="00AF28ED" w:rsidRPr="004703C6" w:rsidRDefault="00AF28ED" w:rsidP="001C1250">
      <w:pPr>
        <w:spacing w:after="0" w:line="240" w:lineRule="auto"/>
        <w:ind w:firstLine="397"/>
        <w:jc w:val="both"/>
        <w:rPr>
          <w:rFonts w:ascii="Times New Roman" w:hAnsi="Times New Roman" w:cs="Times New Roman"/>
          <w:b/>
        </w:rPr>
      </w:pPr>
    </w:p>
    <w:p w:rsidR="00794CC6"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AF28ED" w:rsidRPr="004703C6">
        <w:rPr>
          <w:rFonts w:ascii="Times New Roman" w:hAnsi="Times New Roman" w:cs="Times New Roman"/>
          <w:b/>
        </w:rPr>
        <w:t>.2.1 Назначение и общая характеристика устройства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В этом п</w:t>
      </w:r>
      <w:r w:rsidR="002F7865">
        <w:rPr>
          <w:rFonts w:ascii="Times New Roman" w:hAnsi="Times New Roman" w:cs="Times New Roman"/>
        </w:rPr>
        <w:t>ункт</w:t>
      </w:r>
      <w:r w:rsidRPr="004703C6">
        <w:rPr>
          <w:rFonts w:ascii="Times New Roman" w:hAnsi="Times New Roman" w:cs="Times New Roman"/>
        </w:rPr>
        <w:t>е необходимо описать назначение изделия, выполняемые им функции. При этом следует обратить внимание на технические возможности изделия и особенности его работы, проанализировать состав основных функциональных блоков.</w:t>
      </w:r>
    </w:p>
    <w:p w:rsidR="00AF28ED" w:rsidRPr="004703C6" w:rsidRDefault="00AF28ED" w:rsidP="001C1250">
      <w:pPr>
        <w:spacing w:after="0" w:line="240" w:lineRule="auto"/>
        <w:ind w:firstLine="397"/>
        <w:jc w:val="both"/>
        <w:rPr>
          <w:rFonts w:ascii="Times New Roman" w:hAnsi="Times New Roman" w:cs="Times New Roman"/>
        </w:rPr>
      </w:pPr>
    </w:p>
    <w:p w:rsidR="00794CC6"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8F7A65" w:rsidRPr="004703C6">
        <w:rPr>
          <w:rFonts w:ascii="Times New Roman" w:hAnsi="Times New Roman" w:cs="Times New Roman"/>
          <w:b/>
        </w:rPr>
        <w:t>.2.2 Т</w:t>
      </w:r>
      <w:r w:rsidR="00AF28ED" w:rsidRPr="004703C6">
        <w:rPr>
          <w:rFonts w:ascii="Times New Roman" w:hAnsi="Times New Roman" w:cs="Times New Roman"/>
          <w:b/>
        </w:rPr>
        <w:t>ребования по устойчивости к внешним воздействиям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Комплекс требования к внешним воздействиям определяется условиями эксплуатации РЭА</w:t>
      </w:r>
      <w:r w:rsidR="008F7A65" w:rsidRPr="004703C6">
        <w:rPr>
          <w:rFonts w:ascii="Times New Roman" w:hAnsi="Times New Roman" w:cs="Times New Roman"/>
        </w:rPr>
        <w:t xml:space="preserve"> и ЭВС</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В задании на курсовое проектирование значения конкретных количественных показателей воздействия на РЭА могут быть указаны со ссылкой на соответствующие ГОСТы. </w:t>
      </w:r>
      <w:proofErr w:type="gramStart"/>
      <w:r w:rsidRPr="004703C6">
        <w:rPr>
          <w:rFonts w:ascii="Times New Roman" w:hAnsi="Times New Roman" w:cs="Times New Roman"/>
        </w:rPr>
        <w:t>Например, устойчивость к климатическим воздействиям – по ГОСТ 15150–69, к механическим – по ГОСТ 16019–</w:t>
      </w:r>
      <w:r w:rsidR="002F7865">
        <w:rPr>
          <w:rFonts w:ascii="Times New Roman" w:hAnsi="Times New Roman" w:cs="Times New Roman"/>
        </w:rPr>
        <w:t>2001</w:t>
      </w:r>
      <w:r w:rsidRPr="004703C6">
        <w:rPr>
          <w:rFonts w:ascii="Times New Roman" w:hAnsi="Times New Roman" w:cs="Times New Roman"/>
        </w:rPr>
        <w:t>; условия транспортировки и хранения – по ГОСТ 15150–69.</w:t>
      </w:r>
      <w:proofErr w:type="gramEnd"/>
    </w:p>
    <w:p w:rsidR="00AF28ED"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Или же в задании климатические условия могут быть указаны более конкретно.</w:t>
      </w:r>
    </w:p>
    <w:p w:rsidR="00794CC6" w:rsidRDefault="00794CC6" w:rsidP="001C1250">
      <w:pPr>
        <w:spacing w:after="0" w:line="240" w:lineRule="auto"/>
        <w:ind w:firstLine="397"/>
        <w:jc w:val="both"/>
        <w:rPr>
          <w:rFonts w:ascii="Times New Roman" w:hAnsi="Times New Roman" w:cs="Times New Roman"/>
        </w:rPr>
      </w:pPr>
    </w:p>
    <w:p w:rsidR="002F7865" w:rsidRDefault="002F7865" w:rsidP="001C1250">
      <w:pPr>
        <w:spacing w:after="0" w:line="240" w:lineRule="auto"/>
        <w:ind w:firstLine="397"/>
        <w:jc w:val="both"/>
        <w:rPr>
          <w:rFonts w:ascii="Times New Roman" w:hAnsi="Times New Roman" w:cs="Times New Roman"/>
        </w:rPr>
      </w:pPr>
    </w:p>
    <w:p w:rsidR="002F7865" w:rsidRPr="004703C6" w:rsidRDefault="002F7865" w:rsidP="001C1250">
      <w:pPr>
        <w:spacing w:after="0" w:line="240" w:lineRule="auto"/>
        <w:ind w:firstLine="397"/>
        <w:jc w:val="both"/>
        <w:rPr>
          <w:rFonts w:ascii="Times New Roman" w:hAnsi="Times New Roman" w:cs="Times New Roman"/>
        </w:rPr>
      </w:pP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b/>
          <w:i/>
        </w:rPr>
        <w:lastRenderedPageBreak/>
        <w:t>Пример</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Проектируемое устройство является бытовой радиоэлектронной аппаратурой и относится к группе </w:t>
      </w:r>
      <w:r w:rsidRPr="004703C6">
        <w:rPr>
          <w:rFonts w:ascii="Times New Roman" w:hAnsi="Times New Roman" w:cs="Times New Roman"/>
          <w:i/>
          <w:lang w:val="en-US"/>
        </w:rPr>
        <w:t>III</w:t>
      </w:r>
      <w:r w:rsidRPr="004703C6">
        <w:rPr>
          <w:rFonts w:ascii="Times New Roman" w:hAnsi="Times New Roman" w:cs="Times New Roman"/>
          <w:i/>
        </w:rPr>
        <w:t xml:space="preserve"> (используется на открытом воздухе и в условиях движения) и в соответствии с ГОСТ </w:t>
      </w:r>
      <w:r w:rsidR="002F7865">
        <w:rPr>
          <w:rFonts w:ascii="Times New Roman" w:hAnsi="Times New Roman" w:cs="Times New Roman"/>
          <w:i/>
        </w:rPr>
        <w:t>1</w:t>
      </w:r>
      <w:r w:rsidRPr="004703C6">
        <w:rPr>
          <w:rFonts w:ascii="Times New Roman" w:hAnsi="Times New Roman" w:cs="Times New Roman"/>
          <w:i/>
        </w:rPr>
        <w:t>1478-88 должно отвечать следующим параметрам:</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температура                                     10…40</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относительная влажность</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при температуре 25</w:t>
      </w:r>
      <w:proofErr w:type="gramStart"/>
      <w:r w:rsidRPr="004703C6">
        <w:rPr>
          <w:rFonts w:ascii="Times New Roman" w:hAnsi="Times New Roman" w:cs="Times New Roman"/>
          <w:i/>
        </w:rPr>
        <w:t xml:space="preserve"> </w:t>
      </w:r>
      <w:r w:rsidRPr="004703C6">
        <w:rPr>
          <w:rFonts w:ascii="Times New Roman" w:hAnsi="Times New Roman" w:cs="Times New Roman"/>
          <w:i/>
        </w:rPr>
        <w:sym w:font="Symbol" w:char="F0B0"/>
      </w:r>
      <w:r w:rsidRPr="004703C6">
        <w:rPr>
          <w:rFonts w:ascii="Times New Roman" w:hAnsi="Times New Roman" w:cs="Times New Roman"/>
          <w:i/>
        </w:rPr>
        <w:t xml:space="preserve"> С</w:t>
      </w:r>
      <w:proofErr w:type="gramEnd"/>
      <w:r w:rsidRPr="004703C6">
        <w:rPr>
          <w:rFonts w:ascii="Times New Roman" w:hAnsi="Times New Roman" w:cs="Times New Roman"/>
          <w:i/>
        </w:rPr>
        <w:t xml:space="preserve"> ± 10 </w:t>
      </w:r>
      <w:r w:rsidRPr="004703C6">
        <w:rPr>
          <w:rFonts w:ascii="Times New Roman" w:hAnsi="Times New Roman" w:cs="Times New Roman"/>
          <w:i/>
        </w:rPr>
        <w:sym w:font="Symbol" w:char="F0B0"/>
      </w:r>
      <w:r w:rsidRPr="004703C6">
        <w:rPr>
          <w:rFonts w:ascii="Times New Roman" w:hAnsi="Times New Roman" w:cs="Times New Roman"/>
          <w:i/>
        </w:rPr>
        <w:t xml:space="preserve"> С        93%</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значение </w:t>
      </w:r>
      <w:proofErr w:type="gramStart"/>
      <w:r w:rsidRPr="004703C6">
        <w:rPr>
          <w:rFonts w:ascii="Times New Roman" w:hAnsi="Times New Roman" w:cs="Times New Roman"/>
          <w:i/>
        </w:rPr>
        <w:t>пониженного</w:t>
      </w:r>
      <w:proofErr w:type="gramEnd"/>
      <w:r w:rsidRPr="004703C6">
        <w:rPr>
          <w:rFonts w:ascii="Times New Roman" w:hAnsi="Times New Roman" w:cs="Times New Roman"/>
          <w:i/>
        </w:rPr>
        <w:t xml:space="preserve"> </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атмосферного давления </w:t>
      </w:r>
      <w:proofErr w:type="gramStart"/>
      <w:r w:rsidRPr="004703C6">
        <w:rPr>
          <w:rFonts w:ascii="Times New Roman" w:hAnsi="Times New Roman" w:cs="Times New Roman"/>
          <w:i/>
        </w:rPr>
        <w:t>при</w:t>
      </w:r>
      <w:proofErr w:type="gramEnd"/>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температуре                                         70 кПа (525 мм </w:t>
      </w:r>
      <w:proofErr w:type="spellStart"/>
      <w:r w:rsidRPr="004703C6">
        <w:rPr>
          <w:rFonts w:ascii="Times New Roman" w:hAnsi="Times New Roman" w:cs="Times New Roman"/>
          <w:i/>
        </w:rPr>
        <w:t>рт.ст</w:t>
      </w:r>
      <w:proofErr w:type="spellEnd"/>
      <w:r w:rsidRPr="004703C6">
        <w:rPr>
          <w:rFonts w:ascii="Times New Roman" w:hAnsi="Times New Roman" w:cs="Times New Roman"/>
          <w:i/>
        </w:rPr>
        <w:t>.)</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диапазон частот                               10..55 Гц</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При этом нормальными климатическими условиями являются:</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температура                                     10…15</w:t>
      </w:r>
      <w:proofErr w:type="gramStart"/>
      <w:r w:rsidRPr="004703C6">
        <w:rPr>
          <w:rFonts w:ascii="Times New Roman" w:hAnsi="Times New Roman" w:cs="Times New Roman"/>
          <w:i/>
        </w:rPr>
        <w:t xml:space="preserve"> </w:t>
      </w:r>
      <w:r w:rsidRPr="004703C6">
        <w:rPr>
          <w:rFonts w:ascii="Times New Roman" w:hAnsi="Times New Roman" w:cs="Times New Roman"/>
          <w:i/>
        </w:rPr>
        <w:sym w:font="Symbol" w:char="F0B0"/>
      </w:r>
      <w:r w:rsidRPr="004703C6">
        <w:rPr>
          <w:rFonts w:ascii="Times New Roman" w:hAnsi="Times New Roman" w:cs="Times New Roman"/>
          <w:i/>
        </w:rPr>
        <w:t xml:space="preserve"> С</w:t>
      </w:r>
      <w:proofErr w:type="gramEnd"/>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относительная влажность</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при температуре 25</w:t>
      </w:r>
      <w:proofErr w:type="gramStart"/>
      <w:r w:rsidRPr="004703C6">
        <w:rPr>
          <w:rFonts w:ascii="Times New Roman" w:hAnsi="Times New Roman" w:cs="Times New Roman"/>
          <w:i/>
        </w:rPr>
        <w:sym w:font="Symbol" w:char="F0B0"/>
      </w:r>
      <w:r w:rsidRPr="004703C6">
        <w:rPr>
          <w:rFonts w:ascii="Times New Roman" w:hAnsi="Times New Roman" w:cs="Times New Roman"/>
          <w:i/>
        </w:rPr>
        <w:t xml:space="preserve"> С</w:t>
      </w:r>
      <w:proofErr w:type="gramEnd"/>
      <w:r w:rsidRPr="004703C6">
        <w:rPr>
          <w:rFonts w:ascii="Times New Roman" w:hAnsi="Times New Roman" w:cs="Times New Roman"/>
          <w:i/>
        </w:rPr>
        <w:t xml:space="preserve">                       40…75%</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атмосферное давление                     86…106 кПа</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(650…800 мм </w:t>
      </w:r>
      <w:proofErr w:type="spellStart"/>
      <w:r w:rsidRPr="004703C6">
        <w:rPr>
          <w:rFonts w:ascii="Times New Roman" w:hAnsi="Times New Roman" w:cs="Times New Roman"/>
          <w:i/>
        </w:rPr>
        <w:t>рт.ст</w:t>
      </w:r>
      <w:proofErr w:type="spellEnd"/>
      <w:r w:rsidRPr="004703C6">
        <w:rPr>
          <w:rFonts w:ascii="Times New Roman" w:hAnsi="Times New Roman" w:cs="Times New Roman"/>
          <w:i/>
        </w:rPr>
        <w:t>.)</w:t>
      </w:r>
    </w:p>
    <w:p w:rsidR="00AF28ED" w:rsidRPr="004703C6" w:rsidRDefault="00AF28ED" w:rsidP="001C1250">
      <w:pPr>
        <w:tabs>
          <w:tab w:val="left" w:pos="3828"/>
        </w:tabs>
        <w:spacing w:after="0" w:line="240" w:lineRule="auto"/>
        <w:ind w:firstLine="397"/>
        <w:jc w:val="both"/>
        <w:rPr>
          <w:rFonts w:ascii="Times New Roman" w:hAnsi="Times New Roman" w:cs="Times New Roman"/>
          <w:i/>
        </w:rPr>
      </w:pPr>
    </w:p>
    <w:p w:rsidR="00AF28ED" w:rsidRPr="004703C6" w:rsidRDefault="00AE6FDA" w:rsidP="001C1250">
      <w:pPr>
        <w:tabs>
          <w:tab w:val="left" w:pos="3828"/>
        </w:tabs>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8F7A65" w:rsidRPr="004703C6">
        <w:rPr>
          <w:rFonts w:ascii="Times New Roman" w:hAnsi="Times New Roman" w:cs="Times New Roman"/>
          <w:b/>
        </w:rPr>
        <w:t>.2.3 Т</w:t>
      </w:r>
      <w:r w:rsidR="00AF28ED" w:rsidRPr="004703C6">
        <w:rPr>
          <w:rFonts w:ascii="Times New Roman" w:hAnsi="Times New Roman" w:cs="Times New Roman"/>
          <w:b/>
        </w:rPr>
        <w:t>ребования к надежности</w:t>
      </w:r>
    </w:p>
    <w:p w:rsidR="00AF28ED" w:rsidRPr="004703C6" w:rsidRDefault="00AF28ED"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Требования к надежности определяются наработкой на отказ, котора</w:t>
      </w:r>
      <w:r w:rsidR="002F7865">
        <w:rPr>
          <w:rFonts w:ascii="Times New Roman" w:hAnsi="Times New Roman" w:cs="Times New Roman"/>
        </w:rPr>
        <w:t>я регламентируется ГОСТ 21317-87</w:t>
      </w:r>
      <w:r w:rsidRPr="004703C6">
        <w:rPr>
          <w:rFonts w:ascii="Times New Roman" w:hAnsi="Times New Roman" w:cs="Times New Roman"/>
        </w:rPr>
        <w:t xml:space="preserve">. Может также указываться минимальный срок службы проектируемого изделия. Кроме </w:t>
      </w:r>
      <w:proofErr w:type="gramStart"/>
      <w:r w:rsidRPr="004703C6">
        <w:rPr>
          <w:rFonts w:ascii="Times New Roman" w:hAnsi="Times New Roman" w:cs="Times New Roman"/>
        </w:rPr>
        <w:t>рассмотренных</w:t>
      </w:r>
      <w:proofErr w:type="gramEnd"/>
      <w:r w:rsidRPr="004703C6">
        <w:rPr>
          <w:rFonts w:ascii="Times New Roman" w:hAnsi="Times New Roman" w:cs="Times New Roman"/>
        </w:rPr>
        <w:t>, техническое задание может содержать другие сведения, например: требования к маркировке, требования к транспортировке и хранению и т.д.</w:t>
      </w:r>
    </w:p>
    <w:p w:rsidR="00AF28ED" w:rsidRDefault="00AF28ED"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В этом случае в данном разделе необходимо выполнить анализ всех </w:t>
      </w:r>
      <w:r w:rsidR="008F7A65" w:rsidRPr="004703C6">
        <w:rPr>
          <w:rFonts w:ascii="Times New Roman" w:hAnsi="Times New Roman" w:cs="Times New Roman"/>
        </w:rPr>
        <w:t xml:space="preserve">этих </w:t>
      </w:r>
      <w:r w:rsidRPr="004703C6">
        <w:rPr>
          <w:rFonts w:ascii="Times New Roman" w:hAnsi="Times New Roman" w:cs="Times New Roman"/>
        </w:rPr>
        <w:t>требований.</w:t>
      </w:r>
    </w:p>
    <w:p w:rsidR="00D91B97" w:rsidRPr="004703C6" w:rsidRDefault="00D91B97" w:rsidP="001C1250">
      <w:pPr>
        <w:tabs>
          <w:tab w:val="left" w:pos="3828"/>
        </w:tabs>
        <w:spacing w:after="0" w:line="240" w:lineRule="auto"/>
        <w:ind w:firstLine="397"/>
        <w:jc w:val="both"/>
        <w:rPr>
          <w:rFonts w:ascii="Times New Roman" w:hAnsi="Times New Roman" w:cs="Times New Roman"/>
        </w:rPr>
      </w:pPr>
    </w:p>
    <w:p w:rsidR="00AF28ED" w:rsidRPr="004703C6" w:rsidRDefault="00AF28ED" w:rsidP="001C1250">
      <w:pPr>
        <w:tabs>
          <w:tab w:val="left" w:pos="3828"/>
        </w:tabs>
        <w:spacing w:after="0" w:line="240" w:lineRule="auto"/>
        <w:ind w:firstLine="397"/>
        <w:jc w:val="both"/>
        <w:rPr>
          <w:rFonts w:ascii="Times New Roman" w:hAnsi="Times New Roman" w:cs="Times New Roman"/>
        </w:rPr>
      </w:pPr>
    </w:p>
    <w:p w:rsidR="00AF28ED" w:rsidRPr="004703C6" w:rsidRDefault="00AE6FDA"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b/>
        </w:rPr>
        <w:t>2</w:t>
      </w:r>
      <w:r w:rsidR="00AF28ED" w:rsidRPr="004703C6">
        <w:rPr>
          <w:rFonts w:ascii="Times New Roman" w:hAnsi="Times New Roman" w:cs="Times New Roman"/>
          <w:b/>
        </w:rPr>
        <w:t>.3 Анализ схемы электрической принципиальной</w:t>
      </w:r>
    </w:p>
    <w:p w:rsidR="00AF28ED" w:rsidRPr="004703C6" w:rsidRDefault="008F7A6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В  зависимости от назначения и выполняемой функции определяются основные функциональные части устройства и взаимодействие </w:t>
      </w:r>
      <w:r w:rsidR="00CB39B3" w:rsidRPr="004703C6">
        <w:rPr>
          <w:rFonts w:ascii="Times New Roman" w:hAnsi="Times New Roman" w:cs="Times New Roman"/>
        </w:rPr>
        <w:t xml:space="preserve">между ними </w:t>
      </w:r>
      <w:r w:rsidR="00E5149F">
        <w:rPr>
          <w:rFonts w:ascii="Times New Roman" w:hAnsi="Times New Roman" w:cs="Times New Roman"/>
        </w:rPr>
        <w:t>в процессе экс</w:t>
      </w:r>
      <w:r w:rsidRPr="004703C6">
        <w:rPr>
          <w:rFonts w:ascii="Times New Roman" w:hAnsi="Times New Roman" w:cs="Times New Roman"/>
        </w:rPr>
        <w:t>плуатации;</w:t>
      </w:r>
    </w:p>
    <w:p w:rsidR="008F7A65" w:rsidRPr="004703C6" w:rsidRDefault="00E5149F" w:rsidP="001C1250">
      <w:pPr>
        <w:tabs>
          <w:tab w:val="left" w:pos="3828"/>
        </w:tabs>
        <w:spacing w:after="0" w:line="240" w:lineRule="auto"/>
        <w:ind w:firstLine="397"/>
        <w:jc w:val="both"/>
        <w:rPr>
          <w:rFonts w:ascii="Times New Roman" w:hAnsi="Times New Roman" w:cs="Times New Roman"/>
        </w:rPr>
      </w:pPr>
      <w:r>
        <w:rPr>
          <w:rFonts w:ascii="Times New Roman" w:hAnsi="Times New Roman" w:cs="Times New Roman"/>
        </w:rPr>
        <w:t>О</w:t>
      </w:r>
      <w:r w:rsidR="008F7A65" w:rsidRPr="004703C6">
        <w:rPr>
          <w:rFonts w:ascii="Times New Roman" w:hAnsi="Times New Roman" w:cs="Times New Roman"/>
        </w:rPr>
        <w:t>пределяются источники питания, способы включения устройства, решаются все вопросы, связанные с реализацией элементов</w:t>
      </w:r>
      <w:r w:rsidR="00CB39B3" w:rsidRPr="004703C6">
        <w:rPr>
          <w:rFonts w:ascii="Times New Roman" w:hAnsi="Times New Roman" w:cs="Times New Roman"/>
        </w:rPr>
        <w:t xml:space="preserve"> индикации </w:t>
      </w:r>
      <w:r w:rsidR="00164FA9" w:rsidRPr="004703C6">
        <w:rPr>
          <w:rFonts w:ascii="Times New Roman" w:hAnsi="Times New Roman" w:cs="Times New Roman"/>
        </w:rPr>
        <w:t>и контроля.</w:t>
      </w:r>
    </w:p>
    <w:p w:rsidR="00164FA9" w:rsidRPr="004703C6" w:rsidRDefault="00E5149F" w:rsidP="001C1250">
      <w:pPr>
        <w:tabs>
          <w:tab w:val="left" w:pos="3828"/>
        </w:tabs>
        <w:spacing w:after="0" w:line="240" w:lineRule="auto"/>
        <w:ind w:firstLine="397"/>
        <w:jc w:val="both"/>
        <w:rPr>
          <w:rFonts w:ascii="Times New Roman" w:hAnsi="Times New Roman" w:cs="Times New Roman"/>
        </w:rPr>
      </w:pPr>
      <w:r>
        <w:rPr>
          <w:rFonts w:ascii="Times New Roman" w:hAnsi="Times New Roman" w:cs="Times New Roman"/>
        </w:rPr>
        <w:lastRenderedPageBreak/>
        <w:t>Выполняется</w:t>
      </w:r>
      <w:r w:rsidR="00164FA9" w:rsidRPr="004703C6">
        <w:rPr>
          <w:rFonts w:ascii="Times New Roman" w:hAnsi="Times New Roman" w:cs="Times New Roman"/>
        </w:rPr>
        <w:t xml:space="preserve"> анализ </w:t>
      </w:r>
      <w:r w:rsidR="00CB39B3" w:rsidRPr="004703C6">
        <w:rPr>
          <w:rFonts w:ascii="Times New Roman" w:hAnsi="Times New Roman" w:cs="Times New Roman"/>
        </w:rPr>
        <w:t xml:space="preserve">функционирования </w:t>
      </w:r>
      <w:r w:rsidR="00164FA9" w:rsidRPr="004703C6">
        <w:rPr>
          <w:rFonts w:ascii="Times New Roman" w:hAnsi="Times New Roman" w:cs="Times New Roman"/>
        </w:rPr>
        <w:t>отдельных блоков и выбор их схемной реализации, схемная реализация отдельных каскадов.</w:t>
      </w:r>
    </w:p>
    <w:p w:rsidR="00164FA9" w:rsidRPr="004703C6" w:rsidRDefault="00E5149F" w:rsidP="001C1250">
      <w:pPr>
        <w:tabs>
          <w:tab w:val="left" w:pos="3828"/>
        </w:tabs>
        <w:spacing w:after="0" w:line="240" w:lineRule="auto"/>
        <w:ind w:firstLine="397"/>
        <w:jc w:val="both"/>
        <w:rPr>
          <w:rFonts w:ascii="Times New Roman" w:hAnsi="Times New Roman" w:cs="Times New Roman"/>
        </w:rPr>
      </w:pPr>
      <w:r>
        <w:rPr>
          <w:rFonts w:ascii="Times New Roman" w:hAnsi="Times New Roman" w:cs="Times New Roman"/>
        </w:rPr>
        <w:t>Приводится</w:t>
      </w:r>
      <w:r w:rsidR="00164FA9" w:rsidRPr="004703C6">
        <w:rPr>
          <w:rFonts w:ascii="Times New Roman" w:hAnsi="Times New Roman" w:cs="Times New Roman"/>
        </w:rPr>
        <w:t xml:space="preserve"> характеристика наиболее сложных элементов схемы (микропроцессоров, контроллеров, ОЗУ, ПЗУ и т.д.)</w:t>
      </w:r>
    </w:p>
    <w:p w:rsidR="0081751D" w:rsidRDefault="00E5149F" w:rsidP="001C1250">
      <w:pPr>
        <w:tabs>
          <w:tab w:val="left" w:pos="3828"/>
        </w:tabs>
        <w:spacing w:after="0" w:line="240" w:lineRule="auto"/>
        <w:ind w:firstLine="397"/>
        <w:jc w:val="both"/>
        <w:rPr>
          <w:rFonts w:ascii="Times New Roman" w:hAnsi="Times New Roman" w:cs="Times New Roman"/>
        </w:rPr>
      </w:pPr>
      <w:r>
        <w:rPr>
          <w:rFonts w:ascii="Times New Roman" w:hAnsi="Times New Roman" w:cs="Times New Roman"/>
        </w:rPr>
        <w:t xml:space="preserve">Выделяются </w:t>
      </w:r>
      <w:r w:rsidR="00AF28ED" w:rsidRPr="004703C6">
        <w:rPr>
          <w:rFonts w:ascii="Times New Roman" w:hAnsi="Times New Roman" w:cs="Times New Roman"/>
        </w:rPr>
        <w:t xml:space="preserve">наиболее критичных элементов по электромагнитной совместимости и тепловому режиму, так как надежное функционирование прибора во многом зависит </w:t>
      </w:r>
      <w:proofErr w:type="gramStart"/>
      <w:r w:rsidR="00AF28ED" w:rsidRPr="004703C6">
        <w:rPr>
          <w:rFonts w:ascii="Times New Roman" w:hAnsi="Times New Roman" w:cs="Times New Roman"/>
        </w:rPr>
        <w:t>от</w:t>
      </w:r>
      <w:proofErr w:type="gramEnd"/>
      <w:r w:rsidR="00AF28ED" w:rsidRPr="004703C6">
        <w:rPr>
          <w:rFonts w:ascii="Times New Roman" w:hAnsi="Times New Roman" w:cs="Times New Roman"/>
        </w:rPr>
        <w:t xml:space="preserve"> </w:t>
      </w:r>
      <w:proofErr w:type="gramStart"/>
      <w:r w:rsidR="00AF28ED" w:rsidRPr="004703C6">
        <w:rPr>
          <w:rFonts w:ascii="Times New Roman" w:hAnsi="Times New Roman" w:cs="Times New Roman"/>
        </w:rPr>
        <w:t>электрического</w:t>
      </w:r>
      <w:proofErr w:type="gramEnd"/>
      <w:r w:rsidR="00AF28ED" w:rsidRPr="004703C6">
        <w:rPr>
          <w:rFonts w:ascii="Times New Roman" w:hAnsi="Times New Roman" w:cs="Times New Roman"/>
        </w:rPr>
        <w:t xml:space="preserve"> и теплового режимов его взаимосвязанных составных частей.</w:t>
      </w:r>
    </w:p>
    <w:p w:rsidR="004703C6" w:rsidRPr="004703C6" w:rsidRDefault="004703C6" w:rsidP="001C1250">
      <w:pPr>
        <w:tabs>
          <w:tab w:val="left" w:pos="3828"/>
        </w:tabs>
        <w:spacing w:after="0" w:line="240" w:lineRule="auto"/>
        <w:ind w:firstLine="397"/>
        <w:jc w:val="both"/>
        <w:rPr>
          <w:rFonts w:ascii="Times New Roman" w:hAnsi="Times New Roman" w:cs="Times New Roman"/>
        </w:rPr>
      </w:pPr>
    </w:p>
    <w:p w:rsidR="00AF28ED"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AF28ED" w:rsidRPr="004703C6">
        <w:rPr>
          <w:rFonts w:ascii="Times New Roman" w:hAnsi="Times New Roman" w:cs="Times New Roman"/>
          <w:b/>
        </w:rPr>
        <w:t xml:space="preserve">.4 </w:t>
      </w:r>
      <w:r w:rsidR="005B2D18" w:rsidRPr="004703C6">
        <w:rPr>
          <w:rFonts w:ascii="Times New Roman" w:hAnsi="Times New Roman" w:cs="Times New Roman"/>
          <w:b/>
        </w:rPr>
        <w:t>Разработка конструкции устройства</w:t>
      </w:r>
    </w:p>
    <w:p w:rsidR="00AF28ED" w:rsidRPr="004703C6" w:rsidRDefault="00AF28ED" w:rsidP="001C1250">
      <w:pPr>
        <w:spacing w:after="0" w:line="240" w:lineRule="auto"/>
        <w:ind w:firstLine="397"/>
        <w:jc w:val="both"/>
        <w:rPr>
          <w:rFonts w:ascii="Times New Roman" w:hAnsi="Times New Roman" w:cs="Times New Roman"/>
          <w:b/>
        </w:rPr>
      </w:pPr>
    </w:p>
    <w:p w:rsidR="00AF28ED" w:rsidRPr="004703C6" w:rsidRDefault="00AE6FDA" w:rsidP="00D91B97">
      <w:pPr>
        <w:spacing w:after="0" w:line="240" w:lineRule="auto"/>
        <w:ind w:left="426"/>
        <w:jc w:val="both"/>
        <w:rPr>
          <w:rFonts w:ascii="Times New Roman" w:hAnsi="Times New Roman" w:cs="Times New Roman"/>
          <w:b/>
        </w:rPr>
      </w:pPr>
      <w:r w:rsidRPr="004703C6">
        <w:rPr>
          <w:rFonts w:ascii="Times New Roman" w:hAnsi="Times New Roman" w:cs="Times New Roman"/>
          <w:b/>
        </w:rPr>
        <w:t>2</w:t>
      </w:r>
      <w:r w:rsidR="00AF28ED" w:rsidRPr="004703C6">
        <w:rPr>
          <w:rFonts w:ascii="Times New Roman" w:hAnsi="Times New Roman" w:cs="Times New Roman"/>
          <w:b/>
        </w:rPr>
        <w:t>.4.1 Выбор элементной базы</w:t>
      </w:r>
    </w:p>
    <w:p w:rsidR="00AF28ED" w:rsidRPr="004703C6" w:rsidRDefault="00AF28ED" w:rsidP="001C1250">
      <w:pPr>
        <w:spacing w:after="0" w:line="240" w:lineRule="auto"/>
        <w:ind w:firstLine="397"/>
        <w:jc w:val="both"/>
        <w:rPr>
          <w:rFonts w:ascii="Times New Roman" w:hAnsi="Times New Roman" w:cs="Times New Roman"/>
        </w:rPr>
      </w:pPr>
      <w:proofErr w:type="gramStart"/>
      <w:r w:rsidRPr="004703C6">
        <w:rPr>
          <w:rFonts w:ascii="Times New Roman" w:hAnsi="Times New Roman" w:cs="Times New Roman"/>
        </w:rPr>
        <w:t>Правильно выбранная элементная база</w:t>
      </w:r>
      <w:r w:rsidR="00E5149F">
        <w:rPr>
          <w:rFonts w:ascii="Times New Roman" w:hAnsi="Times New Roman" w:cs="Times New Roman"/>
        </w:rPr>
        <w:t>,</w:t>
      </w:r>
      <w:r w:rsidRPr="004703C6">
        <w:rPr>
          <w:rFonts w:ascii="Times New Roman" w:hAnsi="Times New Roman" w:cs="Times New Roman"/>
        </w:rPr>
        <w:t xml:space="preserve"> </w:t>
      </w:r>
      <w:r w:rsidR="009312A3">
        <w:rPr>
          <w:rFonts w:ascii="Times New Roman" w:hAnsi="Times New Roman" w:cs="Times New Roman"/>
        </w:rPr>
        <w:t xml:space="preserve"> </w:t>
      </w:r>
      <w:r w:rsidRPr="004703C6">
        <w:rPr>
          <w:rFonts w:ascii="Times New Roman" w:hAnsi="Times New Roman" w:cs="Times New Roman"/>
        </w:rPr>
        <w:t>позволит обеспечить надежное функционирование составных частей и всего изделия в целом; снизить вероятность возникновения помех из-за несогласованности входов одних элементов с выходами других; получить высокие эксплуатационные характеристики; уменьшить энергопотребление за счет применения элементов, изготовленных по передовым технологиям; добиться лучших массогабаритных показателей; повысить ремонтопригодность аппаратуры и расширить ее технические возможности.</w:t>
      </w:r>
      <w:proofErr w:type="gramEnd"/>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В общем случае критерием выбора </w:t>
      </w:r>
      <w:proofErr w:type="spellStart"/>
      <w:r w:rsidRPr="004703C6">
        <w:rPr>
          <w:rFonts w:ascii="Times New Roman" w:hAnsi="Times New Roman" w:cs="Times New Roman"/>
        </w:rPr>
        <w:t>электрорадиоэлементов</w:t>
      </w:r>
      <w:proofErr w:type="spellEnd"/>
      <w:r w:rsidRPr="004703C6">
        <w:rPr>
          <w:rFonts w:ascii="Times New Roman" w:hAnsi="Times New Roman" w:cs="Times New Roman"/>
        </w:rPr>
        <w:t xml:space="preserve">  (ЭРЭ) в любом радиоэлектронном устройстве </w:t>
      </w:r>
      <w:r w:rsidR="007C5093" w:rsidRPr="004703C6">
        <w:rPr>
          <w:rFonts w:ascii="Times New Roman" w:hAnsi="Times New Roman" w:cs="Times New Roman"/>
        </w:rPr>
        <w:t xml:space="preserve">и ЭВС </w:t>
      </w:r>
      <w:r w:rsidRPr="004703C6">
        <w:rPr>
          <w:rFonts w:ascii="Times New Roman" w:hAnsi="Times New Roman" w:cs="Times New Roman"/>
        </w:rPr>
        <w:t>является соответствие технологических и эксплуатационных характеристик элементов заданны условиям эксплуатации.</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Основными параметрами при выборе ЭРЭ являются:</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-технические параметры ЭРЭ:</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а) номинальные значения параметров ЭРЭ согласно схеме электрической принципиальной;</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б) допустимые рабочие напряжения;</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в) допустимые рассеиваемые мощности;</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г) диапазоны рабочих частот;</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д) коэффициент электрической нагрузки;</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-эксплуатационные параметры:</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а) диапазон рабочих температур;</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б) относительная влажность воздуха;</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lastRenderedPageBreak/>
        <w:t>в) атмосферное давление;</w:t>
      </w:r>
    </w:p>
    <w:p w:rsidR="00AF28ED" w:rsidRPr="004703C6" w:rsidRDefault="00AF28ED" w:rsidP="004703C6">
      <w:pPr>
        <w:spacing w:after="0" w:line="240" w:lineRule="auto"/>
        <w:ind w:firstLine="709"/>
        <w:jc w:val="both"/>
        <w:rPr>
          <w:rFonts w:ascii="Times New Roman" w:hAnsi="Times New Roman" w:cs="Times New Roman"/>
        </w:rPr>
      </w:pPr>
      <w:r w:rsidRPr="004703C6">
        <w:rPr>
          <w:rFonts w:ascii="Times New Roman" w:hAnsi="Times New Roman" w:cs="Times New Roman"/>
        </w:rPr>
        <w:t>г) воздействие ударов и вибраций.</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При выборе элементов, кроме вышеперечисленных параметров, необходимо также учитывать: надежность, унификацию ЭРЭ, массу и габариты, стоимость.</w:t>
      </w:r>
    </w:p>
    <w:p w:rsidR="00AF28ED"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Массогабаритные характеристики элементов и данные условий эксплуатации приводятся в паспортных данных на них.</w:t>
      </w:r>
    </w:p>
    <w:p w:rsidR="009A7D71" w:rsidRDefault="009A7D71" w:rsidP="001C1250">
      <w:pPr>
        <w:spacing w:after="0" w:line="240" w:lineRule="auto"/>
        <w:ind w:firstLine="397"/>
        <w:jc w:val="both"/>
        <w:rPr>
          <w:rFonts w:ascii="Times New Roman" w:hAnsi="Times New Roman" w:cs="Times New Roman"/>
        </w:rPr>
      </w:pPr>
    </w:p>
    <w:p w:rsidR="00AF28ED" w:rsidRPr="004703C6" w:rsidRDefault="00E5149F" w:rsidP="001C1250">
      <w:pPr>
        <w:spacing w:after="0" w:line="240" w:lineRule="auto"/>
        <w:ind w:firstLine="397"/>
        <w:jc w:val="both"/>
        <w:rPr>
          <w:rFonts w:ascii="Times New Roman" w:hAnsi="Times New Roman" w:cs="Times New Roman"/>
          <w:b/>
          <w:i/>
        </w:rPr>
      </w:pPr>
      <w:r>
        <w:rPr>
          <w:rFonts w:ascii="Times New Roman" w:hAnsi="Times New Roman" w:cs="Times New Roman"/>
          <w:b/>
          <w:i/>
        </w:rPr>
        <w:t>П</w:t>
      </w:r>
      <w:r w:rsidR="00AF28ED" w:rsidRPr="004703C6">
        <w:rPr>
          <w:rFonts w:ascii="Times New Roman" w:hAnsi="Times New Roman" w:cs="Times New Roman"/>
          <w:b/>
          <w:i/>
        </w:rPr>
        <w:t>ример</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Для проектируемого устройства выбираем следующие резисторы:</w:t>
      </w:r>
    </w:p>
    <w:p w:rsidR="00AF28ED" w:rsidRPr="004703C6" w:rsidRDefault="00AF28ED" w:rsidP="001C1250">
      <w:pPr>
        <w:pStyle w:val="a3"/>
        <w:numPr>
          <w:ilvl w:val="0"/>
          <w:numId w:val="3"/>
        </w:num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резисторы </w:t>
      </w:r>
      <w:r w:rsidRPr="004703C6">
        <w:rPr>
          <w:rFonts w:ascii="Times New Roman" w:hAnsi="Times New Roman" w:cs="Times New Roman"/>
          <w:i/>
          <w:lang w:val="en-US"/>
        </w:rPr>
        <w:t>R</w:t>
      </w:r>
      <w:r w:rsidRPr="004703C6">
        <w:rPr>
          <w:rFonts w:ascii="Times New Roman" w:hAnsi="Times New Roman" w:cs="Times New Roman"/>
          <w:i/>
        </w:rPr>
        <w:t xml:space="preserve">1, </w:t>
      </w:r>
      <w:r w:rsidRPr="004703C6">
        <w:rPr>
          <w:rFonts w:ascii="Times New Roman" w:hAnsi="Times New Roman" w:cs="Times New Roman"/>
          <w:i/>
          <w:lang w:val="en-US"/>
        </w:rPr>
        <w:t>R</w:t>
      </w:r>
      <w:r w:rsidRPr="004703C6">
        <w:rPr>
          <w:rFonts w:ascii="Times New Roman" w:hAnsi="Times New Roman" w:cs="Times New Roman"/>
          <w:i/>
        </w:rPr>
        <w:t xml:space="preserve">4, </w:t>
      </w:r>
      <w:r w:rsidRPr="004703C6">
        <w:rPr>
          <w:rFonts w:ascii="Times New Roman" w:hAnsi="Times New Roman" w:cs="Times New Roman"/>
          <w:i/>
          <w:lang w:val="en-US"/>
        </w:rPr>
        <w:t>R</w:t>
      </w:r>
      <w:r w:rsidRPr="004703C6">
        <w:rPr>
          <w:rFonts w:ascii="Times New Roman" w:hAnsi="Times New Roman" w:cs="Times New Roman"/>
          <w:i/>
        </w:rPr>
        <w:t xml:space="preserve">7, </w:t>
      </w:r>
      <w:r w:rsidRPr="004703C6">
        <w:rPr>
          <w:rFonts w:ascii="Times New Roman" w:hAnsi="Times New Roman" w:cs="Times New Roman"/>
          <w:i/>
          <w:lang w:val="en-US"/>
        </w:rPr>
        <w:t>R</w:t>
      </w:r>
      <w:r w:rsidRPr="004703C6">
        <w:rPr>
          <w:rFonts w:ascii="Times New Roman" w:hAnsi="Times New Roman" w:cs="Times New Roman"/>
          <w:i/>
        </w:rPr>
        <w:t xml:space="preserve">18, …, </w:t>
      </w:r>
      <w:r w:rsidRPr="004703C6">
        <w:rPr>
          <w:rFonts w:ascii="Times New Roman" w:hAnsi="Times New Roman" w:cs="Times New Roman"/>
          <w:i/>
          <w:lang w:val="en-US"/>
        </w:rPr>
        <w:t>R</w:t>
      </w:r>
      <w:r w:rsidRPr="004703C6">
        <w:rPr>
          <w:rFonts w:ascii="Times New Roman" w:hAnsi="Times New Roman" w:cs="Times New Roman"/>
          <w:i/>
        </w:rPr>
        <w:t xml:space="preserve">92 – постоянные непроволочные </w:t>
      </w:r>
      <w:r w:rsidRPr="004703C6">
        <w:rPr>
          <w:rFonts w:ascii="Times New Roman" w:hAnsi="Times New Roman" w:cs="Times New Roman"/>
          <w:i/>
          <w:lang w:val="en-US"/>
        </w:rPr>
        <w:t>C</w:t>
      </w:r>
      <w:r w:rsidRPr="004703C6">
        <w:rPr>
          <w:rFonts w:ascii="Times New Roman" w:hAnsi="Times New Roman" w:cs="Times New Roman"/>
          <w:i/>
        </w:rPr>
        <w:t>1 – 4 – 0,125:</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температура окружающей среды, </w:t>
      </w:r>
      <w:r w:rsidRPr="004703C6">
        <w:rPr>
          <w:rFonts w:ascii="Times New Roman" w:hAnsi="Times New Roman" w:cs="Times New Roman"/>
        </w:rPr>
        <w:sym w:font="Symbol" w:char="F0B0"/>
      </w:r>
      <w:proofErr w:type="gramStart"/>
      <w:r w:rsidR="00CA6C38">
        <w:rPr>
          <w:rFonts w:ascii="Times New Roman" w:hAnsi="Times New Roman" w:cs="Times New Roman"/>
          <w:i/>
        </w:rPr>
        <w:t>С</w:t>
      </w:r>
      <w:proofErr w:type="gramEnd"/>
      <w:r w:rsidR="00CA6C38">
        <w:rPr>
          <w:rFonts w:ascii="Times New Roman" w:hAnsi="Times New Roman" w:cs="Times New Roman"/>
          <w:i/>
        </w:rPr>
        <w:t xml:space="preserve">          </w:t>
      </w:r>
      <w:r w:rsidRPr="004703C6">
        <w:rPr>
          <w:rFonts w:ascii="Times New Roman" w:hAnsi="Times New Roman" w:cs="Times New Roman"/>
          <w:i/>
        </w:rPr>
        <w:t xml:space="preserve"> от -60 до +70;</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предельное рабочее напряжение</w:t>
      </w:r>
      <w:r w:rsidRPr="004703C6">
        <w:rPr>
          <w:rFonts w:ascii="Times New Roman" w:hAnsi="Times New Roman" w:cs="Times New Roman"/>
          <w:i/>
        </w:rPr>
        <w:tab/>
        <w:t xml:space="preserve"> </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постоянного и переменного тока, В                        250;</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w:t>
      </w:r>
      <w:proofErr w:type="gramStart"/>
      <w:r w:rsidRPr="004703C6">
        <w:rPr>
          <w:rFonts w:ascii="Times New Roman" w:hAnsi="Times New Roman" w:cs="Times New Roman"/>
          <w:i/>
        </w:rPr>
        <w:t>минимальная</w:t>
      </w:r>
      <w:proofErr w:type="gramEnd"/>
      <w:r w:rsidRPr="004703C6">
        <w:rPr>
          <w:rFonts w:ascii="Times New Roman" w:hAnsi="Times New Roman" w:cs="Times New Roman"/>
          <w:i/>
        </w:rPr>
        <w:t xml:space="preserve"> наработки на отказ, ч                    18000;   </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срок хранения, лет                                                  15</w:t>
      </w:r>
      <w:r w:rsidRPr="004703C6">
        <w:rPr>
          <w:rFonts w:ascii="Times New Roman" w:hAnsi="Times New Roman" w:cs="Times New Roman"/>
          <w:i/>
          <w:lang w:val="en-US"/>
        </w:rPr>
        <w:t>;</w:t>
      </w:r>
    </w:p>
    <w:p w:rsidR="00AF28ED" w:rsidRPr="004703C6" w:rsidRDefault="00AF28ED" w:rsidP="001C1250">
      <w:pPr>
        <w:pStyle w:val="a3"/>
        <w:numPr>
          <w:ilvl w:val="0"/>
          <w:numId w:val="3"/>
        </w:num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резисторы </w:t>
      </w:r>
      <w:r w:rsidRPr="004703C6">
        <w:rPr>
          <w:rFonts w:ascii="Times New Roman" w:hAnsi="Times New Roman" w:cs="Times New Roman"/>
          <w:i/>
          <w:lang w:val="en-US"/>
        </w:rPr>
        <w:t>R</w:t>
      </w:r>
      <w:r w:rsidRPr="004703C6">
        <w:rPr>
          <w:rFonts w:ascii="Times New Roman" w:hAnsi="Times New Roman" w:cs="Times New Roman"/>
          <w:i/>
        </w:rPr>
        <w:t xml:space="preserve">15, </w:t>
      </w:r>
      <w:r w:rsidRPr="004703C6">
        <w:rPr>
          <w:rFonts w:ascii="Times New Roman" w:hAnsi="Times New Roman" w:cs="Times New Roman"/>
          <w:i/>
          <w:lang w:val="en-US"/>
        </w:rPr>
        <w:t>R</w:t>
      </w:r>
      <w:r w:rsidRPr="004703C6">
        <w:rPr>
          <w:rFonts w:ascii="Times New Roman" w:hAnsi="Times New Roman" w:cs="Times New Roman"/>
          <w:i/>
        </w:rPr>
        <w:t>9… - переменные лакопленочные РП</w:t>
      </w:r>
      <w:proofErr w:type="gramStart"/>
      <w:r w:rsidRPr="004703C6">
        <w:rPr>
          <w:rFonts w:ascii="Times New Roman" w:hAnsi="Times New Roman" w:cs="Times New Roman"/>
          <w:i/>
        </w:rPr>
        <w:t>1</w:t>
      </w:r>
      <w:proofErr w:type="gramEnd"/>
      <w:r w:rsidRPr="004703C6">
        <w:rPr>
          <w:rFonts w:ascii="Times New Roman" w:hAnsi="Times New Roman" w:cs="Times New Roman"/>
          <w:i/>
        </w:rPr>
        <w:t xml:space="preserve"> – 63М:</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температура окружающей среды, </w:t>
      </w:r>
      <w:r w:rsidRPr="004703C6">
        <w:rPr>
          <w:rFonts w:ascii="Times New Roman" w:hAnsi="Times New Roman" w:cs="Times New Roman"/>
        </w:rPr>
        <w:sym w:font="Symbol" w:char="F0B0"/>
      </w:r>
      <w:proofErr w:type="gramStart"/>
      <w:r w:rsidR="00CA6C38">
        <w:rPr>
          <w:rFonts w:ascii="Times New Roman" w:hAnsi="Times New Roman" w:cs="Times New Roman"/>
          <w:i/>
        </w:rPr>
        <w:t>С</w:t>
      </w:r>
      <w:proofErr w:type="gramEnd"/>
      <w:r w:rsidR="00CA6C38">
        <w:rPr>
          <w:rFonts w:ascii="Times New Roman" w:hAnsi="Times New Roman" w:cs="Times New Roman"/>
          <w:i/>
        </w:rPr>
        <w:t xml:space="preserve">           </w:t>
      </w:r>
      <w:r w:rsidRPr="004703C6">
        <w:rPr>
          <w:rFonts w:ascii="Times New Roman" w:hAnsi="Times New Roman" w:cs="Times New Roman"/>
          <w:i/>
        </w:rPr>
        <w:t>от -45 до +60;</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относительная влажность воздуха </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при температуре +35</w:t>
      </w:r>
      <w:proofErr w:type="gramStart"/>
      <w:r w:rsidRPr="004703C6">
        <w:rPr>
          <w:rFonts w:ascii="Times New Roman" w:hAnsi="Times New Roman" w:cs="Times New Roman"/>
          <w:i/>
        </w:rPr>
        <w:t xml:space="preserve"> </w:t>
      </w:r>
      <w:r w:rsidRPr="004703C6">
        <w:rPr>
          <w:rFonts w:ascii="Times New Roman" w:hAnsi="Times New Roman" w:cs="Times New Roman"/>
        </w:rPr>
        <w:sym w:font="Symbol" w:char="F0B0"/>
      </w:r>
      <w:r w:rsidRPr="004703C6">
        <w:rPr>
          <w:rFonts w:ascii="Times New Roman" w:hAnsi="Times New Roman" w:cs="Times New Roman"/>
          <w:i/>
        </w:rPr>
        <w:t>С</w:t>
      </w:r>
      <w:proofErr w:type="gramEnd"/>
      <w:r w:rsidRPr="004703C6">
        <w:rPr>
          <w:rFonts w:ascii="Times New Roman" w:hAnsi="Times New Roman" w:cs="Times New Roman"/>
          <w:i/>
        </w:rPr>
        <w:t>, %                                   до 98;</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пониженное атмосферное давление, кПа          до 53,3;</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предельное рабочее напряжение </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постоянного и переменного тока, В                      250(150);</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износоустойчивость, циклов                               500;</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минимальная наработка на отказ, </w:t>
      </w:r>
      <w:proofErr w:type="gramStart"/>
      <w:r w:rsidRPr="004703C6">
        <w:rPr>
          <w:rFonts w:ascii="Times New Roman" w:hAnsi="Times New Roman" w:cs="Times New Roman"/>
          <w:i/>
        </w:rPr>
        <w:t>ч</w:t>
      </w:r>
      <w:proofErr w:type="gramEnd"/>
      <w:r w:rsidRPr="004703C6">
        <w:rPr>
          <w:rFonts w:ascii="Times New Roman" w:hAnsi="Times New Roman" w:cs="Times New Roman"/>
          <w:i/>
        </w:rPr>
        <w:t xml:space="preserve">                 15000;</w:t>
      </w:r>
    </w:p>
    <w:p w:rsidR="00AF28ED" w:rsidRPr="004703C6"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срок </w:t>
      </w:r>
      <w:proofErr w:type="spellStart"/>
      <w:r w:rsidRPr="004703C6">
        <w:rPr>
          <w:rFonts w:ascii="Times New Roman" w:hAnsi="Times New Roman" w:cs="Times New Roman"/>
          <w:i/>
        </w:rPr>
        <w:t>сохраняемости</w:t>
      </w:r>
      <w:proofErr w:type="spellEnd"/>
      <w:r w:rsidRPr="004703C6">
        <w:rPr>
          <w:rFonts w:ascii="Times New Roman" w:hAnsi="Times New Roman" w:cs="Times New Roman"/>
          <w:i/>
        </w:rPr>
        <w:t>, лет                                    10;</w:t>
      </w:r>
    </w:p>
    <w:p w:rsidR="00AF28ED" w:rsidRDefault="00AF28ED" w:rsidP="001C1250">
      <w:pPr>
        <w:spacing w:after="0" w:line="240" w:lineRule="auto"/>
        <w:ind w:firstLine="397"/>
        <w:jc w:val="both"/>
        <w:rPr>
          <w:rFonts w:ascii="Times New Roman" w:hAnsi="Times New Roman" w:cs="Times New Roman"/>
          <w:i/>
        </w:rPr>
      </w:pPr>
      <w:r w:rsidRPr="004703C6">
        <w:rPr>
          <w:rFonts w:ascii="Times New Roman" w:hAnsi="Times New Roman" w:cs="Times New Roman"/>
          <w:i/>
        </w:rPr>
        <w:t>и т.д.</w:t>
      </w:r>
    </w:p>
    <w:p w:rsidR="00D91B97" w:rsidRDefault="00D91B97" w:rsidP="001C1250">
      <w:pPr>
        <w:spacing w:after="0" w:line="240" w:lineRule="auto"/>
        <w:ind w:firstLine="397"/>
        <w:jc w:val="both"/>
        <w:rPr>
          <w:rFonts w:ascii="Times New Roman" w:hAnsi="Times New Roman" w:cs="Times New Roman"/>
          <w:i/>
        </w:rPr>
      </w:pPr>
    </w:p>
    <w:p w:rsidR="00D91B97" w:rsidRPr="004703C6" w:rsidRDefault="00D91B97" w:rsidP="001C1250">
      <w:pPr>
        <w:spacing w:after="0" w:line="240" w:lineRule="auto"/>
        <w:ind w:firstLine="397"/>
        <w:jc w:val="both"/>
        <w:rPr>
          <w:rFonts w:ascii="Times New Roman" w:hAnsi="Times New Roman" w:cs="Times New Roman"/>
          <w:i/>
        </w:rPr>
      </w:pPr>
    </w:p>
    <w:p w:rsidR="00AF28ED" w:rsidRPr="004703C6" w:rsidRDefault="00AE6FDA"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AF28ED" w:rsidRPr="004703C6">
        <w:rPr>
          <w:rFonts w:ascii="Times New Roman" w:hAnsi="Times New Roman" w:cs="Times New Roman"/>
          <w:b/>
        </w:rPr>
        <w:t>.4.2 Обоснование выбора материалов и покрытий</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Правильный выбор материала деталей – задача сложная и должна решаться на основании анализа функционального назначения детали, условий ее эксплуатации и технологических показателей и с учетом следующих факторов:</w:t>
      </w:r>
    </w:p>
    <w:p w:rsidR="00AF28ED" w:rsidRPr="00E5149F" w:rsidRDefault="00E5149F" w:rsidP="00E5149F">
      <w:pPr>
        <w:spacing w:after="0" w:line="240" w:lineRule="auto"/>
        <w:ind w:firstLine="426"/>
        <w:jc w:val="both"/>
        <w:rPr>
          <w:rFonts w:ascii="Times New Roman" w:hAnsi="Times New Roman" w:cs="Times New Roman"/>
        </w:rPr>
      </w:pPr>
      <w:r>
        <w:rPr>
          <w:rFonts w:ascii="Times New Roman" w:hAnsi="Times New Roman" w:cs="Times New Roman"/>
        </w:rPr>
        <w:t xml:space="preserve">- </w:t>
      </w:r>
      <w:r w:rsidR="00AF28ED" w:rsidRPr="00E5149F">
        <w:rPr>
          <w:rFonts w:ascii="Times New Roman" w:hAnsi="Times New Roman" w:cs="Times New Roman"/>
        </w:rPr>
        <w:t>материал является основой конструкции и определяется способностью де</w:t>
      </w:r>
      <w:r w:rsidR="007C5093" w:rsidRPr="00E5149F">
        <w:rPr>
          <w:rFonts w:ascii="Times New Roman" w:hAnsi="Times New Roman" w:cs="Times New Roman"/>
        </w:rPr>
        <w:t>тал</w:t>
      </w:r>
      <w:r w:rsidR="00AF28ED" w:rsidRPr="00E5149F">
        <w:rPr>
          <w:rFonts w:ascii="Times New Roman" w:hAnsi="Times New Roman" w:cs="Times New Roman"/>
        </w:rPr>
        <w:t xml:space="preserve">и выполнять рабочие функции и </w:t>
      </w:r>
      <w:r w:rsidR="00AF28ED" w:rsidRPr="00E5149F">
        <w:rPr>
          <w:rFonts w:ascii="Times New Roman" w:hAnsi="Times New Roman" w:cs="Times New Roman"/>
        </w:rPr>
        <w:lastRenderedPageBreak/>
        <w:t>противостоять действию климатических и механических факторов;</w:t>
      </w:r>
    </w:p>
    <w:p w:rsidR="00AF28ED" w:rsidRPr="00E5149F" w:rsidRDefault="00E5149F" w:rsidP="00E5149F">
      <w:pPr>
        <w:spacing w:after="0" w:line="240" w:lineRule="auto"/>
        <w:ind w:firstLine="426"/>
        <w:jc w:val="both"/>
        <w:rPr>
          <w:rFonts w:ascii="Times New Roman" w:hAnsi="Times New Roman" w:cs="Times New Roman"/>
        </w:rPr>
      </w:pPr>
      <w:r>
        <w:rPr>
          <w:rFonts w:ascii="Times New Roman" w:hAnsi="Times New Roman" w:cs="Times New Roman"/>
        </w:rPr>
        <w:t xml:space="preserve">- </w:t>
      </w:r>
      <w:r w:rsidR="00AF28ED" w:rsidRPr="00E5149F">
        <w:rPr>
          <w:rFonts w:ascii="Times New Roman" w:hAnsi="Times New Roman" w:cs="Times New Roman"/>
        </w:rPr>
        <w:t>материал определяет технологические характеристики детали;</w:t>
      </w:r>
    </w:p>
    <w:p w:rsidR="00AF28ED" w:rsidRPr="00E5149F" w:rsidRDefault="00E5149F" w:rsidP="00E5149F">
      <w:pPr>
        <w:spacing w:after="0" w:line="240" w:lineRule="auto"/>
        <w:ind w:firstLine="426"/>
        <w:jc w:val="both"/>
        <w:rPr>
          <w:rFonts w:ascii="Times New Roman" w:hAnsi="Times New Roman" w:cs="Times New Roman"/>
        </w:rPr>
      </w:pPr>
      <w:r>
        <w:rPr>
          <w:rFonts w:ascii="Times New Roman" w:hAnsi="Times New Roman" w:cs="Times New Roman"/>
        </w:rPr>
        <w:t xml:space="preserve">- </w:t>
      </w:r>
      <w:r w:rsidR="00AF28ED" w:rsidRPr="00E5149F">
        <w:rPr>
          <w:rFonts w:ascii="Times New Roman" w:hAnsi="Times New Roman" w:cs="Times New Roman"/>
        </w:rPr>
        <w:t>от свойств материалов зависит точность изготовления деталей и элементов конструкции;</w:t>
      </w:r>
    </w:p>
    <w:p w:rsidR="00AF28ED" w:rsidRPr="00E5149F" w:rsidRDefault="00E5149F" w:rsidP="00E5149F">
      <w:pPr>
        <w:spacing w:after="0" w:line="240" w:lineRule="auto"/>
        <w:ind w:firstLine="426"/>
        <w:jc w:val="both"/>
        <w:rPr>
          <w:rFonts w:ascii="Times New Roman" w:hAnsi="Times New Roman" w:cs="Times New Roman"/>
        </w:rPr>
      </w:pPr>
      <w:r>
        <w:rPr>
          <w:rFonts w:ascii="Times New Roman" w:hAnsi="Times New Roman" w:cs="Times New Roman"/>
        </w:rPr>
        <w:t xml:space="preserve">- </w:t>
      </w:r>
      <w:r w:rsidR="00AF28ED" w:rsidRPr="00E5149F">
        <w:rPr>
          <w:rFonts w:ascii="Times New Roman" w:hAnsi="Times New Roman" w:cs="Times New Roman"/>
        </w:rPr>
        <w:t>материал определяется габариты и массу прибора;</w:t>
      </w:r>
    </w:p>
    <w:p w:rsidR="00AF28ED" w:rsidRPr="00E5149F" w:rsidRDefault="00E5149F" w:rsidP="00E5149F">
      <w:pPr>
        <w:spacing w:after="0" w:line="240" w:lineRule="auto"/>
        <w:ind w:firstLine="426"/>
        <w:jc w:val="both"/>
        <w:rPr>
          <w:rFonts w:ascii="Times New Roman" w:hAnsi="Times New Roman" w:cs="Times New Roman"/>
        </w:rPr>
      </w:pPr>
      <w:r>
        <w:rPr>
          <w:rFonts w:ascii="Times New Roman" w:hAnsi="Times New Roman" w:cs="Times New Roman"/>
        </w:rPr>
        <w:t xml:space="preserve">- </w:t>
      </w:r>
      <w:r w:rsidR="00AF28ED" w:rsidRPr="00E5149F">
        <w:rPr>
          <w:rFonts w:ascii="Times New Roman" w:hAnsi="Times New Roman" w:cs="Times New Roman"/>
        </w:rPr>
        <w:t>материал оказывается влияние на эксплуатационные характеристики детали, на ее надежность и долговечность.</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Например, при выборе материала печатной платы необходимо, чтобы материал имел высокие электроизоляционные показатели в заданных условиях эксплуатации (большую электрическую прочность, большое сопротивление изоляции, малые диэлектрические потери); обладал химической стойкостью к действию химических растворов, используемых в технологии печатного монтажа; допускал штамповку, сверление; выдерживал температуру +240</w:t>
      </w:r>
      <w:proofErr w:type="gramStart"/>
      <w:r w:rsidRPr="004703C6">
        <w:rPr>
          <w:rFonts w:ascii="Times New Roman" w:hAnsi="Times New Roman" w:cs="Times New Roman"/>
          <w:i/>
        </w:rPr>
        <w:t xml:space="preserve"> </w:t>
      </w:r>
      <w:r w:rsidRPr="004703C6">
        <w:rPr>
          <w:rFonts w:ascii="Times New Roman" w:hAnsi="Times New Roman" w:cs="Times New Roman"/>
        </w:rPr>
        <w:sym w:font="Symbol" w:char="F0B0"/>
      </w:r>
      <w:r w:rsidRPr="004703C6">
        <w:rPr>
          <w:rFonts w:ascii="Times New Roman" w:hAnsi="Times New Roman" w:cs="Times New Roman"/>
        </w:rPr>
        <w:t>С</w:t>
      </w:r>
      <w:proofErr w:type="gramEnd"/>
      <w:r w:rsidRPr="004703C6">
        <w:rPr>
          <w:rFonts w:ascii="Times New Roman" w:hAnsi="Times New Roman" w:cs="Times New Roman"/>
          <w:i/>
        </w:rPr>
        <w:t xml:space="preserve"> </w:t>
      </w:r>
      <w:r w:rsidRPr="004703C6">
        <w:rPr>
          <w:rFonts w:ascii="Times New Roman" w:hAnsi="Times New Roman" w:cs="Times New Roman"/>
        </w:rPr>
        <w:t>в процессе пайки; имел высокую влагостойкость. Температурный коэффициент линейного расширения (ТКЛР)</w:t>
      </w:r>
      <w:r w:rsidR="007C5093" w:rsidRPr="004703C6">
        <w:rPr>
          <w:rFonts w:ascii="Times New Roman" w:hAnsi="Times New Roman" w:cs="Times New Roman"/>
        </w:rPr>
        <w:t xml:space="preserve"> материала платы</w:t>
      </w:r>
      <w:r w:rsidRPr="004703C6">
        <w:rPr>
          <w:rFonts w:ascii="Times New Roman" w:hAnsi="Times New Roman" w:cs="Times New Roman"/>
        </w:rPr>
        <w:t xml:space="preserve"> должен быть близок к ТКЛР фольги во избежание обрывов узких линий рисунка при температурных перепадах. Плата большого размера сложна в изготовлении и более чувствительна к к</w:t>
      </w:r>
      <w:r w:rsidR="002F7865">
        <w:rPr>
          <w:rFonts w:ascii="Times New Roman" w:hAnsi="Times New Roman" w:cs="Times New Roman"/>
        </w:rPr>
        <w:t>ороблению, поэтому ГОСТ 10317-79</w:t>
      </w:r>
      <w:r w:rsidRPr="004703C6">
        <w:rPr>
          <w:rFonts w:ascii="Times New Roman" w:hAnsi="Times New Roman" w:cs="Times New Roman"/>
        </w:rPr>
        <w:t xml:space="preserve"> ограничивает размеры платы.</w:t>
      </w:r>
    </w:p>
    <w:p w:rsidR="00AF28ED" w:rsidRPr="004703C6" w:rsidRDefault="002F7865" w:rsidP="001C1250">
      <w:pPr>
        <w:spacing w:after="0" w:line="240" w:lineRule="auto"/>
        <w:ind w:firstLine="397"/>
        <w:jc w:val="both"/>
        <w:rPr>
          <w:rFonts w:ascii="Times New Roman" w:hAnsi="Times New Roman" w:cs="Times New Roman"/>
        </w:rPr>
      </w:pPr>
      <w:r>
        <w:rPr>
          <w:rFonts w:ascii="Times New Roman" w:hAnsi="Times New Roman" w:cs="Times New Roman"/>
        </w:rPr>
        <w:t>Слоистые пласти</w:t>
      </w:r>
      <w:r w:rsidR="00AF28ED" w:rsidRPr="004703C6">
        <w:rPr>
          <w:rFonts w:ascii="Times New Roman" w:hAnsi="Times New Roman" w:cs="Times New Roman"/>
        </w:rPr>
        <w:t xml:space="preserve">ки с бумажным наполнителем применяют в тех случаях, когда основания должны быть дешевыми и обладать </w:t>
      </w:r>
      <w:proofErr w:type="spellStart"/>
      <w:r w:rsidR="00AF28ED" w:rsidRPr="004703C6">
        <w:rPr>
          <w:rFonts w:ascii="Times New Roman" w:hAnsi="Times New Roman" w:cs="Times New Roman"/>
        </w:rPr>
        <w:t>штампуемостью</w:t>
      </w:r>
      <w:proofErr w:type="spellEnd"/>
      <w:r w:rsidR="00AF28ED" w:rsidRPr="004703C6">
        <w:rPr>
          <w:rFonts w:ascii="Times New Roman" w:hAnsi="Times New Roman" w:cs="Times New Roman"/>
        </w:rPr>
        <w:t xml:space="preserve">, но не требуется высокая влагостойкость. Таким материалом является </w:t>
      </w:r>
      <w:proofErr w:type="spellStart"/>
      <w:r w:rsidR="00AF28ED" w:rsidRPr="004703C6">
        <w:rPr>
          <w:rFonts w:ascii="Times New Roman" w:hAnsi="Times New Roman" w:cs="Times New Roman"/>
        </w:rPr>
        <w:t>гетинакс</w:t>
      </w:r>
      <w:proofErr w:type="spellEnd"/>
      <w:r w:rsidR="00AF28ED"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Удовлетворительные свойства фольгированного </w:t>
      </w:r>
      <w:proofErr w:type="spellStart"/>
      <w:r w:rsidRPr="004703C6">
        <w:rPr>
          <w:rFonts w:ascii="Times New Roman" w:hAnsi="Times New Roman" w:cs="Times New Roman"/>
        </w:rPr>
        <w:t>гетинакса</w:t>
      </w:r>
      <w:proofErr w:type="spellEnd"/>
      <w:r w:rsidRPr="004703C6">
        <w:rPr>
          <w:rFonts w:ascii="Times New Roman" w:hAnsi="Times New Roman" w:cs="Times New Roman"/>
        </w:rPr>
        <w:t xml:space="preserve"> наблюдаются только в легких условиях эксплуатации. Он обладает химической стойкостью к травильным растворам, низкой теплостойкостью, большим ТКЛР основания.</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Материал со стекловолокном – стеклотекстолит используют при изготовлении оснований, обладающих повышенной влагостойкостью. Стеклотекстолит теплостоек, химически инертен, не смачивается, механически прочен. Но он хуже обрабатывается, при сверлении отверстий выделяется стеклянная пыль, которая токсична. Фольгированный </w:t>
      </w:r>
      <w:proofErr w:type="spellStart"/>
      <w:r w:rsidRPr="004703C6">
        <w:rPr>
          <w:rFonts w:ascii="Times New Roman" w:hAnsi="Times New Roman" w:cs="Times New Roman"/>
        </w:rPr>
        <w:t>стектотекстолит</w:t>
      </w:r>
      <w:proofErr w:type="spellEnd"/>
      <w:r w:rsidRPr="004703C6">
        <w:rPr>
          <w:rFonts w:ascii="Times New Roman" w:hAnsi="Times New Roman" w:cs="Times New Roman"/>
        </w:rPr>
        <w:t xml:space="preserve"> марки СФ (СФ-</w:t>
      </w:r>
      <w:r w:rsidRPr="004703C6">
        <w:rPr>
          <w:rFonts w:ascii="Times New Roman" w:hAnsi="Times New Roman" w:cs="Times New Roman"/>
          <w:lang w:val="en-US"/>
        </w:rPr>
        <w:t>I</w:t>
      </w:r>
      <w:r w:rsidRPr="004703C6">
        <w:rPr>
          <w:rFonts w:ascii="Times New Roman" w:hAnsi="Times New Roman" w:cs="Times New Roman"/>
        </w:rPr>
        <w:t xml:space="preserve">-35, СФ-2-35) рекомендуется </w:t>
      </w:r>
      <w:r w:rsidRPr="004703C6">
        <w:rPr>
          <w:rFonts w:ascii="Times New Roman" w:hAnsi="Times New Roman" w:cs="Times New Roman"/>
        </w:rPr>
        <w:lastRenderedPageBreak/>
        <w:t xml:space="preserve">для изготовления </w:t>
      </w:r>
      <w:proofErr w:type="gramStart"/>
      <w:r w:rsidRPr="004703C6">
        <w:rPr>
          <w:rFonts w:ascii="Times New Roman" w:hAnsi="Times New Roman" w:cs="Times New Roman"/>
        </w:rPr>
        <w:t xml:space="preserve">печатных плат, эксплуатируемых при температуре до +120 </w:t>
      </w:r>
      <w:r w:rsidRPr="004703C6">
        <w:rPr>
          <w:rFonts w:ascii="Times New Roman" w:hAnsi="Times New Roman" w:cs="Times New Roman"/>
        </w:rPr>
        <w:sym w:font="Symbol" w:char="F0B0"/>
      </w:r>
      <w:r w:rsidRPr="004703C6">
        <w:rPr>
          <w:rFonts w:ascii="Times New Roman" w:hAnsi="Times New Roman" w:cs="Times New Roman"/>
        </w:rPr>
        <w:t>С. Более высокими физико-механическими свойствами и теплостойкостью обладает</w:t>
      </w:r>
      <w:proofErr w:type="gramEnd"/>
      <w:r w:rsidRPr="004703C6">
        <w:rPr>
          <w:rFonts w:ascii="Times New Roman" w:hAnsi="Times New Roman" w:cs="Times New Roman"/>
        </w:rPr>
        <w:t xml:space="preserve"> стеклотекстолит марок СФПН-</w:t>
      </w:r>
      <w:r w:rsidRPr="004703C6">
        <w:rPr>
          <w:rFonts w:ascii="Times New Roman" w:hAnsi="Times New Roman" w:cs="Times New Roman"/>
          <w:lang w:val="en-US"/>
        </w:rPr>
        <w:t>I</w:t>
      </w:r>
      <w:r w:rsidRPr="004703C6">
        <w:rPr>
          <w:rFonts w:ascii="Times New Roman" w:hAnsi="Times New Roman" w:cs="Times New Roman"/>
        </w:rPr>
        <w:t xml:space="preserve">-50 и СФПН-2-50. </w:t>
      </w:r>
    </w:p>
    <w:p w:rsidR="00AF28ED"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Для МПП и ТПП применяют теплостойкий диэлектрик марок СТФ-</w:t>
      </w:r>
      <w:proofErr w:type="gramStart"/>
      <w:r w:rsidRPr="004703C6">
        <w:rPr>
          <w:rFonts w:ascii="Times New Roman" w:hAnsi="Times New Roman" w:cs="Times New Roman"/>
          <w:lang w:val="en-US"/>
        </w:rPr>
        <w:t>I</w:t>
      </w:r>
      <w:proofErr w:type="gramEnd"/>
      <w:r w:rsidRPr="004703C6">
        <w:rPr>
          <w:rFonts w:ascii="Times New Roman" w:hAnsi="Times New Roman" w:cs="Times New Roman"/>
        </w:rPr>
        <w:t>, СТФ-2 и стеклотекстолит марок ФТС-</w:t>
      </w:r>
      <w:r w:rsidRPr="004703C6">
        <w:rPr>
          <w:rFonts w:ascii="Times New Roman" w:hAnsi="Times New Roman" w:cs="Times New Roman"/>
          <w:lang w:val="en-US"/>
        </w:rPr>
        <w:t>I</w:t>
      </w:r>
      <w:r w:rsidRPr="004703C6">
        <w:rPr>
          <w:rFonts w:ascii="Times New Roman" w:hAnsi="Times New Roman" w:cs="Times New Roman"/>
        </w:rPr>
        <w:t xml:space="preserve"> и ФТС-2. Диэлектрик СТЭФ-</w:t>
      </w:r>
      <w:r w:rsidRPr="004703C6">
        <w:rPr>
          <w:rFonts w:ascii="Times New Roman" w:hAnsi="Times New Roman" w:cs="Times New Roman"/>
          <w:lang w:val="en-US"/>
        </w:rPr>
        <w:t>I</w:t>
      </w:r>
      <w:r w:rsidRPr="004703C6">
        <w:rPr>
          <w:rFonts w:ascii="Times New Roman" w:hAnsi="Times New Roman" w:cs="Times New Roman"/>
        </w:rPr>
        <w:t xml:space="preserve">-2ЛК </w:t>
      </w:r>
      <w:proofErr w:type="spellStart"/>
      <w:r w:rsidRPr="004703C6">
        <w:rPr>
          <w:rFonts w:ascii="Times New Roman" w:hAnsi="Times New Roman" w:cs="Times New Roman"/>
        </w:rPr>
        <w:t>нефольгированный</w:t>
      </w:r>
      <w:proofErr w:type="spellEnd"/>
      <w:r w:rsidRPr="004703C6">
        <w:rPr>
          <w:rFonts w:ascii="Times New Roman" w:hAnsi="Times New Roman" w:cs="Times New Roman"/>
        </w:rPr>
        <w:t>, в процессе изготовления его металлизируют.</w:t>
      </w:r>
    </w:p>
    <w:p w:rsidR="002F7865" w:rsidRDefault="002F7865" w:rsidP="001C1250">
      <w:pPr>
        <w:spacing w:after="0" w:line="240" w:lineRule="auto"/>
        <w:ind w:firstLine="397"/>
        <w:jc w:val="both"/>
        <w:rPr>
          <w:rFonts w:ascii="Times New Roman" w:hAnsi="Times New Roman" w:cs="Times New Roman"/>
        </w:rPr>
      </w:pPr>
      <w:r>
        <w:rPr>
          <w:rFonts w:ascii="Times New Roman" w:hAnsi="Times New Roman" w:cs="Times New Roman"/>
        </w:rPr>
        <w:t>Материалы печатных плат приведены в таблице 2.1.</w:t>
      </w:r>
    </w:p>
    <w:p w:rsidR="006F6EE3" w:rsidRPr="004703C6" w:rsidRDefault="006F6EE3" w:rsidP="001C1250">
      <w:pPr>
        <w:spacing w:after="0" w:line="240" w:lineRule="auto"/>
        <w:ind w:firstLine="397"/>
        <w:jc w:val="both"/>
        <w:rPr>
          <w:rFonts w:ascii="Times New Roman" w:hAnsi="Times New Roman" w:cs="Times New Roman"/>
        </w:rPr>
      </w:pPr>
    </w:p>
    <w:p w:rsidR="00350F65" w:rsidRPr="00383CAB" w:rsidRDefault="006F6EE3" w:rsidP="00D91B97">
      <w:pPr>
        <w:spacing w:after="0" w:line="240" w:lineRule="auto"/>
        <w:ind w:left="709"/>
        <w:jc w:val="both"/>
        <w:rPr>
          <w:rFonts w:ascii="Times New Roman" w:hAnsi="Times New Roman" w:cs="Times New Roman"/>
          <w:sz w:val="24"/>
          <w:szCs w:val="24"/>
        </w:rPr>
      </w:pPr>
      <w:r w:rsidRPr="006F6EE3">
        <w:rPr>
          <w:rFonts w:ascii="Times New Roman" w:hAnsi="Times New Roman" w:cs="Times New Roman"/>
        </w:rPr>
        <w:t xml:space="preserve">Таблица </w:t>
      </w:r>
      <w:r w:rsidR="00D91B97">
        <w:rPr>
          <w:rFonts w:ascii="Times New Roman" w:hAnsi="Times New Roman" w:cs="Times New Roman"/>
        </w:rPr>
        <w:t>2.</w:t>
      </w:r>
      <w:r w:rsidRPr="006F6EE3">
        <w:rPr>
          <w:rFonts w:ascii="Times New Roman" w:hAnsi="Times New Roman" w:cs="Times New Roman"/>
        </w:rPr>
        <w:t xml:space="preserve">1 - </w:t>
      </w:r>
      <w:r w:rsidR="00350F65" w:rsidRPr="006F6EE3">
        <w:rPr>
          <w:rFonts w:ascii="Times New Roman" w:hAnsi="Times New Roman" w:cs="Times New Roman"/>
        </w:rPr>
        <w:t>Материалы для изготовления ПП</w:t>
      </w:r>
    </w:p>
    <w:tbl>
      <w:tblPr>
        <w:tblStyle w:val="a4"/>
        <w:tblW w:w="0" w:type="auto"/>
        <w:tblLook w:val="04A0" w:firstRow="1" w:lastRow="0" w:firstColumn="1" w:lastColumn="0" w:noHBand="0" w:noVBand="1"/>
      </w:tblPr>
      <w:tblGrid>
        <w:gridCol w:w="2403"/>
        <w:gridCol w:w="2071"/>
        <w:gridCol w:w="1894"/>
      </w:tblGrid>
      <w:tr w:rsidR="00350F65" w:rsidRPr="007D1078" w:rsidTr="008E39AB">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Материал</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Марка</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 xml:space="preserve">Толщина, </w:t>
            </w:r>
            <w:proofErr w:type="gramStart"/>
            <w:r w:rsidRPr="009312A3">
              <w:rPr>
                <w:rFonts w:ascii="Times New Roman" w:hAnsi="Times New Roman" w:cs="Times New Roman"/>
                <w:sz w:val="20"/>
                <w:szCs w:val="20"/>
              </w:rPr>
              <w:t>мм</w:t>
            </w:r>
            <w:proofErr w:type="gramEnd"/>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Фольгированный травящийся стеклотекстолит (</w:t>
            </w:r>
            <w:proofErr w:type="spellStart"/>
            <w:r w:rsidRPr="009312A3">
              <w:rPr>
                <w:rFonts w:ascii="Times New Roman" w:hAnsi="Times New Roman" w:cs="Times New Roman"/>
                <w:sz w:val="20"/>
                <w:szCs w:val="20"/>
              </w:rPr>
              <w:t>гальваностойкая</w:t>
            </w:r>
            <w:proofErr w:type="spellEnd"/>
            <w:r w:rsidRPr="009312A3">
              <w:rPr>
                <w:rFonts w:ascii="Times New Roman" w:hAnsi="Times New Roman" w:cs="Times New Roman"/>
                <w:sz w:val="20"/>
                <w:szCs w:val="20"/>
              </w:rPr>
              <w:t xml:space="preserve"> фольга)</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ФТС-1-18А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ФТС-2-18А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ФТС-1-35А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ФТС-2-35А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ФТС-2-35-Б</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rPr>
              <w:t>0,1</w:t>
            </w:r>
            <w:r w:rsidRPr="009312A3">
              <w:rPr>
                <w:rFonts w:ascii="Times New Roman" w:hAnsi="Times New Roman" w:cs="Times New Roman"/>
                <w:sz w:val="20"/>
                <w:szCs w:val="20"/>
                <w:lang w:val="en-US"/>
              </w:rPr>
              <w:t>; 0,12; 0,14; 0,15; 0,18;</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 xml:space="preserve">0,19; 0,23; 0,27; 0,5 </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Фольгированный диэлектрик для микроэлектронной аппаратуры</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ФДМЭ-1А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ФДМЭ-2А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ФДМЭ-2Б</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rPr>
              <w:t>0</w:t>
            </w:r>
            <w:r w:rsidRPr="009312A3">
              <w:rPr>
                <w:rFonts w:ascii="Times New Roman" w:hAnsi="Times New Roman" w:cs="Times New Roman"/>
                <w:sz w:val="20"/>
                <w:szCs w:val="20"/>
                <w:lang w:val="en-US"/>
              </w:rPr>
              <w:t>,1; 0,13; 0,16; 0,20</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Диэлектрик фольгированный тонкий</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ФДМ-1А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ФДМ-2А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ФДМ-2Б</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0,15; 0,20; 0,23; 0,25;</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0,30; 0,35</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Стеклотекстолит теплостойкий фольгированный</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СТФ-1-35</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СТФ-2-35</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СТФ-1-18</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rPr>
              <w:t>0</w:t>
            </w:r>
            <w:r w:rsidRPr="009312A3">
              <w:rPr>
                <w:rFonts w:ascii="Times New Roman" w:hAnsi="Times New Roman" w:cs="Times New Roman"/>
                <w:sz w:val="20"/>
                <w:szCs w:val="20"/>
                <w:lang w:val="en-US"/>
              </w:rPr>
              <w:t>,08; 0,1; 0,13; 0,15; 0,2;</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 xml:space="preserve">0,25; 0,3; 0,35; 0,5; 0,8; </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1,0; 1,5; 2,0; 2,5; 3,0</w:t>
            </w:r>
          </w:p>
        </w:tc>
      </w:tr>
      <w:tr w:rsidR="00350F65" w:rsidRPr="007D1078" w:rsidTr="008E39AB">
        <w:tc>
          <w:tcPr>
            <w:tcW w:w="3474" w:type="dxa"/>
          </w:tcPr>
          <w:p w:rsidR="00350F65"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Диэлектрик фольгированный общего назначения</w:t>
            </w:r>
          </w:p>
          <w:p w:rsidR="00D91B97" w:rsidRDefault="00D91B97" w:rsidP="008E39AB">
            <w:pPr>
              <w:rPr>
                <w:rFonts w:ascii="Times New Roman" w:hAnsi="Times New Roman" w:cs="Times New Roman"/>
                <w:sz w:val="20"/>
                <w:szCs w:val="20"/>
              </w:rPr>
            </w:pPr>
          </w:p>
          <w:p w:rsidR="00D91B97" w:rsidRDefault="00D91B97" w:rsidP="008E39AB">
            <w:pPr>
              <w:rPr>
                <w:rFonts w:ascii="Times New Roman" w:hAnsi="Times New Roman" w:cs="Times New Roman"/>
                <w:sz w:val="20"/>
                <w:szCs w:val="20"/>
              </w:rPr>
            </w:pPr>
          </w:p>
          <w:p w:rsidR="00D91B97" w:rsidRPr="009312A3" w:rsidRDefault="00D91B97" w:rsidP="008E39AB">
            <w:pPr>
              <w:rPr>
                <w:rFonts w:ascii="Times New Roman" w:hAnsi="Times New Roman" w:cs="Times New Roman"/>
                <w:sz w:val="20"/>
                <w:szCs w:val="20"/>
              </w:rPr>
            </w:pP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ДФО-1</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ДФО-2</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(фольга 35 мкм)</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0,06; 0,08; 0,1; 0,13; 0,15;</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 xml:space="preserve">0,2; 0,25; 0,3; 0,4; 0,5; </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0,8; 1,5; 2,0</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 xml:space="preserve">Диэлектрик фольгированный </w:t>
            </w:r>
            <w:proofErr w:type="spellStart"/>
            <w:r w:rsidRPr="009312A3">
              <w:rPr>
                <w:rFonts w:ascii="Times New Roman" w:hAnsi="Times New Roman" w:cs="Times New Roman"/>
                <w:sz w:val="20"/>
                <w:szCs w:val="20"/>
              </w:rPr>
              <w:t>самозатухающий</w:t>
            </w:r>
            <w:proofErr w:type="spellEnd"/>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ДФС-1</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ДФС-2</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(фольга 20 мкм)</w:t>
            </w:r>
          </w:p>
        </w:tc>
        <w:tc>
          <w:tcPr>
            <w:tcW w:w="3474" w:type="dxa"/>
          </w:tcPr>
          <w:p w:rsidR="00350F65" w:rsidRPr="009312A3" w:rsidRDefault="00350F65" w:rsidP="008E39AB">
            <w:pPr>
              <w:rPr>
                <w:rFonts w:ascii="Times New Roman" w:hAnsi="Times New Roman" w:cs="Times New Roman"/>
                <w:sz w:val="20"/>
                <w:szCs w:val="20"/>
              </w:rPr>
            </w:pP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Стеклотекстолит теплостойкий негорючий фольгированный</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СТНФ-1-35</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СТНФ-2-35</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СТНФ-1-18</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0,08; 0,1; 0,13; 0,15; 0,2;</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 xml:space="preserve">0,25; 0,3; 0,35; 0,5; </w:t>
            </w:r>
            <w:r w:rsidRPr="009312A3">
              <w:rPr>
                <w:rFonts w:ascii="Times New Roman" w:hAnsi="Times New Roman" w:cs="Times New Roman"/>
                <w:sz w:val="20"/>
                <w:szCs w:val="20"/>
                <w:lang w:val="en-US"/>
              </w:rPr>
              <w:lastRenderedPageBreak/>
              <w:t>0,8;</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1,5; 2,0; 2,5; 3,0</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lastRenderedPageBreak/>
              <w:t>Стеклотекстолит фольгированный</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СФВН</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rPr>
              <w:t>0</w:t>
            </w:r>
            <w:r w:rsidRPr="009312A3">
              <w:rPr>
                <w:rFonts w:ascii="Times New Roman" w:hAnsi="Times New Roman" w:cs="Times New Roman"/>
                <w:sz w:val="20"/>
                <w:szCs w:val="20"/>
                <w:lang w:val="en-US"/>
              </w:rPr>
              <w:t>,1…2,0</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Стеклотекстолит фольгированный</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СТАП</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rPr>
              <w:t>0</w:t>
            </w:r>
            <w:r w:rsidRPr="009312A3">
              <w:rPr>
                <w:rFonts w:ascii="Times New Roman" w:hAnsi="Times New Roman" w:cs="Times New Roman"/>
                <w:sz w:val="20"/>
                <w:szCs w:val="20"/>
                <w:lang w:val="en-US"/>
              </w:rPr>
              <w:t>,08…3,0</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Стеклотекстолит теплостойкий, армированный алюминиевый протектором</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СТПА-5-1</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СТПА-5-2</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(фольга 5 мкм)</w:t>
            </w:r>
          </w:p>
        </w:tc>
        <w:tc>
          <w:tcPr>
            <w:tcW w:w="3474" w:type="dxa"/>
          </w:tcPr>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0,1; 0,12; 0,13; 0,15; 0,2;</w:t>
            </w:r>
          </w:p>
          <w:p w:rsidR="00350F65" w:rsidRPr="009312A3" w:rsidRDefault="00350F65" w:rsidP="008E39AB">
            <w:pPr>
              <w:rPr>
                <w:rFonts w:ascii="Times New Roman" w:hAnsi="Times New Roman" w:cs="Times New Roman"/>
                <w:sz w:val="20"/>
                <w:szCs w:val="20"/>
                <w:lang w:val="en-US"/>
              </w:rPr>
            </w:pPr>
            <w:r w:rsidRPr="009312A3">
              <w:rPr>
                <w:rFonts w:ascii="Times New Roman" w:hAnsi="Times New Roman" w:cs="Times New Roman"/>
                <w:sz w:val="20"/>
                <w:szCs w:val="20"/>
                <w:lang w:val="en-US"/>
              </w:rPr>
              <w:t>0,25</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Полиимид фольгированный</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ПФ-1</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ПФ-2</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(фольга 35 мкм)</w:t>
            </w:r>
          </w:p>
        </w:tc>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lang w:val="en-US"/>
              </w:rPr>
              <w:t>0,05; 0,1</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Полиимид фольгированный</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Элифом-ПФ-1</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Элифом-ПФ-2</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Стеклоткань прокладочная</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СП-4-0,025</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СП-4-0,06</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СП-4-0,1</w:t>
            </w:r>
          </w:p>
        </w:tc>
        <w:tc>
          <w:tcPr>
            <w:tcW w:w="3474" w:type="dxa"/>
            <w:vMerge w:val="restart"/>
          </w:tcPr>
          <w:p w:rsidR="00350F65" w:rsidRPr="009312A3" w:rsidRDefault="00350F65" w:rsidP="008E39AB">
            <w:pPr>
              <w:jc w:val="center"/>
              <w:rPr>
                <w:rFonts w:ascii="Times New Roman" w:hAnsi="Times New Roman" w:cs="Times New Roman"/>
                <w:sz w:val="20"/>
                <w:szCs w:val="20"/>
              </w:rPr>
            </w:pPr>
          </w:p>
          <w:p w:rsidR="00350F65" w:rsidRPr="009312A3" w:rsidRDefault="00350F65" w:rsidP="008E39AB">
            <w:pPr>
              <w:jc w:val="center"/>
              <w:rPr>
                <w:rFonts w:ascii="Times New Roman" w:hAnsi="Times New Roman" w:cs="Times New Roman"/>
                <w:sz w:val="20"/>
                <w:szCs w:val="20"/>
              </w:rPr>
            </w:pP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Стеклоткань прокладочная травящаяся</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СПТ-3-0,025</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СПТ-3-0,06</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СПТ-3-0,1</w:t>
            </w:r>
          </w:p>
        </w:tc>
        <w:tc>
          <w:tcPr>
            <w:tcW w:w="3474" w:type="dxa"/>
            <w:vMerge/>
          </w:tcPr>
          <w:p w:rsidR="00350F65" w:rsidRPr="009312A3" w:rsidRDefault="00350F65" w:rsidP="008E39AB">
            <w:pPr>
              <w:rPr>
                <w:rFonts w:ascii="Times New Roman" w:hAnsi="Times New Roman" w:cs="Times New Roman"/>
                <w:sz w:val="20"/>
                <w:szCs w:val="20"/>
              </w:rPr>
            </w:pPr>
          </w:p>
        </w:tc>
      </w:tr>
      <w:tr w:rsidR="00350F65" w:rsidRPr="007D1078" w:rsidTr="00176014">
        <w:trPr>
          <w:trHeight w:val="483"/>
        </w:trPr>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Стеклоткань прокладочная</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САФ толщина</w:t>
            </w:r>
          </w:p>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0,025…0,062 мкм</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w:t>
            </w:r>
          </w:p>
          <w:p w:rsidR="00350F65" w:rsidRPr="009312A3" w:rsidRDefault="00350F65" w:rsidP="008E39AB">
            <w:pPr>
              <w:jc w:val="center"/>
              <w:rPr>
                <w:rFonts w:ascii="Times New Roman" w:hAnsi="Times New Roman" w:cs="Times New Roman"/>
                <w:sz w:val="20"/>
                <w:szCs w:val="20"/>
              </w:rPr>
            </w:pP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Стеклотекстолит фольгированный</w:t>
            </w:r>
          </w:p>
          <w:p w:rsidR="00170856" w:rsidRPr="009312A3" w:rsidRDefault="00170856" w:rsidP="008E39AB">
            <w:pPr>
              <w:rPr>
                <w:rFonts w:ascii="Times New Roman" w:hAnsi="Times New Roman" w:cs="Times New Roman"/>
                <w:sz w:val="20"/>
                <w:szCs w:val="20"/>
              </w:rPr>
            </w:pP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СОНФ, СОНФ-у</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Стеклоткань прокладочная</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СТП-СОНФ-у</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Стеклоткань прокладочная</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СТП-4</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w:t>
            </w:r>
          </w:p>
        </w:tc>
      </w:tr>
      <w:tr w:rsidR="00350F65" w:rsidRPr="007D1078" w:rsidTr="008E39AB">
        <w:tc>
          <w:tcPr>
            <w:tcW w:w="3474" w:type="dxa"/>
          </w:tcPr>
          <w:p w:rsidR="00350F65" w:rsidRPr="009312A3" w:rsidRDefault="00350F65" w:rsidP="008E39AB">
            <w:pPr>
              <w:rPr>
                <w:rFonts w:ascii="Times New Roman" w:hAnsi="Times New Roman" w:cs="Times New Roman"/>
                <w:sz w:val="20"/>
                <w:szCs w:val="20"/>
              </w:rPr>
            </w:pPr>
            <w:r w:rsidRPr="009312A3">
              <w:rPr>
                <w:rFonts w:ascii="Times New Roman" w:hAnsi="Times New Roman" w:cs="Times New Roman"/>
                <w:sz w:val="20"/>
                <w:szCs w:val="20"/>
              </w:rPr>
              <w:t>Стеклоткань прокладочная</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СТП-СТАП</w:t>
            </w:r>
          </w:p>
        </w:tc>
        <w:tc>
          <w:tcPr>
            <w:tcW w:w="3474" w:type="dxa"/>
          </w:tcPr>
          <w:p w:rsidR="00350F65" w:rsidRPr="009312A3" w:rsidRDefault="00350F65" w:rsidP="008E39AB">
            <w:pPr>
              <w:jc w:val="center"/>
              <w:rPr>
                <w:rFonts w:ascii="Times New Roman" w:hAnsi="Times New Roman" w:cs="Times New Roman"/>
                <w:sz w:val="20"/>
                <w:szCs w:val="20"/>
              </w:rPr>
            </w:pPr>
            <w:r w:rsidRPr="009312A3">
              <w:rPr>
                <w:rFonts w:ascii="Times New Roman" w:hAnsi="Times New Roman" w:cs="Times New Roman"/>
                <w:sz w:val="20"/>
                <w:szCs w:val="20"/>
              </w:rPr>
              <w:t>-</w:t>
            </w:r>
          </w:p>
        </w:tc>
      </w:tr>
    </w:tbl>
    <w:p w:rsidR="00485A91" w:rsidRDefault="00485A91" w:rsidP="001C1250">
      <w:pPr>
        <w:tabs>
          <w:tab w:val="left" w:pos="3828"/>
        </w:tabs>
        <w:spacing w:after="0" w:line="240" w:lineRule="auto"/>
        <w:ind w:firstLine="397"/>
        <w:jc w:val="both"/>
        <w:rPr>
          <w:rFonts w:ascii="Times New Roman" w:hAnsi="Times New Roman" w:cs="Times New Roman"/>
        </w:rPr>
      </w:pPr>
    </w:p>
    <w:p w:rsidR="005C60BB" w:rsidRPr="004703C6" w:rsidRDefault="005C60BB"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Многие материалы в определенных условиях эксплуатации подвергаются разрушению. Для защиты или придания деталям определенных свойств их поверхность покрывают материалами, более стойкими к воздействию разрешающих факторов. По назначению покрытия делятся </w:t>
      </w:r>
      <w:proofErr w:type="gramStart"/>
      <w:r w:rsidRPr="004703C6">
        <w:rPr>
          <w:rFonts w:ascii="Times New Roman" w:hAnsi="Times New Roman" w:cs="Times New Roman"/>
        </w:rPr>
        <w:t>на</w:t>
      </w:r>
      <w:proofErr w:type="gramEnd"/>
      <w:r w:rsidRPr="004703C6">
        <w:rPr>
          <w:rFonts w:ascii="Times New Roman" w:hAnsi="Times New Roman" w:cs="Times New Roman"/>
        </w:rPr>
        <w:t xml:space="preserve"> защитные, защитно-декоративные и специальные. В зависимости от материала, </w:t>
      </w:r>
      <w:r w:rsidRPr="004703C6">
        <w:rPr>
          <w:rFonts w:ascii="Times New Roman" w:hAnsi="Times New Roman" w:cs="Times New Roman"/>
        </w:rPr>
        <w:lastRenderedPageBreak/>
        <w:t>наносимого на поверхность детали, покрытия делятся на две основные группы:</w:t>
      </w:r>
    </w:p>
    <w:p w:rsidR="005C60BB" w:rsidRPr="004703C6" w:rsidRDefault="005C60BB"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покрытия металлические и неметаллические (неорганические), наносимые на неметаллические поверхности;</w:t>
      </w:r>
    </w:p>
    <w:p w:rsidR="00426B75" w:rsidRPr="004703C6" w:rsidRDefault="00426B7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покрытия лакокрасочные, наносимые на любые поверхности.</w:t>
      </w:r>
    </w:p>
    <w:p w:rsidR="00426B75" w:rsidRPr="004703C6" w:rsidRDefault="00426B7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В зависимости от назначения детали и условий ее эксплуатации необходимо выбрать конкретный вид покрытия и дать основные характеристики покрытия. Например, для металлических покрытий определить металл покрытия, способ нанесения, толщину покрытия, число слоев и т.д.</w:t>
      </w:r>
    </w:p>
    <w:p w:rsidR="00426B75" w:rsidRPr="004703C6" w:rsidRDefault="00426B7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Неметаллические покрытия используются для защиты:</w:t>
      </w:r>
    </w:p>
    <w:p w:rsidR="00426B75" w:rsidRPr="004703C6" w:rsidRDefault="00426B7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печатных проводников и поверхности основания печатной платы от воздействия припоя;</w:t>
      </w:r>
    </w:p>
    <w:p w:rsidR="00426B75" w:rsidRPr="004703C6" w:rsidRDefault="00426B7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элементов проводящего рисунка от замыкания </w:t>
      </w:r>
      <w:proofErr w:type="gramStart"/>
      <w:r w:rsidRPr="004703C6">
        <w:rPr>
          <w:rFonts w:ascii="Times New Roman" w:hAnsi="Times New Roman" w:cs="Times New Roman"/>
        </w:rPr>
        <w:t>навесными</w:t>
      </w:r>
      <w:proofErr w:type="gramEnd"/>
      <w:r w:rsidRPr="004703C6">
        <w:rPr>
          <w:rFonts w:ascii="Times New Roman" w:hAnsi="Times New Roman" w:cs="Times New Roman"/>
        </w:rPr>
        <w:t xml:space="preserve"> ЭРЭ.</w:t>
      </w:r>
    </w:p>
    <w:p w:rsidR="00797125" w:rsidRPr="004703C6" w:rsidRDefault="00426B7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Для этого используют диэлектрические защитные покрытия на основе эпоксидных</w:t>
      </w:r>
      <w:r w:rsidR="00797125" w:rsidRPr="004703C6">
        <w:rPr>
          <w:rFonts w:ascii="Times New Roman" w:hAnsi="Times New Roman" w:cs="Times New Roman"/>
        </w:rPr>
        <w:t xml:space="preserve"> смол, холодных эмалей, оксидных пленок.</w:t>
      </w:r>
    </w:p>
    <w:p w:rsidR="00797125" w:rsidRPr="004703C6" w:rsidRDefault="0079712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Металлические покрытия используют для улу</w:t>
      </w:r>
      <w:r w:rsidR="002F7865">
        <w:rPr>
          <w:rFonts w:ascii="Times New Roman" w:hAnsi="Times New Roman" w:cs="Times New Roman"/>
        </w:rPr>
        <w:t>ч</w:t>
      </w:r>
      <w:r w:rsidRPr="004703C6">
        <w:rPr>
          <w:rFonts w:ascii="Times New Roman" w:hAnsi="Times New Roman" w:cs="Times New Roman"/>
        </w:rPr>
        <w:t xml:space="preserve">шения </w:t>
      </w:r>
      <w:proofErr w:type="spellStart"/>
      <w:r w:rsidRPr="004703C6">
        <w:rPr>
          <w:rFonts w:ascii="Times New Roman" w:hAnsi="Times New Roman" w:cs="Times New Roman"/>
        </w:rPr>
        <w:t>паяемости</w:t>
      </w:r>
      <w:proofErr w:type="spellEnd"/>
      <w:r w:rsidRPr="004703C6">
        <w:rPr>
          <w:rFonts w:ascii="Times New Roman" w:hAnsi="Times New Roman" w:cs="Times New Roman"/>
        </w:rPr>
        <w:t xml:space="preserve"> и проводимости.</w:t>
      </w:r>
    </w:p>
    <w:p w:rsidR="005C60BB" w:rsidRPr="004703C6" w:rsidRDefault="00797125" w:rsidP="001C1250">
      <w:pPr>
        <w:tabs>
          <w:tab w:val="left" w:pos="3828"/>
        </w:tabs>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Например: сплавы Розе, олово-свинец предназначены для улучшения </w:t>
      </w:r>
      <w:proofErr w:type="spellStart"/>
      <w:r w:rsidRPr="004703C6">
        <w:rPr>
          <w:rFonts w:ascii="Times New Roman" w:hAnsi="Times New Roman" w:cs="Times New Roman"/>
        </w:rPr>
        <w:t>паяемости</w:t>
      </w:r>
      <w:proofErr w:type="spellEnd"/>
      <w:r w:rsidRPr="004703C6">
        <w:rPr>
          <w:rFonts w:ascii="Times New Roman" w:hAnsi="Times New Roman" w:cs="Times New Roman"/>
        </w:rPr>
        <w:t xml:space="preserve"> и защиты от коррозии. Серебро применяют для </w:t>
      </w:r>
      <w:proofErr w:type="spellStart"/>
      <w:r w:rsidRPr="004703C6">
        <w:rPr>
          <w:rFonts w:ascii="Times New Roman" w:hAnsi="Times New Roman" w:cs="Times New Roman"/>
        </w:rPr>
        <w:t>улудшения</w:t>
      </w:r>
      <w:proofErr w:type="spellEnd"/>
      <w:r w:rsidRPr="004703C6">
        <w:rPr>
          <w:rFonts w:ascii="Times New Roman" w:hAnsi="Times New Roman" w:cs="Times New Roman"/>
        </w:rPr>
        <w:t xml:space="preserve"> проводимости. Золото и его сплавы</w:t>
      </w:r>
      <w:r w:rsidR="00130227" w:rsidRPr="004703C6">
        <w:rPr>
          <w:rFonts w:ascii="Times New Roman" w:hAnsi="Times New Roman" w:cs="Times New Roman"/>
        </w:rPr>
        <w:t>, палладиевые покрытия используют для улучшения проводимости, уменьшения переходного сопротивления, повышения износоустойчивости.</w:t>
      </w:r>
      <w:r w:rsidR="00426B75" w:rsidRPr="004703C6">
        <w:rPr>
          <w:rFonts w:ascii="Times New Roman" w:hAnsi="Times New Roman" w:cs="Times New Roman"/>
        </w:rPr>
        <w:t xml:space="preserve"> </w:t>
      </w:r>
      <w:r w:rsidR="005C60BB" w:rsidRPr="004703C6">
        <w:rPr>
          <w:rFonts w:ascii="Times New Roman" w:hAnsi="Times New Roman" w:cs="Times New Roman"/>
        </w:rPr>
        <w:t xml:space="preserve"> </w:t>
      </w:r>
    </w:p>
    <w:p w:rsidR="008E39AB" w:rsidRPr="004703C6" w:rsidRDefault="008E39AB" w:rsidP="001C1250">
      <w:pPr>
        <w:tabs>
          <w:tab w:val="left" w:pos="3828"/>
        </w:tabs>
        <w:spacing w:after="0" w:line="240" w:lineRule="auto"/>
        <w:ind w:firstLine="397"/>
        <w:jc w:val="both"/>
        <w:rPr>
          <w:rFonts w:ascii="Times New Roman" w:hAnsi="Times New Roman" w:cs="Times New Roman"/>
        </w:rPr>
      </w:pPr>
    </w:p>
    <w:p w:rsidR="00D91B97" w:rsidRDefault="00176014" w:rsidP="00D91B97">
      <w:pPr>
        <w:spacing w:after="0" w:line="240" w:lineRule="auto"/>
        <w:ind w:firstLine="397"/>
        <w:jc w:val="both"/>
        <w:rPr>
          <w:rFonts w:ascii="Times New Roman" w:hAnsi="Times New Roman" w:cs="Times New Roman"/>
          <w:b/>
        </w:rPr>
      </w:pPr>
      <w:r w:rsidRPr="004703C6">
        <w:rPr>
          <w:rFonts w:ascii="Times New Roman" w:hAnsi="Times New Roman" w:cs="Times New Roman"/>
          <w:b/>
        </w:rPr>
        <w:t>2</w:t>
      </w:r>
      <w:r w:rsidR="00CA2520" w:rsidRPr="004703C6">
        <w:rPr>
          <w:rFonts w:ascii="Times New Roman" w:hAnsi="Times New Roman" w:cs="Times New Roman"/>
          <w:b/>
        </w:rPr>
        <w:t>.4.3</w:t>
      </w:r>
      <w:r w:rsidR="00AF28ED" w:rsidRPr="004703C6">
        <w:rPr>
          <w:rFonts w:ascii="Times New Roman" w:hAnsi="Times New Roman" w:cs="Times New Roman"/>
          <w:b/>
        </w:rPr>
        <w:t xml:space="preserve"> Выбор способа монтажа</w:t>
      </w:r>
    </w:p>
    <w:p w:rsidR="00AF28ED" w:rsidRPr="004703C6" w:rsidRDefault="00AF28ED" w:rsidP="00D91B97">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Одной из важнейших задач, решаемой на этапе предварительной компоновки изделия, является выбор типа </w:t>
      </w:r>
      <w:proofErr w:type="spellStart"/>
      <w:r w:rsidRPr="004703C6">
        <w:rPr>
          <w:rFonts w:ascii="Times New Roman" w:hAnsi="Times New Roman" w:cs="Times New Roman"/>
        </w:rPr>
        <w:t>внутриблочного</w:t>
      </w:r>
      <w:proofErr w:type="spellEnd"/>
      <w:r w:rsidRPr="004703C6">
        <w:rPr>
          <w:rFonts w:ascii="Times New Roman" w:hAnsi="Times New Roman" w:cs="Times New Roman"/>
        </w:rPr>
        <w:t xml:space="preserve"> электрического монтажа. Его тип определяется используемой элементной базой, рабочим диапазоном частот, условиями эксплуатации и вариантом конструкции модуля. В РЭА</w:t>
      </w:r>
      <w:r w:rsidR="0037287A" w:rsidRPr="004703C6">
        <w:rPr>
          <w:rFonts w:ascii="Times New Roman" w:hAnsi="Times New Roman" w:cs="Times New Roman"/>
        </w:rPr>
        <w:t xml:space="preserve"> и ЭВС</w:t>
      </w:r>
      <w:r w:rsidRPr="004703C6">
        <w:rPr>
          <w:rFonts w:ascii="Times New Roman" w:hAnsi="Times New Roman" w:cs="Times New Roman"/>
        </w:rPr>
        <w:t xml:space="preserve"> используется два способа монтажа: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w:t>
      </w:r>
      <w:proofErr w:type="gramStart"/>
      <w:r w:rsidRPr="004703C6">
        <w:rPr>
          <w:rFonts w:ascii="Times New Roman" w:hAnsi="Times New Roman" w:cs="Times New Roman"/>
        </w:rPr>
        <w:t>объемный</w:t>
      </w:r>
      <w:proofErr w:type="gramEnd"/>
      <w:r w:rsidRPr="004703C6">
        <w:rPr>
          <w:rFonts w:ascii="Times New Roman" w:hAnsi="Times New Roman" w:cs="Times New Roman"/>
        </w:rPr>
        <w:t xml:space="preserve"> (жгуты, провода, кабели);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плоский (печатный монтаж);</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На конструкцию объемного электромонтажа решающее влияние оказывается частотный диапазон работы устройства. В </w:t>
      </w:r>
      <w:r w:rsidRPr="004703C6">
        <w:rPr>
          <w:rFonts w:ascii="Times New Roman" w:hAnsi="Times New Roman" w:cs="Times New Roman"/>
        </w:rPr>
        <w:lastRenderedPageBreak/>
        <w:t>устройствах, работающих на средних и низких частотах (до 1 МГц), монтаж выполняется объемным гибким проводом либо плоским кабелем</w:t>
      </w:r>
      <w:proofErr w:type="gramStart"/>
      <w:r w:rsidRPr="004703C6">
        <w:rPr>
          <w:rFonts w:ascii="Times New Roman" w:hAnsi="Times New Roman" w:cs="Times New Roman"/>
        </w:rPr>
        <w:t>.</w:t>
      </w:r>
      <w:proofErr w:type="gramEnd"/>
      <w:r w:rsidRPr="004703C6">
        <w:rPr>
          <w:rFonts w:ascii="Times New Roman" w:hAnsi="Times New Roman" w:cs="Times New Roman"/>
        </w:rPr>
        <w:t xml:space="preserve"> </w:t>
      </w:r>
      <w:proofErr w:type="gramStart"/>
      <w:r w:rsidRPr="004703C6">
        <w:rPr>
          <w:rFonts w:ascii="Times New Roman" w:hAnsi="Times New Roman" w:cs="Times New Roman"/>
        </w:rPr>
        <w:t>и</w:t>
      </w:r>
      <w:proofErr w:type="gramEnd"/>
      <w:r w:rsidRPr="004703C6">
        <w:rPr>
          <w:rFonts w:ascii="Times New Roman" w:hAnsi="Times New Roman" w:cs="Times New Roman"/>
        </w:rPr>
        <w:t>х выбор зависит от силы тока, напряжения, частоты и условий эксплуатации. В блоках, работающих на высоких частотах (от 1 до 300 МГц), ощутимым становится влияние паразитной емкости и индуктивности элементов электромонтажа. При этом отдельные участки электромонтажа становятся источниками или приемниками радиопомех. С целью устранения паразитных связей между узлами применяют электромагнитные экраны, а электромонтаж выполняют экранированным или коаксиальным кабелем.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В блоках СВЧ (свыше 300 МГц) для электрического монтажа используют коаксиальные линии связи или волноводы.</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Для реализации </w:t>
      </w:r>
      <w:proofErr w:type="spellStart"/>
      <w:r w:rsidRPr="004703C6">
        <w:rPr>
          <w:rFonts w:ascii="Times New Roman" w:hAnsi="Times New Roman" w:cs="Times New Roman"/>
        </w:rPr>
        <w:t>внутримодульного</w:t>
      </w:r>
      <w:proofErr w:type="spellEnd"/>
      <w:r w:rsidRPr="004703C6">
        <w:rPr>
          <w:rFonts w:ascii="Times New Roman" w:hAnsi="Times New Roman" w:cs="Times New Roman"/>
        </w:rPr>
        <w:t xml:space="preserve"> электромонтажа применяют печатный монтаж.</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В процессе конструирования печатных плат определяются конфигурация и габаритные размеры печатных плат, </w:t>
      </w:r>
      <w:r w:rsidR="00F955AF" w:rsidRPr="004703C6">
        <w:rPr>
          <w:rFonts w:ascii="Times New Roman" w:hAnsi="Times New Roman" w:cs="Times New Roman"/>
        </w:rPr>
        <w:t>рациональн</w:t>
      </w:r>
      <w:r w:rsidRPr="004703C6">
        <w:rPr>
          <w:rFonts w:ascii="Times New Roman" w:hAnsi="Times New Roman" w:cs="Times New Roman"/>
        </w:rPr>
        <w:t>ое взаимное расположение элементов на печатных платах, осуществляется трассировка соединений. Определение конфигурации и габаритных размеров печатных плат необходимо осуществлять с учетом габаритных размеров разрабатываемого изделия, сложности электрической схемы, применяемых элементов, эксплуатационных требований, предъявляемых к изделию.</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Конструирование печатных плат осуществляется следующими методами: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ручным; </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w:t>
      </w:r>
      <w:proofErr w:type="spellStart"/>
      <w:r w:rsidRPr="004703C6">
        <w:rPr>
          <w:rFonts w:ascii="Times New Roman" w:hAnsi="Times New Roman" w:cs="Times New Roman"/>
        </w:rPr>
        <w:t>полуавтоматизированным</w:t>
      </w:r>
      <w:proofErr w:type="spellEnd"/>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автоматизированным;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При ручном методе конструирования размещение навесных элементов и разработка проводящего рисунка осуществляются вручную. </w:t>
      </w:r>
    </w:p>
    <w:p w:rsidR="00AF28ED" w:rsidRPr="004703C6" w:rsidRDefault="00AF28ED" w:rsidP="001C1250">
      <w:pPr>
        <w:spacing w:after="0" w:line="240" w:lineRule="auto"/>
        <w:ind w:firstLine="397"/>
        <w:jc w:val="both"/>
        <w:rPr>
          <w:rFonts w:ascii="Times New Roman" w:hAnsi="Times New Roman" w:cs="Times New Roman"/>
        </w:rPr>
      </w:pPr>
      <w:proofErr w:type="spellStart"/>
      <w:r w:rsidRPr="004703C6">
        <w:rPr>
          <w:rFonts w:ascii="Times New Roman" w:hAnsi="Times New Roman" w:cs="Times New Roman"/>
        </w:rPr>
        <w:t>Полуавтоматизированный</w:t>
      </w:r>
      <w:proofErr w:type="spellEnd"/>
      <w:r w:rsidRPr="004703C6">
        <w:rPr>
          <w:rFonts w:ascii="Times New Roman" w:hAnsi="Times New Roman" w:cs="Times New Roman"/>
        </w:rPr>
        <w:t xml:space="preserve"> метод конструирования может включать размещение навесных элементов с помощью ЭВМ и разработку проводящего рисунка печатной платы ручным методом, или размещение навесных элементов ручным методом и разработку проводящего рисунка с помощью ЭВМ.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Автоматизированный метод предполагает размещение навесных компонентов и разработку проводящего рисунка с </w:t>
      </w:r>
      <w:r w:rsidRPr="004703C6">
        <w:rPr>
          <w:rFonts w:ascii="Times New Roman" w:hAnsi="Times New Roman" w:cs="Times New Roman"/>
        </w:rPr>
        <w:lastRenderedPageBreak/>
        <w:t xml:space="preserve">помощью ЭВМ. Для этих целей используется система автоматизированного проектирования </w:t>
      </w:r>
      <w:r w:rsidRPr="004703C6">
        <w:rPr>
          <w:rFonts w:ascii="Times New Roman" w:hAnsi="Times New Roman" w:cs="Times New Roman"/>
          <w:lang w:val="en-US"/>
        </w:rPr>
        <w:t>P</w:t>
      </w:r>
      <w:r w:rsidRPr="004703C6">
        <w:rPr>
          <w:rFonts w:ascii="Times New Roman" w:hAnsi="Times New Roman" w:cs="Times New Roman"/>
        </w:rPr>
        <w:t>-</w:t>
      </w:r>
      <w:r w:rsidRPr="004703C6">
        <w:rPr>
          <w:rFonts w:ascii="Times New Roman" w:hAnsi="Times New Roman" w:cs="Times New Roman"/>
          <w:lang w:val="en-US"/>
        </w:rPr>
        <w:t>CAD</w:t>
      </w:r>
      <w:r w:rsidRPr="004703C6">
        <w:rPr>
          <w:rFonts w:ascii="Times New Roman" w:hAnsi="Times New Roman" w:cs="Times New Roman"/>
        </w:rPr>
        <w:t xml:space="preserve">, программы схемотехнического моделирования </w:t>
      </w:r>
      <w:r w:rsidRPr="004703C6">
        <w:rPr>
          <w:rFonts w:ascii="Times New Roman" w:hAnsi="Times New Roman" w:cs="Times New Roman"/>
          <w:lang w:val="en-US"/>
        </w:rPr>
        <w:t>P</w:t>
      </w:r>
      <w:r w:rsidRPr="004703C6">
        <w:rPr>
          <w:rFonts w:ascii="Times New Roman" w:hAnsi="Times New Roman" w:cs="Times New Roman"/>
        </w:rPr>
        <w:t>-</w:t>
      </w:r>
      <w:r w:rsidRPr="004703C6">
        <w:rPr>
          <w:rFonts w:ascii="Times New Roman" w:hAnsi="Times New Roman" w:cs="Times New Roman"/>
          <w:lang w:val="en-US"/>
        </w:rPr>
        <w:t>Spice</w:t>
      </w:r>
      <w:r w:rsidRPr="004703C6">
        <w:rPr>
          <w:rFonts w:ascii="Times New Roman" w:hAnsi="Times New Roman" w:cs="Times New Roman"/>
        </w:rPr>
        <w:t xml:space="preserve"> и пакета машинной графики </w:t>
      </w:r>
      <w:r w:rsidRPr="004703C6">
        <w:rPr>
          <w:rFonts w:ascii="Times New Roman" w:hAnsi="Times New Roman" w:cs="Times New Roman"/>
          <w:lang w:val="en-US"/>
        </w:rPr>
        <w:t>AutoCAD</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Наряду с традиционными техноло</w:t>
      </w:r>
      <w:r w:rsidR="0037287A" w:rsidRPr="004703C6">
        <w:rPr>
          <w:rFonts w:ascii="Times New Roman" w:hAnsi="Times New Roman" w:cs="Times New Roman"/>
        </w:rPr>
        <w:t xml:space="preserve">гиями монтажа </w:t>
      </w:r>
      <w:proofErr w:type="gramStart"/>
      <w:r w:rsidR="0037287A" w:rsidRPr="004703C6">
        <w:rPr>
          <w:rFonts w:ascii="Times New Roman" w:hAnsi="Times New Roman" w:cs="Times New Roman"/>
        </w:rPr>
        <w:t>в</w:t>
      </w:r>
      <w:proofErr w:type="gramEnd"/>
      <w:r w:rsidR="0037287A" w:rsidRPr="004703C6">
        <w:rPr>
          <w:rFonts w:ascii="Times New Roman" w:hAnsi="Times New Roman" w:cs="Times New Roman"/>
        </w:rPr>
        <w:t xml:space="preserve"> </w:t>
      </w:r>
      <w:proofErr w:type="gramStart"/>
      <w:r w:rsidR="0037287A" w:rsidRPr="004703C6">
        <w:rPr>
          <w:rFonts w:ascii="Times New Roman" w:hAnsi="Times New Roman" w:cs="Times New Roman"/>
        </w:rPr>
        <w:t>современной</w:t>
      </w:r>
      <w:proofErr w:type="gramEnd"/>
      <w:r w:rsidR="0037287A" w:rsidRPr="004703C6">
        <w:rPr>
          <w:rFonts w:ascii="Times New Roman" w:hAnsi="Times New Roman" w:cs="Times New Roman"/>
        </w:rPr>
        <w:t xml:space="preserve"> РЭА и ЭВС </w:t>
      </w:r>
      <w:r w:rsidRPr="004703C6">
        <w:rPr>
          <w:rFonts w:ascii="Times New Roman" w:hAnsi="Times New Roman" w:cs="Times New Roman"/>
        </w:rPr>
        <w:t>применяются и новые направления сборки, наиболее перспективным из которых является метод поверхностного монтажа (ПМ). Можно отметить два основных отличия технологии ПМ от традиционной технологии: поверхностно-монтируемые компоненты имеют меньшие размеры и монтируются не в отверстия, а на поверхность печатной платы. Таким образом, первая и наиболее важная проблема – это компоненты, монтируемые на поверхность.</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Следующая важная проблема технологии ПМ – обеспечение надежности пайки. При пайке компонентов в отверстия обеспечивается жесткое механическое </w:t>
      </w:r>
      <w:proofErr w:type="gramStart"/>
      <w:r w:rsidRPr="004703C6">
        <w:rPr>
          <w:rFonts w:ascii="Times New Roman" w:hAnsi="Times New Roman" w:cs="Times New Roman"/>
        </w:rPr>
        <w:t>соединение</w:t>
      </w:r>
      <w:proofErr w:type="gramEnd"/>
      <w:r w:rsidRPr="004703C6">
        <w:rPr>
          <w:rFonts w:ascii="Times New Roman" w:hAnsi="Times New Roman" w:cs="Times New Roman"/>
        </w:rPr>
        <w:t xml:space="preserve"> прежде всего </w:t>
      </w:r>
      <w:r w:rsidR="002F7865">
        <w:rPr>
          <w:rFonts w:ascii="Times New Roman" w:hAnsi="Times New Roman" w:cs="Times New Roman"/>
        </w:rPr>
        <w:t>з</w:t>
      </w:r>
      <w:r w:rsidRPr="004703C6">
        <w:rPr>
          <w:rFonts w:ascii="Times New Roman" w:hAnsi="Times New Roman" w:cs="Times New Roman"/>
        </w:rPr>
        <w:t>а счет его конструкции. В технологии ПМ требуемая прочность соединения должна гарантироваться припоем.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Все многообразие компонентов и корпусов ПМ, выпускаемых в настоящее время зарубежными и отечественными фирмами, можно разделить на три вида: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простые корпуса для пассивных компонентов:</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а) </w:t>
      </w:r>
      <w:proofErr w:type="spellStart"/>
      <w:r w:rsidRPr="004703C6">
        <w:rPr>
          <w:rFonts w:ascii="Times New Roman" w:hAnsi="Times New Roman" w:cs="Times New Roman"/>
        </w:rPr>
        <w:t>безвыводные</w:t>
      </w:r>
      <w:proofErr w:type="spellEnd"/>
      <w:r w:rsidRPr="004703C6">
        <w:rPr>
          <w:rFonts w:ascii="Times New Roman" w:hAnsi="Times New Roman" w:cs="Times New Roman"/>
        </w:rPr>
        <w:t xml:space="preserve"> корпуса прямоугольной формы, например резисторов и конденсаторов;</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б) корпуса типа </w:t>
      </w:r>
      <w:r w:rsidRPr="004703C6">
        <w:rPr>
          <w:rFonts w:ascii="Times New Roman" w:hAnsi="Times New Roman" w:cs="Times New Roman"/>
          <w:lang w:val="en-US"/>
        </w:rPr>
        <w:t>MELF</w:t>
      </w:r>
      <w:r w:rsidRPr="004703C6">
        <w:rPr>
          <w:rFonts w:ascii="Times New Roman" w:hAnsi="Times New Roman" w:cs="Times New Roman"/>
        </w:rPr>
        <w:t xml:space="preserve"> с вмонтированными электродами в виде металлизированных торцов;</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сложные корпуса для многовыводных полупроводниковых приборов:</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а) малогабаритный транзисторный корпус (</w:t>
      </w:r>
      <w:r w:rsidRPr="004703C6">
        <w:rPr>
          <w:rFonts w:ascii="Times New Roman" w:hAnsi="Times New Roman" w:cs="Times New Roman"/>
          <w:lang w:val="en-US"/>
        </w:rPr>
        <w:t>SOT</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б) малогабаритный корпус (</w:t>
      </w:r>
      <w:r w:rsidRPr="004703C6">
        <w:rPr>
          <w:rFonts w:ascii="Times New Roman" w:hAnsi="Times New Roman" w:cs="Times New Roman"/>
          <w:lang w:val="en-US"/>
        </w:rPr>
        <w:t>SO</w:t>
      </w:r>
      <w:r w:rsidRPr="004703C6">
        <w:rPr>
          <w:rFonts w:ascii="Times New Roman" w:hAnsi="Times New Roman" w:cs="Times New Roman"/>
        </w:rPr>
        <w:t>) для интегральных схем;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в) увеличенный малогабаритный корпус (</w:t>
      </w:r>
      <w:r w:rsidRPr="004703C6">
        <w:rPr>
          <w:rFonts w:ascii="Times New Roman" w:hAnsi="Times New Roman" w:cs="Times New Roman"/>
          <w:lang w:val="en-US"/>
        </w:rPr>
        <w:t>SOL</w:t>
      </w:r>
      <w:r w:rsidRPr="004703C6">
        <w:rPr>
          <w:rFonts w:ascii="Times New Roman" w:hAnsi="Times New Roman" w:cs="Times New Roman"/>
        </w:rPr>
        <w:t>) для интегральных схем;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г) плоский квадратный пластмассовый корпус (</w:t>
      </w:r>
      <w:r w:rsidRPr="004703C6">
        <w:rPr>
          <w:rFonts w:ascii="Times New Roman" w:hAnsi="Times New Roman" w:cs="Times New Roman"/>
          <w:lang w:val="en-US"/>
        </w:rPr>
        <w:t>QFR</w:t>
      </w:r>
      <w:r w:rsidRPr="004703C6">
        <w:rPr>
          <w:rFonts w:ascii="Times New Roman" w:hAnsi="Times New Roman" w:cs="Times New Roman"/>
        </w:rPr>
        <w:t>);</w:t>
      </w:r>
    </w:p>
    <w:p w:rsidR="00AF28ED" w:rsidRPr="004703C6" w:rsidRDefault="00F1475D" w:rsidP="001C1250">
      <w:pPr>
        <w:spacing w:after="0" w:line="240" w:lineRule="auto"/>
        <w:ind w:firstLine="397"/>
        <w:jc w:val="both"/>
        <w:rPr>
          <w:rFonts w:ascii="Times New Roman" w:hAnsi="Times New Roman" w:cs="Times New Roman"/>
        </w:rPr>
      </w:pPr>
      <w:r>
        <w:rPr>
          <w:rFonts w:ascii="Times New Roman" w:hAnsi="Times New Roman" w:cs="Times New Roman"/>
        </w:rPr>
        <w:t xml:space="preserve">д) </w:t>
      </w:r>
      <w:proofErr w:type="gramStart"/>
      <w:r>
        <w:rPr>
          <w:rFonts w:ascii="Times New Roman" w:hAnsi="Times New Roman" w:cs="Times New Roman"/>
        </w:rPr>
        <w:t>пластмассовые</w:t>
      </w:r>
      <w:proofErr w:type="gramEnd"/>
      <w:r>
        <w:rPr>
          <w:rFonts w:ascii="Times New Roman" w:hAnsi="Times New Roman" w:cs="Times New Roman"/>
        </w:rPr>
        <w:t xml:space="preserve"> </w:t>
      </w:r>
      <w:proofErr w:type="spellStart"/>
      <w:r>
        <w:rPr>
          <w:rFonts w:ascii="Times New Roman" w:hAnsi="Times New Roman" w:cs="Times New Roman"/>
        </w:rPr>
        <w:t>кристал</w:t>
      </w:r>
      <w:r w:rsidR="00AF28ED" w:rsidRPr="004703C6">
        <w:rPr>
          <w:rFonts w:ascii="Times New Roman" w:hAnsi="Times New Roman" w:cs="Times New Roman"/>
        </w:rPr>
        <w:t>лоносители</w:t>
      </w:r>
      <w:proofErr w:type="spellEnd"/>
      <w:r w:rsidR="00AF28ED" w:rsidRPr="004703C6">
        <w:rPr>
          <w:rFonts w:ascii="Times New Roman" w:hAnsi="Times New Roman" w:cs="Times New Roman"/>
        </w:rPr>
        <w:t xml:space="preserve"> с выводами (</w:t>
      </w:r>
      <w:r w:rsidR="00AF28ED" w:rsidRPr="004703C6">
        <w:rPr>
          <w:rFonts w:ascii="Times New Roman" w:hAnsi="Times New Roman" w:cs="Times New Roman"/>
          <w:lang w:val="en-US"/>
        </w:rPr>
        <w:t>PLCC</w:t>
      </w:r>
      <w:r w:rsidR="00AF28ED"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е) </w:t>
      </w:r>
      <w:proofErr w:type="spellStart"/>
      <w:r w:rsidRPr="004703C6">
        <w:rPr>
          <w:rFonts w:ascii="Times New Roman" w:hAnsi="Times New Roman" w:cs="Times New Roman"/>
        </w:rPr>
        <w:t>безвыводные</w:t>
      </w:r>
      <w:proofErr w:type="spellEnd"/>
      <w:r w:rsidRPr="004703C6">
        <w:rPr>
          <w:rFonts w:ascii="Times New Roman" w:hAnsi="Times New Roman" w:cs="Times New Roman"/>
        </w:rPr>
        <w:t xml:space="preserve"> керамические </w:t>
      </w:r>
      <w:proofErr w:type="spellStart"/>
      <w:r w:rsidRPr="004703C6">
        <w:rPr>
          <w:rFonts w:ascii="Times New Roman" w:hAnsi="Times New Roman" w:cs="Times New Roman"/>
        </w:rPr>
        <w:t>кристаллоносители</w:t>
      </w:r>
      <w:proofErr w:type="spellEnd"/>
      <w:r w:rsidRPr="004703C6">
        <w:rPr>
          <w:rFonts w:ascii="Times New Roman" w:hAnsi="Times New Roman" w:cs="Times New Roman"/>
        </w:rPr>
        <w:t xml:space="preserve"> (</w:t>
      </w:r>
      <w:r w:rsidRPr="004703C6">
        <w:rPr>
          <w:rFonts w:ascii="Times New Roman" w:hAnsi="Times New Roman" w:cs="Times New Roman"/>
          <w:lang w:val="en-US"/>
        </w:rPr>
        <w:t>LCCC</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ж) </w:t>
      </w:r>
      <w:proofErr w:type="gramStart"/>
      <w:r w:rsidRPr="004703C6">
        <w:rPr>
          <w:rFonts w:ascii="Times New Roman" w:hAnsi="Times New Roman" w:cs="Times New Roman"/>
        </w:rPr>
        <w:t>керамические</w:t>
      </w:r>
      <w:proofErr w:type="gramEnd"/>
      <w:r w:rsidRPr="004703C6">
        <w:rPr>
          <w:rFonts w:ascii="Times New Roman" w:hAnsi="Times New Roman" w:cs="Times New Roman"/>
        </w:rPr>
        <w:t xml:space="preserve"> </w:t>
      </w:r>
      <w:proofErr w:type="spellStart"/>
      <w:r w:rsidRPr="004703C6">
        <w:rPr>
          <w:rFonts w:ascii="Times New Roman" w:hAnsi="Times New Roman" w:cs="Times New Roman"/>
        </w:rPr>
        <w:t>кристаллоносители</w:t>
      </w:r>
      <w:proofErr w:type="spellEnd"/>
      <w:r w:rsidRPr="004703C6">
        <w:rPr>
          <w:rFonts w:ascii="Times New Roman" w:hAnsi="Times New Roman" w:cs="Times New Roman"/>
        </w:rPr>
        <w:t xml:space="preserve"> с выводами (</w:t>
      </w:r>
      <w:r w:rsidRPr="004703C6">
        <w:rPr>
          <w:rFonts w:ascii="Times New Roman" w:hAnsi="Times New Roman" w:cs="Times New Roman"/>
          <w:lang w:val="en-US"/>
        </w:rPr>
        <w:t>LDCC</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з) корпуса с матрицей шариковых выводов (</w:t>
      </w:r>
      <w:r w:rsidRPr="004703C6">
        <w:rPr>
          <w:rFonts w:ascii="Times New Roman" w:hAnsi="Times New Roman" w:cs="Times New Roman"/>
          <w:lang w:val="en-US"/>
        </w:rPr>
        <w:t>CBGA</w:t>
      </w:r>
      <w:r w:rsidRPr="004703C6">
        <w:rPr>
          <w:rFonts w:ascii="Times New Roman" w:hAnsi="Times New Roman" w:cs="Times New Roman"/>
        </w:rPr>
        <w:t xml:space="preserve">, </w:t>
      </w:r>
      <w:r w:rsidRPr="004703C6">
        <w:rPr>
          <w:rFonts w:ascii="Times New Roman" w:hAnsi="Times New Roman" w:cs="Times New Roman"/>
          <w:lang w:val="en-US"/>
        </w:rPr>
        <w:t>CCGA</w:t>
      </w:r>
      <w:r w:rsidRPr="004703C6">
        <w:rPr>
          <w:rFonts w:ascii="Times New Roman" w:hAnsi="Times New Roman" w:cs="Times New Roman"/>
        </w:rPr>
        <w:t xml:space="preserve">, </w:t>
      </w:r>
      <w:r w:rsidRPr="004703C6">
        <w:rPr>
          <w:rFonts w:ascii="Times New Roman" w:hAnsi="Times New Roman" w:cs="Times New Roman"/>
          <w:lang w:val="en-US"/>
        </w:rPr>
        <w:t>PBGA</w:t>
      </w:r>
      <w:r w:rsidRPr="004703C6">
        <w:rPr>
          <w:rFonts w:ascii="Times New Roman" w:hAnsi="Times New Roman" w:cs="Times New Roman"/>
        </w:rPr>
        <w:t xml:space="preserve">, </w:t>
      </w:r>
      <w:r w:rsidRPr="004703C6">
        <w:rPr>
          <w:rFonts w:ascii="Times New Roman" w:hAnsi="Times New Roman" w:cs="Times New Roman"/>
          <w:lang w:val="en-US"/>
        </w:rPr>
        <w:t>TBGA</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lastRenderedPageBreak/>
        <w:sym w:font="Symbol" w:char="F02D"/>
      </w:r>
      <w:r w:rsidRPr="004703C6">
        <w:rPr>
          <w:rFonts w:ascii="Times New Roman" w:hAnsi="Times New Roman" w:cs="Times New Roman"/>
        </w:rPr>
        <w:t xml:space="preserve"> различные </w:t>
      </w:r>
      <w:proofErr w:type="spellStart"/>
      <w:r w:rsidRPr="004703C6">
        <w:rPr>
          <w:rFonts w:ascii="Times New Roman" w:hAnsi="Times New Roman" w:cs="Times New Roman"/>
        </w:rPr>
        <w:t>нестрандартные</w:t>
      </w:r>
      <w:proofErr w:type="spellEnd"/>
      <w:r w:rsidRPr="004703C6">
        <w:rPr>
          <w:rFonts w:ascii="Times New Roman" w:hAnsi="Times New Roman" w:cs="Times New Roman"/>
        </w:rPr>
        <w:t xml:space="preserve"> корпуса для компонентов неправильной формы, например: индуктивностей и переключателей.</w:t>
      </w:r>
    </w:p>
    <w:p w:rsidR="00AF28ED" w:rsidRPr="004703C6" w:rsidRDefault="00AF28ED" w:rsidP="001C1250">
      <w:pPr>
        <w:spacing w:after="0" w:line="240" w:lineRule="auto"/>
        <w:ind w:firstLine="397"/>
        <w:jc w:val="both"/>
        <w:rPr>
          <w:rFonts w:ascii="Times New Roman" w:hAnsi="Times New Roman" w:cs="Times New Roman"/>
        </w:rPr>
      </w:pPr>
    </w:p>
    <w:p w:rsidR="00AF28ED" w:rsidRPr="004703C6" w:rsidRDefault="00CA2520"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2.4.4</w:t>
      </w:r>
      <w:r w:rsidR="00AF28ED" w:rsidRPr="004703C6">
        <w:rPr>
          <w:rFonts w:ascii="Times New Roman" w:hAnsi="Times New Roman" w:cs="Times New Roman"/>
          <w:b/>
        </w:rPr>
        <w:t xml:space="preserve"> Разработка конструкции печатного узла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Для проектирования печатной платы необходимо иметь электрическую принципиальную схему с перечнем элементов и данные о размерах и форме каждого элемента.</w:t>
      </w:r>
    </w:p>
    <w:p w:rsidR="00AF28ED" w:rsidRPr="004703C6" w:rsidRDefault="002F7865" w:rsidP="001C1250">
      <w:pPr>
        <w:spacing w:after="0" w:line="240" w:lineRule="auto"/>
        <w:ind w:firstLine="397"/>
        <w:jc w:val="both"/>
        <w:rPr>
          <w:rFonts w:ascii="Times New Roman" w:hAnsi="Times New Roman" w:cs="Times New Roman"/>
        </w:rPr>
      </w:pPr>
      <w:r>
        <w:rPr>
          <w:rFonts w:ascii="Times New Roman" w:hAnsi="Times New Roman" w:cs="Times New Roman"/>
        </w:rPr>
        <w:t>Р</w:t>
      </w:r>
      <w:r w:rsidR="00AF28ED" w:rsidRPr="004703C6">
        <w:rPr>
          <w:rFonts w:ascii="Times New Roman" w:hAnsi="Times New Roman" w:cs="Times New Roman"/>
        </w:rPr>
        <w:t>екомендует</w:t>
      </w:r>
      <w:r>
        <w:rPr>
          <w:rFonts w:ascii="Times New Roman" w:hAnsi="Times New Roman" w:cs="Times New Roman"/>
        </w:rPr>
        <w:t>ся</w:t>
      </w:r>
      <w:r w:rsidR="00AF28ED" w:rsidRPr="004703C6">
        <w:rPr>
          <w:rFonts w:ascii="Times New Roman" w:hAnsi="Times New Roman" w:cs="Times New Roman"/>
        </w:rPr>
        <w:t xml:space="preserve"> так</w:t>
      </w:r>
      <w:r>
        <w:rPr>
          <w:rFonts w:ascii="Times New Roman" w:hAnsi="Times New Roman" w:cs="Times New Roman"/>
        </w:rPr>
        <w:t>ая</w:t>
      </w:r>
      <w:r w:rsidR="00AF28ED" w:rsidRPr="004703C6">
        <w:rPr>
          <w:rFonts w:ascii="Times New Roman" w:hAnsi="Times New Roman" w:cs="Times New Roman"/>
        </w:rPr>
        <w:t xml:space="preserve"> последовательность конструирования:</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определение условий эксплуатации и группы жесткости;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выбор класса точности печатной платы;</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выбор размеров и конструкции печатной платы;</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выбор покрытия;</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размещение элементов и трассировка печатных проводников;</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sym w:font="Symbol" w:char="F02D"/>
      </w:r>
      <w:r w:rsidRPr="004703C6">
        <w:rPr>
          <w:rFonts w:ascii="Times New Roman" w:hAnsi="Times New Roman" w:cs="Times New Roman"/>
        </w:rPr>
        <w:t xml:space="preserve"> разработка конструкторской документации.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Условия эксплуатации оговариваются в задании. В зависимости от них по ГОСТ 23752</w:t>
      </w:r>
      <w:r w:rsidRPr="004703C6">
        <w:rPr>
          <w:rFonts w:ascii="Times New Roman" w:hAnsi="Times New Roman" w:cs="Times New Roman"/>
        </w:rPr>
        <w:sym w:font="Symbol" w:char="F02D"/>
      </w:r>
      <w:r w:rsidRPr="004703C6">
        <w:rPr>
          <w:rFonts w:ascii="Times New Roman" w:hAnsi="Times New Roman" w:cs="Times New Roman"/>
        </w:rPr>
        <w:t>79 выбирают группу жесткости, определяющую соответствующие требования к конструкции печатной платы, к используемому материалу, необходимости применения дополнительной защиты от внешних воздействий.</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Класс точности выбирается в соответствии с рекомендациями ОСТ 4.010.022</w:t>
      </w:r>
      <w:r w:rsidRPr="004703C6">
        <w:rPr>
          <w:rFonts w:ascii="Times New Roman" w:hAnsi="Times New Roman" w:cs="Times New Roman"/>
        </w:rPr>
        <w:sym w:font="Symbol" w:char="F02D"/>
      </w:r>
      <w:r w:rsidRPr="004703C6">
        <w:rPr>
          <w:rFonts w:ascii="Times New Roman" w:hAnsi="Times New Roman" w:cs="Times New Roman"/>
        </w:rPr>
        <w:t>85.</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Класс точности является основой для топологического расчета печатной платы.</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Все необходимые данные для расчета печатных плат, определяемые классом </w:t>
      </w:r>
      <w:r w:rsidR="006F6EE3">
        <w:rPr>
          <w:rFonts w:ascii="Times New Roman" w:hAnsi="Times New Roman" w:cs="Times New Roman"/>
        </w:rPr>
        <w:t>точности, приведены в таблицах 2</w:t>
      </w:r>
      <w:r w:rsidR="009238EF">
        <w:rPr>
          <w:rFonts w:ascii="Times New Roman" w:hAnsi="Times New Roman" w:cs="Times New Roman"/>
        </w:rPr>
        <w:t>.2</w:t>
      </w:r>
      <w:r w:rsidRPr="004703C6">
        <w:rPr>
          <w:rFonts w:ascii="Times New Roman" w:hAnsi="Times New Roman" w:cs="Times New Roman"/>
        </w:rPr>
        <w:t xml:space="preserve"> </w:t>
      </w:r>
      <w:r w:rsidRPr="004703C6">
        <w:rPr>
          <w:rFonts w:ascii="Times New Roman" w:hAnsi="Times New Roman" w:cs="Times New Roman"/>
        </w:rPr>
        <w:sym w:font="Symbol" w:char="F02D"/>
      </w:r>
      <w:r w:rsidR="006F6EE3">
        <w:rPr>
          <w:rFonts w:ascii="Times New Roman" w:hAnsi="Times New Roman" w:cs="Times New Roman"/>
        </w:rPr>
        <w:t xml:space="preserve"> 2</w:t>
      </w:r>
      <w:r w:rsidR="009238EF">
        <w:rPr>
          <w:rFonts w:ascii="Times New Roman" w:hAnsi="Times New Roman" w:cs="Times New Roman"/>
        </w:rPr>
        <w:t>.8</w:t>
      </w:r>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Выбор размеров печатной платы осуществляется ориентировочно в зависимости от площади размещенных на ней элементов.</w:t>
      </w:r>
    </w:p>
    <w:p w:rsidR="00A42224" w:rsidRDefault="00E85518" w:rsidP="004703C6">
      <w:pPr>
        <w:spacing w:after="0" w:line="240" w:lineRule="auto"/>
        <w:ind w:firstLine="709"/>
        <w:jc w:val="both"/>
        <w:rPr>
          <w:rFonts w:ascii="Times New Roman" w:hAnsi="Times New Roman" w:cs="Times New Roman"/>
        </w:rPr>
      </w:pPr>
      <w:r w:rsidRPr="004703C6">
        <w:rPr>
          <w:rFonts w:ascii="Times New Roman" w:hAnsi="Times New Roman" w:cs="Times New Roman"/>
          <w:position w:val="-28"/>
          <w:lang w:val="en-US"/>
        </w:rPr>
        <w:object w:dxaOrig="121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05pt;height:33.4pt" o:ole="">
            <v:imagedata r:id="rId9" o:title=""/>
          </v:shape>
          <o:OLEObject Type="Embed" ProgID="Equation.DSMT4" ShapeID="_x0000_i1025" DrawAspect="Content" ObjectID="_1519794076" r:id="rId10"/>
        </w:object>
      </w:r>
      <w:r w:rsidR="00A42224" w:rsidRPr="004703C6">
        <w:rPr>
          <w:rFonts w:ascii="Times New Roman" w:hAnsi="Times New Roman" w:cs="Times New Roman"/>
        </w:rPr>
        <w:t xml:space="preserve"> </w:t>
      </w:r>
      <w:r w:rsidR="009238EF">
        <w:rPr>
          <w:rFonts w:ascii="Times New Roman" w:hAnsi="Times New Roman" w:cs="Times New Roman"/>
        </w:rPr>
        <w:t xml:space="preserve">                                                                    (2.1)</w:t>
      </w:r>
    </w:p>
    <w:p w:rsidR="004B3542" w:rsidRDefault="004B3542" w:rsidP="004703C6">
      <w:pPr>
        <w:spacing w:after="0" w:line="240" w:lineRule="auto"/>
        <w:ind w:firstLine="709"/>
        <w:jc w:val="both"/>
        <w:rPr>
          <w:rFonts w:ascii="Times New Roman" w:hAnsi="Times New Roman" w:cs="Times New Roman"/>
          <w:color w:val="000000" w:themeColor="text1"/>
        </w:rPr>
      </w:pPr>
    </w:p>
    <w:p w:rsidR="006E393D" w:rsidRDefault="006E393D" w:rsidP="004703C6">
      <w:pPr>
        <w:spacing w:after="0" w:line="240" w:lineRule="auto"/>
        <w:ind w:firstLine="709"/>
        <w:jc w:val="both"/>
        <w:rPr>
          <w:rFonts w:ascii="Times New Roman" w:hAnsi="Times New Roman" w:cs="Times New Roman"/>
          <w:color w:val="000000" w:themeColor="text1"/>
        </w:rPr>
      </w:pPr>
    </w:p>
    <w:p w:rsidR="006E393D" w:rsidRPr="004703C6" w:rsidRDefault="006E393D" w:rsidP="004703C6">
      <w:pPr>
        <w:spacing w:after="0" w:line="240" w:lineRule="auto"/>
        <w:ind w:firstLine="709"/>
        <w:jc w:val="both"/>
        <w:rPr>
          <w:rFonts w:ascii="Times New Roman" w:hAnsi="Times New Roman" w:cs="Times New Roman"/>
          <w:color w:val="000000" w:themeColor="text1"/>
        </w:rPr>
      </w:pPr>
    </w:p>
    <w:p w:rsidR="00AF28ED" w:rsidRPr="004703C6" w:rsidRDefault="006F6EE3"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lastRenderedPageBreak/>
        <w:t>Таблица 2</w:t>
      </w:r>
      <w:r w:rsidR="00D91B97">
        <w:rPr>
          <w:rFonts w:ascii="Times New Roman" w:hAnsi="Times New Roman" w:cs="Times New Roman"/>
          <w:color w:val="000000" w:themeColor="text1"/>
        </w:rPr>
        <w:t>.2</w:t>
      </w:r>
      <w:r w:rsidR="006E393D">
        <w:rPr>
          <w:rFonts w:ascii="Times New Roman" w:hAnsi="Times New Roman" w:cs="Times New Roman"/>
          <w:color w:val="000000" w:themeColor="text1"/>
        </w:rPr>
        <w:t xml:space="preserve"> </w:t>
      </w:r>
    </w:p>
    <w:tbl>
      <w:tblPr>
        <w:tblStyle w:val="a4"/>
        <w:tblW w:w="6237" w:type="dxa"/>
        <w:tblInd w:w="108" w:type="dxa"/>
        <w:tblLayout w:type="fixed"/>
        <w:tblLook w:val="04A0" w:firstRow="1" w:lastRow="0" w:firstColumn="1" w:lastColumn="0" w:noHBand="0" w:noVBand="1"/>
      </w:tblPr>
      <w:tblGrid>
        <w:gridCol w:w="2358"/>
        <w:gridCol w:w="619"/>
        <w:gridCol w:w="709"/>
        <w:gridCol w:w="850"/>
        <w:gridCol w:w="709"/>
        <w:gridCol w:w="992"/>
      </w:tblGrid>
      <w:tr w:rsidR="00AF28ED" w:rsidRPr="004703C6" w:rsidTr="0081751D">
        <w:trPr>
          <w:trHeight w:val="525"/>
        </w:trPr>
        <w:tc>
          <w:tcPr>
            <w:tcW w:w="2358" w:type="dxa"/>
            <w:vMerge w:val="restart"/>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Условное обозначение</w:t>
            </w:r>
          </w:p>
        </w:tc>
        <w:tc>
          <w:tcPr>
            <w:tcW w:w="3879" w:type="dxa"/>
            <w:gridSpan w:val="5"/>
            <w:tcBorders>
              <w:bottom w:val="single" w:sz="4" w:space="0" w:color="auto"/>
            </w:tcBorders>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Номинальное значение основных параметров для класса точности</w:t>
            </w:r>
          </w:p>
        </w:tc>
      </w:tr>
      <w:tr w:rsidR="00AF28ED" w:rsidRPr="004703C6" w:rsidTr="0081751D">
        <w:trPr>
          <w:trHeight w:val="372"/>
        </w:trPr>
        <w:tc>
          <w:tcPr>
            <w:tcW w:w="2358" w:type="dxa"/>
            <w:vMerge/>
          </w:tcPr>
          <w:p w:rsidR="00AF28ED" w:rsidRPr="0081751D" w:rsidRDefault="00AF28ED" w:rsidP="005A372E">
            <w:pPr>
              <w:rPr>
                <w:rFonts w:ascii="Times New Roman" w:hAnsi="Times New Roman" w:cs="Times New Roman"/>
                <w:color w:val="000000" w:themeColor="text1"/>
                <w:sz w:val="20"/>
                <w:szCs w:val="20"/>
              </w:rPr>
            </w:pPr>
          </w:p>
        </w:tc>
        <w:tc>
          <w:tcPr>
            <w:tcW w:w="619" w:type="dxa"/>
            <w:tcBorders>
              <w:top w:val="single" w:sz="4" w:space="0" w:color="auto"/>
              <w:right w:val="single" w:sz="4" w:space="0" w:color="auto"/>
            </w:tcBorders>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1</w:t>
            </w:r>
          </w:p>
        </w:tc>
        <w:tc>
          <w:tcPr>
            <w:tcW w:w="709" w:type="dxa"/>
            <w:tcBorders>
              <w:top w:val="single" w:sz="4" w:space="0" w:color="auto"/>
              <w:left w:val="single" w:sz="4" w:space="0" w:color="auto"/>
              <w:right w:val="single" w:sz="4" w:space="0" w:color="auto"/>
            </w:tcBorders>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2</w:t>
            </w:r>
          </w:p>
        </w:tc>
        <w:tc>
          <w:tcPr>
            <w:tcW w:w="850" w:type="dxa"/>
            <w:tcBorders>
              <w:top w:val="single" w:sz="4" w:space="0" w:color="auto"/>
              <w:left w:val="single" w:sz="4" w:space="0" w:color="auto"/>
              <w:right w:val="single" w:sz="4" w:space="0" w:color="auto"/>
            </w:tcBorders>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3</w:t>
            </w:r>
          </w:p>
        </w:tc>
        <w:tc>
          <w:tcPr>
            <w:tcW w:w="709" w:type="dxa"/>
            <w:tcBorders>
              <w:top w:val="single" w:sz="4" w:space="0" w:color="auto"/>
              <w:left w:val="single" w:sz="4" w:space="0" w:color="auto"/>
              <w:right w:val="single" w:sz="4" w:space="0" w:color="auto"/>
            </w:tcBorders>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4</w:t>
            </w:r>
          </w:p>
        </w:tc>
        <w:tc>
          <w:tcPr>
            <w:tcW w:w="992" w:type="dxa"/>
            <w:tcBorders>
              <w:top w:val="single" w:sz="4" w:space="0" w:color="auto"/>
              <w:left w:val="single" w:sz="4" w:space="0" w:color="auto"/>
            </w:tcBorders>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5</w:t>
            </w:r>
          </w:p>
        </w:tc>
      </w:tr>
      <w:tr w:rsidR="00AF28ED" w:rsidRPr="004703C6" w:rsidTr="0081751D">
        <w:trPr>
          <w:trHeight w:val="916"/>
        </w:trPr>
        <w:tc>
          <w:tcPr>
            <w:tcW w:w="2358" w:type="dxa"/>
          </w:tcPr>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 xml:space="preserve">Ширина печатного проводника, </w:t>
            </w:r>
            <w:r w:rsidRPr="0081751D">
              <w:rPr>
                <w:rFonts w:ascii="Times New Roman" w:hAnsi="Times New Roman" w:cs="Times New Roman"/>
                <w:i/>
                <w:color w:val="000000" w:themeColor="text1"/>
                <w:sz w:val="20"/>
                <w:szCs w:val="20"/>
                <w:lang w:val="en-US"/>
              </w:rPr>
              <w:t>t</w:t>
            </w:r>
            <w:r w:rsidRPr="0081751D">
              <w:rPr>
                <w:rFonts w:ascii="Times New Roman" w:hAnsi="Times New Roman" w:cs="Times New Roman"/>
                <w:i/>
                <w:color w:val="000000" w:themeColor="text1"/>
                <w:sz w:val="20"/>
                <w:szCs w:val="20"/>
              </w:rPr>
              <w:t>,</w:t>
            </w:r>
            <w:r w:rsidRPr="0081751D">
              <w:rPr>
                <w:rFonts w:ascii="Times New Roman" w:hAnsi="Times New Roman" w:cs="Times New Roman"/>
                <w:color w:val="000000" w:themeColor="text1"/>
                <w:sz w:val="20"/>
                <w:szCs w:val="20"/>
              </w:rPr>
              <w:t>мм</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 xml:space="preserve">Расстояние между печатными проводниками, </w:t>
            </w:r>
            <w:r w:rsidRPr="0081751D">
              <w:rPr>
                <w:rFonts w:ascii="Times New Roman" w:hAnsi="Times New Roman" w:cs="Times New Roman"/>
                <w:i/>
                <w:color w:val="000000" w:themeColor="text1"/>
                <w:sz w:val="20"/>
                <w:szCs w:val="20"/>
                <w:lang w:val="en-US"/>
              </w:rPr>
              <w:t>S</w:t>
            </w:r>
            <w:r w:rsidRPr="0081751D">
              <w:rPr>
                <w:rFonts w:ascii="Times New Roman" w:hAnsi="Times New Roman" w:cs="Times New Roman"/>
                <w:color w:val="000000" w:themeColor="text1"/>
                <w:sz w:val="20"/>
                <w:szCs w:val="20"/>
              </w:rPr>
              <w:t>, мм</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 xml:space="preserve">Толщина печатного проводника, </w:t>
            </w:r>
            <w:r w:rsidRPr="0081751D">
              <w:rPr>
                <w:rFonts w:ascii="Times New Roman" w:hAnsi="Times New Roman" w:cs="Times New Roman"/>
                <w:i/>
                <w:color w:val="000000" w:themeColor="text1"/>
                <w:sz w:val="20"/>
                <w:szCs w:val="20"/>
                <w:lang w:val="en-US"/>
              </w:rPr>
              <w:t>B</w:t>
            </w:r>
            <w:r w:rsidRPr="0081751D">
              <w:rPr>
                <w:rFonts w:ascii="Times New Roman" w:hAnsi="Times New Roman" w:cs="Times New Roman"/>
                <w:color w:val="000000" w:themeColor="text1"/>
                <w:sz w:val="20"/>
                <w:szCs w:val="20"/>
              </w:rPr>
              <w:t>, мм</w:t>
            </w:r>
          </w:p>
        </w:tc>
        <w:tc>
          <w:tcPr>
            <w:tcW w:w="619" w:type="dxa"/>
            <w:tcBorders>
              <w:right w:val="single" w:sz="4" w:space="0" w:color="auto"/>
            </w:tcBorders>
          </w:tcPr>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0,75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0,3</w:t>
            </w:r>
          </w:p>
        </w:tc>
        <w:tc>
          <w:tcPr>
            <w:tcW w:w="709" w:type="dxa"/>
            <w:tcBorders>
              <w:left w:val="single" w:sz="4" w:space="0" w:color="auto"/>
              <w:right w:val="single" w:sz="4" w:space="0" w:color="auto"/>
            </w:tcBorders>
          </w:tcPr>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0,45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0,45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0,2</w:t>
            </w:r>
          </w:p>
        </w:tc>
        <w:tc>
          <w:tcPr>
            <w:tcW w:w="850" w:type="dxa"/>
            <w:tcBorders>
              <w:left w:val="single" w:sz="4" w:space="0" w:color="auto"/>
              <w:right w:val="single" w:sz="4" w:space="0" w:color="auto"/>
            </w:tcBorders>
          </w:tcPr>
          <w:p w:rsidR="00AF28ED" w:rsidRPr="0081751D" w:rsidRDefault="00AF28ED" w:rsidP="005A372E">
            <w:pP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0,25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0,25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tc>
        <w:tc>
          <w:tcPr>
            <w:tcW w:w="709" w:type="dxa"/>
            <w:tcBorders>
              <w:left w:val="single" w:sz="4" w:space="0" w:color="auto"/>
              <w:right w:val="single" w:sz="4" w:space="0" w:color="auto"/>
            </w:tcBorders>
          </w:tcPr>
          <w:p w:rsidR="00AF28ED" w:rsidRPr="0081751D" w:rsidRDefault="00AF28ED" w:rsidP="005A372E">
            <w:pP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tc>
        <w:tc>
          <w:tcPr>
            <w:tcW w:w="992" w:type="dxa"/>
            <w:tcBorders>
              <w:left w:val="single" w:sz="4" w:space="0" w:color="auto"/>
            </w:tcBorders>
          </w:tcPr>
          <w:p w:rsidR="00AF28ED" w:rsidRPr="0081751D" w:rsidRDefault="00AF28ED" w:rsidP="005A372E">
            <w:pP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jc w:val="center"/>
              <w:rPr>
                <w:rFonts w:ascii="Times New Roman" w:hAnsi="Times New Roman" w:cs="Times New Roman"/>
                <w:color w:val="000000" w:themeColor="text1"/>
                <w:sz w:val="20"/>
                <w:szCs w:val="20"/>
              </w:rPr>
            </w:pP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0,025</w:t>
            </w:r>
          </w:p>
        </w:tc>
      </w:tr>
    </w:tbl>
    <w:p w:rsidR="00AF28ED" w:rsidRPr="004703C6" w:rsidRDefault="00AF28ED" w:rsidP="005A372E">
      <w:pPr>
        <w:spacing w:after="0"/>
        <w:ind w:firstLine="709"/>
        <w:rPr>
          <w:rFonts w:ascii="Times New Roman" w:hAnsi="Times New Roman" w:cs="Times New Roman"/>
          <w:color w:val="000000" w:themeColor="text1"/>
        </w:rPr>
      </w:pPr>
    </w:p>
    <w:p w:rsidR="00AF28ED" w:rsidRPr="004703C6" w:rsidRDefault="006F6EE3" w:rsidP="005A372E">
      <w:pPr>
        <w:spacing w:after="0"/>
        <w:ind w:firstLine="709"/>
        <w:rPr>
          <w:rFonts w:ascii="Times New Roman" w:hAnsi="Times New Roman" w:cs="Times New Roman"/>
          <w:color w:val="000000" w:themeColor="text1"/>
        </w:rPr>
      </w:pPr>
      <w:r>
        <w:rPr>
          <w:rFonts w:ascii="Times New Roman" w:hAnsi="Times New Roman" w:cs="Times New Roman"/>
          <w:color w:val="000000" w:themeColor="text1"/>
        </w:rPr>
        <w:t>Таблица 2</w:t>
      </w:r>
      <w:r w:rsidR="00D91B97">
        <w:rPr>
          <w:rFonts w:ascii="Times New Roman" w:hAnsi="Times New Roman" w:cs="Times New Roman"/>
          <w:color w:val="000000" w:themeColor="text1"/>
        </w:rPr>
        <w:t>.3</w:t>
      </w:r>
    </w:p>
    <w:tbl>
      <w:tblPr>
        <w:tblStyle w:val="a4"/>
        <w:tblW w:w="6237" w:type="dxa"/>
        <w:tblInd w:w="108" w:type="dxa"/>
        <w:tblLayout w:type="fixed"/>
        <w:tblLook w:val="04A0" w:firstRow="1" w:lastRow="0" w:firstColumn="1" w:lastColumn="0" w:noHBand="0" w:noVBand="1"/>
      </w:tblPr>
      <w:tblGrid>
        <w:gridCol w:w="993"/>
        <w:gridCol w:w="1701"/>
        <w:gridCol w:w="708"/>
        <w:gridCol w:w="709"/>
        <w:gridCol w:w="709"/>
        <w:gridCol w:w="709"/>
        <w:gridCol w:w="708"/>
      </w:tblGrid>
      <w:tr w:rsidR="00AF28ED" w:rsidRPr="004703C6" w:rsidTr="0081751D">
        <w:trPr>
          <w:trHeight w:val="510"/>
        </w:trPr>
        <w:tc>
          <w:tcPr>
            <w:tcW w:w="993" w:type="dxa"/>
            <w:vMerge w:val="restart"/>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 xml:space="preserve">Диаметр </w:t>
            </w:r>
            <w:proofErr w:type="spellStart"/>
            <w:proofErr w:type="gramStart"/>
            <w:r w:rsidRPr="0081751D">
              <w:rPr>
                <w:rFonts w:ascii="Times New Roman" w:hAnsi="Times New Roman" w:cs="Times New Roman"/>
                <w:color w:val="000000" w:themeColor="text1"/>
                <w:sz w:val="20"/>
                <w:szCs w:val="20"/>
              </w:rPr>
              <w:t>отвер</w:t>
            </w:r>
            <w:r w:rsidR="0081751D">
              <w:rPr>
                <w:rFonts w:ascii="Times New Roman" w:hAnsi="Times New Roman" w:cs="Times New Roman"/>
                <w:color w:val="000000" w:themeColor="text1"/>
                <w:sz w:val="20"/>
                <w:szCs w:val="20"/>
              </w:rPr>
              <w:t>-</w:t>
            </w:r>
            <w:r w:rsidRPr="0081751D">
              <w:rPr>
                <w:rFonts w:ascii="Times New Roman" w:hAnsi="Times New Roman" w:cs="Times New Roman"/>
                <w:color w:val="000000" w:themeColor="text1"/>
                <w:sz w:val="20"/>
                <w:szCs w:val="20"/>
              </w:rPr>
              <w:t>стия</w:t>
            </w:r>
            <w:proofErr w:type="spellEnd"/>
            <w:proofErr w:type="gramEnd"/>
            <w:r w:rsidRPr="0081751D">
              <w:rPr>
                <w:rFonts w:ascii="Times New Roman" w:hAnsi="Times New Roman" w:cs="Times New Roman"/>
                <w:color w:val="000000" w:themeColor="text1"/>
                <w:sz w:val="20"/>
                <w:szCs w:val="20"/>
              </w:rPr>
              <w:t>, мм</w:t>
            </w:r>
          </w:p>
        </w:tc>
        <w:tc>
          <w:tcPr>
            <w:tcW w:w="1701" w:type="dxa"/>
            <w:vMerge w:val="restart"/>
            <w:vAlign w:val="center"/>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Наличие</w:t>
            </w: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металлизации</w:t>
            </w:r>
          </w:p>
        </w:tc>
        <w:tc>
          <w:tcPr>
            <w:tcW w:w="3543" w:type="dxa"/>
            <w:gridSpan w:val="5"/>
            <w:tcBorders>
              <w:bottom w:val="single" w:sz="4" w:space="0" w:color="auto"/>
            </w:tcBorders>
          </w:tcPr>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Предельные отклонения диаметра</w:t>
            </w:r>
          </w:p>
          <w:p w:rsidR="00AF28ED" w:rsidRPr="0081751D" w:rsidRDefault="00AF28ED" w:rsidP="005A372E">
            <w:pPr>
              <w:jc w:val="center"/>
              <w:rPr>
                <w:rFonts w:ascii="Times New Roman" w:hAnsi="Times New Roman" w:cs="Times New Roman"/>
                <w:color w:val="000000" w:themeColor="text1"/>
                <w:sz w:val="20"/>
                <w:szCs w:val="20"/>
              </w:rPr>
            </w:pPr>
            <w:r w:rsidRPr="0081751D">
              <w:rPr>
                <w:rFonts w:ascii="Times New Roman" w:hAnsi="Times New Roman" w:cs="Times New Roman"/>
                <w:i/>
                <w:color w:val="000000" w:themeColor="text1"/>
                <w:sz w:val="20"/>
                <w:szCs w:val="20"/>
              </w:rPr>
              <w:t xml:space="preserve"> ∆</w:t>
            </w:r>
            <w:r w:rsidRPr="0081751D">
              <w:rPr>
                <w:rFonts w:ascii="Times New Roman" w:hAnsi="Times New Roman" w:cs="Times New Roman"/>
                <w:i/>
                <w:color w:val="000000" w:themeColor="text1"/>
                <w:sz w:val="20"/>
                <w:szCs w:val="20"/>
                <w:lang w:val="en-US"/>
              </w:rPr>
              <w:t>d</w:t>
            </w:r>
            <w:r w:rsidRPr="0081751D">
              <w:rPr>
                <w:rFonts w:ascii="Times New Roman" w:hAnsi="Times New Roman" w:cs="Times New Roman"/>
                <w:color w:val="000000" w:themeColor="text1"/>
                <w:sz w:val="20"/>
                <w:szCs w:val="20"/>
              </w:rPr>
              <w:t>, мм для класса точности</w:t>
            </w:r>
          </w:p>
        </w:tc>
      </w:tr>
      <w:tr w:rsidR="0081751D" w:rsidRPr="004703C6" w:rsidTr="0081751D">
        <w:trPr>
          <w:trHeight w:val="340"/>
        </w:trPr>
        <w:tc>
          <w:tcPr>
            <w:tcW w:w="993" w:type="dxa"/>
            <w:vMerge/>
          </w:tcPr>
          <w:p w:rsidR="00AF28ED" w:rsidRPr="0081751D" w:rsidRDefault="00AF28ED" w:rsidP="005A372E">
            <w:pPr>
              <w:jc w:val="center"/>
              <w:rPr>
                <w:rFonts w:ascii="Times New Roman" w:hAnsi="Times New Roman" w:cs="Times New Roman"/>
                <w:color w:val="000000" w:themeColor="text1"/>
                <w:sz w:val="20"/>
                <w:szCs w:val="20"/>
              </w:rPr>
            </w:pPr>
          </w:p>
        </w:tc>
        <w:tc>
          <w:tcPr>
            <w:tcW w:w="1701" w:type="dxa"/>
            <w:vMerge/>
          </w:tcPr>
          <w:p w:rsidR="00AF28ED" w:rsidRPr="0081751D" w:rsidRDefault="00AF28ED" w:rsidP="005A372E">
            <w:pPr>
              <w:spacing w:before="120"/>
              <w:jc w:val="center"/>
              <w:rPr>
                <w:rFonts w:ascii="Times New Roman" w:hAnsi="Times New Roman" w:cs="Times New Roman"/>
                <w:color w:val="000000" w:themeColor="text1"/>
                <w:sz w:val="20"/>
                <w:szCs w:val="20"/>
              </w:rPr>
            </w:pPr>
          </w:p>
        </w:tc>
        <w:tc>
          <w:tcPr>
            <w:tcW w:w="708" w:type="dxa"/>
            <w:tcBorders>
              <w:top w:val="single" w:sz="4" w:space="0" w:color="auto"/>
              <w:right w:val="single" w:sz="4" w:space="0" w:color="auto"/>
            </w:tcBorders>
            <w:vAlign w:val="center"/>
          </w:tcPr>
          <w:p w:rsidR="00AF28ED" w:rsidRPr="0081751D" w:rsidRDefault="00AF28ED" w:rsidP="005A372E">
            <w:pPr>
              <w:spacing w:before="20"/>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1</w:t>
            </w:r>
          </w:p>
        </w:tc>
        <w:tc>
          <w:tcPr>
            <w:tcW w:w="709" w:type="dxa"/>
            <w:tcBorders>
              <w:top w:val="single" w:sz="4" w:space="0" w:color="auto"/>
              <w:left w:val="single" w:sz="4" w:space="0" w:color="auto"/>
              <w:right w:val="single" w:sz="4" w:space="0" w:color="auto"/>
            </w:tcBorders>
            <w:vAlign w:val="center"/>
          </w:tcPr>
          <w:p w:rsidR="00AF28ED" w:rsidRPr="0081751D" w:rsidRDefault="00AF28ED" w:rsidP="005A372E">
            <w:pPr>
              <w:spacing w:before="20"/>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2</w:t>
            </w:r>
          </w:p>
        </w:tc>
        <w:tc>
          <w:tcPr>
            <w:tcW w:w="709" w:type="dxa"/>
            <w:tcBorders>
              <w:top w:val="single" w:sz="4" w:space="0" w:color="auto"/>
              <w:left w:val="single" w:sz="4" w:space="0" w:color="auto"/>
              <w:right w:val="single" w:sz="4" w:space="0" w:color="auto"/>
            </w:tcBorders>
            <w:vAlign w:val="center"/>
          </w:tcPr>
          <w:p w:rsidR="00AF28ED" w:rsidRPr="0081751D" w:rsidRDefault="00AF28ED" w:rsidP="005A372E">
            <w:pPr>
              <w:spacing w:before="20"/>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3</w:t>
            </w:r>
          </w:p>
        </w:tc>
        <w:tc>
          <w:tcPr>
            <w:tcW w:w="709" w:type="dxa"/>
            <w:tcBorders>
              <w:top w:val="single" w:sz="4" w:space="0" w:color="auto"/>
              <w:left w:val="single" w:sz="4" w:space="0" w:color="auto"/>
              <w:right w:val="single" w:sz="4" w:space="0" w:color="auto"/>
            </w:tcBorders>
            <w:vAlign w:val="center"/>
          </w:tcPr>
          <w:p w:rsidR="00AF28ED" w:rsidRPr="0081751D" w:rsidRDefault="00AF28ED" w:rsidP="005A372E">
            <w:pPr>
              <w:spacing w:before="20"/>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4</w:t>
            </w:r>
          </w:p>
        </w:tc>
        <w:tc>
          <w:tcPr>
            <w:tcW w:w="708" w:type="dxa"/>
            <w:tcBorders>
              <w:top w:val="single" w:sz="4" w:space="0" w:color="auto"/>
              <w:left w:val="single" w:sz="4" w:space="0" w:color="auto"/>
            </w:tcBorders>
            <w:vAlign w:val="center"/>
          </w:tcPr>
          <w:p w:rsidR="00AF28ED" w:rsidRPr="0081751D" w:rsidRDefault="00AF28ED" w:rsidP="005A372E">
            <w:pPr>
              <w:spacing w:before="20"/>
              <w:jc w:val="cente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5</w:t>
            </w:r>
          </w:p>
        </w:tc>
      </w:tr>
      <w:tr w:rsidR="0081751D" w:rsidRPr="004703C6" w:rsidTr="0081751D">
        <w:tc>
          <w:tcPr>
            <w:tcW w:w="993" w:type="dxa"/>
          </w:tcPr>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До 1,0</w:t>
            </w:r>
          </w:p>
        </w:tc>
        <w:tc>
          <w:tcPr>
            <w:tcW w:w="1701" w:type="dxa"/>
          </w:tcPr>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без металлизации</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с металлизацией</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без оплавления</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с металлизацией</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с оплавлением</w:t>
            </w:r>
          </w:p>
        </w:tc>
        <w:tc>
          <w:tcPr>
            <w:tcW w:w="708" w:type="dxa"/>
            <w:tcBorders>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-0,18</w:t>
            </w:r>
          </w:p>
        </w:tc>
        <w:tc>
          <w:tcPr>
            <w:tcW w:w="709" w:type="dxa"/>
            <w:tcBorders>
              <w:left w:val="single" w:sz="4" w:space="0" w:color="auto"/>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-0,18</w:t>
            </w:r>
          </w:p>
        </w:tc>
        <w:tc>
          <w:tcPr>
            <w:tcW w:w="709" w:type="dxa"/>
            <w:tcBorders>
              <w:left w:val="single" w:sz="4" w:space="0" w:color="auto"/>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-0,13</w:t>
            </w:r>
          </w:p>
        </w:tc>
        <w:tc>
          <w:tcPr>
            <w:tcW w:w="709" w:type="dxa"/>
            <w:tcBorders>
              <w:left w:val="single" w:sz="4" w:space="0" w:color="auto"/>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-0,13</w:t>
            </w:r>
          </w:p>
        </w:tc>
        <w:tc>
          <w:tcPr>
            <w:tcW w:w="708" w:type="dxa"/>
            <w:tcBorders>
              <w:lef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-0,13</w:t>
            </w:r>
          </w:p>
        </w:tc>
      </w:tr>
      <w:tr w:rsidR="0081751D" w:rsidRPr="004703C6" w:rsidTr="0081751D">
        <w:tc>
          <w:tcPr>
            <w:tcW w:w="993" w:type="dxa"/>
          </w:tcPr>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Свыше 1,0</w:t>
            </w:r>
          </w:p>
        </w:tc>
        <w:tc>
          <w:tcPr>
            <w:tcW w:w="1701" w:type="dxa"/>
          </w:tcPr>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без металлизации</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с металлизацией</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без оплавления</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с металлизацией</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с оплавлением</w:t>
            </w:r>
          </w:p>
        </w:tc>
        <w:tc>
          <w:tcPr>
            <w:tcW w:w="708" w:type="dxa"/>
            <w:tcBorders>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-0,20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 xml:space="preserve">+0,10   </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-0,23</w:t>
            </w:r>
          </w:p>
        </w:tc>
        <w:tc>
          <w:tcPr>
            <w:tcW w:w="709" w:type="dxa"/>
            <w:tcBorders>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-0,20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-0,23</w:t>
            </w:r>
          </w:p>
        </w:tc>
        <w:tc>
          <w:tcPr>
            <w:tcW w:w="709" w:type="dxa"/>
            <w:tcBorders>
              <w:left w:val="single" w:sz="4" w:space="0" w:color="auto"/>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-0,18</w:t>
            </w:r>
          </w:p>
        </w:tc>
        <w:tc>
          <w:tcPr>
            <w:tcW w:w="709" w:type="dxa"/>
            <w:tcBorders>
              <w:left w:val="single" w:sz="4" w:space="0" w:color="auto"/>
              <w:righ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-0,18</w:t>
            </w:r>
          </w:p>
        </w:tc>
        <w:tc>
          <w:tcPr>
            <w:tcW w:w="708" w:type="dxa"/>
            <w:tcBorders>
              <w:left w:val="single" w:sz="4" w:space="0" w:color="auto"/>
            </w:tcBorders>
          </w:tcPr>
          <w:p w:rsidR="00AC47F6" w:rsidRDefault="00AC47F6" w:rsidP="005A372E">
            <w:pPr>
              <w:rPr>
                <w:rFonts w:ascii="Times New Roman" w:hAnsi="Times New Roman" w:cs="Times New Roman"/>
                <w:color w:val="000000" w:themeColor="text1"/>
                <w:sz w:val="20"/>
                <w:szCs w:val="20"/>
              </w:rPr>
            </w:pP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±0,10</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-0,15</w:t>
            </w:r>
          </w:p>
          <w:p w:rsidR="00AF28ED" w:rsidRPr="0081751D" w:rsidRDefault="00AF28ED" w:rsidP="005A372E">
            <w:pPr>
              <w:rPr>
                <w:rFonts w:ascii="Times New Roman" w:hAnsi="Times New Roman" w:cs="Times New Roman"/>
                <w:color w:val="000000" w:themeColor="text1"/>
                <w:sz w:val="20"/>
                <w:szCs w:val="20"/>
              </w:rPr>
            </w:pPr>
            <w:r w:rsidRPr="0081751D">
              <w:rPr>
                <w:rFonts w:ascii="Times New Roman" w:hAnsi="Times New Roman" w:cs="Times New Roman"/>
                <w:color w:val="000000" w:themeColor="text1"/>
                <w:sz w:val="20"/>
                <w:szCs w:val="20"/>
              </w:rPr>
              <w:t>+0,05</w:t>
            </w:r>
          </w:p>
          <w:p w:rsidR="00AF28ED" w:rsidRPr="0081751D" w:rsidRDefault="00AF28ED" w:rsidP="005A372E">
            <w:pPr>
              <w:ind w:left="-57"/>
              <w:rPr>
                <w:rFonts w:ascii="Times New Roman" w:hAnsi="Times New Roman" w:cs="Times New Roman"/>
                <w:color w:val="000000" w:themeColor="text1"/>
                <w:sz w:val="20"/>
                <w:szCs w:val="20"/>
                <w:lang w:val="en-US"/>
              </w:rPr>
            </w:pPr>
            <w:r w:rsidRPr="0081751D">
              <w:rPr>
                <w:rFonts w:ascii="Times New Roman" w:hAnsi="Times New Roman" w:cs="Times New Roman"/>
                <w:color w:val="000000" w:themeColor="text1"/>
                <w:sz w:val="20"/>
                <w:szCs w:val="20"/>
              </w:rPr>
              <w:t>-0,018</w:t>
            </w:r>
          </w:p>
        </w:tc>
      </w:tr>
    </w:tbl>
    <w:p w:rsidR="00E132A0" w:rsidRPr="004703C6" w:rsidRDefault="006F6EE3" w:rsidP="004B3542">
      <w:pPr>
        <w:spacing w:after="0"/>
        <w:ind w:firstLine="709"/>
        <w:rPr>
          <w:rFonts w:ascii="Times New Roman" w:hAnsi="Times New Roman" w:cs="Times New Roman"/>
          <w:color w:val="000000" w:themeColor="text1"/>
        </w:rPr>
      </w:pPr>
      <w:r>
        <w:rPr>
          <w:rFonts w:ascii="Times New Roman" w:hAnsi="Times New Roman" w:cs="Times New Roman"/>
          <w:color w:val="000000" w:themeColor="text1"/>
        </w:rPr>
        <w:t>Таблица 2</w:t>
      </w:r>
      <w:r w:rsidR="00D91B97">
        <w:rPr>
          <w:rFonts w:ascii="Times New Roman" w:hAnsi="Times New Roman" w:cs="Times New Roman"/>
          <w:color w:val="000000" w:themeColor="text1"/>
        </w:rPr>
        <w:t>.4</w:t>
      </w:r>
    </w:p>
    <w:tbl>
      <w:tblPr>
        <w:tblStyle w:val="a4"/>
        <w:tblpPr w:leftFromText="180" w:rightFromText="180" w:vertAnchor="text" w:horzAnchor="margin" w:tblpXSpec="center" w:tblpY="213"/>
        <w:tblW w:w="6487" w:type="dxa"/>
        <w:tblLayout w:type="fixed"/>
        <w:tblLook w:val="04A0" w:firstRow="1" w:lastRow="0" w:firstColumn="1" w:lastColumn="0" w:noHBand="0" w:noVBand="1"/>
      </w:tblPr>
      <w:tblGrid>
        <w:gridCol w:w="2235"/>
        <w:gridCol w:w="850"/>
        <w:gridCol w:w="851"/>
        <w:gridCol w:w="850"/>
        <w:gridCol w:w="851"/>
        <w:gridCol w:w="850"/>
      </w:tblGrid>
      <w:tr w:rsidR="002A19B9" w:rsidRPr="004703C6" w:rsidTr="00AC47F6">
        <w:trPr>
          <w:trHeight w:val="525"/>
        </w:trPr>
        <w:tc>
          <w:tcPr>
            <w:tcW w:w="2235" w:type="dxa"/>
            <w:vMerge w:val="restart"/>
          </w:tcPr>
          <w:p w:rsidR="002A19B9" w:rsidRPr="00AC47F6" w:rsidRDefault="002A19B9" w:rsidP="002A19B9">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Наличие металлических покрытий</w:t>
            </w:r>
          </w:p>
        </w:tc>
        <w:tc>
          <w:tcPr>
            <w:tcW w:w="4252" w:type="dxa"/>
            <w:gridSpan w:val="5"/>
            <w:tcBorders>
              <w:bottom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Предельное отклонение ширины </w:t>
            </w:r>
            <w:proofErr w:type="gramStart"/>
            <w:r w:rsidRPr="00AC47F6">
              <w:rPr>
                <w:rFonts w:ascii="Times New Roman" w:hAnsi="Times New Roman" w:cs="Times New Roman"/>
                <w:color w:val="000000" w:themeColor="text1"/>
                <w:sz w:val="20"/>
                <w:szCs w:val="20"/>
              </w:rPr>
              <w:t>печатного</w:t>
            </w:r>
            <w:proofErr w:type="gramEnd"/>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проводника ∆</w:t>
            </w:r>
            <w:r w:rsidRPr="00AC47F6">
              <w:rPr>
                <w:rFonts w:ascii="Times New Roman" w:hAnsi="Times New Roman" w:cs="Times New Roman"/>
                <w:i/>
                <w:color w:val="000000" w:themeColor="text1"/>
                <w:sz w:val="20"/>
                <w:szCs w:val="20"/>
                <w:lang w:val="en-US"/>
              </w:rPr>
              <w:t>t</w:t>
            </w:r>
            <w:r w:rsidRPr="00AC47F6">
              <w:rPr>
                <w:rFonts w:ascii="Times New Roman" w:hAnsi="Times New Roman" w:cs="Times New Roman"/>
                <w:color w:val="000000" w:themeColor="text1"/>
                <w:sz w:val="20"/>
                <w:szCs w:val="20"/>
              </w:rPr>
              <w:t>, мм</w:t>
            </w:r>
          </w:p>
        </w:tc>
      </w:tr>
      <w:tr w:rsidR="002A19B9" w:rsidRPr="004703C6" w:rsidTr="00AC47F6">
        <w:trPr>
          <w:trHeight w:val="300"/>
        </w:trPr>
        <w:tc>
          <w:tcPr>
            <w:tcW w:w="2235" w:type="dxa"/>
            <w:vMerge/>
          </w:tcPr>
          <w:p w:rsidR="002A19B9" w:rsidRPr="00AC47F6" w:rsidRDefault="002A19B9" w:rsidP="002A19B9">
            <w:pPr>
              <w:rPr>
                <w:rFonts w:ascii="Times New Roman" w:hAnsi="Times New Roman" w:cs="Times New Roman"/>
                <w:color w:val="000000" w:themeColor="text1"/>
                <w:sz w:val="20"/>
                <w:szCs w:val="20"/>
              </w:rPr>
            </w:pPr>
          </w:p>
        </w:tc>
        <w:tc>
          <w:tcPr>
            <w:tcW w:w="850" w:type="dxa"/>
            <w:tcBorders>
              <w:top w:val="single" w:sz="4" w:space="0" w:color="auto"/>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w:t>
            </w:r>
          </w:p>
        </w:tc>
        <w:tc>
          <w:tcPr>
            <w:tcW w:w="851" w:type="dxa"/>
            <w:tcBorders>
              <w:top w:val="single" w:sz="4" w:space="0" w:color="auto"/>
              <w:left w:val="single" w:sz="4" w:space="0" w:color="auto"/>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w:t>
            </w:r>
          </w:p>
        </w:tc>
        <w:tc>
          <w:tcPr>
            <w:tcW w:w="850" w:type="dxa"/>
            <w:tcBorders>
              <w:top w:val="single" w:sz="4" w:space="0" w:color="auto"/>
              <w:left w:val="single" w:sz="4" w:space="0" w:color="auto"/>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w:t>
            </w:r>
          </w:p>
        </w:tc>
        <w:tc>
          <w:tcPr>
            <w:tcW w:w="851" w:type="dxa"/>
            <w:tcBorders>
              <w:top w:val="single" w:sz="4" w:space="0" w:color="auto"/>
              <w:left w:val="single" w:sz="4" w:space="0" w:color="auto"/>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w:t>
            </w:r>
          </w:p>
        </w:tc>
        <w:tc>
          <w:tcPr>
            <w:tcW w:w="850" w:type="dxa"/>
            <w:tcBorders>
              <w:top w:val="single" w:sz="4" w:space="0" w:color="auto"/>
              <w:lef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w:t>
            </w:r>
          </w:p>
        </w:tc>
      </w:tr>
      <w:tr w:rsidR="002A19B9" w:rsidRPr="004703C6" w:rsidTr="00AC47F6">
        <w:trPr>
          <w:trHeight w:val="754"/>
        </w:trPr>
        <w:tc>
          <w:tcPr>
            <w:tcW w:w="2235" w:type="dxa"/>
          </w:tcPr>
          <w:p w:rsidR="002A19B9" w:rsidRPr="00AC47F6" w:rsidRDefault="002A19B9" w:rsidP="002A19B9">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без покрытия</w:t>
            </w:r>
          </w:p>
          <w:p w:rsidR="002A19B9" w:rsidRPr="00AC47F6" w:rsidRDefault="002A19B9" w:rsidP="002A19B9">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с покрытием</w:t>
            </w:r>
          </w:p>
        </w:tc>
        <w:tc>
          <w:tcPr>
            <w:tcW w:w="850" w:type="dxa"/>
            <w:tcBorders>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±0,15</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+0,25</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-0,20</w:t>
            </w:r>
          </w:p>
        </w:tc>
        <w:tc>
          <w:tcPr>
            <w:tcW w:w="851" w:type="dxa"/>
            <w:tcBorders>
              <w:left w:val="single" w:sz="4" w:space="0" w:color="auto"/>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+0,15</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tc>
        <w:tc>
          <w:tcPr>
            <w:tcW w:w="850" w:type="dxa"/>
            <w:tcBorders>
              <w:left w:val="single" w:sz="4" w:space="0" w:color="auto"/>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±0,05</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tc>
        <w:tc>
          <w:tcPr>
            <w:tcW w:w="851" w:type="dxa"/>
            <w:tcBorders>
              <w:left w:val="single" w:sz="4" w:space="0" w:color="auto"/>
              <w:righ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±0,03</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±0,05</w:t>
            </w:r>
          </w:p>
        </w:tc>
        <w:tc>
          <w:tcPr>
            <w:tcW w:w="850" w:type="dxa"/>
            <w:tcBorders>
              <w:left w:val="single" w:sz="4" w:space="0" w:color="auto"/>
            </w:tcBorders>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±0,03</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±0,03</w:t>
            </w:r>
          </w:p>
        </w:tc>
      </w:tr>
    </w:tbl>
    <w:p w:rsidR="006E393D" w:rsidRDefault="006E393D" w:rsidP="005A372E">
      <w:pPr>
        <w:spacing w:after="0"/>
        <w:ind w:firstLine="709"/>
        <w:rPr>
          <w:rFonts w:ascii="Times New Roman" w:hAnsi="Times New Roman" w:cs="Times New Roman"/>
          <w:color w:val="000000" w:themeColor="text1"/>
        </w:rPr>
      </w:pPr>
    </w:p>
    <w:p w:rsidR="006E393D" w:rsidRDefault="006E393D" w:rsidP="005A372E">
      <w:pPr>
        <w:spacing w:after="0"/>
        <w:ind w:firstLine="709"/>
        <w:rPr>
          <w:rFonts w:ascii="Times New Roman" w:hAnsi="Times New Roman" w:cs="Times New Roman"/>
          <w:color w:val="000000" w:themeColor="text1"/>
        </w:rPr>
      </w:pPr>
    </w:p>
    <w:p w:rsidR="00AF28ED" w:rsidRPr="004703C6" w:rsidRDefault="006F6EE3" w:rsidP="005A372E">
      <w:pPr>
        <w:spacing w:after="0"/>
        <w:ind w:firstLine="709"/>
        <w:rPr>
          <w:rFonts w:ascii="Times New Roman" w:hAnsi="Times New Roman" w:cs="Times New Roman"/>
          <w:color w:val="000000" w:themeColor="text1"/>
        </w:rPr>
      </w:pPr>
      <w:r>
        <w:rPr>
          <w:rFonts w:ascii="Times New Roman" w:hAnsi="Times New Roman" w:cs="Times New Roman"/>
          <w:color w:val="000000" w:themeColor="text1"/>
        </w:rPr>
        <w:lastRenderedPageBreak/>
        <w:t>Таблица 2</w:t>
      </w:r>
      <w:r w:rsidR="00D91B97">
        <w:rPr>
          <w:rFonts w:ascii="Times New Roman" w:hAnsi="Times New Roman" w:cs="Times New Roman"/>
          <w:color w:val="000000" w:themeColor="text1"/>
        </w:rPr>
        <w:t>.5</w:t>
      </w:r>
    </w:p>
    <w:tbl>
      <w:tblPr>
        <w:tblStyle w:val="a4"/>
        <w:tblpPr w:leftFromText="180" w:rightFromText="180" w:vertAnchor="text" w:horzAnchor="margin" w:tblpXSpec="center" w:tblpY="201"/>
        <w:tblW w:w="6479" w:type="dxa"/>
        <w:tblLook w:val="04A0" w:firstRow="1" w:lastRow="0" w:firstColumn="1" w:lastColumn="0" w:noHBand="0" w:noVBand="1"/>
      </w:tblPr>
      <w:tblGrid>
        <w:gridCol w:w="1439"/>
        <w:gridCol w:w="503"/>
        <w:gridCol w:w="505"/>
        <w:gridCol w:w="504"/>
        <w:gridCol w:w="504"/>
        <w:gridCol w:w="504"/>
        <w:gridCol w:w="504"/>
        <w:gridCol w:w="504"/>
        <w:gridCol w:w="504"/>
        <w:gridCol w:w="504"/>
        <w:gridCol w:w="504"/>
      </w:tblGrid>
      <w:tr w:rsidR="002A19B9" w:rsidRPr="004703C6" w:rsidTr="00AC47F6">
        <w:trPr>
          <w:trHeight w:val="397"/>
        </w:trPr>
        <w:tc>
          <w:tcPr>
            <w:tcW w:w="1332" w:type="dxa"/>
            <w:vMerge w:val="restart"/>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Размер</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печатной</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платы </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по большой стороне, </w:t>
            </w:r>
            <w:proofErr w:type="gramStart"/>
            <w:r w:rsidRPr="00AC47F6">
              <w:rPr>
                <w:rFonts w:ascii="Times New Roman" w:hAnsi="Times New Roman" w:cs="Times New Roman"/>
                <w:color w:val="000000" w:themeColor="text1"/>
                <w:sz w:val="20"/>
                <w:szCs w:val="20"/>
              </w:rPr>
              <w:t>мм</w:t>
            </w:r>
            <w:proofErr w:type="gramEnd"/>
          </w:p>
        </w:tc>
        <w:tc>
          <w:tcPr>
            <w:tcW w:w="5147" w:type="dxa"/>
            <w:gridSpan w:val="10"/>
            <w:tcBorders>
              <w:bottom w:val="single" w:sz="4" w:space="0" w:color="auto"/>
            </w:tcBorders>
          </w:tcPr>
          <w:p w:rsidR="002A19B9" w:rsidRPr="00AC47F6" w:rsidRDefault="002A19B9" w:rsidP="002A19B9">
            <w:pPr>
              <w:spacing w:before="5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Значение допуска расположения</w:t>
            </w:r>
          </w:p>
        </w:tc>
      </w:tr>
      <w:tr w:rsidR="002A19B9" w:rsidRPr="004703C6" w:rsidTr="00AC47F6">
        <w:trPr>
          <w:trHeight w:val="635"/>
        </w:trPr>
        <w:tc>
          <w:tcPr>
            <w:tcW w:w="1332" w:type="dxa"/>
            <w:vMerge/>
          </w:tcPr>
          <w:p w:rsidR="002A19B9" w:rsidRPr="00AC47F6" w:rsidRDefault="002A19B9" w:rsidP="002A19B9">
            <w:pPr>
              <w:jc w:val="center"/>
              <w:rPr>
                <w:rFonts w:ascii="Times New Roman" w:hAnsi="Times New Roman" w:cs="Times New Roman"/>
                <w:color w:val="000000" w:themeColor="text1"/>
                <w:sz w:val="20"/>
                <w:szCs w:val="20"/>
              </w:rPr>
            </w:pPr>
          </w:p>
        </w:tc>
        <w:tc>
          <w:tcPr>
            <w:tcW w:w="2574" w:type="dxa"/>
            <w:gridSpan w:val="5"/>
            <w:tcBorders>
              <w:top w:val="single" w:sz="4" w:space="0" w:color="auto"/>
              <w:bottom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центров контактных</w:t>
            </w:r>
          </w:p>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площадок</w:t>
            </w:r>
            <w:proofErr w:type="gramStart"/>
            <w:r w:rsidRPr="00AC47F6">
              <w:rPr>
                <w:rFonts w:ascii="Times New Roman" w:hAnsi="Times New Roman" w:cs="Times New Roman"/>
                <w:color w:val="000000" w:themeColor="text1"/>
                <w:sz w:val="20"/>
                <w:szCs w:val="20"/>
              </w:rPr>
              <w:t xml:space="preserve"> </w:t>
            </w:r>
            <w:r w:rsidRPr="00AC47F6">
              <w:rPr>
                <w:rFonts w:ascii="Times New Roman" w:hAnsi="Times New Roman" w:cs="Times New Roman"/>
                <w:i/>
                <w:color w:val="000000" w:themeColor="text1"/>
                <w:sz w:val="20"/>
                <w:szCs w:val="20"/>
              </w:rPr>
              <w:t>Т</w:t>
            </w:r>
            <w:proofErr w:type="gramEnd"/>
            <w:r w:rsidRPr="00AC47F6">
              <w:rPr>
                <w:rFonts w:ascii="Times New Roman" w:hAnsi="Times New Roman" w:cs="Times New Roman"/>
                <w:color w:val="000000" w:themeColor="text1"/>
                <w:sz w:val="20"/>
                <w:szCs w:val="20"/>
              </w:rPr>
              <w:t>, мм</w:t>
            </w:r>
          </w:p>
        </w:tc>
        <w:tc>
          <w:tcPr>
            <w:tcW w:w="2573" w:type="dxa"/>
            <w:gridSpan w:val="5"/>
            <w:tcBorders>
              <w:top w:val="single" w:sz="4" w:space="0" w:color="auto"/>
              <w:left w:val="single" w:sz="4" w:space="0" w:color="auto"/>
              <w:bottom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осей отверстий </w:t>
            </w:r>
            <w:r w:rsidRPr="00AC47F6">
              <w:rPr>
                <w:rFonts w:ascii="Times New Roman" w:hAnsi="Times New Roman" w:cs="Times New Roman"/>
                <w:i/>
                <w:color w:val="000000" w:themeColor="text1"/>
                <w:sz w:val="20"/>
                <w:szCs w:val="20"/>
              </w:rPr>
              <w:t>Т</w:t>
            </w:r>
            <w:proofErr w:type="gramStart"/>
            <w:r w:rsidRPr="00AC47F6">
              <w:rPr>
                <w:rFonts w:ascii="Times New Roman" w:hAnsi="Times New Roman" w:cs="Times New Roman"/>
                <w:i/>
                <w:color w:val="000000" w:themeColor="text1"/>
                <w:sz w:val="20"/>
                <w:szCs w:val="20"/>
                <w:vertAlign w:val="subscript"/>
              </w:rPr>
              <w:t>2</w:t>
            </w:r>
            <w:proofErr w:type="gramEnd"/>
            <w:r w:rsidRPr="00AC47F6">
              <w:rPr>
                <w:rFonts w:ascii="Times New Roman" w:hAnsi="Times New Roman" w:cs="Times New Roman"/>
                <w:color w:val="000000" w:themeColor="text1"/>
                <w:sz w:val="20"/>
                <w:szCs w:val="20"/>
              </w:rPr>
              <w:t>, мм</w:t>
            </w:r>
          </w:p>
        </w:tc>
      </w:tr>
      <w:tr w:rsidR="002A19B9" w:rsidRPr="004703C6" w:rsidTr="00AC47F6">
        <w:trPr>
          <w:trHeight w:val="300"/>
        </w:trPr>
        <w:tc>
          <w:tcPr>
            <w:tcW w:w="1332" w:type="dxa"/>
            <w:vMerge/>
          </w:tcPr>
          <w:p w:rsidR="002A19B9" w:rsidRPr="00AC47F6" w:rsidRDefault="002A19B9" w:rsidP="002A19B9">
            <w:pPr>
              <w:jc w:val="center"/>
              <w:rPr>
                <w:rFonts w:ascii="Times New Roman" w:hAnsi="Times New Roman" w:cs="Times New Roman"/>
                <w:color w:val="000000" w:themeColor="text1"/>
                <w:sz w:val="20"/>
                <w:szCs w:val="20"/>
              </w:rPr>
            </w:pPr>
          </w:p>
        </w:tc>
        <w:tc>
          <w:tcPr>
            <w:tcW w:w="515" w:type="dxa"/>
            <w:tcBorders>
              <w:top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w:t>
            </w:r>
          </w:p>
        </w:tc>
        <w:tc>
          <w:tcPr>
            <w:tcW w:w="516" w:type="dxa"/>
            <w:tcBorders>
              <w:top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w:t>
            </w:r>
          </w:p>
        </w:tc>
        <w:tc>
          <w:tcPr>
            <w:tcW w:w="514" w:type="dxa"/>
            <w:tcBorders>
              <w:top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w:t>
            </w:r>
          </w:p>
        </w:tc>
        <w:tc>
          <w:tcPr>
            <w:tcW w:w="515" w:type="dxa"/>
            <w:tcBorders>
              <w:top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w:t>
            </w:r>
          </w:p>
        </w:tc>
        <w:tc>
          <w:tcPr>
            <w:tcW w:w="514" w:type="dxa"/>
            <w:tcBorders>
              <w:top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w:t>
            </w:r>
          </w:p>
        </w:tc>
        <w:tc>
          <w:tcPr>
            <w:tcW w:w="515" w:type="dxa"/>
            <w:tcBorders>
              <w:top w:val="single" w:sz="4" w:space="0" w:color="auto"/>
              <w:left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w:t>
            </w:r>
          </w:p>
        </w:tc>
        <w:tc>
          <w:tcPr>
            <w:tcW w:w="514" w:type="dxa"/>
            <w:tcBorders>
              <w:top w:val="single" w:sz="4" w:space="0" w:color="auto"/>
              <w:left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w:t>
            </w:r>
          </w:p>
        </w:tc>
        <w:tc>
          <w:tcPr>
            <w:tcW w:w="515" w:type="dxa"/>
            <w:tcBorders>
              <w:top w:val="single" w:sz="4" w:space="0" w:color="auto"/>
              <w:left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w:t>
            </w:r>
          </w:p>
        </w:tc>
        <w:tc>
          <w:tcPr>
            <w:tcW w:w="514" w:type="dxa"/>
            <w:tcBorders>
              <w:top w:val="single" w:sz="4" w:space="0" w:color="auto"/>
              <w:left w:val="single" w:sz="4" w:space="0" w:color="auto"/>
              <w:righ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w:t>
            </w:r>
          </w:p>
        </w:tc>
        <w:tc>
          <w:tcPr>
            <w:tcW w:w="515" w:type="dxa"/>
            <w:tcBorders>
              <w:top w:val="single" w:sz="4" w:space="0" w:color="auto"/>
              <w:left w:val="single" w:sz="4" w:space="0" w:color="auto"/>
            </w:tcBorders>
            <w:vAlign w:val="center"/>
          </w:tcPr>
          <w:p w:rsidR="002A19B9" w:rsidRPr="00AC47F6" w:rsidRDefault="002A19B9" w:rsidP="002A19B9">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w:t>
            </w:r>
          </w:p>
        </w:tc>
      </w:tr>
      <w:tr w:rsidR="002A19B9" w:rsidRPr="004703C6" w:rsidTr="00AC47F6">
        <w:trPr>
          <w:trHeight w:val="1365"/>
        </w:trPr>
        <w:tc>
          <w:tcPr>
            <w:tcW w:w="1332" w:type="dxa"/>
          </w:tcPr>
          <w:p w:rsidR="002A19B9" w:rsidRPr="00AC47F6" w:rsidRDefault="002A19B9" w:rsidP="002A19B9">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До 180 включительно</w:t>
            </w:r>
          </w:p>
          <w:p w:rsidR="002A19B9" w:rsidRPr="00AC47F6" w:rsidRDefault="002A19B9" w:rsidP="002A19B9">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180 – 360 включительно</w:t>
            </w:r>
          </w:p>
          <w:p w:rsidR="002A19B9" w:rsidRPr="00AC47F6" w:rsidRDefault="002A19B9" w:rsidP="002A19B9">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свыше 360</w:t>
            </w:r>
          </w:p>
        </w:tc>
        <w:tc>
          <w:tcPr>
            <w:tcW w:w="515" w:type="dxa"/>
            <w:tcBorders>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0,25</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0,40</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0,45</w:t>
            </w:r>
          </w:p>
        </w:tc>
        <w:tc>
          <w:tcPr>
            <w:tcW w:w="516" w:type="dxa"/>
            <w:tcBorders>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0,25</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0,30</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0,35</w:t>
            </w:r>
          </w:p>
        </w:tc>
        <w:tc>
          <w:tcPr>
            <w:tcW w:w="514" w:type="dxa"/>
            <w:tcBorders>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0,15</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0,20</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0,25</w:t>
            </w:r>
          </w:p>
        </w:tc>
        <w:tc>
          <w:tcPr>
            <w:tcW w:w="515" w:type="dxa"/>
            <w:tcBorders>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0,15</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0,20</w:t>
            </w:r>
          </w:p>
        </w:tc>
        <w:tc>
          <w:tcPr>
            <w:tcW w:w="514" w:type="dxa"/>
            <w:tcBorders>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0,05</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0,08</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0,15</w:t>
            </w:r>
          </w:p>
        </w:tc>
        <w:tc>
          <w:tcPr>
            <w:tcW w:w="515" w:type="dxa"/>
            <w:tcBorders>
              <w:left w:val="single" w:sz="4" w:space="0" w:color="auto"/>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0,20</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0,25</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0,30</w:t>
            </w:r>
          </w:p>
        </w:tc>
        <w:tc>
          <w:tcPr>
            <w:tcW w:w="514" w:type="dxa"/>
            <w:tcBorders>
              <w:left w:val="single" w:sz="4" w:space="0" w:color="auto"/>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0,15</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0,20</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0,25</w:t>
            </w:r>
          </w:p>
        </w:tc>
        <w:tc>
          <w:tcPr>
            <w:tcW w:w="515" w:type="dxa"/>
            <w:tcBorders>
              <w:left w:val="single" w:sz="4" w:space="0" w:color="auto"/>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0,08</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0,15</w:t>
            </w:r>
          </w:p>
        </w:tc>
        <w:tc>
          <w:tcPr>
            <w:tcW w:w="514" w:type="dxa"/>
            <w:tcBorders>
              <w:left w:val="single" w:sz="4" w:space="0" w:color="auto"/>
              <w:righ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0,05</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0,08</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tc>
        <w:tc>
          <w:tcPr>
            <w:tcW w:w="515" w:type="dxa"/>
            <w:tcBorders>
              <w:left w:val="single" w:sz="4" w:space="0" w:color="auto"/>
            </w:tcBorders>
          </w:tcPr>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0,05</w:t>
            </w:r>
          </w:p>
          <w:p w:rsidR="002A19B9" w:rsidRPr="00AC47F6" w:rsidRDefault="002A19B9" w:rsidP="002A19B9">
            <w:pPr>
              <w:ind w:left="-85"/>
              <w:jc w:val="center"/>
              <w:rPr>
                <w:rFonts w:ascii="Times New Roman" w:hAnsi="Times New Roman" w:cs="Times New Roman"/>
                <w:color w:val="000000" w:themeColor="text1"/>
                <w:sz w:val="20"/>
                <w:szCs w:val="20"/>
              </w:rPr>
            </w:pP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0,08</w:t>
            </w:r>
          </w:p>
          <w:p w:rsidR="002A19B9" w:rsidRPr="00AC47F6" w:rsidRDefault="002A19B9" w:rsidP="002A19B9">
            <w:pPr>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tc>
      </w:tr>
    </w:tbl>
    <w:p w:rsidR="00AF28ED" w:rsidRPr="004703C6" w:rsidRDefault="00AF28ED" w:rsidP="005A372E">
      <w:pPr>
        <w:spacing w:after="0"/>
        <w:rPr>
          <w:rFonts w:ascii="Times New Roman" w:hAnsi="Times New Roman" w:cs="Times New Roman"/>
          <w:color w:val="000000" w:themeColor="text1"/>
        </w:rPr>
      </w:pPr>
    </w:p>
    <w:p w:rsidR="00AF28ED" w:rsidRPr="004703C6" w:rsidRDefault="006F6EE3" w:rsidP="00D91B97">
      <w:pPr>
        <w:tabs>
          <w:tab w:val="left" w:pos="2445"/>
        </w:tabs>
        <w:spacing w:after="0"/>
        <w:rPr>
          <w:rFonts w:ascii="Times New Roman" w:hAnsi="Times New Roman" w:cs="Times New Roman"/>
          <w:color w:val="000000" w:themeColor="text1"/>
        </w:rPr>
      </w:pPr>
      <w:r>
        <w:rPr>
          <w:rFonts w:ascii="Times New Roman" w:hAnsi="Times New Roman" w:cs="Times New Roman"/>
          <w:color w:val="000000" w:themeColor="text1"/>
        </w:rPr>
        <w:t>Таблица 2</w:t>
      </w:r>
      <w:r w:rsidR="00D91B97">
        <w:rPr>
          <w:rFonts w:ascii="Times New Roman" w:hAnsi="Times New Roman" w:cs="Times New Roman"/>
          <w:color w:val="000000" w:themeColor="text1"/>
        </w:rPr>
        <w:t>.6</w:t>
      </w:r>
      <w:r w:rsidR="00D91B97">
        <w:rPr>
          <w:rFonts w:ascii="Times New Roman" w:hAnsi="Times New Roman" w:cs="Times New Roman"/>
          <w:color w:val="000000" w:themeColor="text1"/>
        </w:rPr>
        <w:tab/>
      </w:r>
    </w:p>
    <w:tbl>
      <w:tblPr>
        <w:tblStyle w:val="a4"/>
        <w:tblW w:w="0" w:type="auto"/>
        <w:tblLook w:val="04A0" w:firstRow="1" w:lastRow="0" w:firstColumn="1" w:lastColumn="0" w:noHBand="0" w:noVBand="1"/>
      </w:tblPr>
      <w:tblGrid>
        <w:gridCol w:w="3018"/>
        <w:gridCol w:w="642"/>
        <w:gridCol w:w="677"/>
        <w:gridCol w:w="677"/>
        <w:gridCol w:w="677"/>
        <w:gridCol w:w="677"/>
      </w:tblGrid>
      <w:tr w:rsidR="00AF28ED" w:rsidRPr="004703C6" w:rsidTr="00AC47F6">
        <w:trPr>
          <w:trHeight w:val="780"/>
        </w:trPr>
        <w:tc>
          <w:tcPr>
            <w:tcW w:w="3018" w:type="dxa"/>
            <w:vMerge w:val="restart"/>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Вид изделия</w:t>
            </w:r>
          </w:p>
        </w:tc>
        <w:tc>
          <w:tcPr>
            <w:tcW w:w="3350" w:type="dxa"/>
            <w:gridSpan w:val="5"/>
            <w:tcBorders>
              <w:bottom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Значение допуска</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расположения печатного</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проводника </w:t>
            </w:r>
            <w:r w:rsidRPr="00AC47F6">
              <w:rPr>
                <w:rFonts w:ascii="Times New Roman" w:hAnsi="Times New Roman" w:cs="Times New Roman"/>
                <w:i/>
                <w:color w:val="000000" w:themeColor="text1"/>
                <w:sz w:val="20"/>
                <w:szCs w:val="20"/>
              </w:rPr>
              <w:t>Т</w:t>
            </w:r>
            <w:proofErr w:type="gramStart"/>
            <w:r w:rsidRPr="00AC47F6">
              <w:rPr>
                <w:rFonts w:ascii="Times New Roman" w:hAnsi="Times New Roman" w:cs="Times New Roman"/>
                <w:color w:val="000000" w:themeColor="text1"/>
                <w:sz w:val="20"/>
                <w:szCs w:val="20"/>
                <w:vertAlign w:val="subscript"/>
              </w:rPr>
              <w:t>1</w:t>
            </w:r>
            <w:proofErr w:type="gramEnd"/>
            <w:r w:rsidRPr="00AC47F6">
              <w:rPr>
                <w:rFonts w:ascii="Times New Roman" w:hAnsi="Times New Roman" w:cs="Times New Roman"/>
                <w:color w:val="000000" w:themeColor="text1"/>
                <w:sz w:val="20"/>
                <w:szCs w:val="20"/>
              </w:rPr>
              <w:t>, мм</w:t>
            </w:r>
          </w:p>
        </w:tc>
      </w:tr>
      <w:tr w:rsidR="00AF28ED" w:rsidRPr="004703C6" w:rsidTr="00AC47F6">
        <w:trPr>
          <w:trHeight w:val="341"/>
        </w:trPr>
        <w:tc>
          <w:tcPr>
            <w:tcW w:w="3018" w:type="dxa"/>
            <w:vMerge/>
          </w:tcPr>
          <w:p w:rsidR="00AF28ED" w:rsidRPr="00AC47F6" w:rsidRDefault="00AF28ED" w:rsidP="005A372E">
            <w:pPr>
              <w:spacing w:before="180"/>
              <w:jc w:val="center"/>
              <w:rPr>
                <w:rFonts w:ascii="Times New Roman" w:hAnsi="Times New Roman" w:cs="Times New Roman"/>
                <w:color w:val="000000" w:themeColor="text1"/>
                <w:sz w:val="20"/>
                <w:szCs w:val="20"/>
              </w:rPr>
            </w:pPr>
          </w:p>
        </w:tc>
        <w:tc>
          <w:tcPr>
            <w:tcW w:w="642"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w:t>
            </w:r>
          </w:p>
        </w:tc>
        <w:tc>
          <w:tcPr>
            <w:tcW w:w="677" w:type="dxa"/>
            <w:tcBorders>
              <w:top w:val="single" w:sz="4" w:space="0" w:color="auto"/>
              <w:left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w:t>
            </w:r>
          </w:p>
        </w:tc>
        <w:tc>
          <w:tcPr>
            <w:tcW w:w="677" w:type="dxa"/>
            <w:tcBorders>
              <w:top w:val="single" w:sz="4" w:space="0" w:color="auto"/>
              <w:left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w:t>
            </w:r>
          </w:p>
        </w:tc>
        <w:tc>
          <w:tcPr>
            <w:tcW w:w="677" w:type="dxa"/>
            <w:tcBorders>
              <w:top w:val="single" w:sz="4" w:space="0" w:color="auto"/>
              <w:left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w:t>
            </w:r>
          </w:p>
        </w:tc>
        <w:tc>
          <w:tcPr>
            <w:tcW w:w="677" w:type="dxa"/>
            <w:tcBorders>
              <w:top w:val="single" w:sz="4" w:space="0" w:color="auto"/>
              <w:lef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w:t>
            </w:r>
          </w:p>
        </w:tc>
      </w:tr>
      <w:tr w:rsidR="00AF28ED" w:rsidRPr="004703C6" w:rsidTr="00AC47F6">
        <w:trPr>
          <w:trHeight w:val="692"/>
        </w:trPr>
        <w:tc>
          <w:tcPr>
            <w:tcW w:w="3018" w:type="dxa"/>
          </w:tcPr>
          <w:p w:rsidR="00AF28ED" w:rsidRPr="00AC47F6" w:rsidRDefault="00AF28ED" w:rsidP="005A372E">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Односторонняя печатная плата (ОП),</w:t>
            </w:r>
          </w:p>
          <w:p w:rsidR="00AF28ED" w:rsidRPr="00AC47F6" w:rsidRDefault="00AF28ED" w:rsidP="005A372E">
            <w:pP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Двухстороння печатная плата (ДПП), многослойная печатная плата (МПП)</w:t>
            </w:r>
          </w:p>
        </w:tc>
        <w:tc>
          <w:tcPr>
            <w:tcW w:w="642" w:type="dxa"/>
            <w:tcBorders>
              <w:right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0,2</w:t>
            </w:r>
          </w:p>
        </w:tc>
        <w:tc>
          <w:tcPr>
            <w:tcW w:w="677" w:type="dxa"/>
            <w:tcBorders>
              <w:left w:val="single" w:sz="4" w:space="0" w:color="auto"/>
              <w:right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0,10</w:t>
            </w:r>
          </w:p>
        </w:tc>
        <w:tc>
          <w:tcPr>
            <w:tcW w:w="677" w:type="dxa"/>
            <w:tcBorders>
              <w:left w:val="single" w:sz="4" w:space="0" w:color="auto"/>
              <w:right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0,05</w:t>
            </w:r>
          </w:p>
        </w:tc>
        <w:tc>
          <w:tcPr>
            <w:tcW w:w="677" w:type="dxa"/>
            <w:tcBorders>
              <w:left w:val="single" w:sz="4" w:space="0" w:color="auto"/>
              <w:right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0,03</w:t>
            </w:r>
          </w:p>
        </w:tc>
        <w:tc>
          <w:tcPr>
            <w:tcW w:w="677" w:type="dxa"/>
            <w:tcBorders>
              <w:left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0,02</w:t>
            </w:r>
          </w:p>
        </w:tc>
      </w:tr>
    </w:tbl>
    <w:p w:rsidR="00170856" w:rsidRDefault="00170856" w:rsidP="005A372E">
      <w:pPr>
        <w:spacing w:after="0"/>
        <w:rPr>
          <w:rFonts w:ascii="Times New Roman" w:hAnsi="Times New Roman" w:cs="Times New Roman"/>
          <w:color w:val="000000" w:themeColor="text1"/>
        </w:rPr>
      </w:pPr>
    </w:p>
    <w:p w:rsidR="00AF28ED" w:rsidRPr="004703C6" w:rsidRDefault="006F6EE3" w:rsidP="005A372E">
      <w:pPr>
        <w:spacing w:after="0"/>
        <w:rPr>
          <w:rFonts w:ascii="Times New Roman" w:hAnsi="Times New Roman" w:cs="Times New Roman"/>
          <w:color w:val="000000" w:themeColor="text1"/>
        </w:rPr>
      </w:pPr>
      <w:r>
        <w:rPr>
          <w:rFonts w:ascii="Times New Roman" w:hAnsi="Times New Roman" w:cs="Times New Roman"/>
          <w:color w:val="000000" w:themeColor="text1"/>
        </w:rPr>
        <w:t>Таблица 2</w:t>
      </w:r>
      <w:r w:rsidR="00D91B97">
        <w:rPr>
          <w:rFonts w:ascii="Times New Roman" w:hAnsi="Times New Roman" w:cs="Times New Roman"/>
          <w:color w:val="000000" w:themeColor="text1"/>
        </w:rPr>
        <w:t>.7</w:t>
      </w:r>
    </w:p>
    <w:tbl>
      <w:tblPr>
        <w:tblStyle w:val="a4"/>
        <w:tblW w:w="0" w:type="auto"/>
        <w:tblInd w:w="108" w:type="dxa"/>
        <w:tblLook w:val="04A0" w:firstRow="1" w:lastRow="0" w:firstColumn="1" w:lastColumn="0" w:noHBand="0" w:noVBand="1"/>
      </w:tblPr>
      <w:tblGrid>
        <w:gridCol w:w="2414"/>
        <w:gridCol w:w="1923"/>
        <w:gridCol w:w="1923"/>
      </w:tblGrid>
      <w:tr w:rsidR="00AF28ED" w:rsidRPr="004703C6" w:rsidTr="00AC47F6">
        <w:trPr>
          <w:trHeight w:val="425"/>
        </w:trPr>
        <w:tc>
          <w:tcPr>
            <w:tcW w:w="2414" w:type="dxa"/>
            <w:vMerge w:val="restart"/>
            <w:vAlign w:val="center"/>
          </w:tcPr>
          <w:p w:rsidR="00AF28ED" w:rsidRPr="00AC47F6" w:rsidRDefault="00AF28ED" w:rsidP="005A372E">
            <w:pPr>
              <w:jc w:val="center"/>
              <w:rPr>
                <w:rFonts w:ascii="Times New Roman" w:hAnsi="Times New Roman" w:cs="Times New Roman"/>
                <w:color w:val="000000" w:themeColor="text1"/>
                <w:sz w:val="20"/>
                <w:szCs w:val="20"/>
              </w:rPr>
            </w:pP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Расстояние </w:t>
            </w:r>
            <w:proofErr w:type="gramStart"/>
            <w:r w:rsidRPr="00AC47F6">
              <w:rPr>
                <w:rFonts w:ascii="Times New Roman" w:hAnsi="Times New Roman" w:cs="Times New Roman"/>
                <w:color w:val="000000" w:themeColor="text1"/>
                <w:sz w:val="20"/>
                <w:szCs w:val="20"/>
              </w:rPr>
              <w:t>между</w:t>
            </w:r>
            <w:proofErr w:type="gramEnd"/>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элементами рисунка, </w:t>
            </w:r>
            <w:proofErr w:type="gramStart"/>
            <w:r w:rsidRPr="00AC47F6">
              <w:rPr>
                <w:rFonts w:ascii="Times New Roman" w:hAnsi="Times New Roman" w:cs="Times New Roman"/>
                <w:color w:val="000000" w:themeColor="text1"/>
                <w:sz w:val="20"/>
                <w:szCs w:val="20"/>
              </w:rPr>
              <w:t>мм</w:t>
            </w:r>
            <w:proofErr w:type="gramEnd"/>
          </w:p>
          <w:p w:rsidR="00AF28ED" w:rsidRPr="00AC47F6" w:rsidRDefault="00AF28ED" w:rsidP="005A372E">
            <w:pPr>
              <w:jc w:val="center"/>
              <w:rPr>
                <w:rFonts w:ascii="Times New Roman" w:hAnsi="Times New Roman" w:cs="Times New Roman"/>
                <w:color w:val="000000" w:themeColor="text1"/>
                <w:sz w:val="20"/>
                <w:szCs w:val="20"/>
              </w:rPr>
            </w:pPr>
          </w:p>
        </w:tc>
        <w:tc>
          <w:tcPr>
            <w:tcW w:w="3846" w:type="dxa"/>
            <w:gridSpan w:val="2"/>
            <w:tcBorders>
              <w:bottom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Значение рабочего напряжения, </w:t>
            </w:r>
            <w:proofErr w:type="gramStart"/>
            <w:r w:rsidRPr="00AC47F6">
              <w:rPr>
                <w:rFonts w:ascii="Times New Roman" w:hAnsi="Times New Roman" w:cs="Times New Roman"/>
                <w:color w:val="000000" w:themeColor="text1"/>
                <w:sz w:val="20"/>
                <w:szCs w:val="20"/>
              </w:rPr>
              <w:t>В</w:t>
            </w:r>
            <w:proofErr w:type="gramEnd"/>
          </w:p>
        </w:tc>
      </w:tr>
      <w:tr w:rsidR="00AF28ED" w:rsidRPr="004703C6" w:rsidTr="00AC47F6">
        <w:trPr>
          <w:trHeight w:val="584"/>
        </w:trPr>
        <w:tc>
          <w:tcPr>
            <w:tcW w:w="2414" w:type="dxa"/>
            <w:vMerge/>
          </w:tcPr>
          <w:p w:rsidR="00AF28ED" w:rsidRPr="00AC47F6" w:rsidRDefault="00AF28ED" w:rsidP="005A372E">
            <w:pPr>
              <w:jc w:val="center"/>
              <w:rPr>
                <w:rFonts w:ascii="Times New Roman" w:hAnsi="Times New Roman" w:cs="Times New Roman"/>
                <w:color w:val="000000" w:themeColor="text1"/>
                <w:sz w:val="20"/>
                <w:szCs w:val="20"/>
              </w:rPr>
            </w:pPr>
          </w:p>
        </w:tc>
        <w:tc>
          <w:tcPr>
            <w:tcW w:w="1923"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Фольгированный</w:t>
            </w:r>
          </w:p>
          <w:p w:rsidR="00AF28ED" w:rsidRPr="00AC47F6" w:rsidRDefault="00AF28ED" w:rsidP="005A372E">
            <w:pPr>
              <w:jc w:val="center"/>
              <w:rPr>
                <w:rFonts w:ascii="Times New Roman" w:hAnsi="Times New Roman" w:cs="Times New Roman"/>
                <w:color w:val="000000" w:themeColor="text1"/>
                <w:sz w:val="20"/>
                <w:szCs w:val="20"/>
              </w:rPr>
            </w:pPr>
            <w:proofErr w:type="spellStart"/>
            <w:r w:rsidRPr="00AC47F6">
              <w:rPr>
                <w:rFonts w:ascii="Times New Roman" w:hAnsi="Times New Roman" w:cs="Times New Roman"/>
                <w:color w:val="000000" w:themeColor="text1"/>
                <w:sz w:val="20"/>
                <w:szCs w:val="20"/>
              </w:rPr>
              <w:t>гетинакс</w:t>
            </w:r>
            <w:proofErr w:type="spellEnd"/>
          </w:p>
        </w:tc>
        <w:tc>
          <w:tcPr>
            <w:tcW w:w="1923" w:type="dxa"/>
            <w:tcBorders>
              <w:top w:val="single" w:sz="4" w:space="0" w:color="auto"/>
              <w:lef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Фольгированный стеклотекстолит</w:t>
            </w:r>
          </w:p>
        </w:tc>
      </w:tr>
      <w:tr w:rsidR="00AF28ED" w:rsidRPr="004703C6" w:rsidTr="00AC47F6">
        <w:trPr>
          <w:trHeight w:val="1977"/>
        </w:trPr>
        <w:tc>
          <w:tcPr>
            <w:tcW w:w="2414"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0,1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0,2</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0,2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0,3</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0,3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0,4</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0,4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0,5</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0,5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0,75</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0,75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1,5</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1,5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2,5</w:t>
            </w:r>
          </w:p>
        </w:tc>
        <w:tc>
          <w:tcPr>
            <w:tcW w:w="1923" w:type="dxa"/>
            <w:tcBorders>
              <w:right w:val="single" w:sz="4" w:space="0" w:color="auto"/>
            </w:tcBorders>
            <w:vAlign w:val="center"/>
          </w:tcPr>
          <w:p w:rsidR="00AF28ED" w:rsidRPr="00AC47F6" w:rsidRDefault="00AF28ED" w:rsidP="005A372E">
            <w:pPr>
              <w:spacing w:before="12"/>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sym w:font="Symbol" w:char="F02D"/>
            </w:r>
          </w:p>
          <w:p w:rsidR="00AF28ED" w:rsidRPr="00AC47F6" w:rsidRDefault="00AF28ED" w:rsidP="005A372E">
            <w:pPr>
              <w:spacing w:before="12"/>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sym w:font="Symbol" w:char="F02D"/>
            </w:r>
          </w:p>
          <w:p w:rsidR="00AF28ED" w:rsidRPr="00AC47F6" w:rsidRDefault="00AF28ED" w:rsidP="005A372E">
            <w:pPr>
              <w:spacing w:before="12"/>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75</w:t>
            </w:r>
          </w:p>
          <w:p w:rsidR="00AF28ED" w:rsidRPr="00AC47F6" w:rsidRDefault="00AF28ED" w:rsidP="005A372E">
            <w:pPr>
              <w:spacing w:before="12"/>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150</w:t>
            </w:r>
          </w:p>
          <w:p w:rsidR="00AF28ED" w:rsidRPr="00AC47F6" w:rsidRDefault="00AF28ED" w:rsidP="005A372E">
            <w:pPr>
              <w:spacing w:before="12"/>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250</w:t>
            </w:r>
          </w:p>
          <w:p w:rsidR="00AF28ED" w:rsidRPr="00AC47F6" w:rsidRDefault="00AF28ED" w:rsidP="005A372E">
            <w:pPr>
              <w:spacing w:before="12"/>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350</w:t>
            </w:r>
          </w:p>
          <w:p w:rsidR="00AF28ED" w:rsidRPr="00AC47F6" w:rsidRDefault="00AF28ED" w:rsidP="005A372E">
            <w:pPr>
              <w:spacing w:before="12"/>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500</w:t>
            </w:r>
          </w:p>
        </w:tc>
        <w:tc>
          <w:tcPr>
            <w:tcW w:w="1923" w:type="dxa"/>
            <w:tcBorders>
              <w:left w:val="single" w:sz="4" w:space="0" w:color="auto"/>
            </w:tcBorders>
            <w:vAlign w:val="center"/>
          </w:tcPr>
          <w:p w:rsidR="00AF28ED" w:rsidRPr="00AC47F6" w:rsidRDefault="00AF28ED" w:rsidP="005A372E">
            <w:pPr>
              <w:spacing w:before="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25</w:t>
            </w:r>
          </w:p>
          <w:p w:rsidR="00AF28ED" w:rsidRPr="00AC47F6" w:rsidRDefault="00AF28ED" w:rsidP="005A372E">
            <w:pPr>
              <w:spacing w:before="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w:t>
            </w:r>
          </w:p>
          <w:p w:rsidR="00AF28ED" w:rsidRPr="00AC47F6" w:rsidRDefault="00AF28ED" w:rsidP="005A372E">
            <w:pPr>
              <w:spacing w:before="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w:t>
            </w:r>
          </w:p>
          <w:p w:rsidR="00AF28ED" w:rsidRPr="00AC47F6" w:rsidRDefault="00AF28ED" w:rsidP="005A372E">
            <w:pPr>
              <w:spacing w:before="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200</w:t>
            </w:r>
          </w:p>
          <w:p w:rsidR="00AF28ED" w:rsidRPr="00AC47F6" w:rsidRDefault="00AF28ED" w:rsidP="005A372E">
            <w:pPr>
              <w:spacing w:before="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350</w:t>
            </w:r>
          </w:p>
          <w:p w:rsidR="00AF28ED" w:rsidRPr="00AC47F6" w:rsidRDefault="00AF28ED" w:rsidP="005A372E">
            <w:pPr>
              <w:spacing w:before="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600</w:t>
            </w:r>
          </w:p>
          <w:p w:rsidR="00AF28ED" w:rsidRPr="00AC47F6" w:rsidRDefault="00AF28ED" w:rsidP="005A372E">
            <w:pPr>
              <w:spacing w:before="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650</w:t>
            </w:r>
          </w:p>
        </w:tc>
      </w:tr>
    </w:tbl>
    <w:p w:rsidR="00AF28ED" w:rsidRPr="004703C6" w:rsidRDefault="006F6EE3" w:rsidP="005A372E">
      <w:pPr>
        <w:spacing w:after="0"/>
        <w:rPr>
          <w:rFonts w:ascii="Times New Roman" w:hAnsi="Times New Roman" w:cs="Times New Roman"/>
          <w:color w:val="000000" w:themeColor="text1"/>
        </w:rPr>
      </w:pPr>
      <w:r>
        <w:rPr>
          <w:rFonts w:ascii="Times New Roman" w:hAnsi="Times New Roman" w:cs="Times New Roman"/>
          <w:color w:val="000000" w:themeColor="text1"/>
        </w:rPr>
        <w:lastRenderedPageBreak/>
        <w:t>Таблица 2</w:t>
      </w:r>
      <w:r w:rsidR="00D91B97">
        <w:rPr>
          <w:rFonts w:ascii="Times New Roman" w:hAnsi="Times New Roman" w:cs="Times New Roman"/>
          <w:color w:val="000000" w:themeColor="text1"/>
        </w:rPr>
        <w:t>.8</w:t>
      </w:r>
    </w:p>
    <w:tbl>
      <w:tblPr>
        <w:tblStyle w:val="a4"/>
        <w:tblW w:w="6379" w:type="dxa"/>
        <w:tblInd w:w="108" w:type="dxa"/>
        <w:tblLayout w:type="fixed"/>
        <w:tblLook w:val="04A0" w:firstRow="1" w:lastRow="0" w:firstColumn="1" w:lastColumn="0" w:noHBand="0" w:noVBand="1"/>
      </w:tblPr>
      <w:tblGrid>
        <w:gridCol w:w="1134"/>
        <w:gridCol w:w="662"/>
        <w:gridCol w:w="756"/>
        <w:gridCol w:w="709"/>
        <w:gridCol w:w="708"/>
        <w:gridCol w:w="709"/>
        <w:gridCol w:w="567"/>
        <w:gridCol w:w="567"/>
        <w:gridCol w:w="567"/>
      </w:tblGrid>
      <w:tr w:rsidR="00AF28ED" w:rsidRPr="004703C6" w:rsidTr="00AC47F6">
        <w:trPr>
          <w:trHeight w:val="312"/>
        </w:trPr>
        <w:tc>
          <w:tcPr>
            <w:tcW w:w="1134" w:type="dxa"/>
            <w:vMerge w:val="restart"/>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Расстояние </w:t>
            </w:r>
            <w:proofErr w:type="gramStart"/>
            <w:r w:rsidRPr="00AC47F6">
              <w:rPr>
                <w:rFonts w:ascii="Times New Roman" w:hAnsi="Times New Roman" w:cs="Times New Roman"/>
                <w:color w:val="000000" w:themeColor="text1"/>
                <w:sz w:val="20"/>
                <w:szCs w:val="20"/>
              </w:rPr>
              <w:t>между</w:t>
            </w:r>
            <w:proofErr w:type="gramEnd"/>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элементами рисунка, </w:t>
            </w:r>
            <w:proofErr w:type="gramStart"/>
            <w:r w:rsidRPr="00AC47F6">
              <w:rPr>
                <w:rFonts w:ascii="Times New Roman" w:hAnsi="Times New Roman" w:cs="Times New Roman"/>
                <w:color w:val="000000" w:themeColor="text1"/>
                <w:sz w:val="20"/>
                <w:szCs w:val="20"/>
              </w:rPr>
              <w:t>мм</w:t>
            </w:r>
            <w:proofErr w:type="gramEnd"/>
          </w:p>
        </w:tc>
        <w:tc>
          <w:tcPr>
            <w:tcW w:w="5245" w:type="dxa"/>
            <w:gridSpan w:val="8"/>
            <w:tcBorders>
              <w:bottom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Значение рабочего напряжения, </w:t>
            </w:r>
            <w:proofErr w:type="gramStart"/>
            <w:r w:rsidRPr="00AC47F6">
              <w:rPr>
                <w:rFonts w:ascii="Times New Roman" w:hAnsi="Times New Roman" w:cs="Times New Roman"/>
                <w:color w:val="000000" w:themeColor="text1"/>
                <w:sz w:val="20"/>
                <w:szCs w:val="20"/>
              </w:rPr>
              <w:t>В</w:t>
            </w:r>
            <w:proofErr w:type="gramEnd"/>
          </w:p>
        </w:tc>
      </w:tr>
      <w:tr w:rsidR="00AF28ED" w:rsidRPr="004703C6" w:rsidTr="00AC47F6">
        <w:trPr>
          <w:trHeight w:val="312"/>
        </w:trPr>
        <w:tc>
          <w:tcPr>
            <w:tcW w:w="1134" w:type="dxa"/>
            <w:vMerge/>
          </w:tcPr>
          <w:p w:rsidR="00AF28ED" w:rsidRPr="00AC47F6" w:rsidRDefault="00AF28ED" w:rsidP="005A372E">
            <w:pPr>
              <w:rPr>
                <w:rFonts w:ascii="Times New Roman" w:hAnsi="Times New Roman" w:cs="Times New Roman"/>
                <w:color w:val="000000" w:themeColor="text1"/>
                <w:sz w:val="20"/>
                <w:szCs w:val="20"/>
              </w:rPr>
            </w:pPr>
          </w:p>
        </w:tc>
        <w:tc>
          <w:tcPr>
            <w:tcW w:w="5245" w:type="dxa"/>
            <w:gridSpan w:val="8"/>
            <w:tcBorders>
              <w:top w:val="single" w:sz="4" w:space="0" w:color="auto"/>
              <w:bottom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Внешние факторы</w:t>
            </w:r>
          </w:p>
        </w:tc>
      </w:tr>
      <w:tr w:rsidR="00AF28ED" w:rsidRPr="004703C6" w:rsidTr="00AC47F6">
        <w:trPr>
          <w:trHeight w:val="600"/>
        </w:trPr>
        <w:tc>
          <w:tcPr>
            <w:tcW w:w="1134" w:type="dxa"/>
            <w:vMerge/>
          </w:tcPr>
          <w:p w:rsidR="00AF28ED" w:rsidRPr="00AC47F6" w:rsidRDefault="00AF28ED" w:rsidP="005A372E">
            <w:pPr>
              <w:rPr>
                <w:rFonts w:ascii="Times New Roman" w:hAnsi="Times New Roman" w:cs="Times New Roman"/>
                <w:color w:val="000000" w:themeColor="text1"/>
                <w:sz w:val="20"/>
                <w:szCs w:val="20"/>
              </w:rPr>
            </w:pPr>
          </w:p>
        </w:tc>
        <w:tc>
          <w:tcPr>
            <w:tcW w:w="1418" w:type="dxa"/>
            <w:gridSpan w:val="2"/>
            <w:vMerge w:val="restart"/>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Нормальные условия</w:t>
            </w:r>
          </w:p>
        </w:tc>
        <w:tc>
          <w:tcPr>
            <w:tcW w:w="1417" w:type="dxa"/>
            <w:gridSpan w:val="2"/>
            <w:vMerge w:val="restart"/>
            <w:tcBorders>
              <w:top w:val="single" w:sz="4" w:space="0" w:color="auto"/>
              <w:left w:val="single" w:sz="4" w:space="0" w:color="auto"/>
              <w:right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Относительная влажность (93±3) % при температуре (40±2) </w:t>
            </w:r>
            <w:r w:rsidRPr="00AC47F6">
              <w:rPr>
                <w:rFonts w:ascii="Times New Roman" w:hAnsi="Times New Roman" w:cs="Times New Roman"/>
                <w:color w:val="000000" w:themeColor="text1"/>
                <w:sz w:val="20"/>
                <w:szCs w:val="20"/>
              </w:rPr>
              <w:sym w:font="Symbol" w:char="F0B0"/>
            </w:r>
            <w:proofErr w:type="gramStart"/>
            <w:r w:rsidRPr="00AC47F6">
              <w:rPr>
                <w:rFonts w:ascii="Times New Roman" w:hAnsi="Times New Roman" w:cs="Times New Roman"/>
                <w:color w:val="000000" w:themeColor="text1"/>
                <w:sz w:val="20"/>
                <w:szCs w:val="20"/>
              </w:rPr>
              <w:t>С</w:t>
            </w:r>
            <w:proofErr w:type="gramEnd"/>
            <w:r w:rsidRPr="00AC47F6">
              <w:rPr>
                <w:rFonts w:ascii="Times New Roman" w:hAnsi="Times New Roman" w:cs="Times New Roman"/>
                <w:color w:val="000000" w:themeColor="text1"/>
                <w:sz w:val="20"/>
                <w:szCs w:val="20"/>
              </w:rPr>
              <w:t xml:space="preserve"> </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 в течение 48 ч</w:t>
            </w:r>
          </w:p>
        </w:tc>
        <w:tc>
          <w:tcPr>
            <w:tcW w:w="2410" w:type="dxa"/>
            <w:gridSpan w:val="4"/>
            <w:tcBorders>
              <w:top w:val="single" w:sz="4" w:space="0" w:color="auto"/>
              <w:left w:val="single" w:sz="4" w:space="0" w:color="auto"/>
              <w:bottom w:val="single" w:sz="4" w:space="0" w:color="auto"/>
            </w:tcBorders>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Пониженное атмосферное давление</w:t>
            </w:r>
          </w:p>
        </w:tc>
      </w:tr>
      <w:tr w:rsidR="00AF28ED" w:rsidRPr="004703C6" w:rsidTr="00AC47F6">
        <w:trPr>
          <w:trHeight w:val="945"/>
        </w:trPr>
        <w:tc>
          <w:tcPr>
            <w:tcW w:w="1134" w:type="dxa"/>
            <w:vMerge/>
          </w:tcPr>
          <w:p w:rsidR="00AF28ED" w:rsidRPr="00AC47F6" w:rsidRDefault="00AF28ED" w:rsidP="005A372E">
            <w:pPr>
              <w:rPr>
                <w:rFonts w:ascii="Times New Roman" w:hAnsi="Times New Roman" w:cs="Times New Roman"/>
                <w:color w:val="000000" w:themeColor="text1"/>
                <w:sz w:val="20"/>
                <w:szCs w:val="20"/>
              </w:rPr>
            </w:pPr>
          </w:p>
        </w:tc>
        <w:tc>
          <w:tcPr>
            <w:tcW w:w="1418" w:type="dxa"/>
            <w:gridSpan w:val="2"/>
            <w:vMerge/>
            <w:tcBorders>
              <w:bottom w:val="single" w:sz="4" w:space="0" w:color="auto"/>
              <w:right w:val="single" w:sz="4" w:space="0" w:color="auto"/>
            </w:tcBorders>
          </w:tcPr>
          <w:p w:rsidR="00AF28ED" w:rsidRPr="00AC47F6" w:rsidRDefault="00AF28ED" w:rsidP="005A372E">
            <w:pPr>
              <w:rPr>
                <w:rFonts w:ascii="Times New Roman" w:hAnsi="Times New Roman" w:cs="Times New Roman"/>
                <w:color w:val="000000" w:themeColor="text1"/>
                <w:sz w:val="20"/>
                <w:szCs w:val="20"/>
              </w:rPr>
            </w:pPr>
          </w:p>
        </w:tc>
        <w:tc>
          <w:tcPr>
            <w:tcW w:w="1417" w:type="dxa"/>
            <w:gridSpan w:val="2"/>
            <w:vMerge/>
            <w:tcBorders>
              <w:left w:val="single" w:sz="4" w:space="0" w:color="auto"/>
              <w:bottom w:val="single" w:sz="4" w:space="0" w:color="auto"/>
              <w:right w:val="single" w:sz="4" w:space="0" w:color="auto"/>
            </w:tcBorders>
          </w:tcPr>
          <w:p w:rsidR="00AF28ED" w:rsidRPr="00AC47F6" w:rsidRDefault="00AF28ED" w:rsidP="005A372E">
            <w:pPr>
              <w:rPr>
                <w:rFonts w:ascii="Times New Roman" w:hAnsi="Times New Roman" w:cs="Times New Roman"/>
                <w:color w:val="000000" w:themeColor="text1"/>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rsidR="00AF28ED" w:rsidRPr="00AC47F6" w:rsidRDefault="00AF28ED" w:rsidP="005A372E">
            <w:pPr>
              <w:spacing w:before="1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53600 Па (400 мм рт. ст.)</w:t>
            </w:r>
          </w:p>
        </w:tc>
        <w:tc>
          <w:tcPr>
            <w:tcW w:w="1134" w:type="dxa"/>
            <w:gridSpan w:val="2"/>
            <w:tcBorders>
              <w:top w:val="single" w:sz="4" w:space="0" w:color="auto"/>
              <w:left w:val="single" w:sz="4" w:space="0" w:color="auto"/>
              <w:bottom w:val="single" w:sz="4" w:space="0" w:color="auto"/>
            </w:tcBorders>
          </w:tcPr>
          <w:p w:rsidR="00AF28ED" w:rsidRPr="00AC47F6" w:rsidRDefault="00AF28ED" w:rsidP="005A372E">
            <w:pPr>
              <w:spacing w:before="120"/>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866 Па (5 мм рт. ст.)</w:t>
            </w:r>
          </w:p>
        </w:tc>
      </w:tr>
      <w:tr w:rsidR="00AF28ED" w:rsidRPr="004703C6" w:rsidTr="00AC47F6">
        <w:trPr>
          <w:trHeight w:val="312"/>
        </w:trPr>
        <w:tc>
          <w:tcPr>
            <w:tcW w:w="1134" w:type="dxa"/>
            <w:vMerge/>
          </w:tcPr>
          <w:p w:rsidR="00AF28ED" w:rsidRPr="00AC47F6" w:rsidRDefault="00AF28ED" w:rsidP="005A372E">
            <w:pPr>
              <w:rPr>
                <w:rFonts w:ascii="Times New Roman" w:hAnsi="Times New Roman" w:cs="Times New Roman"/>
                <w:color w:val="000000" w:themeColor="text1"/>
                <w:sz w:val="20"/>
                <w:szCs w:val="20"/>
              </w:rPr>
            </w:pPr>
          </w:p>
        </w:tc>
        <w:tc>
          <w:tcPr>
            <w:tcW w:w="662"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ГФ</w:t>
            </w:r>
          </w:p>
        </w:tc>
        <w:tc>
          <w:tcPr>
            <w:tcW w:w="756"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СФ</w:t>
            </w:r>
          </w:p>
        </w:tc>
        <w:tc>
          <w:tcPr>
            <w:tcW w:w="709"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ГФ</w:t>
            </w:r>
          </w:p>
        </w:tc>
        <w:tc>
          <w:tcPr>
            <w:tcW w:w="708"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СФ</w:t>
            </w:r>
          </w:p>
        </w:tc>
        <w:tc>
          <w:tcPr>
            <w:tcW w:w="709"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ГФ</w:t>
            </w:r>
          </w:p>
        </w:tc>
        <w:tc>
          <w:tcPr>
            <w:tcW w:w="567" w:type="dxa"/>
            <w:tcBorders>
              <w:top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СФ</w:t>
            </w:r>
          </w:p>
        </w:tc>
        <w:tc>
          <w:tcPr>
            <w:tcW w:w="567" w:type="dxa"/>
            <w:tcBorders>
              <w:top w:val="single" w:sz="4" w:space="0" w:color="auto"/>
              <w:left w:val="single" w:sz="4" w:space="0" w:color="auto"/>
              <w:righ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ГФ</w:t>
            </w:r>
          </w:p>
        </w:tc>
        <w:tc>
          <w:tcPr>
            <w:tcW w:w="567" w:type="dxa"/>
            <w:tcBorders>
              <w:top w:val="single" w:sz="4" w:space="0" w:color="auto"/>
              <w:left w:val="single" w:sz="4" w:space="0" w:color="auto"/>
            </w:tcBorders>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СФ</w:t>
            </w:r>
          </w:p>
        </w:tc>
      </w:tr>
      <w:tr w:rsidR="00AF28ED" w:rsidRPr="004703C6" w:rsidTr="00AC47F6">
        <w:trPr>
          <w:trHeight w:val="3068"/>
        </w:trPr>
        <w:tc>
          <w:tcPr>
            <w:tcW w:w="1134"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0,10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0,2</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0,2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0,3</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0,3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0,4</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0,4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0,7</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0,7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1,2</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1,2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2,0</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2,0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3,5</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3,5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5,0</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 м 7,5</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7,5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10,0</w:t>
            </w:r>
          </w:p>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10,0 </w:t>
            </w:r>
            <w:r w:rsidRPr="00AC47F6">
              <w:rPr>
                <w:rFonts w:ascii="Times New Roman" w:hAnsi="Times New Roman" w:cs="Times New Roman"/>
                <w:color w:val="000000" w:themeColor="text1"/>
                <w:sz w:val="20"/>
                <w:szCs w:val="20"/>
              </w:rPr>
              <w:sym w:font="Symbol" w:char="F02D"/>
            </w:r>
            <w:r w:rsidRPr="00AC47F6">
              <w:rPr>
                <w:rFonts w:ascii="Times New Roman" w:hAnsi="Times New Roman" w:cs="Times New Roman"/>
                <w:color w:val="000000" w:themeColor="text1"/>
                <w:sz w:val="20"/>
                <w:szCs w:val="20"/>
              </w:rPr>
              <w:t xml:space="preserve"> 15,0</w:t>
            </w:r>
          </w:p>
        </w:tc>
        <w:tc>
          <w:tcPr>
            <w:tcW w:w="662" w:type="dxa"/>
            <w:tcBorders>
              <w:right w:val="single" w:sz="4" w:space="0" w:color="auto"/>
            </w:tcBorders>
            <w:vAlign w:val="center"/>
          </w:tcPr>
          <w:p w:rsidR="00AF28ED" w:rsidRPr="00AC47F6" w:rsidRDefault="00AF28ED" w:rsidP="005A372E">
            <w:pPr>
              <w:spacing w:before="16"/>
              <w:jc w:val="center"/>
              <w:rPr>
                <w:rFonts w:ascii="Times New Roman" w:hAnsi="Times New Roman" w:cs="Times New Roman"/>
                <w:color w:val="000000" w:themeColor="text1"/>
                <w:sz w:val="20"/>
                <w:szCs w:val="20"/>
              </w:rPr>
            </w:pP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150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400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660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1300</w:t>
            </w:r>
          </w:p>
          <w:p w:rsidR="00AF28ED" w:rsidRPr="00AC47F6" w:rsidRDefault="00AF28ED" w:rsidP="005A372E">
            <w:pPr>
              <w:spacing w:before="16"/>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1800</w:t>
            </w:r>
          </w:p>
        </w:tc>
        <w:tc>
          <w:tcPr>
            <w:tcW w:w="756" w:type="dxa"/>
            <w:tcBorders>
              <w:right w:val="single" w:sz="4" w:space="0" w:color="auto"/>
            </w:tcBorders>
            <w:vAlign w:val="center"/>
          </w:tcPr>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25</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150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830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1500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2300</w:t>
            </w:r>
          </w:p>
        </w:tc>
        <w:tc>
          <w:tcPr>
            <w:tcW w:w="709" w:type="dxa"/>
            <w:tcBorders>
              <w:right w:val="single" w:sz="4" w:space="0" w:color="auto"/>
            </w:tcBorders>
            <w:vAlign w:val="center"/>
          </w:tcPr>
          <w:p w:rsidR="00AF28ED" w:rsidRPr="00AC47F6" w:rsidRDefault="00AF28ED" w:rsidP="005A372E">
            <w:pPr>
              <w:spacing w:before="18"/>
              <w:jc w:val="center"/>
              <w:rPr>
                <w:rFonts w:ascii="Times New Roman" w:hAnsi="Times New Roman" w:cs="Times New Roman"/>
                <w:color w:val="000000" w:themeColor="text1"/>
                <w:sz w:val="20"/>
                <w:szCs w:val="20"/>
              </w:rPr>
            </w:pP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830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1160</w:t>
            </w:r>
          </w:p>
        </w:tc>
        <w:tc>
          <w:tcPr>
            <w:tcW w:w="708" w:type="dxa"/>
            <w:tcBorders>
              <w:right w:val="single" w:sz="4" w:space="0" w:color="auto"/>
            </w:tcBorders>
            <w:vAlign w:val="center"/>
          </w:tcPr>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15</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830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1600</w:t>
            </w:r>
          </w:p>
        </w:tc>
        <w:tc>
          <w:tcPr>
            <w:tcW w:w="709" w:type="dxa"/>
            <w:tcBorders>
              <w:right w:val="single" w:sz="4" w:space="0" w:color="auto"/>
            </w:tcBorders>
            <w:vAlign w:val="center"/>
          </w:tcPr>
          <w:p w:rsidR="00AF28ED" w:rsidRPr="00AC47F6" w:rsidRDefault="00AF28ED" w:rsidP="005A372E">
            <w:pPr>
              <w:spacing w:before="18"/>
              <w:jc w:val="center"/>
              <w:rPr>
                <w:rFonts w:ascii="Times New Roman" w:hAnsi="Times New Roman" w:cs="Times New Roman"/>
                <w:color w:val="000000" w:themeColor="text1"/>
                <w:sz w:val="20"/>
                <w:szCs w:val="20"/>
              </w:rPr>
            </w:pP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25</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80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250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660</w:t>
            </w:r>
          </w:p>
        </w:tc>
        <w:tc>
          <w:tcPr>
            <w:tcW w:w="567" w:type="dxa"/>
            <w:tcBorders>
              <w:right w:val="single" w:sz="4" w:space="0" w:color="auto"/>
            </w:tcBorders>
            <w:vAlign w:val="center"/>
          </w:tcPr>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660</w:t>
            </w:r>
          </w:p>
          <w:p w:rsidR="00AF28ED" w:rsidRPr="00AC47F6" w:rsidRDefault="00AF28ED" w:rsidP="005A372E">
            <w:pPr>
              <w:spacing w:before="18"/>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1000</w:t>
            </w:r>
          </w:p>
          <w:p w:rsidR="00AF28ED" w:rsidRPr="00AC47F6" w:rsidRDefault="00AF28ED" w:rsidP="005A372E">
            <w:pPr>
              <w:spacing w:before="18"/>
              <w:ind w:left="-85"/>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1160</w:t>
            </w:r>
          </w:p>
        </w:tc>
        <w:tc>
          <w:tcPr>
            <w:tcW w:w="567" w:type="dxa"/>
            <w:tcBorders>
              <w:left w:val="single" w:sz="4" w:space="0" w:color="auto"/>
              <w:right w:val="single" w:sz="4" w:space="0" w:color="auto"/>
            </w:tcBorders>
            <w:vAlign w:val="center"/>
          </w:tcPr>
          <w:p w:rsidR="00AF28ED" w:rsidRPr="00AC47F6" w:rsidRDefault="00AF28ED" w:rsidP="005A372E">
            <w:pPr>
              <w:spacing w:before="18"/>
              <w:jc w:val="center"/>
              <w:rPr>
                <w:rFonts w:ascii="Times New Roman" w:hAnsi="Times New Roman" w:cs="Times New Roman"/>
                <w:color w:val="000000" w:themeColor="text1"/>
                <w:sz w:val="20"/>
                <w:szCs w:val="20"/>
              </w:rPr>
            </w:pP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58</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80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150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300</w:t>
            </w:r>
          </w:p>
        </w:tc>
        <w:tc>
          <w:tcPr>
            <w:tcW w:w="567" w:type="dxa"/>
            <w:tcBorders>
              <w:left w:val="single" w:sz="4" w:space="0" w:color="auto"/>
            </w:tcBorders>
            <w:vAlign w:val="center"/>
          </w:tcPr>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50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80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130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160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210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250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300</w:t>
            </w:r>
          </w:p>
          <w:p w:rsidR="00AF28ED" w:rsidRPr="00AC47F6" w:rsidRDefault="00AF28ED" w:rsidP="005A372E">
            <w:pPr>
              <w:spacing w:before="18"/>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330</w:t>
            </w:r>
          </w:p>
        </w:tc>
      </w:tr>
    </w:tbl>
    <w:p w:rsidR="00AF28ED" w:rsidRDefault="00AF28ED" w:rsidP="005A372E">
      <w:pPr>
        <w:spacing w:after="0"/>
        <w:rPr>
          <w:rFonts w:ascii="Times New Roman" w:hAnsi="Times New Roman" w:cs="Times New Roman"/>
          <w:color w:val="000000" w:themeColor="text1"/>
          <w:sz w:val="24"/>
          <w:szCs w:val="24"/>
        </w:rPr>
      </w:pPr>
    </w:p>
    <w:p w:rsidR="00AF28ED" w:rsidRPr="00EA349A" w:rsidRDefault="00AF28ED" w:rsidP="001C1250">
      <w:pPr>
        <w:spacing w:after="0" w:line="240" w:lineRule="auto"/>
        <w:ind w:firstLine="397"/>
        <w:jc w:val="both"/>
        <w:rPr>
          <w:rFonts w:ascii="Times New Roman" w:hAnsi="Times New Roman" w:cs="Times New Roman"/>
          <w:color w:val="000000" w:themeColor="text1"/>
        </w:rPr>
      </w:pPr>
      <w:r w:rsidRPr="00EA349A">
        <w:rPr>
          <w:rFonts w:ascii="Times New Roman" w:hAnsi="Times New Roman" w:cs="Times New Roman"/>
          <w:color w:val="000000" w:themeColor="text1"/>
        </w:rPr>
        <w:t>Соотношение размеров сторон должно соответствовать ГОСТ 10317-79. Выбор толщины оказывает основное влияние на жесткость, собственную емкость, теплопроводность печатной платы.</w:t>
      </w:r>
    </w:p>
    <w:p w:rsidR="00AF28ED" w:rsidRPr="00EA349A" w:rsidRDefault="00AF28ED" w:rsidP="001C1250">
      <w:pPr>
        <w:spacing w:after="0" w:line="240" w:lineRule="auto"/>
        <w:ind w:firstLine="397"/>
        <w:jc w:val="both"/>
        <w:rPr>
          <w:rFonts w:ascii="Times New Roman" w:hAnsi="Times New Roman" w:cs="Times New Roman"/>
          <w:color w:val="000000" w:themeColor="text1"/>
        </w:rPr>
      </w:pPr>
      <w:r w:rsidRPr="00EA349A">
        <w:rPr>
          <w:rFonts w:ascii="Times New Roman" w:hAnsi="Times New Roman" w:cs="Times New Roman"/>
          <w:color w:val="000000" w:themeColor="text1"/>
        </w:rPr>
        <w:t>Установлен размерный ряд значений толщины оснований печатных плат:</w:t>
      </w:r>
    </w:p>
    <w:p w:rsidR="00AF28ED" w:rsidRPr="00EA349A" w:rsidRDefault="00B12588" w:rsidP="001C1250">
      <w:pPr>
        <w:spacing w:after="0" w:line="240" w:lineRule="auto"/>
        <w:ind w:firstLine="397"/>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left:0;text-align:left;margin-left:179.6pt;margin-top:-40pt;width:18.75pt;height:127.85pt;rotation:90;z-index:251661312"/>
        </w:pict>
      </w:r>
      <w:r>
        <w:rPr>
          <w:rFonts w:ascii="Times New Roman" w:hAnsi="Times New Roman" w:cs="Times New Roman"/>
          <w:noProof/>
          <w:color w:val="000000" w:themeColor="text1"/>
          <w:lang w:eastAsia="ru-RU"/>
        </w:rPr>
        <w:pict>
          <v:shape id="_x0000_s1026" type="#_x0000_t88" style="position:absolute;left:0;text-align:left;margin-left:60.9pt;margin-top:-10.55pt;width:18.75pt;height:69pt;rotation:90;z-index:251660288"/>
        </w:pict>
      </w:r>
      <w:r w:rsidR="00AF28ED" w:rsidRPr="00EA349A">
        <w:rPr>
          <w:rFonts w:ascii="Times New Roman" w:hAnsi="Times New Roman" w:cs="Times New Roman"/>
          <w:color w:val="000000" w:themeColor="text1"/>
        </w:rPr>
        <w:t xml:space="preserve">0,1 </w:t>
      </w:r>
      <w:r w:rsidR="00AF28ED" w:rsidRPr="00EA349A">
        <w:rPr>
          <w:rFonts w:ascii="Times New Roman" w:hAnsi="Times New Roman" w:cs="Times New Roman"/>
          <w:color w:val="000000" w:themeColor="text1"/>
        </w:rPr>
        <w:sym w:font="Symbol" w:char="F02D"/>
      </w:r>
      <w:r w:rsidR="00AF28ED" w:rsidRPr="00EA349A">
        <w:rPr>
          <w:rFonts w:ascii="Times New Roman" w:hAnsi="Times New Roman" w:cs="Times New Roman"/>
          <w:color w:val="000000" w:themeColor="text1"/>
        </w:rPr>
        <w:t xml:space="preserve"> 0,2 </w:t>
      </w:r>
      <w:r w:rsidR="00AF28ED" w:rsidRPr="00EA349A">
        <w:rPr>
          <w:rFonts w:ascii="Times New Roman" w:hAnsi="Times New Roman" w:cs="Times New Roman"/>
          <w:color w:val="000000" w:themeColor="text1"/>
        </w:rPr>
        <w:sym w:font="Symbol" w:char="F02D"/>
      </w:r>
      <w:r w:rsidR="00AF28ED" w:rsidRPr="00EA349A">
        <w:rPr>
          <w:rFonts w:ascii="Times New Roman" w:hAnsi="Times New Roman" w:cs="Times New Roman"/>
          <w:color w:val="000000" w:themeColor="text1"/>
        </w:rPr>
        <w:t xml:space="preserve"> 0,4    </w:t>
      </w:r>
      <w:r w:rsidR="00AF28ED" w:rsidRPr="00EA349A">
        <w:rPr>
          <w:rFonts w:ascii="Times New Roman" w:hAnsi="Times New Roman" w:cs="Times New Roman"/>
          <w:color w:val="000000" w:themeColor="text1"/>
        </w:rPr>
        <w:sym w:font="Symbol" w:char="F02D"/>
      </w:r>
      <w:r w:rsidR="00AF28ED" w:rsidRPr="00EA349A">
        <w:rPr>
          <w:rFonts w:ascii="Times New Roman" w:hAnsi="Times New Roman" w:cs="Times New Roman"/>
          <w:color w:val="000000" w:themeColor="text1"/>
        </w:rPr>
        <w:t xml:space="preserve"> 0,8 </w:t>
      </w:r>
      <w:r w:rsidR="00AF28ED" w:rsidRPr="00EA349A">
        <w:rPr>
          <w:rFonts w:ascii="Times New Roman" w:hAnsi="Times New Roman" w:cs="Times New Roman"/>
          <w:color w:val="000000" w:themeColor="text1"/>
        </w:rPr>
        <w:sym w:font="Symbol" w:char="F02D"/>
      </w:r>
      <w:r w:rsidR="00AF28ED" w:rsidRPr="00EA349A">
        <w:rPr>
          <w:rFonts w:ascii="Times New Roman" w:hAnsi="Times New Roman" w:cs="Times New Roman"/>
          <w:color w:val="000000" w:themeColor="text1"/>
        </w:rPr>
        <w:t xml:space="preserve"> 1,0 </w:t>
      </w:r>
      <w:r w:rsidR="00AF28ED" w:rsidRPr="00EA349A">
        <w:rPr>
          <w:rFonts w:ascii="Times New Roman" w:hAnsi="Times New Roman" w:cs="Times New Roman"/>
          <w:color w:val="000000" w:themeColor="text1"/>
        </w:rPr>
        <w:sym w:font="Symbol" w:char="F02D"/>
      </w:r>
      <w:r w:rsidR="00AF28ED" w:rsidRPr="00EA349A">
        <w:rPr>
          <w:rFonts w:ascii="Times New Roman" w:hAnsi="Times New Roman" w:cs="Times New Roman"/>
          <w:color w:val="000000" w:themeColor="text1"/>
        </w:rPr>
        <w:t xml:space="preserve"> 1,5 </w:t>
      </w:r>
      <w:r w:rsidR="00AF28ED" w:rsidRPr="00EA349A">
        <w:rPr>
          <w:rFonts w:ascii="Times New Roman" w:hAnsi="Times New Roman" w:cs="Times New Roman"/>
          <w:color w:val="000000" w:themeColor="text1"/>
        </w:rPr>
        <w:sym w:font="Symbol" w:char="F02D"/>
      </w:r>
      <w:r w:rsidR="00AF28ED" w:rsidRPr="00EA349A">
        <w:rPr>
          <w:rFonts w:ascii="Times New Roman" w:hAnsi="Times New Roman" w:cs="Times New Roman"/>
          <w:color w:val="000000" w:themeColor="text1"/>
        </w:rPr>
        <w:t xml:space="preserve"> 2,0 </w:t>
      </w:r>
      <w:r w:rsidR="00AF28ED" w:rsidRPr="00EA349A">
        <w:rPr>
          <w:rFonts w:ascii="Times New Roman" w:hAnsi="Times New Roman" w:cs="Times New Roman"/>
          <w:color w:val="000000" w:themeColor="text1"/>
        </w:rPr>
        <w:sym w:font="Symbol" w:char="F02D"/>
      </w:r>
      <w:r w:rsidR="00AF28ED" w:rsidRPr="00EA349A">
        <w:rPr>
          <w:rFonts w:ascii="Times New Roman" w:hAnsi="Times New Roman" w:cs="Times New Roman"/>
          <w:color w:val="000000" w:themeColor="text1"/>
        </w:rPr>
        <w:t xml:space="preserve"> 3,0</w:t>
      </w:r>
    </w:p>
    <w:p w:rsidR="00AF28ED" w:rsidRPr="00EA349A" w:rsidRDefault="00AF28ED" w:rsidP="001C1250">
      <w:pPr>
        <w:spacing w:after="0" w:line="240" w:lineRule="auto"/>
        <w:ind w:firstLine="397"/>
        <w:jc w:val="both"/>
        <w:rPr>
          <w:rFonts w:ascii="Times New Roman" w:hAnsi="Times New Roman" w:cs="Times New Roman"/>
          <w:color w:val="000000" w:themeColor="text1"/>
        </w:rPr>
      </w:pPr>
      <w:r w:rsidRPr="00EA349A">
        <w:rPr>
          <w:rFonts w:ascii="Times New Roman" w:hAnsi="Times New Roman" w:cs="Times New Roman"/>
          <w:color w:val="000000" w:themeColor="text1"/>
        </w:rPr>
        <w:t xml:space="preserve">                     </w:t>
      </w:r>
    </w:p>
    <w:p w:rsidR="003A17B3" w:rsidRDefault="00AF28ED" w:rsidP="001C1250">
      <w:pPr>
        <w:spacing w:after="0" w:line="240" w:lineRule="auto"/>
        <w:ind w:firstLine="397"/>
        <w:jc w:val="both"/>
        <w:rPr>
          <w:rFonts w:ascii="Times New Roman" w:hAnsi="Times New Roman" w:cs="Times New Roman"/>
          <w:color w:val="000000" w:themeColor="text1"/>
        </w:rPr>
      </w:pPr>
      <w:r w:rsidRPr="00EA349A">
        <w:rPr>
          <w:rFonts w:ascii="Times New Roman" w:hAnsi="Times New Roman" w:cs="Times New Roman"/>
          <w:color w:val="000000" w:themeColor="text1"/>
        </w:rPr>
        <w:t xml:space="preserve">     </w:t>
      </w:r>
      <w:r w:rsidR="003A17B3">
        <w:rPr>
          <w:rFonts w:ascii="Times New Roman" w:hAnsi="Times New Roman" w:cs="Times New Roman"/>
          <w:color w:val="000000" w:themeColor="text1"/>
        </w:rPr>
        <w:t xml:space="preserve">     </w:t>
      </w:r>
    </w:p>
    <w:p w:rsidR="00AF28ED" w:rsidRPr="00EA349A" w:rsidRDefault="003A17B3" w:rsidP="001C1250">
      <w:pPr>
        <w:spacing w:after="0" w:line="240" w:lineRule="auto"/>
        <w:ind w:firstLine="397"/>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AF28ED" w:rsidRPr="00EA349A">
        <w:rPr>
          <w:rFonts w:ascii="Times New Roman" w:hAnsi="Times New Roman" w:cs="Times New Roman"/>
          <w:color w:val="000000" w:themeColor="text1"/>
        </w:rPr>
        <w:t>гибкие                            жесткие</w:t>
      </w:r>
    </w:p>
    <w:p w:rsidR="00AF28ED" w:rsidRPr="00EA349A" w:rsidRDefault="00AF28ED" w:rsidP="001C1250">
      <w:pPr>
        <w:spacing w:after="0" w:line="240" w:lineRule="auto"/>
        <w:ind w:firstLine="397"/>
        <w:jc w:val="both"/>
        <w:rPr>
          <w:rFonts w:ascii="Times New Roman" w:hAnsi="Times New Roman" w:cs="Times New Roman"/>
          <w:color w:val="000000" w:themeColor="text1"/>
        </w:rPr>
      </w:pPr>
      <w:r w:rsidRPr="00EA349A">
        <w:rPr>
          <w:rFonts w:ascii="Times New Roman" w:hAnsi="Times New Roman" w:cs="Times New Roman"/>
          <w:color w:val="000000" w:themeColor="text1"/>
        </w:rPr>
        <w:t>Наиболее распространенная толщина лежит в пределах от 0,8 до 1,5 мм.</w:t>
      </w:r>
    </w:p>
    <w:p w:rsidR="00E132A0" w:rsidRDefault="00E132A0" w:rsidP="001C1250">
      <w:pPr>
        <w:spacing w:after="0" w:line="240" w:lineRule="auto"/>
        <w:ind w:firstLine="397"/>
        <w:jc w:val="both"/>
        <w:rPr>
          <w:rFonts w:ascii="Times New Roman" w:hAnsi="Times New Roman" w:cs="Times New Roman"/>
          <w:color w:val="000000" w:themeColor="text1"/>
        </w:rPr>
      </w:pP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lastRenderedPageBreak/>
        <w:t>Размещение элементов и трассировка печатных проводников называется топологическим проектированием печатной платы.</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 xml:space="preserve">При размещении навесные элементы расставляют по печатной плате в соответствии с </w:t>
      </w:r>
      <w:r w:rsidR="00173294">
        <w:rPr>
          <w:rFonts w:ascii="Times New Roman" w:hAnsi="Times New Roman" w:cs="Times New Roman"/>
          <w:color w:val="000000" w:themeColor="text1"/>
        </w:rPr>
        <w:t>Г</w:t>
      </w:r>
      <w:r w:rsidRPr="004703C6">
        <w:rPr>
          <w:rFonts w:ascii="Times New Roman" w:hAnsi="Times New Roman" w:cs="Times New Roman"/>
          <w:color w:val="000000" w:themeColor="text1"/>
        </w:rPr>
        <w:t xml:space="preserve">ОСТ </w:t>
      </w:r>
      <w:r w:rsidR="00173294">
        <w:rPr>
          <w:rFonts w:ascii="Times New Roman" w:hAnsi="Times New Roman" w:cs="Times New Roman"/>
          <w:color w:val="000000" w:themeColor="text1"/>
        </w:rPr>
        <w:t>29137</w:t>
      </w:r>
      <w:r w:rsidRPr="004703C6">
        <w:rPr>
          <w:rFonts w:ascii="Times New Roman" w:hAnsi="Times New Roman" w:cs="Times New Roman"/>
          <w:color w:val="000000" w:themeColor="text1"/>
        </w:rPr>
        <w:sym w:font="Symbol" w:char="F02D"/>
      </w:r>
      <w:r w:rsidR="00173294">
        <w:rPr>
          <w:rFonts w:ascii="Times New Roman" w:hAnsi="Times New Roman" w:cs="Times New Roman"/>
          <w:color w:val="000000" w:themeColor="text1"/>
        </w:rPr>
        <w:t>9</w:t>
      </w:r>
      <w:r w:rsidRPr="004703C6">
        <w:rPr>
          <w:rFonts w:ascii="Times New Roman" w:hAnsi="Times New Roman" w:cs="Times New Roman"/>
          <w:color w:val="000000" w:themeColor="text1"/>
        </w:rPr>
        <w:t xml:space="preserve">1, при этом выводы навесных элементов подвергаются формовке </w:t>
      </w: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операции придания выводам определенной формы и длины, обеспечивающей при сборке на печатной плате гарантированное расстояние паяного шва от тела элемента в соответствии с ТУ элементов. Выводы, как правило, выступают за плату.</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proofErr w:type="gramStart"/>
      <w:r w:rsidRPr="004703C6">
        <w:rPr>
          <w:rFonts w:ascii="Times New Roman" w:hAnsi="Times New Roman" w:cs="Times New Roman"/>
          <w:color w:val="000000" w:themeColor="text1"/>
        </w:rPr>
        <w:t xml:space="preserve">По краям платы необходимо оставить свободную полосу </w:t>
      </w: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вспомогательный участок для технологический целей, не занимаемый рисунком и элементами.</w:t>
      </w:r>
      <w:proofErr w:type="gramEnd"/>
      <w:r w:rsidRPr="004703C6">
        <w:rPr>
          <w:rFonts w:ascii="Times New Roman" w:hAnsi="Times New Roman" w:cs="Times New Roman"/>
          <w:color w:val="000000" w:themeColor="text1"/>
        </w:rPr>
        <w:t xml:space="preserve"> На вспомогательном участке могут располагаться контрольные точки, разъемы, элементы крепления платы. Размер участка должен быть не менее 2,5 мм и не более 10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При трассировке прокладывают линии соединений между контактными площадками в соответствии со схемой с учетом конструктивных, электрических и технологических ограничений.</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Критерием наилучшего решения служит правило: при топологическом конструировании печатной платы должны быть достигнуты минимум пересечений и минимум длины связей.</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Минимум пересечений означает минимум переходных отверстий. Это требование обеспечивает технологичность по минимуму числа слоев и создает важные предпосылки для безотказности.</w:t>
      </w:r>
      <w:r w:rsidR="002A19B9" w:rsidRPr="004703C6">
        <w:rPr>
          <w:rFonts w:ascii="Times New Roman" w:hAnsi="Times New Roman" w:cs="Times New Roman"/>
          <w:color w:val="000000" w:themeColor="text1"/>
        </w:rPr>
        <w:t xml:space="preserve"> </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Минимум длины связей означает минимум связей между соседними элементами и имеет значение для электрических схем в зависимости от быстродействия и частотного диапазона.</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При разработке печатных плат необходимо также выполнять ряд требований:</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стороны платы должны быть параллельны линиям координатной сетки;</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отверстия располагают в узлах сетки;</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взаимное расположение монтажных отверстий должно соответствовать ОСТ 4.010.030</w:t>
      </w: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81, а именно:</w:t>
      </w:r>
    </w:p>
    <w:p w:rsidR="00BF05E8"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lastRenderedPageBreak/>
        <w:t>а) размеры от корпуса ЭРЭ до оси изогнутого в</w:t>
      </w:r>
      <w:r w:rsidR="006F6EE3">
        <w:rPr>
          <w:rFonts w:ascii="Times New Roman" w:hAnsi="Times New Roman" w:cs="Times New Roman"/>
          <w:color w:val="000000" w:themeColor="text1"/>
        </w:rPr>
        <w:t>ывода не менее 2,0 мм (рисунок 2</w:t>
      </w:r>
      <w:r w:rsidRPr="004703C6">
        <w:rPr>
          <w:rFonts w:ascii="Times New Roman" w:hAnsi="Times New Roman" w:cs="Times New Roman"/>
          <w:color w:val="000000" w:themeColor="text1"/>
        </w:rPr>
        <w:t>.1);</w:t>
      </w:r>
    </w:p>
    <w:p w:rsidR="00170856" w:rsidRDefault="00170856" w:rsidP="004703C6">
      <w:pPr>
        <w:spacing w:after="0" w:line="240" w:lineRule="auto"/>
        <w:ind w:firstLine="709"/>
        <w:jc w:val="both"/>
        <w:rPr>
          <w:rFonts w:ascii="Times New Roman" w:hAnsi="Times New Roman" w:cs="Times New Roman"/>
          <w:color w:val="000000" w:themeColor="text1"/>
        </w:rPr>
      </w:pPr>
    </w:p>
    <w:p w:rsidR="00170856" w:rsidRDefault="00170856" w:rsidP="004703C6">
      <w:pPr>
        <w:spacing w:after="0" w:line="240" w:lineRule="auto"/>
        <w:ind w:firstLine="709"/>
        <w:jc w:val="both"/>
        <w:rPr>
          <w:rFonts w:ascii="Times New Roman" w:hAnsi="Times New Roman" w:cs="Times New Roman"/>
          <w:color w:val="000000" w:themeColor="text1"/>
        </w:rPr>
      </w:pPr>
    </w:p>
    <w:p w:rsidR="00170856" w:rsidRDefault="00170856" w:rsidP="004703C6">
      <w:pPr>
        <w:spacing w:after="0" w:line="240" w:lineRule="auto"/>
        <w:ind w:firstLine="709"/>
        <w:jc w:val="both"/>
        <w:rPr>
          <w:rFonts w:ascii="Times New Roman" w:hAnsi="Times New Roman" w:cs="Times New Roman"/>
          <w:color w:val="000000" w:themeColor="text1"/>
        </w:rPr>
      </w:pPr>
    </w:p>
    <w:p w:rsidR="00170856" w:rsidRDefault="00170856" w:rsidP="004703C6">
      <w:pPr>
        <w:spacing w:after="0" w:line="240" w:lineRule="auto"/>
        <w:ind w:firstLine="709"/>
        <w:jc w:val="both"/>
        <w:rPr>
          <w:rFonts w:ascii="Times New Roman" w:hAnsi="Times New Roman" w:cs="Times New Roman"/>
          <w:color w:val="000000" w:themeColor="text1"/>
        </w:rPr>
      </w:pPr>
    </w:p>
    <w:p w:rsidR="00170856" w:rsidRDefault="00170856" w:rsidP="004703C6">
      <w:pPr>
        <w:spacing w:after="0" w:line="240" w:lineRule="auto"/>
        <w:ind w:firstLine="709"/>
        <w:jc w:val="both"/>
        <w:rPr>
          <w:rFonts w:ascii="Times New Roman" w:hAnsi="Times New Roman" w:cs="Times New Roman"/>
          <w:color w:val="000000" w:themeColor="text1"/>
        </w:rPr>
      </w:pPr>
    </w:p>
    <w:p w:rsidR="00170856" w:rsidRPr="004703C6" w:rsidRDefault="00170856" w:rsidP="004703C6">
      <w:pPr>
        <w:spacing w:after="0" w:line="240" w:lineRule="auto"/>
        <w:ind w:firstLine="709"/>
        <w:jc w:val="both"/>
        <w:rPr>
          <w:rFonts w:ascii="Times New Roman" w:hAnsi="Times New Roman" w:cs="Times New Roman"/>
          <w:color w:val="000000" w:themeColor="text1"/>
        </w:rPr>
      </w:pPr>
    </w:p>
    <w:p w:rsidR="00BF05E8"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group id="_x0000_s1047" style="position:absolute;left:0;text-align:left;margin-left:68.55pt;margin-top:-27.25pt;width:198.75pt;height:86.1pt;z-index:251676672" coordorigin="1455,3961" coordsize="3975,1722">
            <v:rect id="_x0000_s1046" style="position:absolute;left:4320;top:3961;width:586;height:424" stroked="f">
              <v:textbox style="mso-next-textbox:#_x0000_s1046">
                <w:txbxContent>
                  <w:p w:rsidR="0082561B" w:rsidRPr="00C644D7" w:rsidRDefault="0082561B">
                    <w:pPr>
                      <w:rPr>
                        <w:rFonts w:ascii="Times New Roman" w:hAnsi="Times New Roman" w:cs="Times New Roman"/>
                        <w:sz w:val="16"/>
                        <w:szCs w:val="16"/>
                        <w:lang w:val="en-US"/>
                      </w:rPr>
                    </w:pPr>
                    <w:r w:rsidRPr="00C644D7">
                      <w:rPr>
                        <w:rFonts w:ascii="Times New Roman" w:hAnsi="Times New Roman" w:cs="Times New Roman"/>
                        <w:sz w:val="16"/>
                        <w:szCs w:val="16"/>
                        <w:lang w:val="en-US"/>
                      </w:rPr>
                      <w:t>2.0</w:t>
                    </w:r>
                  </w:p>
                </w:txbxContent>
              </v:textbox>
            </v:rect>
            <v:group id="_x0000_s1041" style="position:absolute;left:1455;top:4602;width:3975;height:1081" coordorigin="1455,4605" coordsize="3975,1081">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38" type="#_x0000_t91" style="position:absolute;left:4215;top:4756;width:525;height:930;flip:x"/>
              <v:rect id="_x0000_s1029" style="position:absolute;left:1455;top:5505;width:615;height:150" fillcolor="black">
                <v:fill r:id="rId11" o:title="Контурные ромбики" type="pattern"/>
              </v:rect>
              <v:rect id="_x0000_s1030" style="position:absolute;left:2399;top:5505;width:2101;height:150" fillcolor="black">
                <v:fill r:id="rId11" o:title="Контурные ромбики" type="pattern"/>
              </v:rect>
              <v:rect id="_x0000_s1031" style="position:absolute;left:4815;top:5505;width:615;height:150" fillcolor="black">
                <v:fill r:id="rId11" o:title="Контурные ромбики" type="pattern"/>
              </v:rect>
              <v:shape id="_x0000_s1037" type="#_x0000_t91" style="position:absolute;left:2145;top:4755;width:510;height:930"/>
              <v:group id="_x0000_s1035" style="position:absolute;left:2415;top:4605;width:1988;height:780" coordorigin="2925,4155" coordsize="1988,780">
                <v:rect id="_x0000_s1032" style="position:absolute;left:2925;top:4155;width:143;height:780"/>
                <v:rect id="_x0000_s1033" style="position:absolute;left:4770;top:4155;width:143;height:780"/>
                <v:rect id="_x0000_s1034" style="position:absolute;left:3060;top:4275;width:1718;height:555"/>
              </v:group>
            </v:group>
            <v:shapetype id="_x0000_t32" coordsize="21600,21600" o:spt="32" o:oned="t" path="m,l21600,21600e" filled="f">
              <v:path arrowok="t" fillok="f" o:connecttype="none"/>
              <o:lock v:ext="edit" shapetype="t"/>
            </v:shapetype>
            <v:shape id="_x0000_s1039" type="#_x0000_t32" style="position:absolute;left:4403;top:4231;width:0;height:646;flip:y" o:connectortype="straight"/>
            <v:shape id="_x0000_s1040" type="#_x0000_t32" style="position:absolute;left:4740;top:4231;width:0;height:1086;flip:y" o:connectortype="straight"/>
            <v:shape id="_x0000_s1042" type="#_x0000_t32" style="position:absolute;left:4028;top:4231;width:375;height:2;flip:y" o:connectortype="straight">
              <v:stroke endarrow="block"/>
            </v:shape>
            <v:shape id="_x0000_s1043" type="#_x0000_t32" style="position:absolute;left:4738;top:4233;width:315;height:1;flip:x" o:connectortype="straight">
              <v:stroke endarrow="block"/>
            </v:shape>
            <v:shape id="_x0000_s1045" type="#_x0000_t32" style="position:absolute;left:4403;top:4231;width:337;height:0" o:connectortype="straight"/>
          </v:group>
        </w:pict>
      </w:r>
    </w:p>
    <w:p w:rsidR="00BF05E8" w:rsidRPr="004703C6" w:rsidRDefault="00BF05E8" w:rsidP="004703C6">
      <w:pPr>
        <w:spacing w:after="0" w:line="240" w:lineRule="auto"/>
        <w:ind w:firstLine="709"/>
        <w:jc w:val="both"/>
        <w:rPr>
          <w:rFonts w:ascii="Times New Roman" w:hAnsi="Times New Roman" w:cs="Times New Roman"/>
          <w:color w:val="000000" w:themeColor="text1"/>
        </w:rPr>
      </w:pPr>
    </w:p>
    <w:p w:rsidR="00BF05E8" w:rsidRPr="004703C6" w:rsidRDefault="00BF05E8" w:rsidP="004703C6">
      <w:pPr>
        <w:spacing w:after="0" w:line="240" w:lineRule="auto"/>
        <w:ind w:firstLine="709"/>
        <w:jc w:val="both"/>
        <w:rPr>
          <w:rFonts w:ascii="Times New Roman" w:hAnsi="Times New Roman" w:cs="Times New Roman"/>
          <w:color w:val="000000" w:themeColor="text1"/>
        </w:rPr>
      </w:pPr>
    </w:p>
    <w:p w:rsidR="00CE0D0B" w:rsidRPr="004703C6" w:rsidRDefault="00CE0D0B" w:rsidP="004703C6">
      <w:pPr>
        <w:spacing w:after="0" w:line="240" w:lineRule="auto"/>
        <w:ind w:firstLine="709"/>
        <w:jc w:val="both"/>
        <w:rPr>
          <w:rFonts w:ascii="Times New Roman" w:hAnsi="Times New Roman" w:cs="Times New Roman"/>
          <w:color w:val="000000" w:themeColor="text1"/>
        </w:rPr>
      </w:pPr>
    </w:p>
    <w:p w:rsidR="00CE0D0B" w:rsidRPr="004703C6" w:rsidRDefault="00CE0D0B" w:rsidP="004703C6">
      <w:pPr>
        <w:spacing w:after="0" w:line="240" w:lineRule="auto"/>
        <w:ind w:firstLine="709"/>
        <w:jc w:val="both"/>
        <w:rPr>
          <w:rFonts w:ascii="Times New Roman" w:hAnsi="Times New Roman" w:cs="Times New Roman"/>
          <w:color w:val="000000" w:themeColor="text1"/>
        </w:rPr>
      </w:pPr>
    </w:p>
    <w:p w:rsidR="00BF05E8" w:rsidRPr="004703C6" w:rsidRDefault="006F6EE3" w:rsidP="00170856">
      <w:pPr>
        <w:spacing w:after="0" w:line="24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t>Рисунок 2</w:t>
      </w:r>
      <w:r w:rsidR="00CE0D0B" w:rsidRPr="004703C6">
        <w:rPr>
          <w:rFonts w:ascii="Times New Roman" w:hAnsi="Times New Roman" w:cs="Times New Roman"/>
          <w:color w:val="000000" w:themeColor="text1"/>
        </w:rPr>
        <w:t>.1</w:t>
      </w:r>
    </w:p>
    <w:p w:rsidR="00CE0D0B" w:rsidRPr="004703C6" w:rsidRDefault="00CE0D0B" w:rsidP="004703C6">
      <w:pPr>
        <w:spacing w:after="0" w:line="240" w:lineRule="auto"/>
        <w:ind w:firstLine="709"/>
        <w:jc w:val="both"/>
        <w:rPr>
          <w:rFonts w:ascii="Times New Roman" w:hAnsi="Times New Roman" w:cs="Times New Roman"/>
          <w:color w:val="000000" w:themeColor="text1"/>
        </w:rPr>
      </w:pP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б) размер до места пайки не менее 2,5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в) установочные размеры элемента нужно выбирать кратными 2,5 мм или 1,25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г) для каждого вывода ЭРЭ должны быть предусмотрены отдельные монтажное отверстие и контактная площадка;</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 xml:space="preserve">д) расстояние между осями выводов соседних ЭРЭ должно быть не менее 2,5 мм или расстояние между корпусами ЭРЭ </w:t>
      </w: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не менее </w:t>
      </w:r>
      <w:r w:rsidR="006F6EE3">
        <w:rPr>
          <w:rFonts w:ascii="Times New Roman" w:hAnsi="Times New Roman" w:cs="Times New Roman"/>
          <w:color w:val="000000" w:themeColor="text1"/>
        </w:rPr>
        <w:t>1 мм (рисунок 2</w:t>
      </w:r>
      <w:r w:rsidRPr="004703C6">
        <w:rPr>
          <w:rFonts w:ascii="Times New Roman" w:hAnsi="Times New Roman" w:cs="Times New Roman"/>
          <w:color w:val="000000" w:themeColor="text1"/>
        </w:rPr>
        <w:t>.2);</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е) варианты установки навесных элементов должны соответствовать ОСТ 4.010.030-81;</w:t>
      </w:r>
    </w:p>
    <w:p w:rsidR="00E132A0" w:rsidRDefault="00E132A0" w:rsidP="004703C6">
      <w:pPr>
        <w:spacing w:after="0" w:line="240" w:lineRule="auto"/>
        <w:ind w:firstLine="709"/>
        <w:jc w:val="both"/>
        <w:rPr>
          <w:rFonts w:ascii="Times New Roman" w:hAnsi="Times New Roman" w:cs="Times New Roman"/>
          <w:color w:val="000000" w:themeColor="text1"/>
        </w:rPr>
      </w:pPr>
    </w:p>
    <w:p w:rsidR="00E132A0" w:rsidRDefault="00E132A0" w:rsidP="004703C6">
      <w:pPr>
        <w:spacing w:after="0" w:line="240" w:lineRule="auto"/>
        <w:ind w:firstLine="709"/>
        <w:jc w:val="both"/>
        <w:rPr>
          <w:rFonts w:ascii="Times New Roman" w:hAnsi="Times New Roman" w:cs="Times New Roman"/>
          <w:color w:val="000000" w:themeColor="text1"/>
        </w:rPr>
      </w:pPr>
    </w:p>
    <w:p w:rsidR="00E132A0" w:rsidRDefault="00E132A0" w:rsidP="004703C6">
      <w:pPr>
        <w:spacing w:after="0" w:line="240" w:lineRule="auto"/>
        <w:ind w:firstLine="709"/>
        <w:jc w:val="both"/>
        <w:rPr>
          <w:rFonts w:ascii="Times New Roman" w:hAnsi="Times New Roman" w:cs="Times New Roman"/>
          <w:color w:val="000000" w:themeColor="text1"/>
        </w:rPr>
      </w:pPr>
    </w:p>
    <w:p w:rsidR="00CE0D0B" w:rsidRPr="004703C6" w:rsidRDefault="00CE0D0B" w:rsidP="004703C6">
      <w:pPr>
        <w:spacing w:after="0" w:line="240" w:lineRule="auto"/>
        <w:ind w:firstLine="709"/>
        <w:jc w:val="both"/>
        <w:rPr>
          <w:rFonts w:ascii="Times New Roman" w:hAnsi="Times New Roman" w:cs="Times New Roman"/>
          <w:color w:val="000000" w:themeColor="text1"/>
        </w:rPr>
      </w:pPr>
    </w:p>
    <w:p w:rsidR="00CE0D0B"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 id="_x0000_s1107" type="#_x0000_t32" style="position:absolute;left:0;text-align:left;margin-left:149.3pt;margin-top:-4.95pt;width:0;height:12.25pt;z-index:251719680" o:connectortype="straight"/>
        </w:pict>
      </w:r>
      <w:r>
        <w:rPr>
          <w:rFonts w:ascii="Times New Roman" w:hAnsi="Times New Roman" w:cs="Times New Roman"/>
          <w:noProof/>
          <w:color w:val="000000" w:themeColor="text1"/>
          <w:lang w:eastAsia="ru-RU"/>
        </w:rPr>
        <w:pict>
          <v:group id="_x0000_s1116" style="position:absolute;left:0;text-align:left;margin-left:110.7pt;margin-top:14.15pt;width:15pt;height:78.35pt;z-index:251722752" coordorigin="1200,636" coordsize="300,1567">
            <v:rect id="_x0000_s1117" style="position:absolute;left:1200;top:1065;width:300;height:705"/>
            <v:shape id="_x0000_s1118" type="#_x0000_t32" style="position:absolute;left:1350;top:719;width:1;height:415;flip:y"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9" type="#_x0000_t120" style="position:absolute;left:1309;top:636;width:76;height:76"/>
            <v:shape id="_x0000_s1120" type="#_x0000_t120" style="position:absolute;left:1309;top:2127;width:76;height:76"/>
            <v:shape id="_x0000_s1121" type="#_x0000_t32" style="position:absolute;left:1349;top:1702;width:1;height:415;flip:y" o:connectortype="straight"/>
          </v:group>
        </w:pict>
      </w:r>
      <w:r>
        <w:rPr>
          <w:rFonts w:ascii="Times New Roman" w:hAnsi="Times New Roman" w:cs="Times New Roman"/>
          <w:noProof/>
          <w:color w:val="000000" w:themeColor="text1"/>
          <w:lang w:eastAsia="ru-RU"/>
        </w:rPr>
        <w:pict>
          <v:shape id="_x0000_s1102" type="#_x0000_t32" style="position:absolute;left:0;text-align:left;margin-left:156.95pt;margin-top:7.25pt;width:20.05pt;height:0;z-index:251717632" o:connectortype="straight">
            <v:stroke endarrow="block"/>
          </v:shape>
        </w:pict>
      </w:r>
      <w:r>
        <w:rPr>
          <w:rFonts w:ascii="Times New Roman" w:hAnsi="Times New Roman" w:cs="Times New Roman"/>
          <w:noProof/>
          <w:color w:val="000000" w:themeColor="text1"/>
          <w:lang w:eastAsia="ru-RU"/>
        </w:rPr>
        <w:pict>
          <v:shape id="_x0000_s1103" type="#_x0000_t32" style="position:absolute;left:0;text-align:left;margin-left:149.3pt;margin-top:7.25pt;width:21.25pt;height:0;flip:x;z-index:251718656" o:connectortype="straight">
            <v:stroke endarrow="block"/>
          </v:shape>
        </w:pict>
      </w:r>
      <w:r>
        <w:rPr>
          <w:rFonts w:ascii="Times New Roman" w:hAnsi="Times New Roman" w:cs="Times New Roman"/>
          <w:noProof/>
          <w:color w:val="000000" w:themeColor="text1"/>
          <w:lang w:eastAsia="ru-RU"/>
        </w:rPr>
        <w:pict>
          <v:shape id="_x0000_s1108" type="#_x0000_t32" style="position:absolute;left:0;text-align:left;margin-left:176.75pt;margin-top:-4.9pt;width:0;height:12.25pt;z-index:251720704" o:connectortype="straight"/>
        </w:pict>
      </w:r>
      <w:r>
        <w:rPr>
          <w:rFonts w:ascii="Times New Roman" w:hAnsi="Times New Roman" w:cs="Times New Roman"/>
          <w:noProof/>
          <w:color w:val="000000" w:themeColor="text1"/>
          <w:lang w:eastAsia="ru-RU"/>
        </w:rPr>
        <w:pict>
          <v:rect id="_x0000_s1089" style="position:absolute;left:0;text-align:left;margin-left:151.5pt;margin-top:-7.8pt;width:27.7pt;height:16.7pt;z-index:251714560" stroked="f">
            <v:textbox style="mso-next-textbox:#_x0000_s1089">
              <w:txbxContent>
                <w:p w:rsidR="0082561B" w:rsidRPr="0015492A" w:rsidRDefault="0082561B" w:rsidP="0015492A">
                  <w:pPr>
                    <w:rPr>
                      <w:sz w:val="16"/>
                      <w:szCs w:val="16"/>
                    </w:rPr>
                  </w:pPr>
                  <w:r>
                    <w:rPr>
                      <w:sz w:val="16"/>
                      <w:szCs w:val="16"/>
                    </w:rPr>
                    <w:t>2.5</w:t>
                  </w:r>
                </w:p>
              </w:txbxContent>
            </v:textbox>
          </v:rect>
        </w:pict>
      </w:r>
      <w:r>
        <w:rPr>
          <w:rFonts w:ascii="Times New Roman" w:hAnsi="Times New Roman" w:cs="Times New Roman"/>
          <w:noProof/>
          <w:color w:val="000000" w:themeColor="text1"/>
          <w:lang w:eastAsia="ru-RU"/>
        </w:rPr>
        <w:pict>
          <v:group id="_x0000_s1096" style="position:absolute;left:0;text-align:left;margin-left:206.65pt;margin-top:-45.85pt;width:15pt;height:78.35pt;rotation:90;z-index:251716608" coordorigin="1200,636" coordsize="300,1567">
            <v:rect id="_x0000_s1097" style="position:absolute;left:1200;top:1065;width:300;height:705"/>
            <v:shape id="_x0000_s1098" type="#_x0000_t32" style="position:absolute;left:1350;top:719;width:1;height:415;flip:y" o:connectortype="straight"/>
            <v:shape id="_x0000_s1099" type="#_x0000_t120" style="position:absolute;left:1309;top:636;width:76;height:76"/>
            <v:shape id="_x0000_s1100" type="#_x0000_t120" style="position:absolute;left:1309;top:2127;width:76;height:76"/>
            <v:shape id="_x0000_s1101" type="#_x0000_t32" style="position:absolute;left:1349;top:1702;width:1;height:415;flip:y" o:connectortype="straight"/>
          </v:group>
        </w:pict>
      </w:r>
      <w:r>
        <w:rPr>
          <w:rFonts w:ascii="Times New Roman" w:hAnsi="Times New Roman" w:cs="Times New Roman"/>
          <w:noProof/>
          <w:color w:val="000000" w:themeColor="text1"/>
          <w:lang w:eastAsia="ru-RU"/>
        </w:rPr>
        <w:pict>
          <v:group id="_x0000_s1090" style="position:absolute;left:0;text-align:left;margin-left:104.4pt;margin-top:-45.85pt;width:15pt;height:78.35pt;rotation:90;z-index:251715584" coordorigin="1200,636" coordsize="300,1567">
            <v:rect id="_x0000_s1091" style="position:absolute;left:1200;top:1065;width:300;height:705"/>
            <v:shape id="_x0000_s1092" type="#_x0000_t32" style="position:absolute;left:1350;top:719;width:1;height:415;flip:y" o:connectortype="straight"/>
            <v:shape id="_x0000_s1093" type="#_x0000_t120" style="position:absolute;left:1309;top:636;width:76;height:76"/>
            <v:shape id="_x0000_s1094" type="#_x0000_t120" style="position:absolute;left:1309;top:2127;width:76;height:76"/>
            <v:shape id="_x0000_s1095" type="#_x0000_t32" style="position:absolute;left:1349;top:1702;width:1;height:415;flip:y" o:connectortype="straight"/>
          </v:group>
        </w:pict>
      </w:r>
      <w:r>
        <w:rPr>
          <w:rFonts w:ascii="Times New Roman" w:hAnsi="Times New Roman" w:cs="Times New Roman"/>
          <w:noProof/>
          <w:color w:val="000000" w:themeColor="text1"/>
          <w:lang w:eastAsia="ru-RU"/>
        </w:rPr>
        <w:pict>
          <v:group id="_x0000_s1083" style="position:absolute;left:0;text-align:left;margin-left:3.3pt;margin-top:-25.4pt;width:47.45pt;height:89.6pt;z-index:251708416" coordorigin="1200,343" coordsize="949,1792">
            <v:rect id="_x0000_s1075" style="position:absolute;left:1424;top:1491;width:554;height:334" stroked="f">
              <v:textbox style="mso-next-textbox:#_x0000_s1075">
                <w:txbxContent>
                  <w:p w:rsidR="0082561B" w:rsidRPr="0015492A" w:rsidRDefault="0082561B" w:rsidP="0015492A">
                    <w:pPr>
                      <w:rPr>
                        <w:sz w:val="16"/>
                        <w:szCs w:val="16"/>
                      </w:rPr>
                    </w:pPr>
                    <w:r>
                      <w:rPr>
                        <w:sz w:val="16"/>
                        <w:szCs w:val="16"/>
                      </w:rPr>
                      <w:t>1.5</w:t>
                    </w:r>
                  </w:p>
                </w:txbxContent>
              </v:textbox>
            </v:rect>
            <v:group id="_x0000_s1082" style="position:absolute;left:1200;top:343;width:949;height:1792" coordorigin="1200,343" coordsize="949,1792">
              <v:shape id="_x0000_s1076" type="#_x0000_t32" style="position:absolute;left:1672;top:1819;width:172;height:1" o:connectortype="straight">
                <v:stroke endarrow="block"/>
              </v:shape>
              <v:group id="_x0000_s1081" style="position:absolute;left:1200;top:343;width:949;height:1792" coordorigin="1200,411" coordsize="949,1792">
                <v:rect id="_x0000_s1074" style="position:absolute;left:1428;top:411;width:554;height:334" stroked="f">
                  <v:textbox style="mso-next-textbox:#_x0000_s1074">
                    <w:txbxContent>
                      <w:p w:rsidR="0082561B" w:rsidRPr="0015492A" w:rsidRDefault="0082561B">
                        <w:pPr>
                          <w:rPr>
                            <w:sz w:val="16"/>
                            <w:szCs w:val="16"/>
                          </w:rPr>
                        </w:pPr>
                        <w:r>
                          <w:rPr>
                            <w:sz w:val="16"/>
                            <w:szCs w:val="16"/>
                          </w:rPr>
                          <w:t>2.5</w:t>
                        </w:r>
                      </w:p>
                    </w:txbxContent>
                  </v:textbox>
                </v:rect>
                <v:group id="_x0000_s1064" style="position:absolute;left:1200;top:636;width:300;height:1567" coordorigin="1200,636" coordsize="300,1567">
                  <v:rect id="_x0000_s1048" style="position:absolute;left:1200;top:1065;width:300;height:705"/>
                  <v:shape id="_x0000_s1057" type="#_x0000_t32" style="position:absolute;left:1350;top:719;width:1;height:415;flip:y" o:connectortype="straight"/>
                  <v:shape id="_x0000_s1060" type="#_x0000_t120" style="position:absolute;left:1309;top:636;width:76;height:76"/>
                  <v:shape id="_x0000_s1061" type="#_x0000_t120" style="position:absolute;left:1309;top:2127;width:76;height:76"/>
                  <v:shape id="_x0000_s1063" type="#_x0000_t32" style="position:absolute;left:1349;top:1702;width:1;height:415;flip:y" o:connectortype="straight"/>
                </v:group>
                <v:group id="_x0000_s1065" style="position:absolute;left:1849;top:636;width:300;height:1567" coordorigin="1200,636" coordsize="300,1567">
                  <v:rect id="_x0000_s1066" style="position:absolute;left:1200;top:1065;width:300;height:705"/>
                  <v:shape id="_x0000_s1067" type="#_x0000_t32" style="position:absolute;left:1350;top:719;width:1;height:415;flip:y" o:connectortype="straight"/>
                  <v:shape id="_x0000_s1068" type="#_x0000_t120" style="position:absolute;left:1309;top:636;width:76;height:76"/>
                  <v:shape id="_x0000_s1069" type="#_x0000_t120" style="position:absolute;left:1309;top:2127;width:76;height:76"/>
                  <v:shape id="_x0000_s1070" type="#_x0000_t32" style="position:absolute;left:1349;top:1702;width:1;height:415;flip:y" o:connectortype="straight"/>
                </v:group>
                <v:shape id="_x0000_s1072" type="#_x0000_t32" style="position:absolute;left:1557;top:672;width:401;height:0" o:connectortype="straight">
                  <v:stroke endarrow="block"/>
                </v:shape>
                <v:shape id="_x0000_s1073" type="#_x0000_t32" style="position:absolute;left:1384;top:672;width:425;height:0;flip:x" o:connectortype="straight">
                  <v:stroke endarrow="block"/>
                </v:shape>
                <v:shape id="_x0000_s1077" type="#_x0000_t32" style="position:absolute;left:1500;top:1888;width:309;height:1;flip:x" o:connectortype="straight">
                  <v:stroke endarrow="block"/>
                </v:shape>
                <v:shape id="_x0000_s1078" type="#_x0000_t32" style="position:absolute;left:1500;top:1770;width:0;height:116" o:connectortype="straight"/>
                <v:shape id="_x0000_s1079" type="#_x0000_t32" style="position:absolute;left:1844;top:1770;width:0;height:116" o:connectortype="straight"/>
              </v:group>
            </v:group>
          </v:group>
        </w:pict>
      </w:r>
    </w:p>
    <w:p w:rsidR="00CE0D0B"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group id="_x0000_s1140" style="position:absolute;left:0;text-align:left;margin-left:264.9pt;margin-top:1.3pt;width:15pt;height:78.35pt;z-index:251737088" coordorigin="1200,636" coordsize="300,1567">
            <v:rect id="_x0000_s1141" style="position:absolute;left:1200;top:1065;width:300;height:705"/>
            <v:shape id="_x0000_s1142" type="#_x0000_t32" style="position:absolute;left:1350;top:719;width:1;height:415;flip:y" o:connectortype="straight"/>
            <v:shape id="_x0000_s1143" type="#_x0000_t120" style="position:absolute;left:1309;top:636;width:76;height:76"/>
            <v:shape id="_x0000_s1144" type="#_x0000_t120" style="position:absolute;left:1309;top:2127;width:76;height:76"/>
            <v:shape id="_x0000_s1145" type="#_x0000_t32" style="position:absolute;left:1349;top:1702;width:1;height:415;flip:y" o:connectortype="straight"/>
          </v:group>
        </w:pict>
      </w:r>
    </w:p>
    <w:p w:rsidR="00CE0D0B" w:rsidRPr="004703C6" w:rsidRDefault="00CE0D0B" w:rsidP="004703C6">
      <w:pPr>
        <w:spacing w:after="0" w:line="240" w:lineRule="auto"/>
        <w:ind w:firstLine="709"/>
        <w:jc w:val="both"/>
        <w:rPr>
          <w:rFonts w:ascii="Times New Roman" w:hAnsi="Times New Roman" w:cs="Times New Roman"/>
          <w:color w:val="000000" w:themeColor="text1"/>
        </w:rPr>
      </w:pPr>
    </w:p>
    <w:p w:rsidR="00CE0D0B"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 id="_x0000_s1150" type="#_x0000_t32" style="position:absolute;left:0;text-align:left;margin-left:238.85pt;margin-top:11.1pt;width:0;height:42.15pt;flip:y;z-index:251742208" o:connectortype="straight"/>
        </w:pict>
      </w:r>
      <w:r>
        <w:rPr>
          <w:rFonts w:ascii="Times New Roman" w:hAnsi="Times New Roman" w:cs="Times New Roman"/>
          <w:noProof/>
          <w:color w:val="000000" w:themeColor="text1"/>
          <w:lang w:eastAsia="ru-RU"/>
        </w:rPr>
        <w:pict>
          <v:group id="_x0000_s1134" style="position:absolute;left:0;text-align:left;margin-left:194.1pt;margin-top:-30.1pt;width:15pt;height:78.35pt;rotation:90;z-index:251736064" coordorigin="1200,636" coordsize="300,1567">
            <v:rect id="_x0000_s1135" style="position:absolute;left:1200;top:1065;width:300;height:705"/>
            <v:shape id="_x0000_s1136" type="#_x0000_t32" style="position:absolute;left:1350;top:719;width:1;height:415;flip:y" o:connectortype="straight"/>
            <v:shape id="_x0000_s1137" type="#_x0000_t120" style="position:absolute;left:1309;top:636;width:76;height:76"/>
            <v:shape id="_x0000_s1138" type="#_x0000_t120" style="position:absolute;left:1309;top:2127;width:76;height:76"/>
            <v:shape id="_x0000_s1139" type="#_x0000_t32" style="position:absolute;left:1349;top:1702;width:1;height:415;flip:y" o:connectortype="straight"/>
          </v:group>
        </w:pict>
      </w:r>
    </w:p>
    <w:p w:rsidR="00CE0D0B" w:rsidRPr="004703C6" w:rsidRDefault="00CE0D0B" w:rsidP="004703C6">
      <w:pPr>
        <w:spacing w:after="0" w:line="240" w:lineRule="auto"/>
        <w:ind w:firstLine="709"/>
        <w:jc w:val="both"/>
        <w:rPr>
          <w:rFonts w:ascii="Times New Roman" w:hAnsi="Times New Roman" w:cs="Times New Roman"/>
          <w:color w:val="000000" w:themeColor="text1"/>
        </w:rPr>
      </w:pPr>
    </w:p>
    <w:p w:rsidR="00CE0D0B"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2" type="#_x0000_t34" style="position:absolute;left:0;text-align:left;margin-left:95.75pt;margin-top:12.65pt;width:25.1pt;height:19.7pt;rotation:270;z-index:251723776" o:connectortype="elbow" adj="344,-175596,-133516"/>
        </w:pict>
      </w:r>
      <w:r>
        <w:rPr>
          <w:rFonts w:ascii="Times New Roman" w:hAnsi="Times New Roman" w:cs="Times New Roman"/>
          <w:noProof/>
          <w:color w:val="000000" w:themeColor="text1"/>
          <w:lang w:eastAsia="ru-RU"/>
        </w:rPr>
        <w:pict>
          <v:rect id="_x0000_s1146" style="position:absolute;left:0;text-align:left;margin-left:243.4pt;margin-top:7.75pt;width:27.7pt;height:16.7pt;z-index:251657213" stroked="f">
            <v:textbox style="mso-next-textbox:#_x0000_s1146">
              <w:txbxContent>
                <w:p w:rsidR="0082561B" w:rsidRPr="0015492A" w:rsidRDefault="0082561B" w:rsidP="0016215B">
                  <w:pPr>
                    <w:rPr>
                      <w:sz w:val="16"/>
                      <w:szCs w:val="16"/>
                    </w:rPr>
                  </w:pPr>
                  <w:r>
                    <w:rPr>
                      <w:sz w:val="16"/>
                      <w:szCs w:val="16"/>
                    </w:rPr>
                    <w:t>2.5</w:t>
                  </w:r>
                </w:p>
              </w:txbxContent>
            </v:textbox>
          </v:rect>
        </w:pict>
      </w:r>
      <w:r>
        <w:rPr>
          <w:rFonts w:ascii="Times New Roman" w:hAnsi="Times New Roman" w:cs="Times New Roman"/>
          <w:noProof/>
          <w:color w:val="000000" w:themeColor="text1"/>
          <w:lang w:eastAsia="ru-RU"/>
        </w:rPr>
        <w:pict>
          <v:shape id="_x0000_s1131" type="#_x0000_t32" style="position:absolute;left:0;text-align:left;margin-left:134.15pt;margin-top:11.4pt;width:0;height:9.85pt;flip:y;z-index:251732992" o:connectortype="straight">
            <v:stroke endarrow="block"/>
          </v:shape>
        </w:pict>
      </w:r>
      <w:r>
        <w:rPr>
          <w:rFonts w:ascii="Times New Roman" w:hAnsi="Times New Roman" w:cs="Times New Roman"/>
          <w:noProof/>
          <w:color w:val="000000" w:themeColor="text1"/>
          <w:lang w:eastAsia="ru-RU"/>
        </w:rPr>
        <w:pict>
          <v:rect id="_x0000_s1130" style="position:absolute;left:0;text-align:left;margin-left:113.85pt;margin-top:14.6pt;width:27.7pt;height:16.7pt;rotation:-90;z-index:251658238" stroked="f">
            <v:textbox style="layout-flow:vertical;mso-layout-flow-alt:bottom-to-top;mso-next-textbox:#_x0000_s1130">
              <w:txbxContent>
                <w:p w:rsidR="0082561B" w:rsidRPr="0015492A" w:rsidRDefault="0082561B" w:rsidP="0016215B">
                  <w:pPr>
                    <w:rPr>
                      <w:sz w:val="16"/>
                      <w:szCs w:val="16"/>
                    </w:rPr>
                  </w:pPr>
                  <w:r>
                    <w:rPr>
                      <w:sz w:val="16"/>
                      <w:szCs w:val="16"/>
                    </w:rPr>
                    <w:t>2.5</w:t>
                  </w:r>
                </w:p>
              </w:txbxContent>
            </v:textbox>
          </v:rect>
        </w:pict>
      </w:r>
      <w:r>
        <w:rPr>
          <w:rFonts w:ascii="Times New Roman" w:hAnsi="Times New Roman" w:cs="Times New Roman"/>
          <w:noProof/>
          <w:color w:val="000000" w:themeColor="text1"/>
          <w:lang w:eastAsia="ru-RU"/>
        </w:rPr>
        <w:pict>
          <v:shape id="_x0000_s1132" type="#_x0000_t32" style="position:absolute;left:0;text-align:left;margin-left:119.95pt;margin-top:11.4pt;width:14.05pt;height:0;z-index:251734016" o:connectortype="straight"/>
        </w:pict>
      </w:r>
    </w:p>
    <w:p w:rsidR="0016215B"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 id="_x0000_s1149" type="#_x0000_t32" style="position:absolute;left:0;text-align:left;margin-left:272.2pt;margin-top:.3pt;width:0;height:5.1pt;z-index:251741184" o:connectortype="straight"/>
        </w:pict>
      </w:r>
      <w:r>
        <w:rPr>
          <w:rFonts w:ascii="Times New Roman" w:hAnsi="Times New Roman" w:cs="Times New Roman"/>
          <w:noProof/>
          <w:color w:val="000000" w:themeColor="text1"/>
          <w:lang w:eastAsia="ru-RU"/>
        </w:rPr>
        <w:pict>
          <v:shape id="_x0000_s1129" type="#_x0000_t32" style="position:absolute;left:0;text-align:left;margin-left:123.4pt;margin-top:11.45pt;width:21.25pt;height:.05pt;rotation:-270;flip:x;z-index:251730944" o:connectortype="straight">
            <v:stroke endarrow="block"/>
          </v:shape>
        </w:pict>
      </w:r>
      <w:r>
        <w:rPr>
          <w:rFonts w:ascii="Times New Roman" w:hAnsi="Times New Roman" w:cs="Times New Roman"/>
          <w:noProof/>
          <w:color w:val="000000" w:themeColor="text1"/>
          <w:lang w:eastAsia="ru-RU"/>
        </w:rPr>
        <w:pict>
          <v:group id="_x0000_s1110" style="position:absolute;left:0;text-align:left;margin-left:51.75pt;margin-top:-16.85pt;width:15pt;height:78.35pt;rotation:90;z-index:251721728" coordorigin="1200,636" coordsize="300,1567">
            <v:rect id="_x0000_s1111" style="position:absolute;left:1200;top:1065;width:300;height:705"/>
            <v:shape id="_x0000_s1112" type="#_x0000_t32" style="position:absolute;left:1350;top:719;width:1;height:415;flip:y" o:connectortype="straight"/>
            <v:shape id="_x0000_s1113" type="#_x0000_t120" style="position:absolute;left:1309;top:636;width:76;height:76"/>
            <v:shape id="_x0000_s1114" type="#_x0000_t120" style="position:absolute;left:1309;top:2127;width:76;height:76"/>
            <v:shape id="_x0000_s1115" type="#_x0000_t32" style="position:absolute;left:1349;top:1702;width:1;height:415;flip:y" o:connectortype="straight"/>
          </v:group>
        </w:pict>
      </w:r>
    </w:p>
    <w:p w:rsidR="0016215B"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 id="_x0000_s1148" type="#_x0000_t32" style="position:absolute;left:0;text-align:left;margin-left:258.9pt;margin-top:2.65pt;width:13.3pt;height:0;z-index:251740160" o:connectortype="straight">
            <v:stroke endarrow="block"/>
          </v:shape>
        </w:pict>
      </w:r>
      <w:r>
        <w:rPr>
          <w:rFonts w:ascii="Times New Roman" w:hAnsi="Times New Roman" w:cs="Times New Roman"/>
          <w:noProof/>
          <w:color w:val="000000" w:themeColor="text1"/>
          <w:lang w:eastAsia="ru-RU"/>
        </w:rPr>
        <w:pict>
          <v:shape id="_x0000_s1147" type="#_x0000_t32" style="position:absolute;left:0;text-align:left;margin-left:238.85pt;margin-top:2.65pt;width:21.25pt;height:0;flip:x;z-index:251739136" o:connectortype="straight">
            <v:stroke endarrow="block"/>
          </v:shape>
        </w:pict>
      </w:r>
      <w:r>
        <w:rPr>
          <w:rFonts w:ascii="Times New Roman" w:hAnsi="Times New Roman" w:cs="Times New Roman"/>
          <w:noProof/>
          <w:color w:val="000000" w:themeColor="text1"/>
          <w:lang w:eastAsia="ru-RU"/>
        </w:rPr>
        <w:pict>
          <v:rect id="_x0000_s1123" style="position:absolute;left:0;text-align:left;margin-left:95.5pt;margin-top:6pt;width:27.7pt;height:24.35pt;z-index:251659263" stroked="f">
            <v:textbox style="mso-next-textbox:#_x0000_s1123">
              <w:txbxContent>
                <w:p w:rsidR="0082561B" w:rsidRPr="0015492A" w:rsidRDefault="0082561B" w:rsidP="0016215B">
                  <w:pPr>
                    <w:rPr>
                      <w:sz w:val="16"/>
                      <w:szCs w:val="16"/>
                    </w:rPr>
                  </w:pPr>
                  <w:r>
                    <w:rPr>
                      <w:sz w:val="16"/>
                      <w:szCs w:val="16"/>
                    </w:rPr>
                    <w:t>2.5</w:t>
                  </w:r>
                </w:p>
              </w:txbxContent>
            </v:textbox>
          </v:rect>
        </w:pict>
      </w:r>
      <w:r>
        <w:rPr>
          <w:rFonts w:ascii="Times New Roman" w:hAnsi="Times New Roman" w:cs="Times New Roman"/>
          <w:noProof/>
          <w:color w:val="000000" w:themeColor="text1"/>
          <w:lang w:eastAsia="ru-RU"/>
        </w:rPr>
        <w:pict>
          <v:shape id="_x0000_s1133" type="#_x0000_t32" style="position:absolute;left:0;text-align:left;margin-left:118.4pt;margin-top:6pt;width:15.85pt;height:0;z-index:251735040" o:connectortype="straight"/>
        </w:pict>
      </w:r>
      <w:r>
        <w:rPr>
          <w:rFonts w:ascii="Times New Roman" w:hAnsi="Times New Roman" w:cs="Times New Roman"/>
          <w:noProof/>
          <w:color w:val="000000" w:themeColor="text1"/>
          <w:lang w:eastAsia="ru-RU"/>
        </w:rPr>
        <w:pict>
          <v:shape id="_x0000_s1127" type="#_x0000_t32" style="position:absolute;left:0;text-align:left;margin-left:118.1pt;margin-top:5.8pt;width:.15pt;height:14.9pt;z-index:251728896" o:connectortype="straight"/>
        </w:pict>
      </w:r>
      <w:r>
        <w:rPr>
          <w:rFonts w:ascii="Times New Roman" w:hAnsi="Times New Roman" w:cs="Times New Roman"/>
          <w:noProof/>
          <w:color w:val="000000" w:themeColor="text1"/>
          <w:lang w:eastAsia="ru-RU"/>
        </w:rPr>
        <w:pict>
          <v:shape id="_x0000_s1126" type="#_x0000_t32" style="position:absolute;left:0;text-align:left;margin-left:96.65pt;margin-top:8.25pt;width:0;height:12.25pt;z-index:251727872" o:connectortype="straight"/>
        </w:pict>
      </w:r>
    </w:p>
    <w:p w:rsidR="00CE0D0B"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 id="_x0000_s1124" type="#_x0000_t32" style="position:absolute;left:0;text-align:left;margin-left:98.55pt;margin-top:6.8pt;width:20.05pt;height:0;z-index:251725824" o:connectortype="straight">
            <v:stroke endarrow="block"/>
          </v:shape>
        </w:pict>
      </w:r>
      <w:r>
        <w:rPr>
          <w:rFonts w:ascii="Times New Roman" w:hAnsi="Times New Roman" w:cs="Times New Roman"/>
          <w:noProof/>
          <w:color w:val="000000" w:themeColor="text1"/>
          <w:lang w:eastAsia="ru-RU"/>
        </w:rPr>
        <w:pict>
          <v:shape id="_x0000_s1125" type="#_x0000_t32" style="position:absolute;left:0;text-align:left;margin-left:96.4pt;margin-top:6.8pt;width:21.25pt;height:0;flip:x;z-index:251726848" o:connectortype="straight">
            <v:stroke endarrow="block"/>
          </v:shape>
        </w:pict>
      </w:r>
    </w:p>
    <w:p w:rsidR="00AF28ED" w:rsidRPr="004703C6" w:rsidRDefault="00CE0D0B" w:rsidP="004B3542">
      <w:pPr>
        <w:spacing w:after="0" w:line="240" w:lineRule="auto"/>
        <w:ind w:firstLine="709"/>
        <w:jc w:val="center"/>
        <w:rPr>
          <w:rFonts w:ascii="Times New Roman" w:hAnsi="Times New Roman" w:cs="Times New Roman"/>
          <w:color w:val="000000" w:themeColor="text1"/>
        </w:rPr>
      </w:pPr>
      <w:r w:rsidRPr="004703C6">
        <w:rPr>
          <w:rFonts w:ascii="Times New Roman" w:hAnsi="Times New Roman" w:cs="Times New Roman"/>
          <w:color w:val="000000" w:themeColor="text1"/>
        </w:rPr>
        <w:t>Р</w:t>
      </w:r>
      <w:r w:rsidR="006F6EE3">
        <w:rPr>
          <w:rFonts w:ascii="Times New Roman" w:hAnsi="Times New Roman" w:cs="Times New Roman"/>
          <w:color w:val="000000" w:themeColor="text1"/>
        </w:rPr>
        <w:t>исунок 2</w:t>
      </w:r>
      <w:r w:rsidR="00AF28ED" w:rsidRPr="004703C6">
        <w:rPr>
          <w:rFonts w:ascii="Times New Roman" w:hAnsi="Times New Roman" w:cs="Times New Roman"/>
          <w:color w:val="000000" w:themeColor="text1"/>
        </w:rPr>
        <w:t>.2</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lastRenderedPageBreak/>
        <w:sym w:font="Symbol" w:char="F02D"/>
      </w:r>
      <w:r w:rsidRPr="004703C6">
        <w:rPr>
          <w:rFonts w:ascii="Times New Roman" w:hAnsi="Times New Roman" w:cs="Times New Roman"/>
          <w:color w:val="000000" w:themeColor="text1"/>
        </w:rPr>
        <w:t xml:space="preserve"> диаметр монтажного отверстия выбирают так, чтобы он был на 0,1 … 0,4 мм больше диаметра вывода;</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контактные площадки выполняют прямоугольной или </w:t>
      </w:r>
      <w:r w:rsidR="00417EFB">
        <w:rPr>
          <w:rFonts w:ascii="Times New Roman" w:hAnsi="Times New Roman" w:cs="Times New Roman"/>
          <w:color w:val="000000" w:themeColor="text1"/>
        </w:rPr>
        <w:t>круглой формы или близкой к ним</w:t>
      </w:r>
      <w:r w:rsidRPr="004703C6">
        <w:rPr>
          <w:rFonts w:ascii="Times New Roman" w:hAnsi="Times New Roman" w:cs="Times New Roman"/>
          <w:color w:val="000000" w:themeColor="text1"/>
        </w:rPr>
        <w:t>;</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печатные проводники рекомендуется выполнять постоянной, по возможности большей, ширины. Располагать их следует равномерно;</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размеры сторон печатной платы должны соответствовать ГОСТ 10317</w:t>
      </w: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79.</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Размеры каждой стороны платы должны быть кратными:</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2,5 – при длине до 100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5,0 – при длине до 350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10,0 – при длине более 350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 xml:space="preserve">Максимальный размер стороны </w:t>
      </w: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470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при компоновке и выборе крепления ЭРЭ на печатных платах необходимо учитывать:</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а) работоспособность ЭРЭ в соответствии с требованиями эксплуатации аппаратуры;</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б) удаление полупроводниковых приборов, ИМС и реле от ЭРЭ, выделяющих большое количество тепла;</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в) расположение вне влияния магнитных полей ЭРЭ, критичных магнитным полям;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г) конвекцию воздуха у радиаторов и ЭРЭ, выделяющих большое количество тепла;</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д) отвод тепла при пайке;</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proofErr w:type="gramStart"/>
      <w:r w:rsidRPr="004703C6">
        <w:rPr>
          <w:rFonts w:ascii="Times New Roman" w:hAnsi="Times New Roman" w:cs="Times New Roman"/>
          <w:color w:val="000000" w:themeColor="text1"/>
        </w:rPr>
        <w:t>е) защиту монтажа, расположенного вблизи съемных ЭРЭ от химических повреждений;</w:t>
      </w:r>
      <w:proofErr w:type="gramEnd"/>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 xml:space="preserve">ж) возможность доступа к </w:t>
      </w:r>
      <w:proofErr w:type="gramStart"/>
      <w:r w:rsidRPr="004703C6">
        <w:rPr>
          <w:rFonts w:ascii="Times New Roman" w:hAnsi="Times New Roman" w:cs="Times New Roman"/>
          <w:color w:val="000000" w:themeColor="text1"/>
        </w:rPr>
        <w:t>подбираемым</w:t>
      </w:r>
      <w:proofErr w:type="gramEnd"/>
      <w:r w:rsidRPr="004703C6">
        <w:rPr>
          <w:rFonts w:ascii="Times New Roman" w:hAnsi="Times New Roman" w:cs="Times New Roman"/>
          <w:color w:val="000000" w:themeColor="text1"/>
        </w:rPr>
        <w:t xml:space="preserve"> и регулируемым ЭРЭ схемы для замены и регулировки;</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з) возможность выполнения ручной и механизированной установки ЭРЭ и групповой пайки;</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и) возможность расположения наиболее массивных ЭРЭ местами крепления платы для аппаратуры, работающей в условиях значительных перегрузок.</w:t>
      </w:r>
    </w:p>
    <w:p w:rsidR="00AF28ED" w:rsidRDefault="00AF28ED" w:rsidP="001C1250">
      <w:pPr>
        <w:spacing w:after="0" w:line="240" w:lineRule="auto"/>
        <w:ind w:firstLine="397"/>
        <w:jc w:val="both"/>
        <w:rPr>
          <w:rFonts w:ascii="Times New Roman" w:hAnsi="Times New Roman" w:cs="Times New Roman"/>
          <w:color w:val="000000" w:themeColor="text1"/>
        </w:rPr>
      </w:pPr>
    </w:p>
    <w:p w:rsidR="00AF28ED" w:rsidRDefault="00CA2520" w:rsidP="001C1250">
      <w:pPr>
        <w:spacing w:after="0" w:line="240" w:lineRule="auto"/>
        <w:ind w:firstLine="397"/>
        <w:jc w:val="both"/>
        <w:rPr>
          <w:rFonts w:ascii="Times New Roman" w:hAnsi="Times New Roman" w:cs="Times New Roman"/>
          <w:b/>
          <w:color w:val="000000" w:themeColor="text1"/>
        </w:rPr>
      </w:pPr>
      <w:r w:rsidRPr="004703C6">
        <w:rPr>
          <w:rFonts w:ascii="Times New Roman" w:hAnsi="Times New Roman" w:cs="Times New Roman"/>
          <w:b/>
          <w:color w:val="000000" w:themeColor="text1"/>
        </w:rPr>
        <w:t>2.4.5</w:t>
      </w:r>
      <w:r w:rsidR="00AF28ED" w:rsidRPr="004703C6">
        <w:rPr>
          <w:rFonts w:ascii="Times New Roman" w:hAnsi="Times New Roman" w:cs="Times New Roman"/>
          <w:b/>
          <w:color w:val="000000" w:themeColor="text1"/>
        </w:rPr>
        <w:t xml:space="preserve"> Оформление чертежа печатной платы</w:t>
      </w:r>
    </w:p>
    <w:p w:rsidR="00AF28ED" w:rsidRPr="004703C6" w:rsidRDefault="00173294" w:rsidP="001C1250">
      <w:pPr>
        <w:spacing w:after="0" w:line="240" w:lineRule="auto"/>
        <w:ind w:firstLine="397"/>
        <w:jc w:val="both"/>
        <w:rPr>
          <w:rFonts w:ascii="Times New Roman" w:hAnsi="Times New Roman" w:cs="Times New Roman"/>
          <w:color w:val="000000" w:themeColor="text1"/>
        </w:rPr>
      </w:pPr>
      <w:proofErr w:type="spellStart"/>
      <w:r w:rsidRPr="00173294">
        <w:rPr>
          <w:rFonts w:ascii="Times New Roman" w:hAnsi="Times New Roman" w:cs="Times New Roman"/>
          <w:color w:val="000000" w:themeColor="text1"/>
        </w:rPr>
        <w:t>Ч</w:t>
      </w:r>
      <w:r>
        <w:rPr>
          <w:rFonts w:ascii="Times New Roman" w:hAnsi="Times New Roman" w:cs="Times New Roman"/>
          <w:color w:val="000000" w:themeColor="text1"/>
        </w:rPr>
        <w:t>етреж</w:t>
      </w:r>
      <w:proofErr w:type="spellEnd"/>
      <w:r>
        <w:rPr>
          <w:rFonts w:ascii="Times New Roman" w:hAnsi="Times New Roman" w:cs="Times New Roman"/>
          <w:color w:val="000000" w:themeColor="text1"/>
        </w:rPr>
        <w:t xml:space="preserve"> печатной платы выполняется по эскизу.</w:t>
      </w:r>
      <w:r w:rsidR="00133C1D">
        <w:rPr>
          <w:rFonts w:ascii="Times New Roman" w:hAnsi="Times New Roman" w:cs="Times New Roman"/>
          <w:color w:val="000000" w:themeColor="text1"/>
        </w:rPr>
        <w:t xml:space="preserve"> </w:t>
      </w:r>
      <w:r w:rsidR="00AF28ED" w:rsidRPr="004703C6">
        <w:rPr>
          <w:rFonts w:ascii="Times New Roman" w:hAnsi="Times New Roman" w:cs="Times New Roman"/>
          <w:color w:val="000000" w:themeColor="text1"/>
        </w:rPr>
        <w:t xml:space="preserve">На листе ватмана в том же масштабе вычерчивают габариты платы  и </w:t>
      </w:r>
      <w:r w:rsidR="00AF28ED" w:rsidRPr="004703C6">
        <w:rPr>
          <w:rFonts w:ascii="Times New Roman" w:hAnsi="Times New Roman" w:cs="Times New Roman"/>
          <w:color w:val="000000" w:themeColor="text1"/>
        </w:rPr>
        <w:lastRenderedPageBreak/>
        <w:t>наносят координатную сетку. В узлах сети показывают отверстия под выводы элементов в соответствующих местах.</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Обратная сторона печатной платы является стороной установки большинства навесных элементов и подписывается «Сторона монтажа». На ней изображают все отверстия и указывают, какие элементы в них устанавливаются, т.е. производят маркировку. На виде сбоку указывают толщину платы (см</w:t>
      </w:r>
      <w:proofErr w:type="gramStart"/>
      <w:r w:rsidRPr="004703C6">
        <w:rPr>
          <w:rFonts w:ascii="Times New Roman" w:hAnsi="Times New Roman" w:cs="Times New Roman"/>
          <w:color w:val="000000" w:themeColor="text1"/>
        </w:rPr>
        <w:t>.Г</w:t>
      </w:r>
      <w:proofErr w:type="gramEnd"/>
      <w:r w:rsidRPr="004703C6">
        <w:rPr>
          <w:rFonts w:ascii="Times New Roman" w:hAnsi="Times New Roman" w:cs="Times New Roman"/>
          <w:color w:val="000000" w:themeColor="text1"/>
        </w:rPr>
        <w:t>ОСТ 2.417-</w:t>
      </w:r>
      <w:r w:rsidR="00173294">
        <w:rPr>
          <w:rFonts w:ascii="Times New Roman" w:hAnsi="Times New Roman" w:cs="Times New Roman"/>
          <w:color w:val="000000" w:themeColor="text1"/>
        </w:rPr>
        <w:t>91</w:t>
      </w:r>
      <w:r w:rsidRPr="004703C6">
        <w:rPr>
          <w:rFonts w:ascii="Times New Roman" w:hAnsi="Times New Roman" w:cs="Times New Roman"/>
          <w:color w:val="000000" w:themeColor="text1"/>
        </w:rPr>
        <w:t>).</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 xml:space="preserve">Для поверхностей, которые в процессе изготовления подвергаются механической обработке (контур платы, отверстия и т.п.), устанавливают норму на шероховатость. </w:t>
      </w:r>
      <w:r w:rsidR="00DC6224">
        <w:rPr>
          <w:rFonts w:ascii="Times New Roman" w:hAnsi="Times New Roman" w:cs="Times New Roman"/>
          <w:color w:val="000000" w:themeColor="text1"/>
        </w:rPr>
        <w:t>Шероховатость ограничивают, ну</w:t>
      </w:r>
      <w:r w:rsidR="00417EFB">
        <w:rPr>
          <w:rFonts w:ascii="Times New Roman" w:hAnsi="Times New Roman" w:cs="Times New Roman"/>
          <w:color w:val="000000" w:themeColor="text1"/>
        </w:rPr>
        <w:t>ме</w:t>
      </w:r>
      <w:r w:rsidRPr="004703C6">
        <w:rPr>
          <w:rFonts w:ascii="Times New Roman" w:hAnsi="Times New Roman" w:cs="Times New Roman"/>
          <w:color w:val="000000" w:themeColor="text1"/>
        </w:rPr>
        <w:t>руя макси</w:t>
      </w:r>
      <w:r w:rsidR="00417EFB">
        <w:rPr>
          <w:rFonts w:ascii="Times New Roman" w:hAnsi="Times New Roman" w:cs="Times New Roman"/>
          <w:color w:val="000000" w:themeColor="text1"/>
        </w:rPr>
        <w:t>м</w:t>
      </w:r>
      <w:r w:rsidRPr="004703C6">
        <w:rPr>
          <w:rFonts w:ascii="Times New Roman" w:hAnsi="Times New Roman" w:cs="Times New Roman"/>
          <w:color w:val="000000" w:themeColor="text1"/>
        </w:rPr>
        <w:t>ально допустимые значения параметр</w:t>
      </w:r>
      <w:r w:rsidR="00417EFB">
        <w:rPr>
          <w:rFonts w:ascii="Times New Roman" w:hAnsi="Times New Roman" w:cs="Times New Roman"/>
          <w:color w:val="000000" w:themeColor="text1"/>
        </w:rPr>
        <w:t>а шероховатости (высота неровно</w:t>
      </w:r>
      <w:r w:rsidRPr="004703C6">
        <w:rPr>
          <w:rFonts w:ascii="Times New Roman" w:hAnsi="Times New Roman" w:cs="Times New Roman"/>
          <w:color w:val="000000" w:themeColor="text1"/>
        </w:rPr>
        <w:t>стей обычно не превышает 40 мкм). Шероховатость поверхностей печатной платы на чертеже обозначают следующим образом:</w:t>
      </w:r>
    </w:p>
    <w:p w:rsidR="00AF28ED" w:rsidRPr="004703C6" w:rsidRDefault="00B12588" w:rsidP="00173294">
      <w:pPr>
        <w:spacing w:after="0" w:line="240" w:lineRule="auto"/>
        <w:ind w:firstLine="397"/>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oval id="_x0000_s1990" style="position:absolute;left:0;text-align:left;margin-left:118.65pt;margin-top:27pt;width:7.15pt;height:7.15pt;z-index:252052480"/>
        </w:pict>
      </w:r>
      <w:r>
        <w:rPr>
          <w:rFonts w:ascii="Times New Roman" w:hAnsi="Times New Roman" w:cs="Times New Roman"/>
          <w:noProof/>
          <w:color w:val="000000" w:themeColor="text1"/>
          <w:lang w:eastAsia="ru-RU"/>
        </w:rPr>
        <w:pict>
          <v:shape id="_x0000_s1992" type="#_x0000_t32" style="position:absolute;left:0;text-align:left;margin-left:122.2pt;margin-top:25.25pt;width:9.05pt;height:11.5pt;flip:x;z-index:252053504" o:connectortype="straight" strokeweight="1.25pt"/>
        </w:pict>
      </w:r>
      <w:r>
        <w:rPr>
          <w:rFonts w:ascii="Times New Roman" w:hAnsi="Times New Roman" w:cs="Times New Roman"/>
          <w:noProof/>
          <w:color w:val="000000" w:themeColor="text1"/>
          <w:lang w:eastAsia="ru-RU"/>
        </w:rPr>
        <w:pict>
          <v:shape id="_x0000_s1161" type="#_x0000_t32" style="position:absolute;left:0;text-align:left;margin-left:116.1pt;margin-top:29.2pt;width:6.1pt;height:7.55pt;z-index:251751424" o:connectortype="straight" strokeweight="1.25pt"/>
        </w:pict>
      </w:r>
      <w:r w:rsidR="00AF28ED" w:rsidRPr="004703C6">
        <w:rPr>
          <w:rFonts w:ascii="Times New Roman" w:hAnsi="Times New Roman" w:cs="Times New Roman"/>
          <w:color w:val="000000" w:themeColor="text1"/>
        </w:rPr>
        <w:sym w:font="Symbol" w:char="F02D"/>
      </w:r>
      <w:r w:rsidR="00AF28ED" w:rsidRPr="004703C6">
        <w:rPr>
          <w:rFonts w:ascii="Times New Roman" w:hAnsi="Times New Roman" w:cs="Times New Roman"/>
          <w:color w:val="000000" w:themeColor="text1"/>
        </w:rPr>
        <w:t xml:space="preserve"> на линиях контура или выносных, относящихся к поверхностям платы, на которых находятся печатные проводника ставят знак</w:t>
      </w:r>
      <w:proofErr w:type="gramStart"/>
      <w:r w:rsidR="00AF28ED" w:rsidRPr="004703C6">
        <w:rPr>
          <w:rFonts w:ascii="Times New Roman" w:hAnsi="Times New Roman" w:cs="Times New Roman"/>
          <w:color w:val="000000" w:themeColor="text1"/>
        </w:rPr>
        <w:t xml:space="preserve"> </w:t>
      </w:r>
      <w:r w:rsidR="00AE7039" w:rsidRPr="004703C6">
        <w:rPr>
          <w:rFonts w:ascii="Times New Roman" w:hAnsi="Times New Roman" w:cs="Times New Roman"/>
          <w:color w:val="000000" w:themeColor="text1"/>
        </w:rPr>
        <w:t xml:space="preserve">     </w:t>
      </w:r>
      <w:r w:rsidR="00AF28ED" w:rsidRPr="004703C6">
        <w:rPr>
          <w:rFonts w:ascii="Times New Roman" w:hAnsi="Times New Roman" w:cs="Times New Roman"/>
          <w:color w:val="000000" w:themeColor="text1"/>
        </w:rPr>
        <w:t>,</w:t>
      </w:r>
      <w:proofErr w:type="gramEnd"/>
      <w:r w:rsidR="00AF28ED" w:rsidRPr="004703C6">
        <w:rPr>
          <w:rFonts w:ascii="Times New Roman" w:hAnsi="Times New Roman" w:cs="Times New Roman"/>
          <w:color w:val="000000" w:themeColor="text1"/>
        </w:rPr>
        <w:t xml:space="preserve"> обозначающий, что шероховатости этих поверхностей должны удовлетворять нормам, установленным на материал, из которого изготовлена плата;</w:t>
      </w:r>
    </w:p>
    <w:p w:rsidR="00AF28ED" w:rsidRPr="004703C6" w:rsidRDefault="00B12588" w:rsidP="001C1250">
      <w:pPr>
        <w:spacing w:after="0" w:line="240" w:lineRule="auto"/>
        <w:ind w:firstLine="397"/>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oval id="_x0000_s1996" style="position:absolute;left:0;text-align:left;margin-left:207.75pt;margin-top:79.5pt;width:7.15pt;height:7.15pt;z-index:252057600"/>
        </w:pict>
      </w:r>
      <w:r>
        <w:rPr>
          <w:rFonts w:ascii="Times New Roman" w:hAnsi="Times New Roman" w:cs="Times New Roman"/>
          <w:noProof/>
          <w:color w:val="000000" w:themeColor="text1"/>
          <w:lang w:eastAsia="ru-RU"/>
        </w:rPr>
        <w:pict>
          <v:shape id="_x0000_s1995" type="#_x0000_t32" style="position:absolute;left:0;text-align:left;margin-left:205.2pt;margin-top:81.7pt;width:6.1pt;height:7.55pt;z-index:252056576" o:connectortype="straight" strokeweight="1.25pt"/>
        </w:pict>
      </w:r>
      <w:r>
        <w:rPr>
          <w:rFonts w:ascii="Times New Roman" w:hAnsi="Times New Roman" w:cs="Times New Roman"/>
          <w:noProof/>
          <w:color w:val="000000" w:themeColor="text1"/>
          <w:lang w:eastAsia="ru-RU"/>
        </w:rPr>
        <w:pict>
          <v:shape id="_x0000_s1997" type="#_x0000_t32" style="position:absolute;left:0;text-align:left;margin-left:211.3pt;margin-top:77.75pt;width:9.05pt;height:11.5pt;flip:x;z-index:252058624" o:connectortype="straight" strokeweight="1.25pt"/>
        </w:pict>
      </w:r>
      <w:r>
        <w:rPr>
          <w:rFonts w:ascii="Times New Roman" w:hAnsi="Times New Roman" w:cs="Times New Roman"/>
          <w:noProof/>
          <w:color w:val="000000" w:themeColor="text1"/>
          <w:lang w:eastAsia="ru-RU"/>
        </w:rPr>
        <w:pict>
          <v:shape id="_x0000_s1986" type="#_x0000_t32" style="position:absolute;left:0;text-align:left;margin-left:292pt;margin-top:55.65pt;width:5.85pt;height:10.7pt;flip:x;z-index:252050432;mso-position-horizontal-relative:text;mso-position-vertical-relative:text" o:connectortype="straight" strokeweight="1.25pt"/>
        </w:pict>
      </w:r>
      <w:r w:rsidR="00AF28ED" w:rsidRPr="004703C6">
        <w:rPr>
          <w:rFonts w:ascii="Times New Roman" w:hAnsi="Times New Roman" w:cs="Times New Roman"/>
          <w:color w:val="000000" w:themeColor="text1"/>
        </w:rPr>
        <w:sym w:font="Symbol" w:char="F02D"/>
      </w:r>
      <w:r w:rsidR="00AF28ED" w:rsidRPr="004703C6">
        <w:rPr>
          <w:rFonts w:ascii="Times New Roman" w:hAnsi="Times New Roman" w:cs="Times New Roman"/>
          <w:color w:val="000000" w:themeColor="text1"/>
        </w:rPr>
        <w:t xml:space="preserve"> для всех поверхностей, подвергаемых механической обработке, обычно устанавливают одинаковые требования к шероховатости поверхности. При этом в правом верхнем углу чертежа под знаком </w:t>
      </w:r>
      <m:oMath>
        <m:rad>
          <m:radPr>
            <m:degHide m:val="1"/>
            <m:ctrlPr>
              <w:rPr>
                <w:rFonts w:ascii="Cambria Math" w:hAnsi="Times New Roman" w:cs="Times New Roman"/>
                <w:i/>
                <w:color w:val="000000" w:themeColor="text1"/>
              </w:rPr>
            </m:ctrlPr>
          </m:radPr>
          <m:deg/>
          <m:e>
            <m:r>
              <w:rPr>
                <w:rFonts w:ascii="Cambria Math" w:hAnsi="Times New Roman" w:cs="Times New Roman"/>
                <w:color w:val="000000" w:themeColor="text1"/>
              </w:rPr>
              <m:t xml:space="preserve">   </m:t>
            </m:r>
          </m:e>
        </m:rad>
      </m:oMath>
      <w:r w:rsidR="00AF28ED" w:rsidRPr="004703C6">
        <w:rPr>
          <w:rFonts w:ascii="Times New Roman" w:hAnsi="Times New Roman" w:cs="Times New Roman"/>
          <w:color w:val="000000" w:themeColor="text1"/>
        </w:rPr>
        <w:t xml:space="preserve">ставят знак </w:t>
      </w:r>
      <w:proofErr w:type="spellStart"/>
      <w:r w:rsidR="00AF28ED" w:rsidRPr="004703C6">
        <w:rPr>
          <w:rFonts w:ascii="Times New Roman" w:hAnsi="Times New Roman" w:cs="Times New Roman"/>
          <w:i/>
          <w:color w:val="000000" w:themeColor="text1"/>
          <w:lang w:val="en-US"/>
        </w:rPr>
        <w:t>R</w:t>
      </w:r>
      <w:r w:rsidR="00AF28ED" w:rsidRPr="004703C6">
        <w:rPr>
          <w:rFonts w:ascii="Times New Roman" w:hAnsi="Times New Roman" w:cs="Times New Roman"/>
          <w:i/>
          <w:color w:val="000000" w:themeColor="text1"/>
          <w:vertAlign w:val="subscript"/>
          <w:lang w:val="en-US"/>
        </w:rPr>
        <w:t>z</w:t>
      </w:r>
      <w:proofErr w:type="spellEnd"/>
      <w:r w:rsidR="00AF28ED" w:rsidRPr="004703C6">
        <w:rPr>
          <w:rFonts w:ascii="Times New Roman" w:hAnsi="Times New Roman" w:cs="Times New Roman"/>
          <w:i/>
          <w:color w:val="000000" w:themeColor="text1"/>
        </w:rPr>
        <w:t xml:space="preserve"> </w:t>
      </w:r>
      <w:r w:rsidR="00AF28ED" w:rsidRPr="004703C6">
        <w:rPr>
          <w:rFonts w:ascii="Times New Roman" w:hAnsi="Times New Roman" w:cs="Times New Roman"/>
          <w:color w:val="000000" w:themeColor="text1"/>
        </w:rPr>
        <w:t xml:space="preserve">и пишут значение параметра шероховатости </w:t>
      </w:r>
      <w:proofErr w:type="spellStart"/>
      <w:r w:rsidR="00AF28ED" w:rsidRPr="004703C6">
        <w:rPr>
          <w:rFonts w:ascii="Times New Roman" w:hAnsi="Times New Roman" w:cs="Times New Roman"/>
          <w:i/>
          <w:color w:val="000000" w:themeColor="text1"/>
          <w:lang w:val="en-US"/>
        </w:rPr>
        <w:t>R</w:t>
      </w:r>
      <w:r w:rsidR="00AF28ED" w:rsidRPr="004703C6">
        <w:rPr>
          <w:rFonts w:ascii="Times New Roman" w:hAnsi="Times New Roman" w:cs="Times New Roman"/>
          <w:i/>
          <w:color w:val="000000" w:themeColor="text1"/>
          <w:vertAlign w:val="subscript"/>
          <w:lang w:val="en-US"/>
        </w:rPr>
        <w:t>z</w:t>
      </w:r>
      <w:proofErr w:type="spellEnd"/>
      <w:r w:rsidR="00AF28ED" w:rsidRPr="004703C6">
        <w:rPr>
          <w:rFonts w:ascii="Times New Roman" w:hAnsi="Times New Roman" w:cs="Times New Roman"/>
          <w:i/>
          <w:color w:val="000000" w:themeColor="text1"/>
          <w:vertAlign w:val="subscript"/>
        </w:rPr>
        <w:t xml:space="preserve"> </w:t>
      </w:r>
      <w:r w:rsidR="00AF28ED" w:rsidRPr="004703C6">
        <w:rPr>
          <w:rFonts w:ascii="Times New Roman" w:hAnsi="Times New Roman" w:cs="Times New Roman"/>
          <w:color w:val="000000" w:themeColor="text1"/>
        </w:rPr>
        <w:t>40. После этого ставят</w:t>
      </w:r>
      <w:r w:rsidR="005A372E" w:rsidRPr="004703C6">
        <w:rPr>
          <w:rFonts w:ascii="Times New Roman" w:hAnsi="Times New Roman" w:cs="Times New Roman"/>
          <w:color w:val="000000" w:themeColor="text1"/>
        </w:rPr>
        <w:t xml:space="preserve"> </w:t>
      </w:r>
      <w:r w:rsidR="00AF28ED" w:rsidRPr="004703C6">
        <w:rPr>
          <w:rFonts w:ascii="Times New Roman" w:hAnsi="Times New Roman" w:cs="Times New Roman"/>
          <w:color w:val="000000" w:themeColor="text1"/>
        </w:rPr>
        <w:t>знак (</w:t>
      </w:r>
      <w:r w:rsidR="005A372E" w:rsidRPr="004703C6">
        <w:rPr>
          <w:rFonts w:ascii="Times New Roman" w:hAnsi="Times New Roman" w:cs="Times New Roman"/>
          <w:color w:val="000000" w:themeColor="text1"/>
        </w:rPr>
        <w:t xml:space="preserve">     </w:t>
      </w:r>
      <w:r w:rsidR="00AF28ED" w:rsidRPr="004703C6">
        <w:rPr>
          <w:rFonts w:ascii="Times New Roman" w:hAnsi="Times New Roman" w:cs="Times New Roman"/>
          <w:color w:val="000000" w:themeColor="text1"/>
        </w:rPr>
        <w:t xml:space="preserve">), это означает, что норма </w:t>
      </w:r>
      <w:proofErr w:type="spellStart"/>
      <w:r w:rsidR="00AF28ED" w:rsidRPr="004703C6">
        <w:rPr>
          <w:rFonts w:ascii="Times New Roman" w:hAnsi="Times New Roman" w:cs="Times New Roman"/>
          <w:i/>
          <w:color w:val="000000" w:themeColor="text1"/>
          <w:lang w:val="en-US"/>
        </w:rPr>
        <w:t>R</w:t>
      </w:r>
      <w:r w:rsidR="00AF28ED" w:rsidRPr="004703C6">
        <w:rPr>
          <w:rFonts w:ascii="Times New Roman" w:hAnsi="Times New Roman" w:cs="Times New Roman"/>
          <w:i/>
          <w:color w:val="000000" w:themeColor="text1"/>
          <w:vertAlign w:val="subscript"/>
          <w:lang w:val="en-US"/>
        </w:rPr>
        <w:t>z</w:t>
      </w:r>
      <w:proofErr w:type="spellEnd"/>
      <w:r w:rsidR="00AF28ED" w:rsidRPr="004703C6">
        <w:rPr>
          <w:rFonts w:ascii="Times New Roman" w:hAnsi="Times New Roman" w:cs="Times New Roman"/>
          <w:i/>
          <w:color w:val="000000" w:themeColor="text1"/>
          <w:vertAlign w:val="subscript"/>
        </w:rPr>
        <w:t xml:space="preserve"> </w:t>
      </w:r>
      <w:r w:rsidR="00AF28ED" w:rsidRPr="004703C6">
        <w:rPr>
          <w:rFonts w:ascii="Times New Roman" w:hAnsi="Times New Roman" w:cs="Times New Roman"/>
          <w:color w:val="000000" w:themeColor="text1"/>
        </w:rPr>
        <w:t>40 – 40 мкм относится ко всем поверхностям, кроме обозначенных знаком</w:t>
      </w:r>
      <w:proofErr w:type="gramStart"/>
      <w:r w:rsidR="005A372E" w:rsidRPr="004703C6">
        <w:rPr>
          <w:rFonts w:ascii="Times New Roman" w:hAnsi="Times New Roman" w:cs="Times New Roman"/>
          <w:color w:val="000000" w:themeColor="text1"/>
        </w:rPr>
        <w:t xml:space="preserve">   </w:t>
      </w:r>
      <w:r w:rsidR="00AF28ED" w:rsidRPr="004703C6">
        <w:rPr>
          <w:rFonts w:ascii="Times New Roman" w:hAnsi="Times New Roman" w:cs="Times New Roman"/>
          <w:color w:val="000000" w:themeColor="text1"/>
        </w:rPr>
        <w:t xml:space="preserve"> ,</w:t>
      </w:r>
      <w:proofErr w:type="gramEnd"/>
      <w:r w:rsidR="00AF28ED" w:rsidRPr="004703C6">
        <w:rPr>
          <w:rFonts w:ascii="Times New Roman" w:hAnsi="Times New Roman" w:cs="Times New Roman"/>
          <w:color w:val="000000" w:themeColor="text1"/>
        </w:rPr>
        <w:t xml:space="preserve"> т.е. должно стоять </w:t>
      </w:r>
      <m:oMath>
        <m:rad>
          <m:radPr>
            <m:degHide m:val="1"/>
            <m:ctrlPr>
              <w:rPr>
                <w:rFonts w:ascii="Cambria Math" w:hAnsi="Times New Roman" w:cs="Times New Roman"/>
                <w:i/>
                <w:color w:val="000000" w:themeColor="text1"/>
              </w:rPr>
            </m:ctrlPr>
          </m:radPr>
          <m:deg/>
          <m:e>
            <m:sSub>
              <m:sSubPr>
                <m:ctrlPr>
                  <w:rPr>
                    <w:rFonts w:ascii="Cambria Math" w:hAnsi="Times New Roman"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z</m:t>
                </m:r>
              </m:sub>
            </m:sSub>
            <m:r>
              <w:rPr>
                <w:rFonts w:ascii="Cambria Math" w:hAnsi="Times New Roman" w:cs="Times New Roman"/>
                <w:color w:val="000000" w:themeColor="text1"/>
              </w:rPr>
              <m:t xml:space="preserve">40(      )    </m:t>
            </m:r>
          </m:e>
        </m:rad>
      </m:oMath>
      <w:r w:rsidR="00AF28ED" w:rsidRPr="004703C6">
        <w:rPr>
          <w:rFonts w:ascii="Times New Roman" w:hAnsi="Times New Roman" w:cs="Times New Roman"/>
          <w:color w:val="000000" w:themeColor="text1"/>
        </w:rPr>
        <w:t>.</w:t>
      </w:r>
    </w:p>
    <w:p w:rsidR="00AF28ED" w:rsidRPr="004703C6" w:rsidRDefault="00B12588" w:rsidP="001C1250">
      <w:pPr>
        <w:spacing w:after="0" w:line="240" w:lineRule="auto"/>
        <w:ind w:firstLine="397"/>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 id="_x0000_s1987" type="#_x0000_t32" style="position:absolute;left:0;text-align:left;margin-left:288.65pt;margin-top:-48pt;width:3.35pt;height:7.5pt;z-index:252051456" o:connectortype="straight" strokeweight="1.25pt"/>
        </w:pict>
      </w:r>
      <w:r>
        <w:rPr>
          <w:rFonts w:ascii="Times New Roman" w:hAnsi="Times New Roman" w:cs="Times New Roman"/>
          <w:noProof/>
          <w:color w:val="000000" w:themeColor="text1"/>
          <w:lang w:eastAsia="ru-RU"/>
        </w:rPr>
        <w:pict>
          <v:shape id="_x0000_s1985" type="#_x0000_t32" style="position:absolute;left:0;text-align:left;margin-left:39.3pt;margin-top:-7.9pt;width:3.35pt;height:7.5pt;z-index:252049408" o:connectortype="straight" strokeweight="1.25pt"/>
        </w:pict>
      </w:r>
      <w:r>
        <w:rPr>
          <w:rFonts w:ascii="Times New Roman" w:hAnsi="Times New Roman" w:cs="Times New Roman"/>
          <w:noProof/>
          <w:color w:val="000000" w:themeColor="text1"/>
          <w:lang w:eastAsia="ru-RU"/>
        </w:rPr>
        <w:pict>
          <v:shape id="_x0000_s1984" type="#_x0000_t32" style="position:absolute;left:0;text-align:left;margin-left:42.65pt;margin-top:-11.65pt;width:5.85pt;height:10.7pt;flip:x;z-index:252048384" o:connectortype="straight" strokeweight="1.25pt"/>
        </w:pict>
      </w:r>
      <w:r>
        <w:rPr>
          <w:rFonts w:ascii="Times New Roman" w:hAnsi="Times New Roman" w:cs="Times New Roman"/>
          <w:noProof/>
          <w:color w:val="000000" w:themeColor="text1"/>
          <w:lang w:eastAsia="ru-RU"/>
        </w:rPr>
        <w:pict>
          <v:shape id="_x0000_s1983" type="#_x0000_t32" style="position:absolute;left:0;text-align:left;margin-left:42.65pt;margin-top:-7.9pt;width:0;height:0;z-index:252047360" o:connectortype="straight" strokeweight="1.25pt"/>
        </w:pict>
      </w:r>
      <w:r w:rsidR="00AF28ED" w:rsidRPr="004703C6">
        <w:rPr>
          <w:rFonts w:ascii="Times New Roman" w:hAnsi="Times New Roman" w:cs="Times New Roman"/>
          <w:color w:val="000000" w:themeColor="text1"/>
        </w:rPr>
        <w:t>На изображение печатной платы наносят координатную с</w:t>
      </w:r>
      <w:r w:rsidR="00DC6224" w:rsidRPr="004703C6">
        <w:rPr>
          <w:rFonts w:ascii="Times New Roman" w:hAnsi="Times New Roman" w:cs="Times New Roman"/>
          <w:color w:val="000000" w:themeColor="text1"/>
        </w:rPr>
        <w:t>е</w:t>
      </w:r>
      <w:r w:rsidR="00AF28ED" w:rsidRPr="004703C6">
        <w:rPr>
          <w:rFonts w:ascii="Times New Roman" w:hAnsi="Times New Roman" w:cs="Times New Roman"/>
          <w:color w:val="000000" w:themeColor="text1"/>
        </w:rPr>
        <w:t>тку. Линии координатной сетки проводят сплошной тонкой линией параллельно сторонам печатной платы с определенным шагом.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Основной ша</w:t>
      </w:r>
      <w:r w:rsidR="0093481B">
        <w:rPr>
          <w:rFonts w:ascii="Times New Roman" w:hAnsi="Times New Roman" w:cs="Times New Roman"/>
          <w:color w:val="000000" w:themeColor="text1"/>
        </w:rPr>
        <w:t>г координатной сетки – 2,5 мм, о</w:t>
      </w:r>
      <w:r w:rsidRPr="004703C6">
        <w:rPr>
          <w:rFonts w:ascii="Times New Roman" w:hAnsi="Times New Roman" w:cs="Times New Roman"/>
          <w:color w:val="000000" w:themeColor="text1"/>
        </w:rPr>
        <w:t>н является наиболее распространенным в радиопромышленности. Остальные шаги координатной сетки должны быть равными 0,1</w:t>
      </w:r>
      <w:r w:rsidR="00DC6224">
        <w:rPr>
          <w:rFonts w:ascii="Times New Roman" w:hAnsi="Times New Roman" w:cs="Times New Roman"/>
          <w:color w:val="000000" w:themeColor="text1"/>
        </w:rPr>
        <w:t>2</w:t>
      </w:r>
      <w:r w:rsidRPr="004703C6">
        <w:rPr>
          <w:rFonts w:ascii="Times New Roman" w:hAnsi="Times New Roman" w:cs="Times New Roman"/>
          <w:color w:val="000000" w:themeColor="text1"/>
        </w:rPr>
        <w:t>5 или 0,</w:t>
      </w:r>
      <w:r w:rsidR="00DC6224">
        <w:rPr>
          <w:rFonts w:ascii="Times New Roman" w:hAnsi="Times New Roman" w:cs="Times New Roman"/>
          <w:color w:val="000000" w:themeColor="text1"/>
        </w:rPr>
        <w:t>62</w:t>
      </w:r>
      <w:r w:rsidRPr="004703C6">
        <w:rPr>
          <w:rFonts w:ascii="Times New Roman" w:hAnsi="Times New Roman" w:cs="Times New Roman"/>
          <w:color w:val="000000" w:themeColor="text1"/>
        </w:rPr>
        <w:t>5 мм.</w:t>
      </w:r>
    </w:p>
    <w:p w:rsidR="00AF28ED" w:rsidRPr="004703C6" w:rsidRDefault="00F1475D" w:rsidP="001C1250">
      <w:pPr>
        <w:spacing w:after="0" w:line="240" w:lineRule="auto"/>
        <w:ind w:firstLine="397"/>
        <w:jc w:val="both"/>
        <w:rPr>
          <w:rFonts w:ascii="Times New Roman" w:hAnsi="Times New Roman" w:cs="Times New Roman"/>
          <w:color w:val="000000" w:themeColor="text1"/>
        </w:rPr>
      </w:pPr>
      <w:r>
        <w:rPr>
          <w:rFonts w:ascii="Times New Roman" w:hAnsi="Times New Roman" w:cs="Times New Roman"/>
          <w:color w:val="000000" w:themeColor="text1"/>
        </w:rPr>
        <w:lastRenderedPageBreak/>
        <w:t>Линии коорди</w:t>
      </w:r>
      <w:r w:rsidR="00417EFB">
        <w:rPr>
          <w:rFonts w:ascii="Times New Roman" w:hAnsi="Times New Roman" w:cs="Times New Roman"/>
          <w:color w:val="000000" w:themeColor="text1"/>
        </w:rPr>
        <w:t>н</w:t>
      </w:r>
      <w:r>
        <w:rPr>
          <w:rFonts w:ascii="Times New Roman" w:hAnsi="Times New Roman" w:cs="Times New Roman"/>
          <w:color w:val="000000" w:themeColor="text1"/>
        </w:rPr>
        <w:t>а</w:t>
      </w:r>
      <w:r w:rsidR="00AF28ED" w:rsidRPr="004703C6">
        <w:rPr>
          <w:rFonts w:ascii="Times New Roman" w:hAnsi="Times New Roman" w:cs="Times New Roman"/>
          <w:color w:val="000000" w:themeColor="text1"/>
        </w:rPr>
        <w:t>тной сетки должны нумероваться. Шаг нумерации зависит от насыщенности и масштаба изображения. За ноль на главном виде следует принимать:</w:t>
      </w:r>
    </w:p>
    <w:p w:rsidR="00AF28ED"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lang w:val="en-US"/>
        </w:rPr>
        <w:sym w:font="Symbol" w:char="F02D"/>
      </w:r>
      <w:r w:rsidRPr="004703C6">
        <w:rPr>
          <w:rFonts w:ascii="Times New Roman" w:hAnsi="Times New Roman" w:cs="Times New Roman"/>
          <w:color w:val="000000" w:themeColor="text1"/>
        </w:rPr>
        <w:t xml:space="preserve"> центр крайнего левого нижнего от</w:t>
      </w:r>
      <w:r w:rsidR="007A3846">
        <w:rPr>
          <w:rFonts w:ascii="Times New Roman" w:hAnsi="Times New Roman" w:cs="Times New Roman"/>
          <w:color w:val="000000" w:themeColor="text1"/>
        </w:rPr>
        <w:t>верстия на поле платы (рисунок 2.3</w:t>
      </w:r>
      <w:r w:rsidRPr="004703C6">
        <w:rPr>
          <w:rFonts w:ascii="Times New Roman" w:hAnsi="Times New Roman" w:cs="Times New Roman"/>
          <w:color w:val="000000" w:themeColor="text1"/>
        </w:rPr>
        <w:t>);</w:t>
      </w:r>
    </w:p>
    <w:p w:rsidR="00E132A0" w:rsidRPr="004703C6" w:rsidRDefault="00E132A0" w:rsidP="001C1250">
      <w:pPr>
        <w:spacing w:after="0" w:line="240" w:lineRule="auto"/>
        <w:ind w:firstLine="397"/>
        <w:jc w:val="both"/>
        <w:rPr>
          <w:rFonts w:ascii="Times New Roman" w:hAnsi="Times New Roman" w:cs="Times New Roman"/>
          <w:color w:val="000000" w:themeColor="text1"/>
        </w:rPr>
      </w:pPr>
    </w:p>
    <w:p w:rsidR="002A19B9"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group id="_x0000_s1365" style="position:absolute;left:0;text-align:left;margin-left:35.6pt;margin-top:.05pt;width:189.3pt;height:163.6pt;z-index:251845632" coordorigin="4489,2454" coordsize="2829,2479">
            <v:group id="_x0000_s1363" style="position:absolute;left:4489;top:2454;width:2829;height:2479" coordorigin="4153,2454" coordsize="2829,2479">
              <v:group id="_x0000_s1361" style="position:absolute;left:4153;top:2454;width:2829;height:2479" coordorigin="1354,2454" coordsize="2829,2479">
                <v:shapetype id="_x0000_t202" coordsize="21600,21600" o:spt="202" path="m,l,21600r21600,l21600,xe">
                  <v:stroke joinstyle="miter"/>
                  <v:path gradientshapeok="t" o:connecttype="rect"/>
                </v:shapetype>
                <v:shape id="_x0000_s1239" type="#_x0000_t202" style="position:absolute;left:1354;top:2454;width:482;height:1848" stroked="f">
                  <v:textbox style="layout-flow:vertical;mso-layout-flow-alt:bottom-to-top;mso-next-textbox:#_x0000_s1239">
                    <w:txbxContent>
                      <w:p w:rsidR="0082561B" w:rsidRPr="003C026B" w:rsidRDefault="0082561B" w:rsidP="00C1771D">
                        <w:pPr>
                          <w:rPr>
                            <w:sz w:val="16"/>
                            <w:szCs w:val="16"/>
                          </w:rPr>
                        </w:pPr>
                        <w:r w:rsidRPr="003C026B">
                          <w:rPr>
                            <w:sz w:val="16"/>
                            <w:szCs w:val="16"/>
                          </w:rPr>
                          <w:t xml:space="preserve">0   </w:t>
                        </w:r>
                        <w:r>
                          <w:rPr>
                            <w:sz w:val="16"/>
                            <w:szCs w:val="16"/>
                          </w:rPr>
                          <w:t xml:space="preserve">    </w:t>
                        </w:r>
                        <w:r w:rsidRPr="003C026B">
                          <w:rPr>
                            <w:sz w:val="16"/>
                            <w:szCs w:val="16"/>
                          </w:rPr>
                          <w:t xml:space="preserve">10 </w:t>
                        </w:r>
                        <w:r>
                          <w:rPr>
                            <w:sz w:val="16"/>
                            <w:szCs w:val="16"/>
                          </w:rPr>
                          <w:t xml:space="preserve">  </w:t>
                        </w:r>
                        <w:r w:rsidRPr="003C026B">
                          <w:rPr>
                            <w:sz w:val="16"/>
                            <w:szCs w:val="16"/>
                          </w:rPr>
                          <w:t xml:space="preserve">  20 </w:t>
                        </w:r>
                        <w:r>
                          <w:rPr>
                            <w:sz w:val="16"/>
                            <w:szCs w:val="16"/>
                          </w:rPr>
                          <w:t xml:space="preserve">      </w:t>
                        </w:r>
                        <w:r w:rsidRPr="003C026B">
                          <w:rPr>
                            <w:sz w:val="16"/>
                            <w:szCs w:val="16"/>
                          </w:rPr>
                          <w:t>30</w:t>
                        </w:r>
                        <w:r>
                          <w:rPr>
                            <w:sz w:val="16"/>
                            <w:szCs w:val="16"/>
                          </w:rPr>
                          <w:t xml:space="preserve">    </w:t>
                        </w:r>
                        <w:r w:rsidRPr="003C026B">
                          <w:rPr>
                            <w:sz w:val="16"/>
                            <w:szCs w:val="16"/>
                          </w:rPr>
                          <w:t xml:space="preserve"> 40 </w:t>
                        </w:r>
                        <w:r>
                          <w:rPr>
                            <w:sz w:val="16"/>
                            <w:szCs w:val="16"/>
                          </w:rPr>
                          <w:t xml:space="preserve">      </w:t>
                        </w:r>
                        <w:r w:rsidRPr="003C026B">
                          <w:rPr>
                            <w:sz w:val="16"/>
                            <w:szCs w:val="16"/>
                          </w:rPr>
                          <w:t xml:space="preserve">50  </w:t>
                        </w:r>
                      </w:p>
                    </w:txbxContent>
                  </v:textbox>
                </v:shape>
                <v:shape id="_x0000_s1238" type="#_x0000_t202" style="position:absolute;left:1968;top:4590;width:2215;height:343" stroked="f">
                  <v:textbox style="mso-next-textbox:#_x0000_s1238">
                    <w:txbxContent>
                      <w:p w:rsidR="0082561B" w:rsidRPr="003C026B" w:rsidRDefault="0082561B">
                        <w:pPr>
                          <w:rPr>
                            <w:sz w:val="16"/>
                            <w:szCs w:val="16"/>
                          </w:rPr>
                        </w:pPr>
                        <w:r>
                          <w:rPr>
                            <w:sz w:val="16"/>
                            <w:szCs w:val="16"/>
                          </w:rPr>
                          <w:t xml:space="preserve"> </w:t>
                        </w:r>
                        <w:r w:rsidRPr="003C026B">
                          <w:rPr>
                            <w:sz w:val="16"/>
                            <w:szCs w:val="16"/>
                          </w:rPr>
                          <w:t xml:space="preserve">0   </w:t>
                        </w:r>
                        <w:r>
                          <w:rPr>
                            <w:sz w:val="16"/>
                            <w:szCs w:val="16"/>
                          </w:rPr>
                          <w:t xml:space="preserve">    </w:t>
                        </w:r>
                        <w:r w:rsidRPr="003C026B">
                          <w:rPr>
                            <w:sz w:val="16"/>
                            <w:szCs w:val="16"/>
                          </w:rPr>
                          <w:t xml:space="preserve">10   </w:t>
                        </w:r>
                        <w:r>
                          <w:rPr>
                            <w:sz w:val="16"/>
                            <w:szCs w:val="16"/>
                          </w:rPr>
                          <w:t xml:space="preserve">   </w:t>
                        </w:r>
                        <w:r w:rsidRPr="003C026B">
                          <w:rPr>
                            <w:sz w:val="16"/>
                            <w:szCs w:val="16"/>
                          </w:rPr>
                          <w:t xml:space="preserve">20 </w:t>
                        </w:r>
                        <w:r>
                          <w:rPr>
                            <w:sz w:val="16"/>
                            <w:szCs w:val="16"/>
                          </w:rPr>
                          <w:t xml:space="preserve">     </w:t>
                        </w:r>
                        <w:r w:rsidRPr="003C026B">
                          <w:rPr>
                            <w:sz w:val="16"/>
                            <w:szCs w:val="16"/>
                          </w:rPr>
                          <w:t>30</w:t>
                        </w:r>
                        <w:r>
                          <w:rPr>
                            <w:sz w:val="16"/>
                            <w:szCs w:val="16"/>
                          </w:rPr>
                          <w:t xml:space="preserve">    </w:t>
                        </w:r>
                        <w:r w:rsidRPr="003C026B">
                          <w:rPr>
                            <w:sz w:val="16"/>
                            <w:szCs w:val="16"/>
                          </w:rPr>
                          <w:t xml:space="preserve"> 40 </w:t>
                        </w:r>
                        <w:r>
                          <w:rPr>
                            <w:sz w:val="16"/>
                            <w:szCs w:val="16"/>
                          </w:rPr>
                          <w:t xml:space="preserve">      </w:t>
                        </w:r>
                        <w:r w:rsidRPr="003C026B">
                          <w:rPr>
                            <w:sz w:val="16"/>
                            <w:szCs w:val="16"/>
                          </w:rPr>
                          <w:t xml:space="preserve">50  </w:t>
                        </w:r>
                      </w:p>
                    </w:txbxContent>
                  </v:textbox>
                </v:shape>
                <v:shape id="_x0000_s1232" type="#_x0000_t32" style="position:absolute;left:2563;top:4366;width:0;height:63" o:connectortype="straight"/>
                <v:shape id="_x0000_s1233" type="#_x0000_t32" style="position:absolute;left:2779;top:4366;width:0;height:63" o:connectortype="straight"/>
                <v:group id="_x0000_s1360" style="position:absolute;left:1866;top:2529;width:2287;height:1966" coordorigin="1866,2529" coordsize="2287,1966">
                  <v:oval id="_x0000_s1169" style="position:absolute;left:2106;top:3331;width:75;height:75"/>
                  <v:oval id="_x0000_s1170" style="position:absolute;left:2106;top:3451;width:75;height:75"/>
                  <v:oval id="_x0000_s1171" style="position:absolute;left:2106;top:3571;width:75;height:75"/>
                  <v:oval id="_x0000_s1172" style="position:absolute;left:2106;top:3696;width:75;height:75"/>
                  <v:oval id="_x0000_s1173" style="position:absolute;left:2106;top:3811;width:75;height:75"/>
                  <v:oval id="_x0000_s1174" style="position:absolute;left:2106;top:3221;width:75;height:75"/>
                  <v:oval id="_x0000_s1175" style="position:absolute;left:2105;top:4179;width:75;height:75"/>
                  <v:oval id="_x0000_s1189" style="position:absolute;left:2106;top:3108;width:75;height:75"/>
                  <v:oval id="_x0000_s1190" style="position:absolute;left:2421;top:3367;width:75;height:75"/>
                  <v:oval id="_x0000_s1195" style="position:absolute;left:2421;top:3701;width:75;height:75"/>
                  <v:oval id="_x0000_s1196" style="position:absolute;left:2421;top:3240;width:75;height:75"/>
                  <v:oval id="_x0000_s1197" style="position:absolute;left:2667;top:3370;width:75;height:75"/>
                  <v:oval id="_x0000_s1198" style="position:absolute;left:2667;top:3704;width:75;height:75"/>
                  <v:oval id="_x0000_s1199" style="position:absolute;left:2667;top:3243;width:75;height:75"/>
                  <v:oval id="_x0000_s1206" style="position:absolute;left:2742;top:4291;width:75;height:75"/>
                  <v:oval id="_x0000_s1207" style="position:absolute;left:2632;top:4291;width:75;height:75"/>
                  <v:oval id="_x0000_s1208" style="position:absolute;left:2527;top:4291;width:75;height:75"/>
                  <v:oval id="_x0000_s1209" style="position:absolute;left:2421;top:4291;width:75;height:75"/>
                  <v:oval id="_x0000_s1210" style="position:absolute;left:2317;top:4291;width:75;height:75"/>
                  <v:shape id="_x0000_s1215" type="#_x0000_t32" style="position:absolute;left:2010;top:3740;width:95;height:0" o:connectortype="straight"/>
                  <v:shape id="_x0000_s1219" type="#_x0000_t32" style="position:absolute;left:2300;top:3373;width:0;height:373" o:connectortype="straight"/>
                  <v:shape id="_x0000_s1220" type="#_x0000_t32" style="position:absolute;left:2181;top:3370;width:119;height:0" o:connectortype="straight"/>
                  <v:shape id="_x0000_s1221" type="#_x0000_t32" style="position:absolute;left:2311;top:3746;width:104;height:0" o:connectortype="straight"/>
                  <v:group id="_x0000_s1359" style="position:absolute;left:1866;top:2529;width:2287;height:1966" coordorigin="1866,2529" coordsize="2287,1966">
                    <v:shape id="_x0000_s1166" type="#_x0000_t32" style="position:absolute;left:1866;top:4495;width:2279;height:0" o:connectortype="straight"/>
                    <v:shape id="_x0000_s1168" style="position:absolute;left:1866;top:2529;width:2287;height:1966" coordsize="2287,1966" path="m,c193,20,386,40,551,101v165,61,271,182,438,263c1156,445,1356,483,1552,589v196,106,493,184,614,413c2287,1231,2283,1598,2279,1966e" filled="f">
                      <v:path arrowok="t"/>
                    </v:shape>
                    <v:oval id="_x0000_s1203" style="position:absolute;left:2907;top:3704;width:75;height:75"/>
                    <v:oval id="_x0000_s1204" style="position:absolute;left:3147;top:4179;width:75;height:75"/>
                    <v:oval id="_x0000_s1205" style="position:absolute;left:2907;top:3944;width:75;height:75"/>
                    <v:shape id="_x0000_s1212" type="#_x0000_t32" style="position:absolute;left:2460;top:3145;width:0;height:95" o:connectortype="straight"/>
                    <v:shape id="_x0000_s1216" type="#_x0000_t34" style="position:absolute;left:2181;top:3243;width:240;height:163" o:connectortype="elbow" adj="14490,-429747,-196290"/>
                    <v:shape id="_x0000_s1227" type="#_x0000_t34" style="position:absolute;left:2196;top:3670;width:885;height:357;rotation:270" o:connectortype="elbow" adj="7517,-259624,-60041"/>
                    <v:shape id="_x0000_s1229" type="#_x0000_t34" style="position:absolute;left:2252;top:3687;width:1019;height:190;rotation:270" o:connectortype="elbow" adj="4917,-487819,-56533"/>
                    <v:shape id="_x0000_s1235" type="#_x0000_t32" style="position:absolute;left:2982;top:3983;width:209;height:0" o:connectortype="straight"/>
                    <v:shape id="_x0000_s1237" type="#_x0000_t32" style="position:absolute;left:2981;top:3740;width:1126;height:0" o:connectortype="straight"/>
                  </v:group>
                </v:group>
              </v:group>
              <v:group id="_x0000_s1362" style="position:absolute;left:4567;top:2527;width:1716;height:2061" coordorigin="1769,2529" coordsize="1716,2061">
                <v:shape id="_x0000_s1165" type="#_x0000_t32" style="position:absolute;left:1866;top:2529;width:0;height:1966" o:connectortype="straight"/>
                <v:shape id="_x0000_s1211" type="#_x0000_t32" style="position:absolute;left:2180;top:3145;width:280;height:0" o:connectortype="straight"/>
                <v:shape id="_x0000_s1213" type="#_x0000_t32" style="position:absolute;left:2010;top:3243;width:95;height:0;flip:x" o:connectortype="straight"/>
                <v:shape id="_x0000_s1214" type="#_x0000_t32" style="position:absolute;left:2010;top:3243;width:1;height:497" o:connectortype="straight"/>
                <v:shape id="_x0000_s1223" type="#_x0000_t32" style="position:absolute;left:2180;top:3491;width:66;height:0" o:connectortype="straight"/>
                <v:shape id="_x0000_s1224" type="#_x0000_t32" style="position:absolute;left:2246;top:3491;width:0;height:362" o:connectortype="straight"/>
                <v:shape id="_x0000_s1225" type="#_x0000_t32" style="position:absolute;left:2180;top:3853;width:66;height:0" o:connectortype="straight"/>
                <v:shape id="_x0000_s1226" type="#_x0000_t34" style="position:absolute;left:2272;top:3857;width:512;height:355;rotation:270" o:connectortype="elbow" adj="15609,-261086,-99141"/>
                <v:shape id="_x0000_s1228" type="#_x0000_t32" style="position:absolute;left:2742;top:3406;width:75;height:0" o:connectortype="straight"/>
                <v:shape id="_x0000_s1230" type="#_x0000_t32" style="position:absolute;left:2742;top:3272;width:115;height:0" o:connectortype="straight"/>
                <v:shape id="_x0000_s1234" type="#_x0000_t32" style="position:absolute;left:2563;top:4429;width:216;height:0" o:connectortype="straight"/>
                <v:shape id="_x0000_s1236" type="#_x0000_t32" style="position:absolute;left:3191;top:3983;width:0;height:196" o:connectortype="straight"/>
                <v:group id="_x0000_s1249" style="position:absolute;left:1898;top:4505;width:195;height:85" coordorigin="1898,4505" coordsize="195,85">
                  <v:group id="_x0000_s1247" style="position:absolute;left:1898;top:4505;width:141;height:85" coordorigin="4518,2856" coordsize="141,85">
                    <v:shape id="_x0000_s1242" type="#_x0000_t32" style="position:absolute;left:4518;top:2856;width:0;height:85" o:connectortype="straight"/>
                    <v:shape id="_x0000_s1243" type="#_x0000_t32" style="position:absolute;left:4613;top:2856;width:0;height:85" o:connectortype="straight"/>
                    <v:shape id="_x0000_s1244" type="#_x0000_t32" style="position:absolute;left:4566;top:2856;width:0;height:85" o:connectortype="straight"/>
                    <v:shape id="_x0000_s1246" type="#_x0000_t32" style="position:absolute;left:4659;top:2856;width:0;height:85" o:connectortype="straight"/>
                  </v:group>
                  <v:shape id="_x0000_s1248" type="#_x0000_t32" style="position:absolute;left:2093;top:4505;width:0;height:85" o:connectortype="straight"/>
                </v:group>
                <v:group id="_x0000_s1250" style="position:absolute;left:2184;top:4503;width:195;height:85" coordorigin="1898,4505" coordsize="195,85">
                  <v:group id="_x0000_s1251" style="position:absolute;left:1898;top:4505;width:141;height:85" coordorigin="4518,2856" coordsize="141,85">
                    <v:shape id="_x0000_s1252" type="#_x0000_t32" style="position:absolute;left:4518;top:2856;width:0;height:85" o:connectortype="straight"/>
                    <v:shape id="_x0000_s1253" type="#_x0000_t32" style="position:absolute;left:4613;top:2856;width:0;height:85" o:connectortype="straight"/>
                    <v:shape id="_x0000_s1254" type="#_x0000_t32" style="position:absolute;left:4566;top:2856;width:0;height:85" o:connectortype="straight"/>
                    <v:shape id="_x0000_s1255" type="#_x0000_t32" style="position:absolute;left:4659;top:2856;width:0;height:85" o:connectortype="straight"/>
                  </v:group>
                  <v:shape id="_x0000_s1256" type="#_x0000_t32" style="position:absolute;left:2093;top:4505;width:0;height:85" o:connectortype="straight"/>
                </v:group>
                <v:group id="_x0000_s1257" style="position:absolute;left:2460;top:4505;width:195;height:85" coordorigin="1898,4505" coordsize="195,85">
                  <v:group id="_x0000_s1258" style="position:absolute;left:1898;top:4505;width:141;height:85" coordorigin="4518,2856" coordsize="141,85">
                    <v:shape id="_x0000_s1259" type="#_x0000_t32" style="position:absolute;left:4518;top:2856;width:0;height:85" o:connectortype="straight"/>
                    <v:shape id="_x0000_s1260" type="#_x0000_t32" style="position:absolute;left:4613;top:2856;width:0;height:85" o:connectortype="straight"/>
                    <v:shape id="_x0000_s1261" type="#_x0000_t32" style="position:absolute;left:4566;top:2856;width:0;height:85" o:connectortype="straight"/>
                    <v:shape id="_x0000_s1262" type="#_x0000_t32" style="position:absolute;left:4659;top:2856;width:0;height:85" o:connectortype="straight"/>
                  </v:group>
                  <v:shape id="_x0000_s1263" type="#_x0000_t32" style="position:absolute;left:2093;top:4505;width:0;height:85" o:connectortype="straight"/>
                </v:group>
                <v:group id="_x0000_s1264" style="position:absolute;left:2742;top:4505;width:195;height:85" coordorigin="1898,4505" coordsize="195,85">
                  <v:group id="_x0000_s1265" style="position:absolute;left:1898;top:4505;width:141;height:85" coordorigin="4518,2856" coordsize="141,85">
                    <v:shape id="_x0000_s1266" type="#_x0000_t32" style="position:absolute;left:4518;top:2856;width:0;height:85" o:connectortype="straight"/>
                    <v:shape id="_x0000_s1267" type="#_x0000_t32" style="position:absolute;left:4613;top:2856;width:0;height:85" o:connectortype="straight"/>
                    <v:shape id="_x0000_s1268" type="#_x0000_t32" style="position:absolute;left:4566;top:2856;width:0;height:85" o:connectortype="straight"/>
                    <v:shape id="_x0000_s1269" type="#_x0000_t32" style="position:absolute;left:4659;top:2856;width:0;height:85" o:connectortype="straight"/>
                  </v:group>
                  <v:shape id="_x0000_s1270" type="#_x0000_t32" style="position:absolute;left:2093;top:4505;width:0;height:85" o:connectortype="straight"/>
                </v:group>
                <v:group id="_x0000_s1271" style="position:absolute;left:3027;top:4505;width:195;height:85" coordorigin="1898,4505" coordsize="195,85">
                  <v:group id="_x0000_s1272" style="position:absolute;left:1898;top:4505;width:141;height:85" coordorigin="4518,2856" coordsize="141,85">
                    <v:shape id="_x0000_s1273" type="#_x0000_t32" style="position:absolute;left:4518;top:2856;width:0;height:85" o:connectortype="straight"/>
                    <v:shape id="_x0000_s1274" type="#_x0000_t32" style="position:absolute;left:4613;top:2856;width:0;height:85" o:connectortype="straight"/>
                    <v:shape id="_x0000_s1275" type="#_x0000_t32" style="position:absolute;left:4566;top:2856;width:0;height:85" o:connectortype="straight"/>
                    <v:shape id="_x0000_s1276" type="#_x0000_t32" style="position:absolute;left:4659;top:2856;width:0;height:85" o:connectortype="straight"/>
                  </v:group>
                  <v:shape id="_x0000_s1277" type="#_x0000_t32" style="position:absolute;left:2093;top:4505;width:0;height:85" o:connectortype="straight"/>
                </v:group>
                <v:group id="_x0000_s1278" style="position:absolute;left:3290;top:4505;width:195;height:85" coordorigin="1898,4505" coordsize="195,85">
                  <v:group id="_x0000_s1279" style="position:absolute;left:1898;top:4505;width:141;height:85" coordorigin="4518,2856" coordsize="141,85">
                    <v:shape id="_x0000_s1280" type="#_x0000_t32" style="position:absolute;left:4518;top:2856;width:0;height:85" o:connectortype="straight"/>
                    <v:shape id="_x0000_s1281" type="#_x0000_t32" style="position:absolute;left:4613;top:2856;width:0;height:85" o:connectortype="straight"/>
                    <v:shape id="_x0000_s1282" type="#_x0000_t32" style="position:absolute;left:4566;top:2856;width:0;height:85" o:connectortype="straight"/>
                    <v:shape id="_x0000_s1283" type="#_x0000_t32" style="position:absolute;left:4659;top:2856;width:0;height:85" o:connectortype="straight"/>
                  </v:group>
                  <v:shape id="_x0000_s1284" type="#_x0000_t32" style="position:absolute;left:2093;top:4505;width:0;height:85" o:connectortype="straight"/>
                </v:group>
                <v:group id="_x0000_s1285" style="position:absolute;left:1716;top:4309;width:195;height:85;rotation:270" coordorigin="1898,4505" coordsize="195,85">
                  <v:group id="_x0000_s1286" style="position:absolute;left:1898;top:4505;width:141;height:85" coordorigin="4518,2856" coordsize="141,85">
                    <v:shape id="_x0000_s1287" type="#_x0000_t32" style="position:absolute;left:4518;top:2856;width:0;height:85" o:connectortype="straight"/>
                    <v:shape id="_x0000_s1288" type="#_x0000_t32" style="position:absolute;left:4613;top:2856;width:0;height:85" o:connectortype="straight"/>
                    <v:shape id="_x0000_s1289" type="#_x0000_t32" style="position:absolute;left:4566;top:2856;width:0;height:85" o:connectortype="straight"/>
                    <v:shape id="_x0000_s1290" type="#_x0000_t32" style="position:absolute;left:4659;top:2856;width:0;height:85" o:connectortype="straight"/>
                  </v:group>
                  <v:shape id="_x0000_s1291" type="#_x0000_t32" style="position:absolute;left:2093;top:4505;width:0;height:85" o:connectortype="straight"/>
                </v:group>
                <v:group id="_x0000_s1292" style="position:absolute;left:1718;top:4019;width:195;height:85;rotation:270" coordorigin="1898,4505" coordsize="195,85">
                  <v:group id="_x0000_s1293" style="position:absolute;left:1898;top:4505;width:141;height:85" coordorigin="4518,2856" coordsize="141,85">
                    <v:shape id="_x0000_s1294" type="#_x0000_t32" style="position:absolute;left:4518;top:2856;width:0;height:85" o:connectortype="straight"/>
                    <v:shape id="_x0000_s1295" type="#_x0000_t32" style="position:absolute;left:4613;top:2856;width:0;height:85" o:connectortype="straight"/>
                    <v:shape id="_x0000_s1296" type="#_x0000_t32" style="position:absolute;left:4566;top:2856;width:0;height:85" o:connectortype="straight"/>
                    <v:shape id="_x0000_s1297" type="#_x0000_t32" style="position:absolute;left:4659;top:2856;width:0;height:85" o:connectortype="straight"/>
                  </v:group>
                  <v:shape id="_x0000_s1298" type="#_x0000_t32" style="position:absolute;left:2093;top:4505;width:0;height:85" o:connectortype="straight"/>
                </v:group>
                <v:group id="_x0000_s1299" style="position:absolute;left:1715;top:3746;width:195;height:85;rotation:270" coordorigin="1898,4505" coordsize="195,85">
                  <v:group id="_x0000_s1300" style="position:absolute;left:1898;top:4505;width:141;height:85" coordorigin="4518,2856" coordsize="141,85">
                    <v:shape id="_x0000_s1301" type="#_x0000_t32" style="position:absolute;left:4518;top:2856;width:0;height:85" o:connectortype="straight"/>
                    <v:shape id="_x0000_s1302" type="#_x0000_t32" style="position:absolute;left:4613;top:2856;width:0;height:85" o:connectortype="straight"/>
                    <v:shape id="_x0000_s1303" type="#_x0000_t32" style="position:absolute;left:4566;top:2856;width:0;height:85" o:connectortype="straight"/>
                    <v:shape id="_x0000_s1304" type="#_x0000_t32" style="position:absolute;left:4659;top:2856;width:0;height:85" o:connectortype="straight"/>
                  </v:group>
                  <v:shape id="_x0000_s1305" type="#_x0000_t32" style="position:absolute;left:2093;top:4505;width:0;height:85" o:connectortype="straight"/>
                </v:group>
                <v:group id="_x0000_s1306" style="position:absolute;left:1715;top:3457;width:195;height:85;rotation:270" coordorigin="1898,4505" coordsize="195,85">
                  <v:group id="_x0000_s1307" style="position:absolute;left:1898;top:4505;width:141;height:85" coordorigin="4518,2856" coordsize="141,85">
                    <v:shape id="_x0000_s1308" type="#_x0000_t32" style="position:absolute;left:4518;top:2856;width:0;height:85" o:connectortype="straight"/>
                    <v:shape id="_x0000_s1309" type="#_x0000_t32" style="position:absolute;left:4613;top:2856;width:0;height:85" o:connectortype="straight"/>
                    <v:shape id="_x0000_s1310" type="#_x0000_t32" style="position:absolute;left:4566;top:2856;width:0;height:85" o:connectortype="straight"/>
                    <v:shape id="_x0000_s1311" type="#_x0000_t32" style="position:absolute;left:4659;top:2856;width:0;height:85" o:connectortype="straight"/>
                  </v:group>
                  <v:shape id="_x0000_s1312" type="#_x0000_t32" style="position:absolute;left:2093;top:4505;width:0;height:85" o:connectortype="straight"/>
                </v:group>
                <v:group id="_x0000_s1313" style="position:absolute;left:1714;top:3168;width:195;height:85;rotation:270" coordorigin="1898,4505" coordsize="195,85">
                  <v:group id="_x0000_s1314" style="position:absolute;left:1898;top:4505;width:141;height:85" coordorigin="4518,2856" coordsize="141,85">
                    <v:shape id="_x0000_s1315" type="#_x0000_t32" style="position:absolute;left:4518;top:2856;width:0;height:85" o:connectortype="straight"/>
                    <v:shape id="_x0000_s1316" type="#_x0000_t32" style="position:absolute;left:4613;top:2856;width:0;height:85" o:connectortype="straight"/>
                    <v:shape id="_x0000_s1317" type="#_x0000_t32" style="position:absolute;left:4566;top:2856;width:0;height:85" o:connectortype="straight"/>
                    <v:shape id="_x0000_s1318" type="#_x0000_t32" style="position:absolute;left:4659;top:2856;width:0;height:85" o:connectortype="straight"/>
                  </v:group>
                  <v:shape id="_x0000_s1319" type="#_x0000_t32" style="position:absolute;left:2093;top:4505;width:0;height:85" o:connectortype="straight"/>
                </v:group>
                <v:group id="_x0000_s1320" style="position:absolute;left:1718;top:2885;width:195;height:85;rotation:270" coordorigin="1898,4505" coordsize="195,85">
                  <v:group id="_x0000_s1321" style="position:absolute;left:1898;top:4505;width:141;height:85" coordorigin="4518,2856" coordsize="141,85">
                    <v:shape id="_x0000_s1322" type="#_x0000_t32" style="position:absolute;left:4518;top:2856;width:0;height:85" o:connectortype="straight"/>
                    <v:shape id="_x0000_s1323" type="#_x0000_t32" style="position:absolute;left:4613;top:2856;width:0;height:85" o:connectortype="straight"/>
                    <v:shape id="_x0000_s1324" type="#_x0000_t32" style="position:absolute;left:4566;top:2856;width:0;height:85" o:connectortype="straight"/>
                    <v:shape id="_x0000_s1325" type="#_x0000_t32" style="position:absolute;left:4659;top:2856;width:0;height:85" o:connectortype="straight"/>
                  </v:group>
                  <v:shape id="_x0000_s1326" type="#_x0000_t32" style="position:absolute;left:2093;top:4505;width:0;height:85" o:connectortype="straight"/>
                </v:group>
              </v:group>
            </v:group>
            <v:group id="_x0000_s1364" style="position:absolute;left:4820;top:2786;width:1852;height:1879" coordorigin="1690,2792" coordsize="1852,1879">
              <v:shape id="_x0000_s1176" type="#_x0000_t32" style="position:absolute;left:2145;top:4495;width:0;height:170" o:connectortype="straight"/>
              <v:shape id="_x0000_s1177" type="#_x0000_t32" style="position:absolute;left:2430;top:4495;width:0;height:170" o:connectortype="straight"/>
              <v:shape id="_x0000_s1178" type="#_x0000_t32" style="position:absolute;left:2981;top:4495;width:0;height:170" o:connectortype="straight"/>
              <v:shape id="_x0000_s1179" type="#_x0000_t32" style="position:absolute;left:2705;top:4495;width:0;height:170" o:connectortype="straight"/>
              <v:shape id="_x0000_s1181" type="#_x0000_t32" style="position:absolute;left:3259;top:4495;width:0;height:170" o:connectortype="straight"/>
              <v:shape id="_x0000_s1182" type="#_x0000_t32" style="position:absolute;left:3542;top:4495;width:0;height:170" o:connectortype="straight"/>
              <v:shape id="_x0000_s1183" type="#_x0000_t32" style="position:absolute;left:1694;top:4212;width:170;height:0;flip:x" o:connectortype="straight"/>
              <v:shape id="_x0000_s1184" type="#_x0000_t32" style="position:absolute;left:1694;top:3925;width:170;height:0;flip:x" o:connectortype="straight"/>
              <v:shape id="_x0000_s1185" type="#_x0000_t32" style="position:absolute;left:1690;top:3640;width:170;height:0;flip:x" o:connectortype="straight"/>
              <v:shape id="_x0000_s1186" type="#_x0000_t32" style="position:absolute;left:1700;top:3353;width:170;height:0;flip:x" o:connectortype="straight"/>
              <v:shape id="_x0000_s1187" type="#_x0000_t32" style="position:absolute;left:1696;top:3072;width:170;height:0;flip:x" o:connectortype="straight"/>
              <v:shape id="_x0000_s1188" type="#_x0000_t32" style="position:absolute;left:1696;top:2792;width:170;height:0;flip:x" o:connectortype="straight"/>
              <v:shape id="_x0000_s1240" type="#_x0000_t32" style="position:absolute;left:1863;top:4501;width:0;height:170" o:connectortype="straight"/>
              <v:shape id="_x0000_s1241" type="#_x0000_t32" style="position:absolute;left:1690;top:4495;width:170;height:0;flip:x" o:connectortype="straight"/>
            </v:group>
          </v:group>
        </w:pict>
      </w:r>
    </w:p>
    <w:p w:rsidR="002A19B9" w:rsidRPr="004703C6" w:rsidRDefault="002A19B9" w:rsidP="004703C6">
      <w:pPr>
        <w:spacing w:after="0" w:line="240" w:lineRule="auto"/>
        <w:ind w:firstLine="709"/>
        <w:jc w:val="both"/>
        <w:rPr>
          <w:rFonts w:ascii="Times New Roman" w:hAnsi="Times New Roman" w:cs="Times New Roman"/>
          <w:color w:val="000000" w:themeColor="text1"/>
        </w:rPr>
      </w:pPr>
    </w:p>
    <w:p w:rsidR="002A19B9" w:rsidRPr="004703C6" w:rsidRDefault="002A19B9" w:rsidP="004703C6">
      <w:pPr>
        <w:spacing w:after="0" w:line="240" w:lineRule="auto"/>
        <w:ind w:firstLine="709"/>
        <w:jc w:val="both"/>
        <w:rPr>
          <w:rFonts w:ascii="Times New Roman" w:hAnsi="Times New Roman" w:cs="Times New Roman"/>
          <w:color w:val="000000" w:themeColor="text1"/>
        </w:rPr>
      </w:pPr>
    </w:p>
    <w:p w:rsidR="002A19B9" w:rsidRPr="004703C6" w:rsidRDefault="002A19B9" w:rsidP="004703C6">
      <w:pPr>
        <w:spacing w:after="0" w:line="240" w:lineRule="auto"/>
        <w:ind w:firstLine="709"/>
        <w:jc w:val="both"/>
        <w:rPr>
          <w:rFonts w:ascii="Times New Roman" w:hAnsi="Times New Roman" w:cs="Times New Roman"/>
          <w:color w:val="000000" w:themeColor="text1"/>
        </w:rPr>
      </w:pPr>
    </w:p>
    <w:p w:rsidR="002A19B9" w:rsidRPr="004703C6" w:rsidRDefault="002A19B9" w:rsidP="004703C6">
      <w:pPr>
        <w:spacing w:after="0" w:line="240" w:lineRule="auto"/>
        <w:ind w:firstLine="709"/>
        <w:jc w:val="both"/>
        <w:rPr>
          <w:rFonts w:ascii="Times New Roman" w:hAnsi="Times New Roman" w:cs="Times New Roman"/>
          <w:color w:val="000000" w:themeColor="text1"/>
        </w:rPr>
      </w:pPr>
    </w:p>
    <w:p w:rsidR="001C080A" w:rsidRPr="004703C6" w:rsidRDefault="001C080A" w:rsidP="004703C6">
      <w:pPr>
        <w:spacing w:after="0" w:line="240" w:lineRule="auto"/>
        <w:ind w:firstLine="709"/>
        <w:jc w:val="both"/>
        <w:rPr>
          <w:rFonts w:ascii="Times New Roman" w:hAnsi="Times New Roman" w:cs="Times New Roman"/>
          <w:color w:val="000000" w:themeColor="text1"/>
        </w:rPr>
      </w:pPr>
    </w:p>
    <w:p w:rsidR="001C080A" w:rsidRPr="004703C6" w:rsidRDefault="001C080A" w:rsidP="004703C6">
      <w:pPr>
        <w:spacing w:after="0" w:line="240" w:lineRule="auto"/>
        <w:ind w:firstLine="709"/>
        <w:jc w:val="both"/>
        <w:rPr>
          <w:rFonts w:ascii="Times New Roman" w:hAnsi="Times New Roman" w:cs="Times New Roman"/>
          <w:color w:val="000000" w:themeColor="text1"/>
        </w:rPr>
      </w:pPr>
    </w:p>
    <w:p w:rsidR="001C080A" w:rsidRPr="004703C6" w:rsidRDefault="001C080A" w:rsidP="004703C6">
      <w:pPr>
        <w:spacing w:after="0" w:line="240" w:lineRule="auto"/>
        <w:ind w:firstLine="709"/>
        <w:jc w:val="both"/>
        <w:rPr>
          <w:rFonts w:ascii="Times New Roman" w:hAnsi="Times New Roman" w:cs="Times New Roman"/>
          <w:color w:val="000000" w:themeColor="text1"/>
        </w:rPr>
      </w:pPr>
    </w:p>
    <w:p w:rsidR="00E836BC" w:rsidRDefault="00E836BC" w:rsidP="004703C6">
      <w:pPr>
        <w:spacing w:after="0" w:line="240" w:lineRule="auto"/>
        <w:ind w:firstLine="709"/>
        <w:jc w:val="both"/>
        <w:rPr>
          <w:rFonts w:ascii="Times New Roman" w:hAnsi="Times New Roman" w:cs="Times New Roman"/>
          <w:color w:val="000000" w:themeColor="text1"/>
        </w:rPr>
      </w:pPr>
    </w:p>
    <w:p w:rsidR="00E132A0" w:rsidRPr="004703C6"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shape id="_x0000_s1994" type="#_x0000_t32" style="position:absolute;left:0;text-align:left;margin-left:70pt;margin-top:1.8pt;width:15.9pt;height:0;z-index:252055552" o:connectortype="straight"/>
        </w:pict>
      </w:r>
      <w:r>
        <w:rPr>
          <w:rFonts w:ascii="Times New Roman" w:hAnsi="Times New Roman" w:cs="Times New Roman"/>
          <w:noProof/>
          <w:color w:val="000000" w:themeColor="text1"/>
          <w:lang w:eastAsia="ru-RU"/>
        </w:rPr>
        <w:pict>
          <v:shape id="_x0000_s1993" type="#_x0000_t32" style="position:absolute;left:0;text-align:left;margin-left:88.2pt;margin-top:4.85pt;width:0;height:16.05pt;z-index:252054528" o:connectortype="straight"/>
        </w:pict>
      </w:r>
    </w:p>
    <w:p w:rsidR="00E836BC" w:rsidRPr="004703C6" w:rsidRDefault="00E836BC" w:rsidP="004703C6">
      <w:pPr>
        <w:spacing w:after="0" w:line="240" w:lineRule="auto"/>
        <w:ind w:firstLine="709"/>
        <w:jc w:val="both"/>
        <w:rPr>
          <w:rFonts w:ascii="Times New Roman" w:hAnsi="Times New Roman" w:cs="Times New Roman"/>
          <w:color w:val="000000" w:themeColor="text1"/>
        </w:rPr>
      </w:pPr>
    </w:p>
    <w:p w:rsidR="00E836BC" w:rsidRDefault="00E836BC" w:rsidP="004703C6">
      <w:pPr>
        <w:spacing w:after="0" w:line="240" w:lineRule="auto"/>
        <w:ind w:firstLine="709"/>
        <w:jc w:val="both"/>
        <w:rPr>
          <w:rFonts w:ascii="Times New Roman" w:hAnsi="Times New Roman" w:cs="Times New Roman"/>
          <w:color w:val="000000" w:themeColor="text1"/>
        </w:rPr>
      </w:pPr>
    </w:p>
    <w:p w:rsidR="00E132A0" w:rsidRDefault="00E132A0" w:rsidP="004703C6">
      <w:pPr>
        <w:spacing w:after="0" w:line="240" w:lineRule="auto"/>
        <w:ind w:firstLine="709"/>
        <w:jc w:val="both"/>
        <w:rPr>
          <w:rFonts w:ascii="Times New Roman" w:hAnsi="Times New Roman" w:cs="Times New Roman"/>
          <w:color w:val="000000" w:themeColor="text1"/>
        </w:rPr>
      </w:pPr>
    </w:p>
    <w:p w:rsidR="00E132A0" w:rsidRPr="004703C6" w:rsidRDefault="007A3846" w:rsidP="00E132A0">
      <w:pPr>
        <w:spacing w:after="0" w:line="24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t>Рисунок 2.3</w:t>
      </w:r>
    </w:p>
    <w:p w:rsidR="003C026B" w:rsidRDefault="003C026B" w:rsidP="004703C6">
      <w:pPr>
        <w:spacing w:after="0" w:line="240" w:lineRule="auto"/>
        <w:ind w:firstLine="709"/>
        <w:jc w:val="both"/>
        <w:rPr>
          <w:rFonts w:ascii="Times New Roman" w:hAnsi="Times New Roman" w:cs="Times New Roman"/>
          <w:color w:val="000000" w:themeColor="text1"/>
        </w:rPr>
      </w:pPr>
    </w:p>
    <w:p w:rsidR="00AF28ED"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lang w:val="en-US"/>
        </w:rPr>
        <w:sym w:font="Symbol" w:char="F02D"/>
      </w:r>
      <w:r w:rsidRPr="004703C6">
        <w:rPr>
          <w:rFonts w:ascii="Times New Roman" w:hAnsi="Times New Roman" w:cs="Times New Roman"/>
          <w:color w:val="000000" w:themeColor="text1"/>
        </w:rPr>
        <w:t xml:space="preserve"> левый нижни</w:t>
      </w:r>
      <w:r w:rsidR="007A3846">
        <w:rPr>
          <w:rFonts w:ascii="Times New Roman" w:hAnsi="Times New Roman" w:cs="Times New Roman"/>
          <w:color w:val="000000" w:themeColor="text1"/>
        </w:rPr>
        <w:t>й угол печатной платы (рисунок 2</w:t>
      </w:r>
      <w:r w:rsidRPr="004703C6">
        <w:rPr>
          <w:rFonts w:ascii="Times New Roman" w:hAnsi="Times New Roman" w:cs="Times New Roman"/>
          <w:color w:val="000000" w:themeColor="text1"/>
        </w:rPr>
        <w:t>.</w:t>
      </w:r>
      <w:r w:rsidR="007A3846">
        <w:rPr>
          <w:rFonts w:ascii="Times New Roman" w:hAnsi="Times New Roman" w:cs="Times New Roman"/>
          <w:color w:val="000000" w:themeColor="text1"/>
        </w:rPr>
        <w:t>4</w:t>
      </w:r>
      <w:r w:rsidRPr="004703C6">
        <w:rPr>
          <w:rFonts w:ascii="Times New Roman" w:hAnsi="Times New Roman" w:cs="Times New Roman"/>
          <w:color w:val="000000" w:themeColor="text1"/>
        </w:rPr>
        <w:t>).</w:t>
      </w:r>
    </w:p>
    <w:p w:rsidR="00D91B97" w:rsidRDefault="00D91B97" w:rsidP="001C1250">
      <w:pPr>
        <w:spacing w:after="0" w:line="240" w:lineRule="auto"/>
        <w:ind w:firstLine="397"/>
        <w:jc w:val="both"/>
        <w:rPr>
          <w:rFonts w:ascii="Times New Roman" w:hAnsi="Times New Roman" w:cs="Times New Roman"/>
          <w:color w:val="000000" w:themeColor="text1"/>
        </w:rPr>
      </w:pPr>
    </w:p>
    <w:p w:rsidR="00D91B97" w:rsidRDefault="00D91B97" w:rsidP="001C1250">
      <w:pPr>
        <w:spacing w:after="0" w:line="240" w:lineRule="auto"/>
        <w:ind w:firstLine="397"/>
        <w:jc w:val="both"/>
        <w:rPr>
          <w:rFonts w:ascii="Times New Roman" w:hAnsi="Times New Roman" w:cs="Times New Roman"/>
          <w:color w:val="000000" w:themeColor="text1"/>
        </w:rPr>
      </w:pPr>
    </w:p>
    <w:p w:rsidR="00D91B97" w:rsidRDefault="00D91B97" w:rsidP="001C1250">
      <w:pPr>
        <w:spacing w:after="0" w:line="240" w:lineRule="auto"/>
        <w:ind w:firstLine="397"/>
        <w:jc w:val="both"/>
        <w:rPr>
          <w:rFonts w:ascii="Times New Roman" w:hAnsi="Times New Roman" w:cs="Times New Roman"/>
          <w:color w:val="000000" w:themeColor="text1"/>
        </w:rPr>
      </w:pPr>
    </w:p>
    <w:p w:rsidR="00E836BC" w:rsidRDefault="00B12588" w:rsidP="004703C6">
      <w:pPr>
        <w:spacing w:after="0" w:line="240" w:lineRule="auto"/>
        <w:ind w:firstLine="709"/>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group id="_x0000_s1780" style="position:absolute;left:0;text-align:left;margin-left:37.95pt;margin-top:5.5pt;width:181.85pt;height:147.15pt;z-index:251986944" coordorigin="4116,6512" coordsize="3637,3084">
            <v:shape id="_x0000_s1710" style="position:absolute;left:4602;top:6512;width:3151;height:2513" coordsize="3151,2513" path="m,19c255,9,511,,789,19v278,19,605,16,877,113c1938,229,2247,472,2421,603v174,131,180,129,290,316c2821,1106,3015,1456,3083,1722v68,266,52,528,37,791e" filled="f">
              <v:path arrowok="t"/>
            </v:shape>
            <v:group id="_x0000_s1779" style="position:absolute;left:4116;top:6512;width:3617;height:3084" coordorigin="4116,6512" coordsize="3617,3084">
              <v:oval id="_x0000_s1745" style="position:absolute;left:6802;top:8652;width:143;height:143" strokeweight="1.5pt"/>
              <v:oval id="_x0000_s1753" style="position:absolute;left:6671;top:8083;width:143;height:143" strokeweight="1.5pt"/>
              <v:oval id="_x0000_s1754" style="position:absolute;left:6671;top:7660;width:143;height:143" strokeweight="1.5pt"/>
              <v:oval id="_x0000_s1746" style="position:absolute;left:6378;top:8652;width:143;height:143" strokeweight="1.5pt"/>
              <v:oval id="_x0000_s1747" style="position:absolute;left:5250;top:7234;width:143;height:143" strokeweight="1.5pt"/>
              <v:oval id="_x0000_s1748" style="position:absolute;left:5948;top:7234;width:143;height:143" strokeweight="1.5pt"/>
              <v:oval id="_x0000_s1749" style="position:absolute;left:5942;top:7660;width:143;height:143" strokeweight="1.5pt"/>
              <v:oval id="_x0000_s1750" style="position:absolute;left:5942;top:8084;width:143;height:143" strokeweight="1.5pt"/>
              <v:oval id="_x0000_s1751" style="position:absolute;left:5250;top:7666;width:143;height:143" strokeweight="1.5pt"/>
              <v:oval id="_x0000_s1675" style="position:absolute;left:5948;top:8652;width:143;height:143" strokeweight="1.5pt"/>
              <v:oval id="_x0000_s1676" style="position:absolute;left:5250;top:8077;width:143;height:143" strokeweight="1.5pt"/>
              <v:oval id="_x0000_s1677" style="position:absolute;left:4963;top:8652;width:143;height:143" strokeweight="1.5pt"/>
              <v:oval id="_x0000_s1678" style="position:absolute;left:7257;top:8652;width:143;height:143" strokeweight="1.5pt"/>
              <v:oval id="_x0000_s1679" style="position:absolute;left:7536;top:8652;width:143;height:143" strokeweight="1.5pt"/>
              <v:oval id="_x0000_s1752" style="position:absolute;left:7388;top:8077;width:143;height:143" strokeweight="1.5pt"/>
              <v:group id="_x0000_s1778" style="position:absolute;left:4116;top:6512;width:3617;height:3084" coordorigin="4116,6512" coordsize="3617,3084">
                <v:group id="_x0000_s1744" style="position:absolute;left:4116;top:7120;width:3546;height:2476" coordorigin="4105,7120" coordsize="3546,2476">
                  <v:group id="_x0000_s1743" style="position:absolute;left:4105;top:7120;width:612;height:2146" coordorigin="1144,7217" coordsize="612,2146">
                    <v:shape id="_x0000_s1681" type="#_x0000_t202" style="position:absolute;left:1144;top:7217;width:582;height:447" stroked="f">
                      <v:textbox style="mso-next-textbox:#_x0000_s1681">
                        <w:txbxContent>
                          <w:p w:rsidR="0082561B" w:rsidRPr="00C9059D" w:rsidRDefault="0082561B" w:rsidP="009C118D">
                            <w:pPr>
                              <w:rPr>
                                <w:sz w:val="16"/>
                                <w:szCs w:val="16"/>
                              </w:rPr>
                            </w:pPr>
                            <w:r>
                              <w:rPr>
                                <w:sz w:val="16"/>
                                <w:szCs w:val="16"/>
                              </w:rPr>
                              <w:t>15</w:t>
                            </w:r>
                          </w:p>
                        </w:txbxContent>
                      </v:textbox>
                    </v:shape>
                    <v:shape id="_x0000_s1682" type="#_x0000_t202" style="position:absolute;left:1159;top:7766;width:582;height:447" stroked="f">
                      <v:textbox style="mso-next-textbox:#_x0000_s1682">
                        <w:txbxContent>
                          <w:p w:rsidR="0082561B" w:rsidRPr="00C9059D" w:rsidRDefault="0082561B" w:rsidP="009C118D">
                            <w:pPr>
                              <w:rPr>
                                <w:sz w:val="16"/>
                                <w:szCs w:val="16"/>
                              </w:rPr>
                            </w:pPr>
                            <w:r>
                              <w:rPr>
                                <w:sz w:val="16"/>
                                <w:szCs w:val="16"/>
                              </w:rPr>
                              <w:t>10</w:t>
                            </w:r>
                          </w:p>
                        </w:txbxContent>
                      </v:textbox>
                    </v:shape>
                    <v:shape id="_x0000_s1683" type="#_x0000_t202" style="position:absolute;left:1174;top:8363;width:582;height:447" stroked="f">
                      <v:textbox style="mso-next-textbox:#_x0000_s1683">
                        <w:txbxContent>
                          <w:p w:rsidR="0082561B" w:rsidRPr="0034684C" w:rsidRDefault="0082561B" w:rsidP="009C118D">
                            <w:pPr>
                              <w:rPr>
                                <w:sz w:val="16"/>
                                <w:szCs w:val="16"/>
                              </w:rPr>
                            </w:pPr>
                            <w:r w:rsidRPr="0034684C">
                              <w:rPr>
                                <w:sz w:val="16"/>
                                <w:szCs w:val="16"/>
                              </w:rPr>
                              <w:t xml:space="preserve">5    </w:t>
                            </w:r>
                          </w:p>
                        </w:txbxContent>
                      </v:textbox>
                    </v:shape>
                    <v:shape id="_x0000_s1684" type="#_x0000_t202" style="position:absolute;left:1174;top:8916;width:582;height:447" stroked="f">
                      <v:textbox style="mso-next-textbox:#_x0000_s1684">
                        <w:txbxContent>
                          <w:p w:rsidR="0082561B" w:rsidRPr="00C9059D" w:rsidRDefault="0082561B" w:rsidP="009C118D">
                            <w:pPr>
                              <w:rPr>
                                <w:sz w:val="16"/>
                                <w:szCs w:val="16"/>
                              </w:rPr>
                            </w:pPr>
                            <w:r w:rsidRPr="00C9059D">
                              <w:rPr>
                                <w:sz w:val="16"/>
                                <w:szCs w:val="16"/>
                              </w:rPr>
                              <w:t xml:space="preserve">0     </w:t>
                            </w:r>
                            <w:r>
                              <w:rPr>
                                <w:sz w:val="16"/>
                                <w:szCs w:val="16"/>
                              </w:rPr>
                              <w:t xml:space="preserve">   </w:t>
                            </w:r>
                          </w:p>
                        </w:txbxContent>
                      </v:textbox>
                    </v:shape>
                  </v:group>
                  <v:shape id="_x0000_s1685" type="#_x0000_t202" style="position:absolute;left:4423;top:9149;width:3228;height:447" stroked="f">
                    <v:textbox style="mso-next-textbox:#_x0000_s1685">
                      <w:txbxContent>
                        <w:p w:rsidR="0082561B" w:rsidRPr="00C9059D" w:rsidRDefault="0082561B" w:rsidP="009C118D">
                          <w:pPr>
                            <w:rPr>
                              <w:sz w:val="16"/>
                              <w:szCs w:val="16"/>
                            </w:rPr>
                          </w:pPr>
                          <w:r w:rsidRPr="00C9059D">
                            <w:rPr>
                              <w:sz w:val="16"/>
                              <w:szCs w:val="16"/>
                            </w:rPr>
                            <w:t xml:space="preserve">0     </w:t>
                          </w:r>
                          <w:r>
                            <w:rPr>
                              <w:sz w:val="16"/>
                              <w:szCs w:val="16"/>
                            </w:rPr>
                            <w:t xml:space="preserve">             5</w:t>
                          </w:r>
                          <w:r w:rsidRPr="00C9059D">
                            <w:rPr>
                              <w:sz w:val="16"/>
                              <w:szCs w:val="16"/>
                            </w:rPr>
                            <w:t xml:space="preserve">   </w:t>
                          </w:r>
                          <w:r>
                            <w:rPr>
                              <w:sz w:val="16"/>
                              <w:szCs w:val="16"/>
                            </w:rPr>
                            <w:t xml:space="preserve">         </w:t>
                          </w:r>
                          <w:r w:rsidRPr="00C9059D">
                            <w:rPr>
                              <w:sz w:val="16"/>
                              <w:szCs w:val="16"/>
                            </w:rPr>
                            <w:t xml:space="preserve"> </w:t>
                          </w:r>
                          <w:r>
                            <w:rPr>
                              <w:sz w:val="16"/>
                              <w:szCs w:val="16"/>
                            </w:rPr>
                            <w:t xml:space="preserve">   10</w:t>
                          </w:r>
                          <w:r w:rsidRPr="00C9059D">
                            <w:rPr>
                              <w:sz w:val="16"/>
                              <w:szCs w:val="16"/>
                            </w:rPr>
                            <w:t xml:space="preserve">   </w:t>
                          </w:r>
                          <w:r>
                            <w:rPr>
                              <w:sz w:val="16"/>
                              <w:szCs w:val="16"/>
                            </w:rPr>
                            <w:t xml:space="preserve">            15              20</w:t>
                          </w:r>
                        </w:p>
                      </w:txbxContent>
                    </v:textbox>
                  </v:shape>
                </v:group>
                <v:group id="_x0000_s1742" style="position:absolute;left:4435;top:6512;width:3298;height:2673" coordorigin="4435,6512" coordsize="3298,2673">
                  <v:group id="_x0000_s1735" style="position:absolute;left:4591;top:6518;width:3142;height:2665" coordorigin="4591,6518" coordsize="3142,2665">
                    <v:shape id="_x0000_s1712" type="#_x0000_t32" style="position:absolute;left:4756;top:6518;width:1;height:2494" o:connectortype="straight"/>
                    <v:shape id="_x0000_s1721" type="#_x0000_t32" style="position:absolute;left:5040;top:6518;width:1;height:2494" o:connectortype="straight"/>
                    <v:shape id="_x0000_s1722" type="#_x0000_t32" style="position:absolute;left:5324;top:6518;width:1;height:2665" o:connectortype="straight"/>
                    <v:shape id="_x0000_s1723" type="#_x0000_t32" style="position:absolute;left:5607;top:6560;width:0;height:2438" o:connectortype="straight"/>
                    <v:shape id="_x0000_s1724" type="#_x0000_t32" style="position:absolute;left:5891;top:6573;width:1;height:2438" o:connectortype="straight"/>
                    <v:shape id="_x0000_s1725" type="#_x0000_t32" style="position:absolute;left:6174;top:6631;width:1;height:2381" o:connectortype="straight"/>
                    <v:shape id="_x0000_s1726" type="#_x0000_t32" style="position:absolute;left:6458;top:6739;width:1;height:2268" o:connectortype="straight"/>
                    <v:shape id="_x0000_s1727" type="#_x0000_t32" style="position:absolute;left:6741;top:6905;width:1;height:2268" o:connectortype="straight"/>
                    <v:shape id="_x0000_s1728" type="#_x0000_t32" style="position:absolute;left:7025;top:7113;width:1;height:1899" o:connectortype="straight"/>
                    <v:shape id="_x0000_s1729" type="#_x0000_t32" style="position:absolute;left:7322;top:7428;width:1;height:1587" o:connectortype="straight"/>
                    <v:shape id="_x0000_s1730" type="#_x0000_t32" style="position:absolute;left:7612;top:8019;width:0;height:992" o:connectortype="straight"/>
                    <v:group id="_x0000_s1734" style="position:absolute;left:4591;top:6757;width:3142;height:2111" coordorigin="4591,6757" coordsize="3142,2111">
                      <v:shape id="_x0000_s1713" type="#_x0000_t32" style="position:absolute;left:4609;top:8868;width:3118;height:0" o:connectortype="straight"/>
                      <v:shape id="_x0000_s1714" type="#_x0000_t32" style="position:absolute;left:4615;top:8584;width:3118;height:0" o:connectortype="straight"/>
                      <v:shape id="_x0000_s1715" type="#_x0000_t32" style="position:absolute;left:4591;top:8301;width:3118;height:0" o:connectortype="straight"/>
                      <v:shape id="_x0000_s1716" type="#_x0000_t32" style="position:absolute;left:4600;top:8016;width:3005;height:0" o:connectortype="straight"/>
                      <v:shape id="_x0000_s1717" type="#_x0000_t32" style="position:absolute;left:4591;top:7734;width:2891;height:0" o:connectortype="straight"/>
                      <v:shape id="_x0000_s1718" type="#_x0000_t32" style="position:absolute;left:4591;top:7449;width:2721;height:0" o:connectortype="straight"/>
                      <v:shape id="_x0000_s1719" type="#_x0000_t32" style="position:absolute;left:4591;top:7167;width:2494;height:0" o:connectortype="straight"/>
                      <v:shape id="_x0000_s1720" type="#_x0000_t32" style="position:absolute;left:4609;top:6892;width:2098;height:0" o:connectortype="straight"/>
                      <v:shape id="_x0000_s1733" type="#_x0000_t32" style="position:absolute;left:4603;top:6757;width:1928;height:0" o:connectortype="straight"/>
                    </v:group>
                  </v:group>
                  <v:group id="_x0000_s1741" style="position:absolute;left:4435;top:6512;width:3291;height:2673" coordorigin="4435,6518" coordsize="3291,2673">
                    <v:group id="_x0000_s1739" style="position:absolute;left:4435;top:6518;width:3291;height:2652" coordorigin="4435,6518" coordsize="3291,2652">
                      <v:shape id="_x0000_s1688" type="#_x0000_t32" style="position:absolute;left:4606;top:6518;width:1;height:2652" o:connectortype="straight"/>
                      <v:shape id="_x0000_s1689" type="#_x0000_t32" style="position:absolute;left:4435;top:9012;width:3291;height:0" o:connectortype="straight"/>
                      <v:shape id="_x0000_s1691" type="#_x0000_t32" style="position:absolute;left:4441;top:8445;width:3285;height:0" o:connectortype="straight"/>
                      <v:shape id="_x0000_s1693" type="#_x0000_t32" style="position:absolute;left:4441;top:7878;width:3104;height:0" o:connectortype="straight"/>
                      <v:shape id="_x0000_s1695" type="#_x0000_t32" style="position:absolute;left:4441;top:7311;width:2805;height:0" o:connectortype="straight"/>
                      <v:shape id="_x0000_s1698" type="#_x0000_t32" style="position:absolute;left:5174;top:6518;width:1;height:2494" o:connectortype="straight"/>
                      <v:shape id="_x0000_s1700" type="#_x0000_t32" style="position:absolute;left:5741;top:6549;width:1;height:2466" o:connectortype="straight"/>
                      <v:shape id="_x0000_s1702" type="#_x0000_t32" style="position:absolute;left:6308;top:6667;width:1;height:2353" o:connectortype="straight"/>
                      <v:shape id="_x0000_s1704" type="#_x0000_t32" style="position:absolute;left:6875;top:6963;width:1;height:2041" o:connectortype="straight"/>
                    </v:group>
                    <v:group id="_x0000_s1740" style="position:absolute;left:4600;top:6518;width:3126;height:2673" coordorigin="4600,6518" coordsize="3126,2673">
                      <v:shape id="_x0000_s1690" type="#_x0000_t32" style="position:absolute;left:4606;top:8728;width:3120;height:1" o:connectortype="straight"/>
                      <v:shape id="_x0000_s1692" type="#_x0000_t32" style="position:absolute;left:4609;top:8160;width:3053;height:1" o:connectortype="straight"/>
                      <v:shape id="_x0000_s1694" type="#_x0000_t32" style="position:absolute;left:4600;top:7593;width:2811;height:1" o:connectortype="straight"/>
                      <v:shape id="_x0000_s1696" type="#_x0000_t32" style="position:absolute;left:4609;top:7036;width:2340;height:1" o:connectortype="straight"/>
                      <v:shape id="_x0000_s1697" type="#_x0000_t32" style="position:absolute;left:4890;top:6518;width:1;height:2494" o:connectortype="straight"/>
                      <v:shape id="_x0000_s1699" type="#_x0000_t32" style="position:absolute;left:5457;top:6518;width:0;height:2494" o:connectortype="straight"/>
                      <v:shape id="_x0000_s1701" type="#_x0000_t32" style="position:absolute;left:6024;top:6583;width:1;height:2608" o:connectortype="straight"/>
                      <v:shape id="_x0000_s1703" type="#_x0000_t32" style="position:absolute;left:6591;top:6791;width:0;height:2211" o:connectortype="straight"/>
                      <v:shape id="_x0000_s1705" type="#_x0000_t32" style="position:absolute;left:7172;top:7200;width:1;height:1814" o:connectortype="straight"/>
                      <v:shape id="_x0000_s1706" type="#_x0000_t32" style="position:absolute;left:7462;top:7701;width:1;height:1474" o:connectortype="straight"/>
                    </v:group>
                  </v:group>
                </v:group>
              </v:group>
              <v:shape id="_x0000_s1767" type="#_x0000_t32" style="position:absolute;left:5393;top:7305;width:555;height:0" o:connectortype="straight" strokeweight="1.5pt"/>
              <v:shape id="_x0000_s1768" type="#_x0000_t32" style="position:absolute;left:6102;top:7305;width:1126;height:0" o:connectortype="straight" strokeweight="1.5pt"/>
              <v:shape id="_x0000_s1769" type="#_x0000_t32" style="position:absolute;left:6459;top:7305;width:0;height:1134" o:connectortype="straight" strokeweight="1.5pt"/>
              <v:shape id="_x0000_s1770" type="#_x0000_t32" style="position:absolute;left:6459;top:8439;width:283;height:0" o:connectortype="straight" strokecolor="black [3213]" strokeweight="1.5pt"/>
              <v:shape id="_x0000_s1771" type="#_x0000_t32" style="position:absolute;left:6742;top:8227;width:0;height:212" o:connectortype="straight" strokeweight="1.5pt"/>
              <v:shape id="_x0000_s1772" type="#_x0000_t32" style="position:absolute;left:6459;top:8301;width:283;height:0" o:connectortype="straight" strokecolor="black [3213]" strokeweight="1.5pt"/>
              <v:shape id="_x0000_s1773" type="#_x0000_t32" style="position:absolute;left:6458;top:7734;width:213;height:0" o:connectortype="straight" strokeweight="1.5pt"/>
              <v:shape id="_x0000_s1774" type="#_x0000_t32" style="position:absolute;left:6814;top:8154;width:586;height:0" o:connectortype="straight" strokeweight="1.5pt"/>
              <v:shape id="_x0000_s1775" type="#_x0000_t32" style="position:absolute;left:7462;top:7734;width:1;height:343;flip:x y" o:connectortype="straight" strokeweight="1.5pt"/>
              <v:shape id="_x0000_s1776" type="#_x0000_t32" style="position:absolute;left:5363;top:8190;width:613;height:483" o:connectortype="straight" strokeweight="1.5pt"/>
              <v:shape id="_x0000_s1777" type="#_x0000_t32" style="position:absolute;left:6062;top:8220;width:345;height:453" o:connectortype="straight" strokeweight="1.5pt"/>
            </v:group>
          </v:group>
        </w:pict>
      </w:r>
    </w:p>
    <w:p w:rsidR="00D91B97" w:rsidRPr="004703C6" w:rsidRDefault="00D91B97" w:rsidP="004703C6">
      <w:pPr>
        <w:spacing w:after="0" w:line="240" w:lineRule="auto"/>
        <w:ind w:firstLine="709"/>
        <w:jc w:val="both"/>
        <w:rPr>
          <w:rFonts w:ascii="Times New Roman" w:hAnsi="Times New Roman" w:cs="Times New Roman"/>
          <w:color w:val="000000" w:themeColor="text1"/>
        </w:rPr>
      </w:pPr>
    </w:p>
    <w:p w:rsidR="00E836BC" w:rsidRPr="004703C6" w:rsidRDefault="00E836BC" w:rsidP="004703C6">
      <w:pPr>
        <w:spacing w:after="0" w:line="240" w:lineRule="auto"/>
        <w:ind w:firstLine="709"/>
        <w:jc w:val="both"/>
        <w:rPr>
          <w:rFonts w:ascii="Times New Roman" w:hAnsi="Times New Roman" w:cs="Times New Roman"/>
          <w:color w:val="000000" w:themeColor="text1"/>
        </w:rPr>
      </w:pPr>
    </w:p>
    <w:p w:rsidR="00E836BC" w:rsidRPr="004703C6" w:rsidRDefault="00E836BC" w:rsidP="004703C6">
      <w:pPr>
        <w:spacing w:after="0" w:line="240" w:lineRule="auto"/>
        <w:ind w:firstLine="709"/>
        <w:jc w:val="both"/>
        <w:rPr>
          <w:rFonts w:ascii="Times New Roman" w:hAnsi="Times New Roman" w:cs="Times New Roman"/>
          <w:color w:val="000000" w:themeColor="text1"/>
        </w:rPr>
      </w:pPr>
    </w:p>
    <w:p w:rsidR="00E836BC" w:rsidRDefault="00E836BC" w:rsidP="004703C6">
      <w:pPr>
        <w:spacing w:after="0" w:line="240" w:lineRule="auto"/>
        <w:ind w:firstLine="709"/>
        <w:jc w:val="both"/>
        <w:rPr>
          <w:rFonts w:ascii="Times New Roman" w:hAnsi="Times New Roman" w:cs="Times New Roman"/>
          <w:color w:val="000000" w:themeColor="text1"/>
        </w:rPr>
      </w:pPr>
    </w:p>
    <w:p w:rsidR="00E836BC" w:rsidRDefault="00E836BC" w:rsidP="004703C6">
      <w:pPr>
        <w:spacing w:after="0" w:line="240" w:lineRule="auto"/>
        <w:ind w:firstLine="709"/>
        <w:jc w:val="both"/>
        <w:rPr>
          <w:rFonts w:ascii="Times New Roman" w:hAnsi="Times New Roman" w:cs="Times New Roman"/>
          <w:color w:val="000000" w:themeColor="text1"/>
        </w:rPr>
      </w:pPr>
    </w:p>
    <w:p w:rsidR="004B3542" w:rsidRDefault="004B3542" w:rsidP="004703C6">
      <w:pPr>
        <w:spacing w:after="0" w:line="240" w:lineRule="auto"/>
        <w:ind w:firstLine="709"/>
        <w:jc w:val="both"/>
        <w:rPr>
          <w:rFonts w:ascii="Times New Roman" w:hAnsi="Times New Roman" w:cs="Times New Roman"/>
          <w:color w:val="000000" w:themeColor="text1"/>
        </w:rPr>
      </w:pPr>
    </w:p>
    <w:p w:rsidR="004B3542" w:rsidRPr="004703C6" w:rsidRDefault="004B3542" w:rsidP="004703C6">
      <w:pPr>
        <w:spacing w:after="0" w:line="240" w:lineRule="auto"/>
        <w:ind w:firstLine="709"/>
        <w:jc w:val="both"/>
        <w:rPr>
          <w:rFonts w:ascii="Times New Roman" w:hAnsi="Times New Roman" w:cs="Times New Roman"/>
          <w:color w:val="000000" w:themeColor="text1"/>
        </w:rPr>
      </w:pPr>
    </w:p>
    <w:p w:rsidR="00E836BC" w:rsidRDefault="00E836BC" w:rsidP="004703C6">
      <w:pPr>
        <w:spacing w:after="0" w:line="240" w:lineRule="auto"/>
        <w:ind w:firstLine="709"/>
        <w:jc w:val="both"/>
        <w:rPr>
          <w:rFonts w:ascii="Times New Roman" w:hAnsi="Times New Roman" w:cs="Times New Roman"/>
          <w:color w:val="000000" w:themeColor="text1"/>
        </w:rPr>
      </w:pPr>
    </w:p>
    <w:p w:rsidR="00E132A0" w:rsidRDefault="00E132A0" w:rsidP="004703C6">
      <w:pPr>
        <w:spacing w:after="0" w:line="240" w:lineRule="auto"/>
        <w:ind w:firstLine="709"/>
        <w:jc w:val="both"/>
        <w:rPr>
          <w:rFonts w:ascii="Times New Roman" w:hAnsi="Times New Roman" w:cs="Times New Roman"/>
          <w:color w:val="000000" w:themeColor="text1"/>
        </w:rPr>
      </w:pPr>
    </w:p>
    <w:p w:rsidR="00E132A0" w:rsidRPr="004703C6" w:rsidRDefault="00E132A0" w:rsidP="004703C6">
      <w:pPr>
        <w:spacing w:after="0" w:line="240" w:lineRule="auto"/>
        <w:ind w:firstLine="709"/>
        <w:jc w:val="both"/>
        <w:rPr>
          <w:rFonts w:ascii="Times New Roman" w:hAnsi="Times New Roman" w:cs="Times New Roman"/>
          <w:color w:val="000000" w:themeColor="text1"/>
        </w:rPr>
      </w:pPr>
    </w:p>
    <w:p w:rsidR="00E836BC" w:rsidRDefault="00E836BC" w:rsidP="004703C6">
      <w:pPr>
        <w:spacing w:after="0" w:line="240" w:lineRule="auto"/>
        <w:ind w:firstLine="709"/>
        <w:jc w:val="both"/>
        <w:rPr>
          <w:rFonts w:ascii="Times New Roman" w:hAnsi="Times New Roman" w:cs="Times New Roman"/>
          <w:color w:val="000000" w:themeColor="text1"/>
        </w:rPr>
      </w:pPr>
    </w:p>
    <w:p w:rsidR="009C118D" w:rsidRDefault="007A3846" w:rsidP="00E132A0">
      <w:pPr>
        <w:spacing w:after="0" w:line="24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t>Рисунок 2.4</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lastRenderedPageBreak/>
        <w:t>Допускается выделять на чертеже отдельные линии координатной сетки, чередующиеся через определенные интервалы, либо часть из них не наносить, при этом на чертеже следует помещать указания типа «Линии координатной сетки нанесены через одну».</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Координатную сетку следует наносить либо на все поле чертежа, либо рисками по периметру к</w:t>
      </w:r>
      <w:r w:rsidR="00B44F03">
        <w:rPr>
          <w:rFonts w:ascii="Times New Roman" w:hAnsi="Times New Roman" w:cs="Times New Roman"/>
          <w:color w:val="000000" w:themeColor="text1"/>
        </w:rPr>
        <w:t>онтура печатной платы (рисунок 2</w:t>
      </w:r>
      <w:r w:rsidRPr="004703C6">
        <w:rPr>
          <w:rFonts w:ascii="Times New Roman" w:hAnsi="Times New Roman" w:cs="Times New Roman"/>
          <w:color w:val="000000" w:themeColor="text1"/>
        </w:rPr>
        <w:t>.4). При этом риски наносятся либо по контуру, либо на некотором расстоянии от контура печатной платы.</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При необходимости указания границы участков печатной платы, которые не допускается занимать проводниками, на чертеже следует сделать запись «Места, обведенные штрихпунктирной линией, проводниками и контактами не занимать». Центры отверстий следует располагать в узл</w:t>
      </w:r>
      <w:r w:rsidR="00B44F03">
        <w:rPr>
          <w:rFonts w:ascii="Times New Roman" w:hAnsi="Times New Roman" w:cs="Times New Roman"/>
          <w:color w:val="000000" w:themeColor="text1"/>
        </w:rPr>
        <w:t>ах координатной сетки (рисунок 2</w:t>
      </w:r>
      <w:r w:rsidRPr="004703C6">
        <w:rPr>
          <w:rFonts w:ascii="Times New Roman" w:hAnsi="Times New Roman" w:cs="Times New Roman"/>
          <w:color w:val="000000" w:themeColor="text1"/>
        </w:rPr>
        <w:t>.</w:t>
      </w:r>
      <w:r w:rsidR="00B44F03">
        <w:rPr>
          <w:rFonts w:ascii="Times New Roman" w:hAnsi="Times New Roman" w:cs="Times New Roman"/>
          <w:color w:val="000000" w:themeColor="text1"/>
        </w:rPr>
        <w:t>5</w:t>
      </w:r>
      <w:r w:rsidRPr="004703C6">
        <w:rPr>
          <w:rFonts w:ascii="Times New Roman" w:hAnsi="Times New Roman" w:cs="Times New Roman"/>
          <w:color w:val="000000" w:themeColor="text1"/>
        </w:rPr>
        <w:t xml:space="preserve">). Диаметры монтажных, переходных, металлизированных и </w:t>
      </w:r>
      <w:proofErr w:type="spellStart"/>
      <w:r w:rsidRPr="004703C6">
        <w:rPr>
          <w:rFonts w:ascii="Times New Roman" w:hAnsi="Times New Roman" w:cs="Times New Roman"/>
          <w:color w:val="000000" w:themeColor="text1"/>
        </w:rPr>
        <w:t>неметаллизированных</w:t>
      </w:r>
      <w:proofErr w:type="spellEnd"/>
      <w:r w:rsidRPr="004703C6">
        <w:rPr>
          <w:rFonts w:ascii="Times New Roman" w:hAnsi="Times New Roman" w:cs="Times New Roman"/>
          <w:color w:val="000000" w:themeColor="text1"/>
        </w:rPr>
        <w:t xml:space="preserve"> отверстия должны быть выбраны из ряда: 0,4; 0,5; 0,6; 0,7; 0,8; 0,9; 1,0; 1,1; 1,2; 1,3; 1,5; 1,6; 1,7; 1,8; 2,0; 2,1; 2,2; 2,4; 2,5; 2,6; 2,7;, 2,8; 3,0 мм в соответствии с ГОСТ 10317-79.</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Примечание – При применении навесных элементов с шагом выводов, не кратным шагу координатной сетки, необходимо в узле координатной сетки располагать одно из отверстий, принятое за основное. Остальные отверстия располагают в соответствии с рабочим чертежом элемента.</w:t>
      </w:r>
    </w:p>
    <w:p w:rsidR="00AF28ED"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Круглые отверстия, имеющие зенковку, и круглые контактные площадки с круглыми отверстиями (в том числе и с зенковкой) следует изображ</w:t>
      </w:r>
      <w:r w:rsidR="00D91B97">
        <w:rPr>
          <w:rFonts w:ascii="Times New Roman" w:hAnsi="Times New Roman" w:cs="Times New Roman"/>
          <w:color w:val="000000" w:themeColor="text1"/>
        </w:rPr>
        <w:t>ать одной окружностью (рисунок 2.5</w:t>
      </w:r>
      <w:r w:rsidRPr="004703C6">
        <w:rPr>
          <w:rFonts w:ascii="Times New Roman" w:hAnsi="Times New Roman" w:cs="Times New Roman"/>
          <w:color w:val="000000" w:themeColor="text1"/>
        </w:rPr>
        <w:t>).</w:t>
      </w:r>
    </w:p>
    <w:p w:rsidR="00E132A0" w:rsidRDefault="00B12588" w:rsidP="001C1250">
      <w:pPr>
        <w:spacing w:after="0" w:line="240" w:lineRule="auto"/>
        <w:ind w:firstLine="397"/>
        <w:jc w:val="both"/>
        <w:rPr>
          <w:rFonts w:ascii="Times New Roman" w:hAnsi="Times New Roman" w:cs="Times New Roman"/>
          <w:color w:val="000000" w:themeColor="text1"/>
        </w:rPr>
      </w:pPr>
      <w:r>
        <w:rPr>
          <w:rFonts w:ascii="Times New Roman" w:hAnsi="Times New Roman" w:cs="Times New Roman"/>
          <w:noProof/>
          <w:color w:val="000000" w:themeColor="text1"/>
          <w:lang w:eastAsia="ru-RU"/>
        </w:rPr>
        <w:pict>
          <v:group id="_x0000_s1671" style="position:absolute;left:0;text-align:left;margin-left:69pt;margin-top:-8.45pt;width:188.85pt;height:126.95pt;z-index:251877376" coordorigin="1173,5929" coordsize="3777,3038">
            <v:oval id="_x0000_s1556" style="position:absolute;left:4162;top:7807;width:143;height:143" strokeweight="1.5pt"/>
            <v:oval id="_x0000_s1555" style="position:absolute;left:3865;top:7233;width:143;height:143" strokeweight="1.5pt"/>
            <v:oval id="_x0000_s1554" style="position:absolute;left:3014;top:7807;width:143;height:143" strokeweight="1.5pt"/>
            <v:oval id="_x0000_s1552" style="position:absolute;left:2160;top:6955;width:143;height:143" strokeweight="1.5pt"/>
            <v:oval id="_x0000_s1553" style="position:absolute;left:2157;top:6666;width:143;height:143" strokeweight="1.5pt"/>
            <v:oval id="_x0000_s1396" style="position:absolute;left:1947;top:7590;width:567;height:567" strokeweight="1.5pt"/>
            <v:shape id="_x0000_s1394" type="#_x0000_t202" style="position:absolute;left:1173;top:6564;width:582;height:447" stroked="f">
              <v:textbox style="mso-next-textbox:#_x0000_s1394">
                <w:txbxContent>
                  <w:p w:rsidR="0082561B" w:rsidRPr="00C9059D" w:rsidRDefault="0082561B" w:rsidP="009418A8">
                    <w:pPr>
                      <w:rPr>
                        <w:sz w:val="16"/>
                        <w:szCs w:val="16"/>
                      </w:rPr>
                    </w:pPr>
                    <w:r>
                      <w:rPr>
                        <w:sz w:val="16"/>
                        <w:szCs w:val="16"/>
                      </w:rPr>
                      <w:t>6</w:t>
                    </w:r>
                  </w:p>
                </w:txbxContent>
              </v:textbox>
            </v:shape>
            <v:shape id="_x0000_s1393" type="#_x0000_t202" style="position:absolute;left:1188;top:7113;width:582;height:447" stroked="f">
              <v:textbox style="mso-next-textbox:#_x0000_s1393">
                <w:txbxContent>
                  <w:p w:rsidR="0082561B" w:rsidRPr="00C9059D" w:rsidRDefault="0082561B" w:rsidP="009418A8">
                    <w:pPr>
                      <w:rPr>
                        <w:sz w:val="16"/>
                        <w:szCs w:val="16"/>
                      </w:rPr>
                    </w:pPr>
                    <w:r>
                      <w:rPr>
                        <w:sz w:val="16"/>
                        <w:szCs w:val="16"/>
                      </w:rPr>
                      <w:t>4</w:t>
                    </w:r>
                  </w:p>
                </w:txbxContent>
              </v:textbox>
            </v:shape>
            <v:shape id="_x0000_s1392" type="#_x0000_t202" style="position:absolute;left:1203;top:7710;width:582;height:447" stroked="f">
              <v:textbox style="mso-next-textbox:#_x0000_s1392">
                <w:txbxContent>
                  <w:p w:rsidR="0082561B" w:rsidRPr="00C9059D" w:rsidRDefault="0082561B" w:rsidP="009418A8">
                    <w:pPr>
                      <w:rPr>
                        <w:sz w:val="16"/>
                        <w:szCs w:val="16"/>
                      </w:rPr>
                    </w:pPr>
                    <w:r>
                      <w:rPr>
                        <w:sz w:val="16"/>
                        <w:szCs w:val="16"/>
                      </w:rPr>
                      <w:t>2</w:t>
                    </w:r>
                    <w:r w:rsidRPr="00C9059D">
                      <w:rPr>
                        <w:sz w:val="16"/>
                        <w:szCs w:val="16"/>
                      </w:rPr>
                      <w:t xml:space="preserve"> </w:t>
                    </w:r>
                    <w:r>
                      <w:rPr>
                        <w:sz w:val="16"/>
                        <w:szCs w:val="16"/>
                      </w:rPr>
                      <w:t xml:space="preserve">   </w:t>
                    </w:r>
                  </w:p>
                </w:txbxContent>
              </v:textbox>
            </v:shape>
            <v:shape id="_x0000_s1391" type="#_x0000_t202" style="position:absolute;left:1203;top:8263;width:582;height:447" stroked="f">
              <v:textbox style="mso-next-textbox:#_x0000_s1391">
                <w:txbxContent>
                  <w:p w:rsidR="0082561B" w:rsidRPr="00C9059D" w:rsidRDefault="0082561B" w:rsidP="009418A8">
                    <w:pPr>
                      <w:rPr>
                        <w:sz w:val="16"/>
                        <w:szCs w:val="16"/>
                      </w:rPr>
                    </w:pPr>
                    <w:r w:rsidRPr="00C9059D">
                      <w:rPr>
                        <w:sz w:val="16"/>
                        <w:szCs w:val="16"/>
                      </w:rPr>
                      <w:t xml:space="preserve">0     </w:t>
                    </w:r>
                    <w:r>
                      <w:rPr>
                        <w:sz w:val="16"/>
                        <w:szCs w:val="16"/>
                      </w:rPr>
                      <w:t xml:space="preserve">   </w:t>
                    </w:r>
                  </w:p>
                </w:txbxContent>
              </v:textbox>
            </v:shape>
            <v:shape id="_x0000_s1388" type="#_x0000_t202" style="position:absolute;left:1488;top:8520;width:3462;height:447" stroked="f">
              <v:textbox style="mso-next-textbox:#_x0000_s1388">
                <w:txbxContent>
                  <w:p w:rsidR="0082561B" w:rsidRPr="00C9059D" w:rsidRDefault="0082561B">
                    <w:pPr>
                      <w:rPr>
                        <w:sz w:val="16"/>
                        <w:szCs w:val="16"/>
                      </w:rPr>
                    </w:pPr>
                    <w:r w:rsidRPr="00C9059D">
                      <w:rPr>
                        <w:sz w:val="16"/>
                        <w:szCs w:val="16"/>
                      </w:rPr>
                      <w:t xml:space="preserve">0     </w:t>
                    </w:r>
                    <w:r>
                      <w:rPr>
                        <w:sz w:val="16"/>
                        <w:szCs w:val="16"/>
                      </w:rPr>
                      <w:t xml:space="preserve">        </w:t>
                    </w:r>
                    <w:r w:rsidRPr="00C9059D">
                      <w:rPr>
                        <w:sz w:val="16"/>
                        <w:szCs w:val="16"/>
                      </w:rPr>
                      <w:t xml:space="preserve">2   </w:t>
                    </w:r>
                    <w:r>
                      <w:rPr>
                        <w:sz w:val="16"/>
                        <w:szCs w:val="16"/>
                      </w:rPr>
                      <w:t xml:space="preserve">         </w:t>
                    </w:r>
                    <w:r w:rsidRPr="00C9059D">
                      <w:rPr>
                        <w:sz w:val="16"/>
                        <w:szCs w:val="16"/>
                      </w:rPr>
                      <w:t xml:space="preserve"> 4   </w:t>
                    </w:r>
                    <w:r>
                      <w:rPr>
                        <w:sz w:val="16"/>
                        <w:szCs w:val="16"/>
                      </w:rPr>
                      <w:t xml:space="preserve">           </w:t>
                    </w:r>
                    <w:r w:rsidRPr="00C9059D">
                      <w:rPr>
                        <w:sz w:val="16"/>
                        <w:szCs w:val="16"/>
                      </w:rPr>
                      <w:t xml:space="preserve">6 </w:t>
                    </w:r>
                    <w:r>
                      <w:rPr>
                        <w:sz w:val="16"/>
                        <w:szCs w:val="16"/>
                      </w:rPr>
                      <w:t xml:space="preserve">         </w:t>
                    </w:r>
                    <w:r w:rsidRPr="00C9059D">
                      <w:rPr>
                        <w:sz w:val="16"/>
                        <w:szCs w:val="16"/>
                      </w:rPr>
                      <w:t xml:space="preserve">   8    </w:t>
                    </w:r>
                    <w:r>
                      <w:rPr>
                        <w:sz w:val="16"/>
                        <w:szCs w:val="16"/>
                      </w:rPr>
                      <w:t xml:space="preserve">         </w:t>
                    </w:r>
                    <w:r w:rsidRPr="00C9059D">
                      <w:rPr>
                        <w:sz w:val="16"/>
                        <w:szCs w:val="16"/>
                      </w:rPr>
                      <w:t>10</w:t>
                    </w:r>
                  </w:p>
                </w:txbxContent>
              </v:textbox>
            </v:shape>
            <v:shape id="_x0000_s1395" type="#_x0000_t32" style="position:absolute;left:1665;top:7980;width:435;height:462" o:connectortype="straight" strokeweight="1.5pt"/>
            <v:group id="_x0000_s1670" style="position:absolute;left:1494;top:5948;width:3291;height:2655" coordorigin="1494,5948" coordsize="3291,2655">
              <v:shape id="_x0000_s1357" type="#_x0000_t32" style="position:absolute;left:1665;top:5948;width:1;height:2652" o:connectortype="straight"/>
              <v:shape id="_x0000_s1358" type="#_x0000_t32" style="position:absolute;left:1494;top:8442;width:3291;height:0" o:connectortype="straight"/>
              <v:shape id="_x0000_s1370" type="#_x0000_t32" style="position:absolute;left:1500;top:8158;width:3285;height:0" o:connectortype="straight"/>
              <v:shape id="_x0000_s1373" type="#_x0000_t32" style="position:absolute;left:1500;top:7875;width:3285;height:0" o:connectortype="straight"/>
              <v:shape id="_x0000_s1374" type="#_x0000_t32" style="position:absolute;left:1497;top:7590;width:3224;height:0" o:connectortype="straight"/>
              <v:shape id="_x0000_s1375" type="#_x0000_t32" style="position:absolute;left:1500;top:7308;width:3104;height:0" o:connectortype="straight"/>
              <v:shape id="_x0000_s1376" type="#_x0000_t32" style="position:absolute;left:1500;top:7023;width:2970;height:0" o:connectortype="straight"/>
              <v:shape id="_x0000_s1377" type="#_x0000_t32" style="position:absolute;left:1500;top:6741;width:2805;height:0" o:connectortype="straight"/>
              <v:shape id="_x0000_s1378" type="#_x0000_t32" style="position:absolute;left:1500;top:6466;width:2508;height:0" o:connectortype="straight"/>
              <v:shape id="_x0000_s1380" type="#_x0000_t32" style="position:absolute;left:1949;top:5948;width:1;height:2652" o:connectortype="straight"/>
              <v:shape id="_x0000_s1381" type="#_x0000_t32" style="position:absolute;left:2233;top:5948;width:0;height:2652" o:connectortype="straight"/>
              <v:shape id="_x0000_s1382" type="#_x0000_t32" style="position:absolute;left:2516;top:5948;width:0;height:2652" o:connectortype="straight"/>
              <v:shape id="_x0000_s1383" type="#_x0000_t32" style="position:absolute;left:2800;top:5979;width:0;height:2622" o:connectortype="straight"/>
              <v:shape id="_x0000_s1384" type="#_x0000_t32" style="position:absolute;left:3083;top:6013;width:1;height:2589" o:connectortype="straight"/>
              <v:shape id="_x0000_s1385" type="#_x0000_t32" style="position:absolute;left:3367;top:6097;width:0;height:2503" o:connectortype="straight"/>
              <v:shape id="_x0000_s1386" type="#_x0000_t32" style="position:absolute;left:3650;top:6221;width:0;height:2381" o:connectortype="straight"/>
              <v:shape id="_x0000_s1387" type="#_x0000_t32" style="position:absolute;left:3934;top:6393;width:0;height:2209" o:connectortype="straight"/>
              <v:shape id="_x0000_s1389" type="#_x0000_t32" style="position:absolute;left:4231;top:6630;width:1;height:1972" o:connectortype="straight"/>
              <v:shape id="_x0000_s1390" type="#_x0000_t32" style="position:absolute;left:4521;top:7113;width:0;height:1490" o:connectortype="straight"/>
              <v:shape id="_x0000_s1557" type="#_x0000_t32" style="position:absolute;left:2656;top:5979;width:0;height:1476" o:connectortype="straight"/>
              <v:shape id="_x0000_s1558" type="#_x0000_t32" style="position:absolute;left:3511;top:6137;width:0;height:1318" o:connectortype="straight"/>
              <v:shape id="_x0000_s1559" type="#_x0000_t32" style="position:absolute;left:2655;top:7455;width:855;height:0" o:connectortype="straight"/>
            </v:group>
            <v:shape id="_x0000_s1562" style="position:absolute;left:1666;top:5929;width:3151;height:2513" coordsize="3151,2513" path="m,19c255,9,511,,789,19v278,19,605,16,877,113c1938,229,2247,472,2421,603v174,131,180,129,290,316c2821,1106,3015,1456,3083,1722v68,266,52,528,37,791e" filled="f">
              <v:path arrowok="t"/>
            </v:shape>
          </v:group>
        </w:pict>
      </w:r>
    </w:p>
    <w:p w:rsidR="00E132A0" w:rsidRPr="004703C6" w:rsidRDefault="00E132A0" w:rsidP="001C1250">
      <w:pPr>
        <w:spacing w:after="0" w:line="240" w:lineRule="auto"/>
        <w:ind w:firstLine="397"/>
        <w:jc w:val="both"/>
        <w:rPr>
          <w:rFonts w:ascii="Times New Roman" w:hAnsi="Times New Roman" w:cs="Times New Roman"/>
          <w:color w:val="000000" w:themeColor="text1"/>
        </w:rPr>
      </w:pPr>
    </w:p>
    <w:p w:rsidR="001C080A" w:rsidRPr="004703C6" w:rsidRDefault="001C080A" w:rsidP="004703C6">
      <w:pPr>
        <w:spacing w:before="240" w:after="0" w:line="240" w:lineRule="auto"/>
        <w:jc w:val="both"/>
        <w:rPr>
          <w:rFonts w:ascii="Times New Roman" w:hAnsi="Times New Roman" w:cs="Times New Roman"/>
          <w:color w:val="000000" w:themeColor="text1"/>
        </w:rPr>
      </w:pPr>
    </w:p>
    <w:p w:rsidR="001C080A" w:rsidRPr="004703C6" w:rsidRDefault="001C080A" w:rsidP="004703C6">
      <w:pPr>
        <w:spacing w:before="240" w:after="0" w:line="240" w:lineRule="auto"/>
        <w:jc w:val="both"/>
        <w:rPr>
          <w:rFonts w:ascii="Times New Roman" w:hAnsi="Times New Roman" w:cs="Times New Roman"/>
          <w:color w:val="000000" w:themeColor="text1"/>
        </w:rPr>
      </w:pPr>
    </w:p>
    <w:p w:rsidR="00E132A0" w:rsidRDefault="00E132A0" w:rsidP="004703C6">
      <w:pPr>
        <w:spacing w:before="240" w:after="0" w:line="240" w:lineRule="auto"/>
        <w:jc w:val="both"/>
        <w:rPr>
          <w:rFonts w:ascii="Times New Roman" w:hAnsi="Times New Roman" w:cs="Times New Roman"/>
          <w:color w:val="000000" w:themeColor="text1"/>
        </w:rPr>
      </w:pPr>
    </w:p>
    <w:p w:rsidR="001C080A" w:rsidRPr="004703C6" w:rsidRDefault="00C9059D" w:rsidP="004703C6">
      <w:pPr>
        <w:spacing w:before="240" w:after="0" w:line="240" w:lineRule="auto"/>
        <w:jc w:val="both"/>
        <w:rPr>
          <w:rFonts w:ascii="Times New Roman" w:hAnsi="Times New Roman" w:cs="Times New Roman"/>
          <w:color w:val="000000" w:themeColor="text1"/>
        </w:rPr>
      </w:pPr>
      <w:r w:rsidRPr="004703C6">
        <w:rPr>
          <w:rFonts w:ascii="Times New Roman" w:hAnsi="Times New Roman" w:cs="Times New Roman"/>
          <w:color w:val="000000" w:themeColor="text1"/>
        </w:rPr>
        <w:t xml:space="preserve"> </w:t>
      </w:r>
    </w:p>
    <w:p w:rsidR="00E132A0" w:rsidRDefault="007A3846" w:rsidP="00E132A0">
      <w:pPr>
        <w:spacing w:after="0" w:line="24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t>Рисунок 2.5</w:t>
      </w:r>
    </w:p>
    <w:p w:rsidR="00E132A0" w:rsidRPr="004703C6" w:rsidRDefault="00E132A0" w:rsidP="004703C6">
      <w:pPr>
        <w:spacing w:after="0" w:line="240" w:lineRule="auto"/>
        <w:ind w:firstLine="709"/>
        <w:jc w:val="both"/>
        <w:rPr>
          <w:rFonts w:ascii="Times New Roman" w:hAnsi="Times New Roman" w:cs="Times New Roman"/>
          <w:color w:val="000000" w:themeColor="text1"/>
        </w:rPr>
      </w:pP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 xml:space="preserve">Изображения, обозначения отверстий, размеры, их количество и другие данные выносятся на свободной поле чертежа в виде таблицы (таблица </w:t>
      </w:r>
      <w:r w:rsidR="007A3846">
        <w:rPr>
          <w:rFonts w:ascii="Times New Roman" w:hAnsi="Times New Roman" w:cs="Times New Roman"/>
          <w:color w:val="000000" w:themeColor="text1"/>
        </w:rPr>
        <w:t>2</w:t>
      </w:r>
      <w:r w:rsidRPr="004703C6">
        <w:rPr>
          <w:rFonts w:ascii="Times New Roman" w:hAnsi="Times New Roman" w:cs="Times New Roman"/>
          <w:color w:val="000000" w:themeColor="text1"/>
        </w:rPr>
        <w:t>.</w:t>
      </w:r>
      <w:r w:rsidR="00D91B97">
        <w:rPr>
          <w:rFonts w:ascii="Times New Roman" w:hAnsi="Times New Roman" w:cs="Times New Roman"/>
          <w:color w:val="000000" w:themeColor="text1"/>
        </w:rPr>
        <w:t>9</w:t>
      </w:r>
      <w:r w:rsidRPr="004703C6">
        <w:rPr>
          <w:rFonts w:ascii="Times New Roman" w:hAnsi="Times New Roman" w:cs="Times New Roman"/>
          <w:color w:val="000000" w:themeColor="text1"/>
        </w:rPr>
        <w:t>).</w:t>
      </w:r>
    </w:p>
    <w:p w:rsidR="00AF28ED" w:rsidRPr="004703C6" w:rsidRDefault="00D91B97" w:rsidP="001C1250">
      <w:pPr>
        <w:spacing w:after="0" w:line="240" w:lineRule="auto"/>
        <w:ind w:firstLine="397"/>
        <w:jc w:val="both"/>
        <w:rPr>
          <w:rFonts w:ascii="Times New Roman" w:hAnsi="Times New Roman" w:cs="Times New Roman"/>
          <w:color w:val="000000" w:themeColor="text1"/>
        </w:rPr>
      </w:pPr>
      <w:r>
        <w:rPr>
          <w:rFonts w:ascii="Times New Roman" w:hAnsi="Times New Roman" w:cs="Times New Roman"/>
          <w:color w:val="000000" w:themeColor="text1"/>
        </w:rPr>
        <w:t>Таблица 2.9</w:t>
      </w:r>
    </w:p>
    <w:tbl>
      <w:tblPr>
        <w:tblStyle w:val="a4"/>
        <w:tblW w:w="0" w:type="auto"/>
        <w:tblInd w:w="108" w:type="dxa"/>
        <w:tblLook w:val="04A0" w:firstRow="1" w:lastRow="0" w:firstColumn="1" w:lastColumn="0" w:noHBand="0" w:noVBand="1"/>
      </w:tblPr>
      <w:tblGrid>
        <w:gridCol w:w="1330"/>
        <w:gridCol w:w="1030"/>
        <w:gridCol w:w="1148"/>
        <w:gridCol w:w="1447"/>
        <w:gridCol w:w="1305"/>
      </w:tblGrid>
      <w:tr w:rsidR="00AF28ED" w:rsidTr="00AC47F6">
        <w:tc>
          <w:tcPr>
            <w:tcW w:w="1330"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Обозначение отверстия</w:t>
            </w:r>
          </w:p>
        </w:tc>
        <w:tc>
          <w:tcPr>
            <w:tcW w:w="1030"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Диаметр, </w:t>
            </w:r>
            <w:proofErr w:type="gramStart"/>
            <w:r w:rsidRPr="00AC47F6">
              <w:rPr>
                <w:rFonts w:ascii="Times New Roman" w:hAnsi="Times New Roman" w:cs="Times New Roman"/>
                <w:color w:val="000000" w:themeColor="text1"/>
                <w:sz w:val="20"/>
                <w:szCs w:val="20"/>
              </w:rPr>
              <w:t>мм</w:t>
            </w:r>
            <w:proofErr w:type="gramEnd"/>
          </w:p>
        </w:tc>
        <w:tc>
          <w:tcPr>
            <w:tcW w:w="1148"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Диаметр зенковки, </w:t>
            </w:r>
            <w:proofErr w:type="gramStart"/>
            <w:r w:rsidRPr="00AC47F6">
              <w:rPr>
                <w:rFonts w:ascii="Times New Roman" w:hAnsi="Times New Roman" w:cs="Times New Roman"/>
                <w:color w:val="000000" w:themeColor="text1"/>
                <w:sz w:val="20"/>
                <w:szCs w:val="20"/>
              </w:rPr>
              <w:t>мм</w:t>
            </w:r>
            <w:proofErr w:type="gramEnd"/>
          </w:p>
        </w:tc>
        <w:tc>
          <w:tcPr>
            <w:tcW w:w="1447"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Наличие металлизации</w:t>
            </w:r>
          </w:p>
        </w:tc>
        <w:tc>
          <w:tcPr>
            <w:tcW w:w="1305"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 xml:space="preserve">Количество, </w:t>
            </w:r>
            <w:proofErr w:type="spellStart"/>
            <w:proofErr w:type="gramStart"/>
            <w:r w:rsidRPr="00AC47F6">
              <w:rPr>
                <w:rFonts w:ascii="Times New Roman" w:hAnsi="Times New Roman" w:cs="Times New Roman"/>
                <w:color w:val="000000" w:themeColor="text1"/>
                <w:sz w:val="20"/>
                <w:szCs w:val="20"/>
              </w:rPr>
              <w:t>шт</w:t>
            </w:r>
            <w:proofErr w:type="spellEnd"/>
            <w:proofErr w:type="gramEnd"/>
          </w:p>
        </w:tc>
      </w:tr>
      <w:tr w:rsidR="00AF28ED" w:rsidTr="00AC47F6">
        <w:trPr>
          <w:trHeight w:val="552"/>
        </w:trPr>
        <w:tc>
          <w:tcPr>
            <w:tcW w:w="1330" w:type="dxa"/>
            <w:vAlign w:val="center"/>
          </w:tcPr>
          <w:p w:rsidR="00AF28ED" w:rsidRPr="00AC47F6" w:rsidRDefault="0042545F" w:rsidP="0042545F">
            <w:pPr>
              <w:jc w:val="center"/>
              <w:rPr>
                <w:rFonts w:ascii="Times New Roman" w:hAnsi="Times New Roman" w:cs="Times New Roman"/>
                <w:color w:val="000000" w:themeColor="text1"/>
                <w:sz w:val="20"/>
                <w:szCs w:val="20"/>
              </w:rPr>
            </w:pPr>
            <w:r w:rsidRPr="00AC47F6">
              <w:rPr>
                <w:rFonts w:ascii="Times New Roman" w:hAnsi="Times New Roman" w:cs="Times New Roman"/>
                <w:noProof/>
                <w:color w:val="000000" w:themeColor="text1"/>
                <w:sz w:val="20"/>
                <w:szCs w:val="20"/>
                <w:lang w:eastAsia="ru-RU"/>
              </w:rPr>
              <w:drawing>
                <wp:inline distT="0" distB="0" distL="0" distR="0">
                  <wp:extent cx="276225" cy="276225"/>
                  <wp:effectExtent l="19050" t="0" r="9525" b="0"/>
                  <wp:docPr id="11" name="Рисунок 11"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1030"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0,8</w:t>
            </w:r>
          </w:p>
        </w:tc>
        <w:tc>
          <w:tcPr>
            <w:tcW w:w="1148"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1,1х70</w:t>
            </w:r>
            <w:r w:rsidRPr="00AC47F6">
              <w:rPr>
                <w:rFonts w:ascii="Times New Roman" w:hAnsi="Times New Roman" w:cs="Times New Roman"/>
                <w:color w:val="000000" w:themeColor="text1"/>
                <w:sz w:val="20"/>
                <w:szCs w:val="20"/>
                <w:vertAlign w:val="superscript"/>
              </w:rPr>
              <w:t>0</w:t>
            </w:r>
            <w:r w:rsidRPr="00AC47F6">
              <w:rPr>
                <w:rFonts w:ascii="Times New Roman" w:hAnsi="Times New Roman" w:cs="Times New Roman"/>
                <w:color w:val="000000" w:themeColor="text1"/>
                <w:sz w:val="20"/>
                <w:szCs w:val="20"/>
              </w:rPr>
              <w:t xml:space="preserve"> с 2-х сторон</w:t>
            </w:r>
          </w:p>
        </w:tc>
        <w:tc>
          <w:tcPr>
            <w:tcW w:w="1447"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есть</w:t>
            </w:r>
          </w:p>
        </w:tc>
        <w:tc>
          <w:tcPr>
            <w:tcW w:w="1305"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15</w:t>
            </w:r>
          </w:p>
        </w:tc>
      </w:tr>
      <w:tr w:rsidR="00AF28ED" w:rsidTr="00AC47F6">
        <w:trPr>
          <w:trHeight w:val="552"/>
        </w:trPr>
        <w:tc>
          <w:tcPr>
            <w:tcW w:w="1330" w:type="dxa"/>
            <w:vAlign w:val="center"/>
          </w:tcPr>
          <w:p w:rsidR="00AF28ED" w:rsidRPr="00AC47F6" w:rsidRDefault="0042545F" w:rsidP="005A372E">
            <w:pPr>
              <w:jc w:val="center"/>
              <w:rPr>
                <w:rFonts w:ascii="Times New Roman" w:hAnsi="Times New Roman" w:cs="Times New Roman"/>
                <w:color w:val="000000" w:themeColor="text1"/>
                <w:sz w:val="20"/>
                <w:szCs w:val="20"/>
              </w:rPr>
            </w:pPr>
            <w:r w:rsidRPr="00AC47F6">
              <w:rPr>
                <w:rFonts w:ascii="Times New Roman" w:hAnsi="Times New Roman" w:cs="Times New Roman"/>
                <w:noProof/>
                <w:color w:val="000000" w:themeColor="text1"/>
                <w:sz w:val="20"/>
                <w:szCs w:val="20"/>
                <w:lang w:eastAsia="ru-RU"/>
              </w:rPr>
              <w:drawing>
                <wp:inline distT="0" distB="0" distL="0" distR="0">
                  <wp:extent cx="390525" cy="390525"/>
                  <wp:effectExtent l="0" t="0" r="0" b="0"/>
                  <wp:docPr id="13" name="Рисунок 13" descr="C:\Users\use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1030"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1,3</w:t>
            </w:r>
          </w:p>
        </w:tc>
        <w:tc>
          <w:tcPr>
            <w:tcW w:w="1148"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1,8х70</w:t>
            </w:r>
            <w:r w:rsidRPr="00AC47F6">
              <w:rPr>
                <w:rFonts w:ascii="Times New Roman" w:hAnsi="Times New Roman" w:cs="Times New Roman"/>
                <w:color w:val="000000" w:themeColor="text1"/>
                <w:sz w:val="20"/>
                <w:szCs w:val="20"/>
                <w:vertAlign w:val="superscript"/>
              </w:rPr>
              <w:t>0</w:t>
            </w:r>
            <w:r w:rsidRPr="00AC47F6">
              <w:rPr>
                <w:rFonts w:ascii="Times New Roman" w:hAnsi="Times New Roman" w:cs="Times New Roman"/>
                <w:color w:val="000000" w:themeColor="text1"/>
                <w:sz w:val="20"/>
                <w:szCs w:val="20"/>
              </w:rPr>
              <w:t xml:space="preserve"> с 2-х сторон</w:t>
            </w:r>
          </w:p>
        </w:tc>
        <w:tc>
          <w:tcPr>
            <w:tcW w:w="1447"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есть</w:t>
            </w:r>
          </w:p>
        </w:tc>
        <w:tc>
          <w:tcPr>
            <w:tcW w:w="1305"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28</w:t>
            </w:r>
          </w:p>
        </w:tc>
      </w:tr>
      <w:tr w:rsidR="00AF28ED" w:rsidTr="00AC47F6">
        <w:trPr>
          <w:trHeight w:val="552"/>
        </w:trPr>
        <w:tc>
          <w:tcPr>
            <w:tcW w:w="1330" w:type="dxa"/>
            <w:vAlign w:val="center"/>
          </w:tcPr>
          <w:p w:rsidR="00AF28ED" w:rsidRPr="00AC47F6" w:rsidRDefault="0042545F" w:rsidP="005A372E">
            <w:pPr>
              <w:jc w:val="center"/>
              <w:rPr>
                <w:rFonts w:ascii="Times New Roman" w:hAnsi="Times New Roman" w:cs="Times New Roman"/>
                <w:color w:val="000000" w:themeColor="text1"/>
                <w:sz w:val="20"/>
                <w:szCs w:val="20"/>
              </w:rPr>
            </w:pPr>
            <w:r w:rsidRPr="00AC47F6">
              <w:rPr>
                <w:rFonts w:ascii="Times New Roman" w:hAnsi="Times New Roman" w:cs="Times New Roman"/>
                <w:noProof/>
                <w:color w:val="000000" w:themeColor="text1"/>
                <w:sz w:val="20"/>
                <w:szCs w:val="20"/>
                <w:lang w:eastAsia="ru-RU"/>
              </w:rPr>
              <w:drawing>
                <wp:inline distT="0" distB="0" distL="0" distR="0">
                  <wp:extent cx="390525" cy="390525"/>
                  <wp:effectExtent l="0" t="0" r="0" b="0"/>
                  <wp:docPr id="14" name="Рисунок 14" descr="C:\Users\user\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1030"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1,8</w:t>
            </w:r>
          </w:p>
        </w:tc>
        <w:tc>
          <w:tcPr>
            <w:tcW w:w="1148"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2,3х70</w:t>
            </w:r>
            <w:r w:rsidRPr="00AC47F6">
              <w:rPr>
                <w:rFonts w:ascii="Times New Roman" w:hAnsi="Times New Roman" w:cs="Times New Roman"/>
                <w:color w:val="000000" w:themeColor="text1"/>
                <w:sz w:val="20"/>
                <w:szCs w:val="20"/>
                <w:vertAlign w:val="superscript"/>
              </w:rPr>
              <w:t>0</w:t>
            </w:r>
            <w:r w:rsidRPr="00AC47F6">
              <w:rPr>
                <w:rFonts w:ascii="Times New Roman" w:hAnsi="Times New Roman" w:cs="Times New Roman"/>
                <w:color w:val="000000" w:themeColor="text1"/>
                <w:sz w:val="20"/>
                <w:szCs w:val="20"/>
              </w:rPr>
              <w:t xml:space="preserve"> с 2-х сторон</w:t>
            </w:r>
          </w:p>
        </w:tc>
        <w:tc>
          <w:tcPr>
            <w:tcW w:w="1447"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есть</w:t>
            </w:r>
          </w:p>
        </w:tc>
        <w:tc>
          <w:tcPr>
            <w:tcW w:w="1305"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32</w:t>
            </w:r>
          </w:p>
        </w:tc>
      </w:tr>
      <w:tr w:rsidR="00AF28ED" w:rsidRPr="00EA349A" w:rsidTr="00AC47F6">
        <w:trPr>
          <w:trHeight w:val="552"/>
        </w:trPr>
        <w:tc>
          <w:tcPr>
            <w:tcW w:w="1330" w:type="dxa"/>
            <w:vAlign w:val="center"/>
          </w:tcPr>
          <w:p w:rsidR="0042545F" w:rsidRPr="00AC47F6" w:rsidRDefault="0042545F" w:rsidP="0042545F">
            <w:pPr>
              <w:jc w:val="center"/>
              <w:rPr>
                <w:rFonts w:ascii="Times New Roman" w:hAnsi="Times New Roman" w:cs="Times New Roman"/>
                <w:color w:val="000000" w:themeColor="text1"/>
                <w:sz w:val="20"/>
                <w:szCs w:val="20"/>
              </w:rPr>
            </w:pPr>
            <w:r w:rsidRPr="00AC47F6">
              <w:rPr>
                <w:rFonts w:ascii="Times New Roman" w:hAnsi="Times New Roman" w:cs="Times New Roman"/>
                <w:noProof/>
                <w:color w:val="000000" w:themeColor="text1"/>
                <w:sz w:val="20"/>
                <w:szCs w:val="20"/>
                <w:lang w:eastAsia="ru-RU"/>
              </w:rPr>
              <w:drawing>
                <wp:inline distT="0" distB="0" distL="0" distR="0">
                  <wp:extent cx="457200" cy="457200"/>
                  <wp:effectExtent l="0" t="0" r="0" b="0"/>
                  <wp:docPr id="16" name="Рисунок 16" descr="C:\Users\user\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0"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2,4</w:t>
            </w:r>
          </w:p>
        </w:tc>
        <w:tc>
          <w:tcPr>
            <w:tcW w:w="1148"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w:t>
            </w:r>
          </w:p>
        </w:tc>
        <w:tc>
          <w:tcPr>
            <w:tcW w:w="1447"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есть</w:t>
            </w:r>
          </w:p>
        </w:tc>
        <w:tc>
          <w:tcPr>
            <w:tcW w:w="1305" w:type="dxa"/>
            <w:vAlign w:val="center"/>
          </w:tcPr>
          <w:p w:rsidR="00AF28ED" w:rsidRPr="00AC47F6" w:rsidRDefault="00AF28ED" w:rsidP="005A372E">
            <w:pPr>
              <w:jc w:val="center"/>
              <w:rPr>
                <w:rFonts w:ascii="Times New Roman" w:hAnsi="Times New Roman" w:cs="Times New Roman"/>
                <w:color w:val="000000" w:themeColor="text1"/>
                <w:sz w:val="20"/>
                <w:szCs w:val="20"/>
              </w:rPr>
            </w:pPr>
            <w:r w:rsidRPr="00AC47F6">
              <w:rPr>
                <w:rFonts w:ascii="Times New Roman" w:hAnsi="Times New Roman" w:cs="Times New Roman"/>
                <w:color w:val="000000" w:themeColor="text1"/>
                <w:sz w:val="20"/>
                <w:szCs w:val="20"/>
              </w:rPr>
              <w:t>4</w:t>
            </w:r>
          </w:p>
        </w:tc>
      </w:tr>
    </w:tbl>
    <w:p w:rsidR="00AF28ED" w:rsidRPr="00EA349A" w:rsidRDefault="00AF28ED" w:rsidP="005A372E">
      <w:pPr>
        <w:spacing w:after="0"/>
        <w:ind w:firstLine="709"/>
        <w:rPr>
          <w:rFonts w:ascii="Times New Roman" w:hAnsi="Times New Roman" w:cs="Times New Roman"/>
          <w:color w:val="000000" w:themeColor="text1"/>
        </w:rPr>
      </w:pP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Проводники на чертеже должны изображаться одной линией, являющейся осью</w:t>
      </w:r>
      <w:r w:rsidR="00DD193C">
        <w:rPr>
          <w:rFonts w:ascii="Times New Roman" w:hAnsi="Times New Roman" w:cs="Times New Roman"/>
          <w:color w:val="000000" w:themeColor="text1"/>
        </w:rPr>
        <w:t xml:space="preserve"> симметрии проводника (рисунок 2.4</w:t>
      </w:r>
      <w:r w:rsidRPr="004703C6">
        <w:rPr>
          <w:rFonts w:ascii="Times New Roman" w:hAnsi="Times New Roman" w:cs="Times New Roman"/>
          <w:color w:val="000000" w:themeColor="text1"/>
        </w:rPr>
        <w:t>). По возможности проводники наносят вдоль линии координатной сетки. При использовании ВМ в процессе изготовления печатной платы проводники допускается изображать</w:t>
      </w:r>
      <w:r w:rsidR="00CE08B8" w:rsidRPr="004703C6">
        <w:rPr>
          <w:rFonts w:ascii="Times New Roman" w:hAnsi="Times New Roman" w:cs="Times New Roman"/>
          <w:color w:val="000000" w:themeColor="text1"/>
        </w:rPr>
        <w:t xml:space="preserve"> </w:t>
      </w:r>
      <w:r w:rsidRPr="004703C6">
        <w:rPr>
          <w:rFonts w:ascii="Times New Roman" w:hAnsi="Times New Roman" w:cs="Times New Roman"/>
          <w:color w:val="000000" w:themeColor="text1"/>
        </w:rPr>
        <w:t>в  необходимых случаях под углом 45</w:t>
      </w:r>
      <w:r w:rsidRPr="004703C6">
        <w:rPr>
          <w:rFonts w:ascii="Times New Roman" w:hAnsi="Times New Roman" w:cs="Times New Roman"/>
          <w:color w:val="000000" w:themeColor="text1"/>
          <w:vertAlign w:val="superscript"/>
        </w:rPr>
        <w:sym w:font="Symbol" w:char="F0B0"/>
      </w:r>
      <w:r w:rsidRPr="004703C6">
        <w:rPr>
          <w:rFonts w:ascii="Times New Roman" w:hAnsi="Times New Roman" w:cs="Times New Roman"/>
          <w:color w:val="000000" w:themeColor="text1"/>
        </w:rPr>
        <w:t>. Ширина проводника, как правило, записывается в технических требованиях.</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После этого необходимо сформулировать технические требования к чертежу. В них входят следующие:</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способ изготовления платы;</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шаг координатной сетки 2,5 или 1,25 мм;</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плата должна соответствовать ГОСТ 23752 </w:t>
      </w: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79;</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допустимые отклонения очертаний проводников площадок и других элементов; </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ширина печатного проводника и минимальная ширина в узких местах;</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наименьшее расстояние между проводниками;</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размеры для справок;</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sym w:font="Symbol" w:char="F02D"/>
      </w:r>
      <w:r w:rsidRPr="004703C6">
        <w:rPr>
          <w:rFonts w:ascii="Times New Roman" w:hAnsi="Times New Roman" w:cs="Times New Roman"/>
          <w:color w:val="000000" w:themeColor="text1"/>
        </w:rPr>
        <w:t xml:space="preserve"> указания о покрытиях;</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lastRenderedPageBreak/>
        <w:sym w:font="Symbol" w:char="F02D"/>
      </w:r>
      <w:r w:rsidRPr="004703C6">
        <w:rPr>
          <w:rFonts w:ascii="Times New Roman" w:hAnsi="Times New Roman" w:cs="Times New Roman"/>
          <w:color w:val="000000" w:themeColor="text1"/>
        </w:rPr>
        <w:t xml:space="preserve"> указания о маркировке.</w:t>
      </w:r>
    </w:p>
    <w:p w:rsidR="00AF28ED" w:rsidRPr="004703C6" w:rsidRDefault="00AF28ED" w:rsidP="001C1250">
      <w:pPr>
        <w:spacing w:after="0" w:line="240" w:lineRule="auto"/>
        <w:ind w:firstLine="397"/>
        <w:jc w:val="both"/>
        <w:rPr>
          <w:rFonts w:ascii="Times New Roman" w:hAnsi="Times New Roman" w:cs="Times New Roman"/>
          <w:color w:val="000000" w:themeColor="text1"/>
        </w:rPr>
      </w:pPr>
      <w:r w:rsidRPr="004703C6">
        <w:rPr>
          <w:rFonts w:ascii="Times New Roman" w:hAnsi="Times New Roman" w:cs="Times New Roman"/>
          <w:color w:val="000000" w:themeColor="text1"/>
        </w:rPr>
        <w:t>Способ изготовления выбирается в зависимости от сложности платы (односторонняя или двухсторонняя), от типа производства.</w:t>
      </w:r>
    </w:p>
    <w:p w:rsidR="005833E9" w:rsidRPr="004703C6" w:rsidRDefault="005833E9" w:rsidP="001C1250">
      <w:pPr>
        <w:spacing w:after="0" w:line="240" w:lineRule="auto"/>
        <w:ind w:firstLine="397"/>
        <w:rPr>
          <w:rFonts w:ascii="Times New Roman" w:hAnsi="Times New Roman" w:cs="Times New Roman"/>
          <w:color w:val="000000" w:themeColor="text1"/>
        </w:rPr>
      </w:pPr>
    </w:p>
    <w:p w:rsidR="005B2D18" w:rsidRDefault="005B2D18" w:rsidP="00D91B97">
      <w:pPr>
        <w:spacing w:after="0" w:line="240" w:lineRule="auto"/>
        <w:ind w:firstLine="397"/>
        <w:rPr>
          <w:rFonts w:ascii="Times New Roman" w:hAnsi="Times New Roman" w:cs="Times New Roman"/>
          <w:b/>
        </w:rPr>
      </w:pPr>
      <w:r w:rsidRPr="004703C6">
        <w:rPr>
          <w:rFonts w:ascii="Times New Roman" w:hAnsi="Times New Roman" w:cs="Times New Roman"/>
          <w:b/>
        </w:rPr>
        <w:t>2.5 Конструкторские расчеты</w:t>
      </w:r>
    </w:p>
    <w:p w:rsidR="00D91B97" w:rsidRPr="004703C6" w:rsidRDefault="00D91B97" w:rsidP="00D91B97">
      <w:pPr>
        <w:spacing w:after="0" w:line="240" w:lineRule="auto"/>
        <w:ind w:firstLine="397"/>
        <w:rPr>
          <w:rFonts w:ascii="Times New Roman" w:hAnsi="Times New Roman" w:cs="Times New Roman"/>
          <w:b/>
        </w:rPr>
      </w:pPr>
    </w:p>
    <w:p w:rsidR="00AF28ED" w:rsidRPr="004703C6" w:rsidRDefault="00CA2520" w:rsidP="00D91B97">
      <w:pPr>
        <w:spacing w:after="0" w:line="240" w:lineRule="auto"/>
        <w:ind w:firstLine="397"/>
        <w:rPr>
          <w:rFonts w:ascii="Times New Roman" w:hAnsi="Times New Roman" w:cs="Times New Roman"/>
          <w:b/>
        </w:rPr>
      </w:pPr>
      <w:r w:rsidRPr="004703C6">
        <w:rPr>
          <w:rFonts w:ascii="Times New Roman" w:hAnsi="Times New Roman" w:cs="Times New Roman"/>
          <w:b/>
        </w:rPr>
        <w:t>2</w:t>
      </w:r>
      <w:r w:rsidR="00AF28ED" w:rsidRPr="004703C6">
        <w:rPr>
          <w:rFonts w:ascii="Times New Roman" w:hAnsi="Times New Roman" w:cs="Times New Roman"/>
          <w:b/>
        </w:rPr>
        <w:t>.</w:t>
      </w:r>
      <w:r w:rsidRPr="004703C6">
        <w:rPr>
          <w:rFonts w:ascii="Times New Roman" w:hAnsi="Times New Roman" w:cs="Times New Roman"/>
          <w:b/>
        </w:rPr>
        <w:t>5</w:t>
      </w:r>
      <w:r w:rsidR="00AF28ED" w:rsidRPr="004703C6">
        <w:rPr>
          <w:rFonts w:ascii="Times New Roman" w:hAnsi="Times New Roman" w:cs="Times New Roman"/>
          <w:b/>
        </w:rPr>
        <w:t>.1. Компоновочный расчет</w:t>
      </w:r>
      <w:r w:rsidR="007A3846">
        <w:rPr>
          <w:rFonts w:ascii="Times New Roman" w:hAnsi="Times New Roman" w:cs="Times New Roman"/>
          <w:b/>
        </w:rPr>
        <w:t xml:space="preserve"> печатной платы</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Компоновка – это процесс размещения элементов и деталей РЭА на плоскости или в пространстве с определением основных геометрических форм и размеров. Различают несколько уровней компоновки: элементы на плате, ячейке, блоке и т.д.</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В зависимости от уровня компоновки выбирается вариант компоновочного расчета.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При использовании функционально-модульного метода конструирования при компоновке объемных устройств можно использовать номографическую компоновку [3, 12].</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При использовании компоновки более низких уровней (элементы на печатной плате) площадь печатной платы </w:t>
      </w:r>
      <w:proofErr w:type="gramStart"/>
      <w:r w:rsidRPr="004703C6">
        <w:rPr>
          <w:rFonts w:ascii="Times New Roman" w:hAnsi="Times New Roman" w:cs="Times New Roman"/>
          <w:lang w:val="en-US"/>
        </w:rPr>
        <w:t>S</w:t>
      </w:r>
      <w:proofErr w:type="spellStart"/>
      <w:proofErr w:type="gramEnd"/>
      <w:r w:rsidRPr="004703C6">
        <w:rPr>
          <w:rFonts w:ascii="Times New Roman" w:hAnsi="Times New Roman" w:cs="Times New Roman"/>
          <w:vertAlign w:val="subscript"/>
        </w:rPr>
        <w:t>пп</w:t>
      </w:r>
      <w:proofErr w:type="spellEnd"/>
      <w:r w:rsidRPr="004703C6">
        <w:rPr>
          <w:rFonts w:ascii="Times New Roman" w:hAnsi="Times New Roman" w:cs="Times New Roman"/>
          <w:vertAlign w:val="subscript"/>
        </w:rPr>
        <w:t xml:space="preserve"> </w:t>
      </w:r>
      <w:r w:rsidRPr="004703C6">
        <w:rPr>
          <w:rFonts w:ascii="Times New Roman" w:hAnsi="Times New Roman" w:cs="Times New Roman"/>
        </w:rPr>
        <w:t xml:space="preserve">рассчитывается по формуле:  </w:t>
      </w:r>
    </w:p>
    <w:p w:rsidR="00AF28ED" w:rsidRPr="004703C6" w:rsidRDefault="00AF28ED" w:rsidP="00504BDA">
      <w:pPr>
        <w:tabs>
          <w:tab w:val="left" w:pos="5130"/>
        </w:tabs>
        <w:spacing w:after="0" w:line="240" w:lineRule="auto"/>
        <w:ind w:left="708" w:firstLine="397"/>
        <w:jc w:val="both"/>
        <w:rPr>
          <w:rFonts w:ascii="Times New Roman" w:hAnsi="Times New Roman" w:cs="Times New Roman"/>
          <w:vertAlign w:val="subscript"/>
        </w:rPr>
      </w:pPr>
      <w:r w:rsidRPr="004703C6">
        <w:rPr>
          <w:rFonts w:ascii="Times New Roman" w:hAnsi="Times New Roman" w:cs="Times New Roman"/>
        </w:rPr>
        <w:t xml:space="preserve"> </w:t>
      </w:r>
      <w:r w:rsidRPr="004703C6">
        <w:rPr>
          <w:rFonts w:ascii="Times New Roman" w:hAnsi="Times New Roman" w:cs="Times New Roman"/>
          <w:lang w:val="en-US"/>
        </w:rPr>
        <w:t>S</w:t>
      </w:r>
      <w:proofErr w:type="spellStart"/>
      <w:r w:rsidRPr="004703C6">
        <w:rPr>
          <w:rFonts w:ascii="Times New Roman" w:hAnsi="Times New Roman" w:cs="Times New Roman"/>
          <w:vertAlign w:val="subscript"/>
        </w:rPr>
        <w:t>пп</w:t>
      </w:r>
      <w:proofErr w:type="spellEnd"/>
      <w:r w:rsidRPr="004703C6">
        <w:rPr>
          <w:rFonts w:ascii="Times New Roman" w:hAnsi="Times New Roman" w:cs="Times New Roman"/>
          <w:vertAlign w:val="subscript"/>
        </w:rPr>
        <w:t xml:space="preserve"> </w:t>
      </w:r>
      <w:r w:rsidRPr="004703C6">
        <w:rPr>
          <w:rFonts w:ascii="Times New Roman" w:hAnsi="Times New Roman" w:cs="Times New Roman"/>
        </w:rPr>
        <w:t xml:space="preserve">= </w:t>
      </w:r>
      <w:r w:rsidRPr="004703C6">
        <w:rPr>
          <w:rFonts w:ascii="Times New Roman" w:hAnsi="Times New Roman" w:cs="Times New Roman"/>
          <w:lang w:val="en-US"/>
        </w:rPr>
        <w:t>S</w:t>
      </w:r>
      <w:proofErr w:type="spellStart"/>
      <w:r w:rsidRPr="004703C6">
        <w:rPr>
          <w:rFonts w:ascii="Times New Roman" w:hAnsi="Times New Roman" w:cs="Times New Roman"/>
          <w:vertAlign w:val="subscript"/>
        </w:rPr>
        <w:t>всп</w:t>
      </w:r>
      <w:proofErr w:type="spellEnd"/>
      <w:r w:rsidRPr="004703C6">
        <w:rPr>
          <w:rFonts w:ascii="Times New Roman" w:hAnsi="Times New Roman" w:cs="Times New Roman"/>
        </w:rPr>
        <w:t xml:space="preserve"> + </w:t>
      </w:r>
      <w:proofErr w:type="spellStart"/>
      <w:proofErr w:type="gramStart"/>
      <w:r w:rsidRPr="004703C6">
        <w:rPr>
          <w:rFonts w:ascii="Times New Roman" w:hAnsi="Times New Roman" w:cs="Times New Roman"/>
        </w:rPr>
        <w:t>К</w:t>
      </w:r>
      <w:r w:rsidRPr="004703C6">
        <w:rPr>
          <w:rFonts w:ascii="Times New Roman" w:hAnsi="Times New Roman" w:cs="Times New Roman"/>
          <w:vertAlign w:val="subscript"/>
        </w:rPr>
        <w:t>дез</w:t>
      </w:r>
      <w:proofErr w:type="spellEnd"/>
      <w:r w:rsidRPr="004703C6">
        <w:rPr>
          <w:rFonts w:ascii="Times New Roman" w:hAnsi="Times New Roman" w:cs="Times New Roman"/>
          <w:vertAlign w:val="subscript"/>
        </w:rPr>
        <w:t xml:space="preserve">  </w:t>
      </w:r>
      <w:proofErr w:type="gramEnd"/>
      <m:oMath>
        <m:nary>
          <m:naryPr>
            <m:chr m:val="∑"/>
            <m:ctrlPr>
              <w:rPr>
                <w:rFonts w:ascii="Cambria Math" w:eastAsia="Cambria Math" w:hAnsi="Times New Roman" w:cs="Times New Roman"/>
                <w:i/>
              </w:rPr>
            </m:ctrlPr>
          </m:naryPr>
          <m:sub>
            <m:r>
              <w:rPr>
                <w:rFonts w:ascii="Cambria Math" w:eastAsia="Cambria Math" w:hAnsi="Cambria Math" w:cs="Times New Roman"/>
              </w:rPr>
              <m:t>i</m:t>
            </m:r>
            <m:r>
              <w:rPr>
                <w:rFonts w:ascii="Cambria Math" w:eastAsia="Cambria Math" w:hAnsi="Times New Roman" w:cs="Times New Roman"/>
              </w:rPr>
              <m:t>=1</m:t>
            </m:r>
          </m:sub>
          <m:sup>
            <m:r>
              <w:rPr>
                <w:rFonts w:ascii="Cambria Math" w:eastAsia="Cambria Math" w:hAnsi="Cambria Math" w:cs="Times New Roman"/>
              </w:rPr>
              <m:t>n</m:t>
            </m:r>
          </m:sup>
          <m:e>
            <m:r>
              <w:rPr>
                <w:rFonts w:ascii="Cambria Math" w:eastAsia="Cambria Math" w:hAnsi="Times New Roman" w:cs="Times New Roman"/>
              </w:rPr>
              <m:t xml:space="preserve"> </m:t>
            </m:r>
          </m:e>
        </m:nary>
      </m:oMath>
      <w:r w:rsidRPr="004703C6">
        <w:rPr>
          <w:rFonts w:ascii="Times New Roman" w:hAnsi="Times New Roman" w:cs="Times New Roman"/>
          <w:lang w:val="en-US"/>
        </w:rPr>
        <w:t>S</w:t>
      </w:r>
      <w:r w:rsidRPr="004703C6">
        <w:rPr>
          <w:rFonts w:ascii="Times New Roman" w:hAnsi="Times New Roman" w:cs="Times New Roman"/>
          <w:vertAlign w:val="subscript"/>
          <w:lang w:val="en-US"/>
        </w:rPr>
        <w:t>i</w:t>
      </w:r>
      <w:r w:rsidRPr="004703C6">
        <w:rPr>
          <w:rFonts w:ascii="Times New Roman" w:hAnsi="Times New Roman" w:cs="Times New Roman"/>
          <w:vertAlign w:val="subscript"/>
        </w:rPr>
        <w:t>,</w:t>
      </w:r>
      <w:r w:rsidR="00504BDA">
        <w:rPr>
          <w:rFonts w:ascii="Times New Roman" w:hAnsi="Times New Roman" w:cs="Times New Roman"/>
          <w:vertAlign w:val="subscript"/>
        </w:rPr>
        <w:t xml:space="preserve"> </w:t>
      </w:r>
      <w:r w:rsidR="00504BDA">
        <w:rPr>
          <w:rFonts w:ascii="Times New Roman" w:hAnsi="Times New Roman" w:cs="Times New Roman"/>
        </w:rPr>
        <w:t xml:space="preserve">                                        (2.2)</w:t>
      </w:r>
    </w:p>
    <w:p w:rsidR="00AF28ED" w:rsidRPr="004703C6" w:rsidRDefault="00AF28ED" w:rsidP="001C1250">
      <w:pPr>
        <w:tabs>
          <w:tab w:val="left" w:pos="1276"/>
        </w:tabs>
        <w:spacing w:after="0" w:line="240" w:lineRule="auto"/>
        <w:ind w:left="709" w:firstLine="397"/>
        <w:jc w:val="both"/>
        <w:rPr>
          <w:rFonts w:ascii="Times New Roman" w:hAnsi="Times New Roman" w:cs="Times New Roman"/>
          <w:vertAlign w:val="subscript"/>
        </w:rPr>
      </w:pPr>
      <w:r w:rsidRPr="004703C6">
        <w:rPr>
          <w:rFonts w:ascii="Times New Roman" w:hAnsi="Times New Roman" w:cs="Times New Roman"/>
        </w:rPr>
        <w:t xml:space="preserve">где   </w:t>
      </w:r>
      <w:proofErr w:type="gramStart"/>
      <w:r w:rsidRPr="004703C6">
        <w:rPr>
          <w:rFonts w:ascii="Times New Roman" w:hAnsi="Times New Roman" w:cs="Times New Roman"/>
          <w:lang w:val="en-US"/>
        </w:rPr>
        <w:t>S</w:t>
      </w:r>
      <w:proofErr w:type="spellStart"/>
      <w:proofErr w:type="gramEnd"/>
      <w:r w:rsidRPr="004703C6">
        <w:rPr>
          <w:rFonts w:ascii="Times New Roman" w:hAnsi="Times New Roman" w:cs="Times New Roman"/>
          <w:vertAlign w:val="subscript"/>
        </w:rPr>
        <w:t>всп</w:t>
      </w:r>
      <w:proofErr w:type="spellEnd"/>
      <w:r w:rsidRPr="004703C6">
        <w:rPr>
          <w:rFonts w:ascii="Times New Roman" w:hAnsi="Times New Roman" w:cs="Times New Roman"/>
          <w:vertAlign w:val="subscript"/>
        </w:rPr>
        <w:t xml:space="preserve"> </w:t>
      </w:r>
      <w:r w:rsidRPr="004703C6">
        <w:rPr>
          <w:rFonts w:ascii="Times New Roman" w:hAnsi="Times New Roman" w:cs="Times New Roman"/>
        </w:rPr>
        <w:t>– площадь вспомогательных участков;</w:t>
      </w:r>
    </w:p>
    <w:p w:rsidR="00AF28ED" w:rsidRPr="004703C6" w:rsidRDefault="00AF28ED" w:rsidP="001C1250">
      <w:pPr>
        <w:tabs>
          <w:tab w:val="left" w:pos="1276"/>
        </w:tabs>
        <w:spacing w:after="0" w:line="240" w:lineRule="auto"/>
        <w:ind w:left="709" w:firstLine="397"/>
        <w:jc w:val="both"/>
        <w:rPr>
          <w:rFonts w:ascii="Times New Roman" w:hAnsi="Times New Roman" w:cs="Times New Roman"/>
        </w:rPr>
      </w:pPr>
      <w:r w:rsidRPr="004703C6">
        <w:rPr>
          <w:rFonts w:ascii="Times New Roman" w:hAnsi="Times New Roman" w:cs="Times New Roman"/>
        </w:rPr>
        <w:t xml:space="preserve">         </w:t>
      </w:r>
      <w:proofErr w:type="spellStart"/>
      <w:r w:rsidRPr="004703C6">
        <w:rPr>
          <w:rFonts w:ascii="Times New Roman" w:hAnsi="Times New Roman" w:cs="Times New Roman"/>
        </w:rPr>
        <w:t>К</w:t>
      </w:r>
      <w:r w:rsidRPr="004703C6">
        <w:rPr>
          <w:rFonts w:ascii="Times New Roman" w:hAnsi="Times New Roman" w:cs="Times New Roman"/>
          <w:vertAlign w:val="subscript"/>
        </w:rPr>
        <w:t>дез</w:t>
      </w:r>
      <w:proofErr w:type="spellEnd"/>
      <w:r w:rsidRPr="004703C6">
        <w:rPr>
          <w:rFonts w:ascii="Times New Roman" w:hAnsi="Times New Roman" w:cs="Times New Roman"/>
          <w:vertAlign w:val="subscript"/>
        </w:rPr>
        <w:t xml:space="preserve"> </w:t>
      </w:r>
      <w:r w:rsidRPr="004703C6">
        <w:rPr>
          <w:rFonts w:ascii="Times New Roman" w:hAnsi="Times New Roman" w:cs="Times New Roman"/>
        </w:rPr>
        <w:t>– коэффициент дезинтеграции</w:t>
      </w:r>
      <w:r w:rsidR="00660F6C">
        <w:rPr>
          <w:rFonts w:ascii="Times New Roman" w:hAnsi="Times New Roman" w:cs="Times New Roman"/>
        </w:rPr>
        <w:t>,</w:t>
      </w:r>
      <w:r w:rsidR="00660F6C" w:rsidRPr="004703C6">
        <w:rPr>
          <w:rFonts w:ascii="Times New Roman" w:hAnsi="Times New Roman" w:cs="Times New Roman"/>
        </w:rPr>
        <w:t xml:space="preserve">  </w:t>
      </w:r>
      <w:proofErr w:type="spellStart"/>
      <w:r w:rsidR="00660F6C" w:rsidRPr="004703C6">
        <w:rPr>
          <w:rFonts w:ascii="Times New Roman" w:hAnsi="Times New Roman" w:cs="Times New Roman"/>
        </w:rPr>
        <w:t>К</w:t>
      </w:r>
      <w:r w:rsidR="00660F6C" w:rsidRPr="004703C6">
        <w:rPr>
          <w:rFonts w:ascii="Times New Roman" w:hAnsi="Times New Roman" w:cs="Times New Roman"/>
          <w:vertAlign w:val="subscript"/>
        </w:rPr>
        <w:t>дез</w:t>
      </w:r>
      <w:proofErr w:type="spellEnd"/>
      <w:r w:rsidR="00660F6C">
        <w:rPr>
          <w:rFonts w:ascii="Times New Roman" w:hAnsi="Times New Roman" w:cs="Times New Roman"/>
          <w:vertAlign w:val="subscript"/>
        </w:rPr>
        <w:t>= 2…3</w:t>
      </w:r>
      <w:r w:rsidRPr="004703C6">
        <w:rPr>
          <w:rFonts w:ascii="Times New Roman" w:hAnsi="Times New Roman" w:cs="Times New Roman"/>
        </w:rPr>
        <w:t>;</w:t>
      </w:r>
    </w:p>
    <w:p w:rsidR="00AF28ED" w:rsidRPr="004703C6" w:rsidRDefault="00AF28ED" w:rsidP="001C1250">
      <w:pPr>
        <w:tabs>
          <w:tab w:val="left" w:pos="1276"/>
        </w:tabs>
        <w:spacing w:after="0" w:line="240" w:lineRule="auto"/>
        <w:ind w:left="709" w:firstLine="397"/>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lang w:val="en-US"/>
        </w:rPr>
        <w:t>S</w:t>
      </w:r>
      <w:r w:rsidRPr="004703C6">
        <w:rPr>
          <w:rFonts w:ascii="Times New Roman" w:hAnsi="Times New Roman" w:cs="Times New Roman"/>
          <w:vertAlign w:val="subscript"/>
          <w:lang w:val="en-US"/>
        </w:rPr>
        <w:t>i</w:t>
      </w:r>
      <w:r w:rsidRPr="004703C6">
        <w:rPr>
          <w:rFonts w:ascii="Times New Roman" w:hAnsi="Times New Roman" w:cs="Times New Roman"/>
        </w:rPr>
        <w:t xml:space="preserve"> – установочная площадь </w:t>
      </w:r>
      <w:proofErr w:type="spellStart"/>
      <w:r w:rsidRPr="004703C6">
        <w:rPr>
          <w:rFonts w:ascii="Times New Roman" w:hAnsi="Times New Roman" w:cs="Times New Roman"/>
          <w:lang w:val="en-US"/>
        </w:rPr>
        <w:t>i</w:t>
      </w:r>
      <w:proofErr w:type="spellEnd"/>
      <w:r w:rsidRPr="004703C6">
        <w:rPr>
          <w:rFonts w:ascii="Times New Roman" w:hAnsi="Times New Roman" w:cs="Times New Roman"/>
        </w:rPr>
        <w:t>-го элемента;</w:t>
      </w:r>
    </w:p>
    <w:p w:rsidR="00AF28ED" w:rsidRPr="004703C6" w:rsidRDefault="00AF28ED" w:rsidP="001C1250">
      <w:pPr>
        <w:tabs>
          <w:tab w:val="left" w:pos="1276"/>
        </w:tabs>
        <w:spacing w:after="0" w:line="240" w:lineRule="auto"/>
        <w:ind w:left="709" w:firstLine="397"/>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lang w:val="en-US"/>
        </w:rPr>
        <w:t>n</w:t>
      </w:r>
      <w:r w:rsidRPr="004703C6">
        <w:rPr>
          <w:rFonts w:ascii="Times New Roman" w:hAnsi="Times New Roman" w:cs="Times New Roman"/>
        </w:rPr>
        <w:t xml:space="preserve"> – </w:t>
      </w:r>
      <w:proofErr w:type="gramStart"/>
      <w:r w:rsidRPr="004703C6">
        <w:rPr>
          <w:rFonts w:ascii="Times New Roman" w:hAnsi="Times New Roman" w:cs="Times New Roman"/>
        </w:rPr>
        <w:t>количество</w:t>
      </w:r>
      <w:proofErr w:type="gramEnd"/>
      <w:r w:rsidRPr="004703C6">
        <w:rPr>
          <w:rFonts w:ascii="Times New Roman" w:hAnsi="Times New Roman" w:cs="Times New Roman"/>
        </w:rPr>
        <w:t xml:space="preserve"> элементов.</w:t>
      </w:r>
    </w:p>
    <w:p w:rsidR="00AF28ED" w:rsidRPr="004703C6" w:rsidRDefault="00AF28ED" w:rsidP="001C1250">
      <w:pPr>
        <w:tabs>
          <w:tab w:val="left" w:pos="1276"/>
        </w:tabs>
        <w:spacing w:after="0" w:line="240" w:lineRule="auto"/>
        <w:ind w:left="709" w:firstLine="397"/>
        <w:jc w:val="both"/>
        <w:rPr>
          <w:rFonts w:ascii="Times New Roman" w:hAnsi="Times New Roman" w:cs="Times New Roman"/>
        </w:rPr>
      </w:pPr>
      <w:r w:rsidRPr="004703C6">
        <w:rPr>
          <w:rFonts w:ascii="Times New Roman" w:hAnsi="Times New Roman" w:cs="Times New Roman"/>
        </w:rPr>
        <w:t>Для определения установочной площади элемент заменяют эквивалентной фигурой (прямоугольником), в который может быть вписан данный элемент вместе с устройствам</w:t>
      </w:r>
      <w:r w:rsidR="007A3846">
        <w:rPr>
          <w:rFonts w:ascii="Times New Roman" w:hAnsi="Times New Roman" w:cs="Times New Roman"/>
        </w:rPr>
        <w:t>и крепления и монтажа (рисунок 2.6</w:t>
      </w:r>
      <w:r w:rsidRPr="004703C6">
        <w:rPr>
          <w:rFonts w:ascii="Times New Roman" w:hAnsi="Times New Roman" w:cs="Times New Roman"/>
        </w:rPr>
        <w:t>).</w:t>
      </w:r>
    </w:p>
    <w:p w:rsidR="000F5BDD" w:rsidRPr="004703C6" w:rsidRDefault="00B12588" w:rsidP="004703C6">
      <w:pPr>
        <w:tabs>
          <w:tab w:val="left" w:pos="1276"/>
        </w:tabs>
        <w:spacing w:after="0" w:line="240" w:lineRule="auto"/>
        <w:ind w:left="709"/>
        <w:rPr>
          <w:rFonts w:ascii="Times New Roman" w:hAnsi="Times New Roman" w:cs="Times New Roman"/>
        </w:rPr>
      </w:pPr>
      <w:r>
        <w:rPr>
          <w:rFonts w:ascii="Times New Roman" w:hAnsi="Times New Roman" w:cs="Times New Roman"/>
          <w:noProof/>
          <w:lang w:eastAsia="ru-RU"/>
        </w:rPr>
        <w:pict>
          <v:group id="_x0000_s1819" style="position:absolute;left:0;text-align:left;margin-left:58.05pt;margin-top:10.75pt;width:220.2pt;height:105.9pt;z-index:252030976" coordorigin="2295,4884" coordsize="4404,2402">
            <v:shape id="_x0000_s1814" type="#_x0000_t202" style="position:absolute;left:4141;top:6834;width:619;height:452" stroked="f">
              <v:textbox style="mso-next-textbox:#_x0000_s1814">
                <w:txbxContent>
                  <w:p w:rsidR="0082561B" w:rsidRPr="00DC22B1" w:rsidRDefault="0082561B" w:rsidP="00915A15">
                    <w:pPr>
                      <w:rPr>
                        <w:i/>
                        <w:vertAlign w:val="subscript"/>
                        <w:lang w:val="en-US"/>
                      </w:rPr>
                    </w:pPr>
                    <w:proofErr w:type="spellStart"/>
                    <w:proofErr w:type="gramStart"/>
                    <w:r>
                      <w:rPr>
                        <w:i/>
                        <w:lang w:val="en-US"/>
                      </w:rPr>
                      <w:t>l</w:t>
                    </w:r>
                    <w:r>
                      <w:rPr>
                        <w:i/>
                        <w:vertAlign w:val="subscript"/>
                        <w:lang w:val="en-US"/>
                      </w:rPr>
                      <w:t>y</w:t>
                    </w:r>
                    <w:proofErr w:type="spellEnd"/>
                    <w:proofErr w:type="gramEnd"/>
                  </w:p>
                </w:txbxContent>
              </v:textbox>
            </v:shape>
            <v:shape id="_x0000_s1809" type="#_x0000_t202" style="position:absolute;left:6080;top:5622;width:619;height:452" stroked="f">
              <v:textbox style="layout-flow:vertical;mso-layout-flow-alt:bottom-to-top;mso-next-textbox:#_x0000_s1809">
                <w:txbxContent>
                  <w:p w:rsidR="0082561B" w:rsidRPr="00DC22B1" w:rsidRDefault="0082561B">
                    <w:pPr>
                      <w:rPr>
                        <w:i/>
                        <w:vertAlign w:val="subscript"/>
                        <w:lang w:val="en-US"/>
                      </w:rPr>
                    </w:pPr>
                    <w:proofErr w:type="gramStart"/>
                    <w:r>
                      <w:rPr>
                        <w:i/>
                        <w:lang w:val="en-US"/>
                      </w:rPr>
                      <w:t>b</w:t>
                    </w:r>
                    <w:r>
                      <w:rPr>
                        <w:i/>
                        <w:vertAlign w:val="subscript"/>
                        <w:lang w:val="en-US"/>
                      </w:rPr>
                      <w:t>y</w:t>
                    </w:r>
                    <w:proofErr w:type="gramEnd"/>
                  </w:p>
                </w:txbxContent>
              </v:textbox>
            </v:shape>
            <v:shape id="_x0000_s1817" style="position:absolute;left:2295;top:4884;width:3980;height:2118" coordsize="3980,2118" path="m249,126hdc299,93,308,90,375,84,424,68,460,74,513,78v57,29,30,20,78,30c912,88,1000,88,1467,84v33,-11,56,-29,90,-36c1594,29,1634,18,1671,v26,2,52,1,78,6c1775,11,1794,31,1821,36v48,32,22,22,78,30c1987,62,2075,59,2163,54v64,-4,135,-35,198,-48c2425,8,2489,8,2553,12v49,3,95,41,144,48c2769,84,2844,69,2919,66,3030,55,3139,32,3249,18v150,3,342,27,498,-12c3793,8,3839,7,3885,12v7,1,11,9,18,12c3913,28,3923,27,3933,30v12,3,36,12,36,12c3980,86,3964,131,3933,162v-8,23,-25,32,-36,54c3881,248,3869,282,3849,312v-2,8,-4,16,-6,24c3839,348,3831,372,3831,372v2,58,1,116,6,174c3839,567,3885,588,3885,588v34,51,-31,170,-42,234c3842,880,3861,1049,3819,1134v-12,69,-10,133,,204c3820,1348,3828,1393,3831,1404v3,12,12,36,12,36c3845,1506,3844,1572,3849,1638v2,29,55,93,66,138c3910,1888,3899,1987,3891,2100v-85,-43,-188,-47,-282,-54c3586,2035,3568,2028,3543,2022v-44,2,-88,2,-132,6c3395,2030,3363,2040,3363,2040v-153,-12,-82,-10,-330,6c2989,2049,2901,2058,2901,2058v-120,40,-226,6,-336,-18c2480,2022,2388,2013,2301,2004v-17,1,-148,-2,-204,12c1971,2047,1880,2084,1749,2100v-100,-4,-206,18,-300,-18c1414,2068,1389,2034,1353,2022v-40,-13,-80,-29,-120,-42c1036,1986,862,1989,663,1980v-55,-14,-106,-37,-162,-48c442,1902,373,1891,309,1878v-84,6,-113,15,-180,60c113,1936,96,1938,81,1932,46,1919,39,1857,21,1830,,1745,1,1759,21,1596v2,-19,55,-82,66,-96c114,1464,127,1421,153,1386v7,-28,18,-84,18,-84c182,1178,174,1054,165,930,168,795,145,705,219,606,236,473,200,368,165,246v2,-28,-1,-57,6,-84c173,156,183,158,189,156v28,-8,73,8,60,-30xe">
              <v:path arrowok="t"/>
            </v:shape>
            <v:group id="_x0000_s1818" style="position:absolute;left:2632;top:5039;width:3867;height:2165" coordorigin="2632,5039" coordsize="3867,2165">
              <v:rect id="_x0000_s1783" style="position:absolute;left:2632;top:5044;width:3406;height:1710">
                <v:stroke dashstyle="dash"/>
              </v:rect>
              <v:group id="_x0000_s1804" style="position:absolute;left:2982;top:5578;width:2695;height:763" coordorigin="2709,4929" coordsize="2695,763">
                <v:rect id="_x0000_s1792" style="position:absolute;left:3189;top:4929;width:247;height:763"/>
                <v:rect id="_x0000_s1793" style="position:absolute;left:4679;top:4929;width:247;height:763"/>
                <v:rect id="_x0000_s1794" style="position:absolute;left:3436;top:4985;width:1243;height:649"/>
                <v:group id="_x0000_s1796" style="position:absolute;left:4924;top:5230;width:480;height:165" coordorigin="5066,5250" coordsize="480,165">
                  <v:shape id="_x0000_s1789" type="#_x0000_t32" style="position:absolute;left:5066;top:5250;width:0;height:165" o:connectortype="straight"/>
                  <v:group id="_x0000_s1795" style="position:absolute;left:5076;top:5250;width:470;height:165" coordorigin="4926,5250" coordsize="470,165">
                    <v:oval id="_x0000_s1784" style="position:absolute;left:5231;top:5250;width:165;height:165"/>
                    <v:shape id="_x0000_s1788" type="#_x0000_t32" style="position:absolute;left:4926;top:5250;width:390;height:0;flip:x" o:connectortype="straight"/>
                    <v:shape id="_x0000_s1790" type="#_x0000_t32" style="position:absolute;left:4926;top:5415;width:390;height:0" o:connectortype="straight"/>
                    <v:rect id="_x0000_s1787" style="position:absolute;left:4946;top:5260;width:374;height:147" stroked="f"/>
                  </v:group>
                </v:group>
                <v:group id="_x0000_s1797" style="position:absolute;left:2709;top:5227;width:480;height:165;rotation:180" coordorigin="5066,5250" coordsize="480,165">
                  <v:shape id="_x0000_s1798" type="#_x0000_t32" style="position:absolute;left:5066;top:5250;width:0;height:165" o:connectortype="straight"/>
                  <v:group id="_x0000_s1799" style="position:absolute;left:5076;top:5250;width:470;height:165" coordorigin="4926,5250" coordsize="470,165">
                    <v:oval id="_x0000_s1800" style="position:absolute;left:5231;top:5250;width:165;height:165"/>
                    <v:shape id="_x0000_s1801" type="#_x0000_t32" style="position:absolute;left:4926;top:5250;width:390;height:0;flip:x" o:connectortype="straight"/>
                    <v:shape id="_x0000_s1802" type="#_x0000_t32" style="position:absolute;left:4926;top:5415;width:390;height:0" o:connectortype="straight"/>
                    <v:rect id="_x0000_s1803" style="position:absolute;left:4946;top:5260;width:374;height:147" stroked="f"/>
                  </v:group>
                </v:group>
              </v:group>
              <v:shape id="_x0000_s1805" type="#_x0000_t32" style="position:absolute;left:6038;top:5044;width:461;height:0" o:connectortype="straight"/>
              <v:shape id="_x0000_s1807" type="#_x0000_t32" style="position:absolute;left:6499;top:5854;width:0;height:896" o:connectortype="straight">
                <v:stroke endarrow="block"/>
              </v:shape>
              <v:shape id="_x0000_s1808" type="#_x0000_t32" style="position:absolute;left:6499;top:5039;width:0;height:872;flip:y" o:connectortype="straight">
                <v:stroke endarrow="block"/>
              </v:shape>
              <v:shape id="_x0000_s1810" type="#_x0000_t32" style="position:absolute;left:6038;top:6750;width:5;height:454" o:connectortype="straight"/>
              <v:shape id="_x0000_s1811" type="#_x0000_t32" style="position:absolute;left:2632;top:6740;width:5;height:454" o:connectortype="straight"/>
              <v:shape id="_x0000_s1812" type="#_x0000_t32" style="position:absolute;left:4437;top:7200;width:1608;height:0" o:connectortype="straight">
                <v:stroke endarrow="block"/>
              </v:shape>
              <v:shape id="_x0000_s1813" type="#_x0000_t32" style="position:absolute;left:2637;top:7200;width:1800;height:1;flip:x" o:connectortype="straight">
                <v:stroke endarrow="block"/>
              </v:shape>
            </v:group>
          </v:group>
        </w:pict>
      </w:r>
    </w:p>
    <w:p w:rsidR="00797125" w:rsidRPr="004703C6" w:rsidRDefault="00797125" w:rsidP="004703C6">
      <w:pPr>
        <w:tabs>
          <w:tab w:val="left" w:pos="1276"/>
        </w:tabs>
        <w:spacing w:after="0" w:line="240" w:lineRule="auto"/>
        <w:ind w:left="709"/>
        <w:rPr>
          <w:rFonts w:ascii="Times New Roman" w:hAnsi="Times New Roman" w:cs="Times New Roman"/>
        </w:rPr>
      </w:pPr>
    </w:p>
    <w:p w:rsidR="000F5BDD" w:rsidRPr="004703C6" w:rsidRDefault="000F5BDD" w:rsidP="004703C6">
      <w:pPr>
        <w:spacing w:after="0" w:line="240" w:lineRule="auto"/>
        <w:jc w:val="center"/>
        <w:rPr>
          <w:rFonts w:ascii="Times New Roman" w:hAnsi="Times New Roman" w:cs="Times New Roman"/>
        </w:rPr>
      </w:pPr>
    </w:p>
    <w:p w:rsidR="000F5BDD" w:rsidRPr="004703C6" w:rsidRDefault="000F5BDD" w:rsidP="004703C6">
      <w:pPr>
        <w:spacing w:after="0" w:line="240" w:lineRule="auto"/>
        <w:jc w:val="center"/>
        <w:rPr>
          <w:rFonts w:ascii="Times New Roman" w:hAnsi="Times New Roman" w:cs="Times New Roman"/>
        </w:rPr>
      </w:pPr>
    </w:p>
    <w:p w:rsidR="000F5BDD" w:rsidRPr="004703C6" w:rsidRDefault="000F5BDD" w:rsidP="004703C6">
      <w:pPr>
        <w:spacing w:after="0" w:line="240" w:lineRule="auto"/>
        <w:jc w:val="center"/>
        <w:rPr>
          <w:rFonts w:ascii="Times New Roman" w:hAnsi="Times New Roman" w:cs="Times New Roman"/>
        </w:rPr>
      </w:pPr>
    </w:p>
    <w:p w:rsidR="000F5BDD" w:rsidRPr="004703C6" w:rsidRDefault="00B12588" w:rsidP="004703C6">
      <w:pPr>
        <w:spacing w:after="0" w:line="240" w:lineRule="auto"/>
        <w:jc w:val="center"/>
        <w:rPr>
          <w:rFonts w:ascii="Times New Roman" w:hAnsi="Times New Roman" w:cs="Times New Roman"/>
        </w:rPr>
      </w:pPr>
      <w:r>
        <w:rPr>
          <w:rFonts w:ascii="Times New Roman" w:hAnsi="Times New Roman" w:cs="Times New Roman"/>
          <w:noProof/>
          <w:lang w:eastAsia="ru-RU"/>
        </w:rPr>
        <w:pict>
          <v:shape id="_x0000_s1806" type="#_x0000_t32" style="position:absolute;left:0;text-align:left;margin-left:245.45pt;margin-top:11.6pt;width:23.05pt;height:0;z-index:252022784" o:connectortype="straight"/>
        </w:pict>
      </w:r>
    </w:p>
    <w:p w:rsidR="000F5BDD" w:rsidRDefault="000F5BDD" w:rsidP="004703C6">
      <w:pPr>
        <w:spacing w:after="0" w:line="240" w:lineRule="auto"/>
        <w:jc w:val="center"/>
        <w:rPr>
          <w:rFonts w:ascii="Times New Roman" w:hAnsi="Times New Roman" w:cs="Times New Roman"/>
        </w:rPr>
      </w:pPr>
    </w:p>
    <w:p w:rsidR="00E132A0" w:rsidRPr="004703C6" w:rsidRDefault="00E132A0" w:rsidP="004703C6">
      <w:pPr>
        <w:spacing w:after="0" w:line="240" w:lineRule="auto"/>
        <w:jc w:val="center"/>
        <w:rPr>
          <w:rFonts w:ascii="Times New Roman" w:hAnsi="Times New Roman" w:cs="Times New Roman"/>
        </w:rPr>
      </w:pPr>
    </w:p>
    <w:p w:rsidR="000F5BDD" w:rsidRPr="004703C6" w:rsidRDefault="000F5BDD" w:rsidP="004703C6">
      <w:pPr>
        <w:spacing w:after="0" w:line="240" w:lineRule="auto"/>
        <w:jc w:val="center"/>
        <w:rPr>
          <w:rFonts w:ascii="Times New Roman" w:hAnsi="Times New Roman" w:cs="Times New Roman"/>
        </w:rPr>
      </w:pPr>
    </w:p>
    <w:p w:rsidR="00DC22B1" w:rsidRPr="004703C6" w:rsidRDefault="007A3846" w:rsidP="004703C6">
      <w:pPr>
        <w:spacing w:after="0" w:line="240" w:lineRule="auto"/>
        <w:jc w:val="center"/>
        <w:rPr>
          <w:rFonts w:ascii="Times New Roman" w:hAnsi="Times New Roman" w:cs="Times New Roman"/>
        </w:rPr>
      </w:pPr>
      <w:r>
        <w:rPr>
          <w:rFonts w:ascii="Times New Roman" w:hAnsi="Times New Roman" w:cs="Times New Roman"/>
        </w:rPr>
        <w:t>Рисунок 2.6</w:t>
      </w:r>
    </w:p>
    <w:p w:rsidR="00AF28ED" w:rsidRPr="004703C6" w:rsidRDefault="00AF28ED" w:rsidP="001C1250">
      <w:pPr>
        <w:spacing w:after="0" w:line="240" w:lineRule="auto"/>
        <w:ind w:firstLine="397"/>
        <w:jc w:val="both"/>
        <w:rPr>
          <w:rFonts w:ascii="Times New Roman" w:hAnsi="Times New Roman" w:cs="Times New Roman"/>
        </w:rPr>
      </w:pPr>
      <w:proofErr w:type="gramStart"/>
      <w:r w:rsidRPr="004703C6">
        <w:rPr>
          <w:rFonts w:ascii="Times New Roman" w:hAnsi="Times New Roman" w:cs="Times New Roman"/>
          <w:lang w:val="en-US"/>
        </w:rPr>
        <w:lastRenderedPageBreak/>
        <w:t>S</w:t>
      </w:r>
      <w:proofErr w:type="spellStart"/>
      <w:r w:rsidRPr="004703C6">
        <w:rPr>
          <w:rFonts w:ascii="Times New Roman" w:hAnsi="Times New Roman" w:cs="Times New Roman"/>
          <w:vertAlign w:val="subscript"/>
        </w:rPr>
        <w:t>всп</w:t>
      </w:r>
      <w:proofErr w:type="spellEnd"/>
      <w:r w:rsidRPr="004703C6">
        <w:rPr>
          <w:rFonts w:ascii="Times New Roman" w:hAnsi="Times New Roman" w:cs="Times New Roman"/>
          <w:vertAlign w:val="subscript"/>
        </w:rPr>
        <w:t xml:space="preserve"> </w:t>
      </w:r>
      <w:r w:rsidRPr="004703C6">
        <w:rPr>
          <w:rFonts w:ascii="Times New Roman" w:hAnsi="Times New Roman" w:cs="Times New Roman"/>
        </w:rPr>
        <w:t>– площадь, отводимая под установку разъема, элементов крепления, ручек, зону контрольных гнезд и т.п.</w:t>
      </w:r>
      <w:proofErr w:type="gramEnd"/>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Минимальный установочный размер (</w:t>
      </w:r>
      <w:proofErr w:type="spellStart"/>
      <w:r w:rsidRPr="004703C6">
        <w:rPr>
          <w:rFonts w:ascii="Times New Roman" w:hAnsi="Times New Roman" w:cs="Times New Roman"/>
          <w:i/>
          <w:lang w:val="en-US"/>
        </w:rPr>
        <w:t>l</w:t>
      </w:r>
      <w:r w:rsidRPr="004703C6">
        <w:rPr>
          <w:rFonts w:ascii="Times New Roman" w:hAnsi="Times New Roman" w:cs="Times New Roman"/>
          <w:vertAlign w:val="subscript"/>
          <w:lang w:val="en-US"/>
        </w:rPr>
        <w:t>y</w:t>
      </w:r>
      <w:proofErr w:type="spellEnd"/>
      <w:r w:rsidRPr="004703C6">
        <w:rPr>
          <w:rFonts w:ascii="Times New Roman" w:hAnsi="Times New Roman" w:cs="Times New Roman"/>
        </w:rPr>
        <w:t>) в миллиметрах для элем</w:t>
      </w:r>
      <w:r w:rsidR="00660F6C">
        <w:rPr>
          <w:rFonts w:ascii="Times New Roman" w:hAnsi="Times New Roman" w:cs="Times New Roman"/>
        </w:rPr>
        <w:t>ента, изображенного на рисунке 2.7</w:t>
      </w:r>
      <w:r w:rsidRPr="004703C6">
        <w:rPr>
          <w:rFonts w:ascii="Times New Roman" w:hAnsi="Times New Roman" w:cs="Times New Roman"/>
        </w:rPr>
        <w:t>, следует рассчитывать по формуле</w:t>
      </w:r>
    </w:p>
    <w:p w:rsidR="00AF28ED" w:rsidRPr="004703C6" w:rsidRDefault="00AF28ED" w:rsidP="001C1250">
      <w:pPr>
        <w:spacing w:after="0" w:line="240" w:lineRule="auto"/>
        <w:ind w:firstLine="397"/>
        <w:jc w:val="both"/>
        <w:rPr>
          <w:rFonts w:ascii="Times New Roman" w:hAnsi="Times New Roman" w:cs="Times New Roman"/>
        </w:rPr>
      </w:pPr>
      <w:proofErr w:type="spellStart"/>
      <w:proofErr w:type="gramStart"/>
      <w:r w:rsidRPr="004703C6">
        <w:rPr>
          <w:rFonts w:ascii="Times New Roman" w:hAnsi="Times New Roman" w:cs="Times New Roman"/>
          <w:i/>
          <w:lang w:val="en-US"/>
        </w:rPr>
        <w:t>l</w:t>
      </w:r>
      <w:r w:rsidRPr="004703C6">
        <w:rPr>
          <w:rFonts w:ascii="Times New Roman" w:hAnsi="Times New Roman" w:cs="Times New Roman"/>
          <w:vertAlign w:val="subscript"/>
          <w:lang w:val="en-US"/>
        </w:rPr>
        <w:t>y</w:t>
      </w:r>
      <w:proofErr w:type="spellEnd"/>
      <w:proofErr w:type="gramEnd"/>
      <w:r w:rsidRPr="004703C6">
        <w:rPr>
          <w:rFonts w:ascii="Times New Roman" w:hAnsi="Times New Roman" w:cs="Times New Roman"/>
        </w:rPr>
        <w:t xml:space="preserve"> = </w:t>
      </w:r>
      <w:r w:rsidRPr="004703C6">
        <w:rPr>
          <w:rFonts w:ascii="Times New Roman" w:hAnsi="Times New Roman" w:cs="Times New Roman"/>
          <w:i/>
          <w:lang w:val="en-US"/>
        </w:rPr>
        <w:t>L</w:t>
      </w:r>
      <w:r w:rsidRPr="004703C6">
        <w:rPr>
          <w:rFonts w:ascii="Times New Roman" w:hAnsi="Times New Roman" w:cs="Times New Roman"/>
        </w:rPr>
        <w:t xml:space="preserve"> +2</w:t>
      </w:r>
      <w:r w:rsidRPr="004703C6">
        <w:rPr>
          <w:rFonts w:ascii="Times New Roman" w:hAnsi="Times New Roman" w:cs="Times New Roman"/>
          <w:i/>
          <w:lang w:val="en-US"/>
        </w:rPr>
        <w:t>l</w:t>
      </w:r>
      <w:r w:rsidRPr="004703C6">
        <w:rPr>
          <w:rFonts w:ascii="Times New Roman" w:hAnsi="Times New Roman" w:cs="Times New Roman"/>
          <w:vertAlign w:val="subscript"/>
        </w:rPr>
        <w:t>0</w:t>
      </w:r>
      <w:r w:rsidRPr="004703C6">
        <w:rPr>
          <w:rFonts w:ascii="Times New Roman" w:hAnsi="Times New Roman" w:cs="Times New Roman"/>
        </w:rPr>
        <w:t xml:space="preserve"> + 2</w:t>
      </w:r>
      <w:r w:rsidRPr="004703C6">
        <w:rPr>
          <w:rFonts w:ascii="Times New Roman" w:hAnsi="Times New Roman" w:cs="Times New Roman"/>
          <w:lang w:val="en-US"/>
        </w:rPr>
        <w:t>R</w:t>
      </w:r>
      <w:r w:rsidRPr="004703C6">
        <w:rPr>
          <w:rFonts w:ascii="Times New Roman" w:hAnsi="Times New Roman" w:cs="Times New Roman"/>
        </w:rPr>
        <w:t xml:space="preserve"> + </w:t>
      </w:r>
      <w:r w:rsidRPr="004703C6">
        <w:rPr>
          <w:rFonts w:ascii="Times New Roman" w:hAnsi="Times New Roman" w:cs="Times New Roman"/>
          <w:lang w:val="en-US"/>
        </w:rPr>
        <w:t>d</w:t>
      </w:r>
      <w:r w:rsidRPr="004703C6">
        <w:rPr>
          <w:rFonts w:ascii="Times New Roman" w:hAnsi="Times New Roman" w:cs="Times New Roman"/>
        </w:rPr>
        <w:t>,</w:t>
      </w:r>
      <w:r w:rsidR="00660F6C">
        <w:rPr>
          <w:rFonts w:ascii="Times New Roman" w:hAnsi="Times New Roman" w:cs="Times New Roman"/>
        </w:rPr>
        <w:t xml:space="preserve">                                                          (2.3)</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где </w:t>
      </w:r>
      <w:r w:rsidRPr="004703C6">
        <w:rPr>
          <w:rFonts w:ascii="Times New Roman" w:hAnsi="Times New Roman" w:cs="Times New Roman"/>
          <w:i/>
          <w:lang w:val="en-US"/>
        </w:rPr>
        <w:t>L</w:t>
      </w:r>
      <w:r w:rsidRPr="004703C6">
        <w:rPr>
          <w:rFonts w:ascii="Times New Roman" w:hAnsi="Times New Roman" w:cs="Times New Roman"/>
        </w:rPr>
        <w:t xml:space="preserve"> – максимальная длина корпуса, </w:t>
      </w:r>
      <w:proofErr w:type="gramStart"/>
      <w:r w:rsidRPr="004703C6">
        <w:rPr>
          <w:rFonts w:ascii="Times New Roman" w:hAnsi="Times New Roman" w:cs="Times New Roman"/>
        </w:rPr>
        <w:t>мм</w:t>
      </w:r>
      <w:proofErr w:type="gramEnd"/>
      <w:r w:rsidRPr="004703C6">
        <w:rPr>
          <w:rFonts w:ascii="Times New Roman" w:hAnsi="Times New Roman" w:cs="Times New Roman"/>
        </w:rPr>
        <w:t>;</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i/>
          <w:lang w:val="en-US"/>
        </w:rPr>
        <w:t>l</w:t>
      </w:r>
      <w:r w:rsidRPr="004703C6">
        <w:rPr>
          <w:rFonts w:ascii="Times New Roman" w:hAnsi="Times New Roman" w:cs="Times New Roman"/>
          <w:vertAlign w:val="subscript"/>
        </w:rPr>
        <w:t xml:space="preserve">0 </w:t>
      </w:r>
      <w:r w:rsidRPr="004703C6">
        <w:rPr>
          <w:rFonts w:ascii="Times New Roman" w:hAnsi="Times New Roman" w:cs="Times New Roman"/>
        </w:rPr>
        <w:t>– минимальный размер до места изгиба вывода, мм;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lang w:val="en-US"/>
        </w:rPr>
        <w:t>R</w:t>
      </w:r>
      <w:r w:rsidRPr="004703C6">
        <w:rPr>
          <w:rFonts w:ascii="Times New Roman" w:hAnsi="Times New Roman" w:cs="Times New Roman"/>
        </w:rPr>
        <w:t xml:space="preserve"> – </w:t>
      </w:r>
      <w:proofErr w:type="gramStart"/>
      <w:r w:rsidRPr="004703C6">
        <w:rPr>
          <w:rFonts w:ascii="Times New Roman" w:hAnsi="Times New Roman" w:cs="Times New Roman"/>
        </w:rPr>
        <w:t>радиус</w:t>
      </w:r>
      <w:proofErr w:type="gramEnd"/>
      <w:r w:rsidRPr="004703C6">
        <w:rPr>
          <w:rFonts w:ascii="Times New Roman" w:hAnsi="Times New Roman" w:cs="Times New Roman"/>
        </w:rPr>
        <w:t xml:space="preserve"> изгиба вывода;</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lang w:val="en-US"/>
        </w:rPr>
        <w:t>d</w:t>
      </w:r>
      <w:r w:rsidRPr="004703C6">
        <w:rPr>
          <w:rFonts w:ascii="Times New Roman" w:hAnsi="Times New Roman" w:cs="Times New Roman"/>
        </w:rPr>
        <w:t xml:space="preserve"> – </w:t>
      </w:r>
      <w:proofErr w:type="gramStart"/>
      <w:r w:rsidRPr="004703C6">
        <w:rPr>
          <w:rFonts w:ascii="Times New Roman" w:hAnsi="Times New Roman" w:cs="Times New Roman"/>
        </w:rPr>
        <w:t>номинальный</w:t>
      </w:r>
      <w:proofErr w:type="gramEnd"/>
      <w:r w:rsidRPr="004703C6">
        <w:rPr>
          <w:rFonts w:ascii="Times New Roman" w:hAnsi="Times New Roman" w:cs="Times New Roman"/>
        </w:rPr>
        <w:t xml:space="preserve"> диаметр вывода элемента.</w:t>
      </w:r>
    </w:p>
    <w:p w:rsidR="00AF28ED" w:rsidRPr="004703C6" w:rsidRDefault="000B0A39" w:rsidP="0029047E">
      <w:pPr>
        <w:spacing w:after="0" w:line="240" w:lineRule="auto"/>
        <w:ind w:firstLine="397"/>
        <w:jc w:val="center"/>
        <w:rPr>
          <w:rFonts w:ascii="Times New Roman" w:hAnsi="Times New Roman" w:cs="Times New Roman"/>
        </w:rPr>
      </w:pPr>
      <w:r>
        <w:rPr>
          <w:rFonts w:ascii="Times New Roman" w:hAnsi="Times New Roman" w:cs="Times New Roman"/>
          <w:noProof/>
          <w:lang w:eastAsia="ru-RU"/>
        </w:rPr>
        <w:drawing>
          <wp:inline distT="0" distB="0" distL="0" distR="0">
            <wp:extent cx="2976245" cy="1431925"/>
            <wp:effectExtent l="19050" t="0" r="0" b="0"/>
            <wp:docPr id="8" name="Рисунок 4" descr="H:\старая методичка\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тарая методичка\сканирование0002.jpg"/>
                    <pic:cNvPicPr>
                      <a:picLocks noChangeAspect="1" noChangeArrowheads="1"/>
                    </pic:cNvPicPr>
                  </pic:nvPicPr>
                  <pic:blipFill>
                    <a:blip r:embed="rId16" cstate="print"/>
                    <a:srcRect/>
                    <a:stretch>
                      <a:fillRect/>
                    </a:stretch>
                  </pic:blipFill>
                  <pic:spPr bwMode="auto">
                    <a:xfrm>
                      <a:off x="0" y="0"/>
                      <a:ext cx="2976245" cy="1431925"/>
                    </a:xfrm>
                    <a:prstGeom prst="rect">
                      <a:avLst/>
                    </a:prstGeom>
                    <a:noFill/>
                    <a:ln w="9525">
                      <a:noFill/>
                      <a:miter lim="800000"/>
                      <a:headEnd/>
                      <a:tailEnd/>
                    </a:ln>
                  </pic:spPr>
                </pic:pic>
              </a:graphicData>
            </a:graphic>
          </wp:inline>
        </w:drawing>
      </w:r>
    </w:p>
    <w:p w:rsidR="0029047E" w:rsidRDefault="0029047E" w:rsidP="0029047E">
      <w:pPr>
        <w:spacing w:after="0" w:line="240" w:lineRule="auto"/>
        <w:ind w:firstLine="397"/>
        <w:jc w:val="center"/>
        <w:rPr>
          <w:rFonts w:ascii="Times New Roman" w:hAnsi="Times New Roman" w:cs="Times New Roman"/>
        </w:rPr>
      </w:pPr>
      <w:r>
        <w:rPr>
          <w:rFonts w:ascii="Times New Roman" w:hAnsi="Times New Roman" w:cs="Times New Roman"/>
        </w:rPr>
        <w:t>Рисунок 2.7</w:t>
      </w:r>
    </w:p>
    <w:p w:rsidR="0029047E" w:rsidRDefault="0029047E" w:rsidP="0029047E">
      <w:pPr>
        <w:spacing w:after="0" w:line="240" w:lineRule="auto"/>
        <w:ind w:firstLine="397"/>
        <w:jc w:val="center"/>
        <w:rPr>
          <w:rFonts w:ascii="Times New Roman" w:hAnsi="Times New Roman" w:cs="Times New Roman"/>
        </w:rPr>
      </w:pP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При формовке выводов элемента размером от корпуса элемента до изгиба вывода </w:t>
      </w:r>
      <w:r w:rsidRPr="004703C6">
        <w:rPr>
          <w:rFonts w:ascii="Times New Roman" w:hAnsi="Times New Roman" w:cs="Times New Roman"/>
          <w:i/>
          <w:lang w:val="en-US"/>
        </w:rPr>
        <w:t>l</w:t>
      </w:r>
      <w:r w:rsidRPr="004703C6">
        <w:rPr>
          <w:rFonts w:ascii="Times New Roman" w:hAnsi="Times New Roman" w:cs="Times New Roman"/>
          <w:vertAlign w:val="subscript"/>
        </w:rPr>
        <w:t xml:space="preserve">0 </w:t>
      </w:r>
      <w:r w:rsidRPr="004703C6">
        <w:rPr>
          <w:rFonts w:ascii="Times New Roman" w:hAnsi="Times New Roman" w:cs="Times New Roman"/>
        </w:rPr>
        <w:t>считают размер от корпуса элемента вдоль оси вывода до места приложения паяльника или зеркала припоя</w:t>
      </w:r>
      <w:r w:rsidRPr="004703C6">
        <w:rPr>
          <w:rFonts w:ascii="Times New Roman" w:hAnsi="Times New Roman" w:cs="Times New Roman"/>
          <w:vertAlign w:val="subscript"/>
        </w:rPr>
        <w:t xml:space="preserve"> </w:t>
      </w:r>
      <w:r w:rsidRPr="004703C6">
        <w:rPr>
          <w:rFonts w:ascii="Times New Roman" w:hAnsi="Times New Roman" w:cs="Times New Roman"/>
        </w:rPr>
        <w:t xml:space="preserve">(размер, определяющий расстояние между точками </w:t>
      </w:r>
      <w:r w:rsidRPr="004703C6">
        <w:rPr>
          <w:rFonts w:ascii="Times New Roman" w:hAnsi="Times New Roman" w:cs="Times New Roman"/>
          <w:i/>
          <w:lang w:val="en-US"/>
        </w:rPr>
        <w:t>a</w:t>
      </w:r>
      <w:r w:rsidRPr="004703C6">
        <w:rPr>
          <w:rFonts w:ascii="Times New Roman" w:hAnsi="Times New Roman" w:cs="Times New Roman"/>
        </w:rPr>
        <w:t xml:space="preserve"> и </w:t>
      </w:r>
      <w:r w:rsidRPr="004703C6">
        <w:rPr>
          <w:rFonts w:ascii="Times New Roman" w:hAnsi="Times New Roman" w:cs="Times New Roman"/>
          <w:i/>
          <w:lang w:val="en-US"/>
        </w:rPr>
        <w:t>b</w:t>
      </w:r>
      <w:r w:rsidRPr="004703C6">
        <w:rPr>
          <w:rFonts w:ascii="Times New Roman" w:hAnsi="Times New Roman" w:cs="Times New Roman"/>
          <w:i/>
        </w:rPr>
        <w:t xml:space="preserve"> </w:t>
      </w:r>
      <w:r w:rsidRPr="004703C6">
        <w:rPr>
          <w:rFonts w:ascii="Times New Roman" w:hAnsi="Times New Roman" w:cs="Times New Roman"/>
        </w:rPr>
        <w:t xml:space="preserve">вдоль оси вывода, как указано на рисунке </w:t>
      </w:r>
      <w:r w:rsidR="00D241C8">
        <w:rPr>
          <w:rFonts w:ascii="Times New Roman" w:hAnsi="Times New Roman" w:cs="Times New Roman"/>
        </w:rPr>
        <w:t>2.7</w:t>
      </w:r>
      <w:r w:rsidRPr="004703C6">
        <w:rPr>
          <w:rFonts w:ascii="Times New Roman" w:hAnsi="Times New Roman" w:cs="Times New Roman"/>
        </w:rPr>
        <w:t>)</w:t>
      </w:r>
      <w:proofErr w:type="gramStart"/>
      <w:r w:rsidRPr="004703C6">
        <w:rPr>
          <w:rFonts w:ascii="Times New Roman" w:hAnsi="Times New Roman" w:cs="Times New Roman"/>
        </w:rPr>
        <w:t>.</w:t>
      </w:r>
      <w:proofErr w:type="gramEnd"/>
      <w:r w:rsidRPr="004703C6">
        <w:rPr>
          <w:rFonts w:ascii="Times New Roman" w:hAnsi="Times New Roman" w:cs="Times New Roman"/>
        </w:rPr>
        <w:t xml:space="preserve"> </w:t>
      </w:r>
      <w:proofErr w:type="gramStart"/>
      <w:r w:rsidRPr="004703C6">
        <w:rPr>
          <w:rFonts w:ascii="Times New Roman" w:hAnsi="Times New Roman" w:cs="Times New Roman"/>
        </w:rPr>
        <w:t>в</w:t>
      </w:r>
      <w:proofErr w:type="gramEnd"/>
      <w:r w:rsidRPr="004703C6">
        <w:rPr>
          <w:rFonts w:ascii="Times New Roman" w:hAnsi="Times New Roman" w:cs="Times New Roman"/>
        </w:rPr>
        <w:t xml:space="preserve"> том числе при пайке вывода в металлизированное отверстие.</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Минимальный размер от корпуса элемента до места изгиба при формовке выводов </w:t>
      </w:r>
      <w:r w:rsidRPr="004703C6">
        <w:rPr>
          <w:rFonts w:ascii="Times New Roman" w:hAnsi="Times New Roman" w:cs="Times New Roman"/>
          <w:i/>
          <w:lang w:val="en-US"/>
        </w:rPr>
        <w:t>l</w:t>
      </w:r>
      <w:r w:rsidRPr="004703C6">
        <w:rPr>
          <w:rFonts w:ascii="Times New Roman" w:hAnsi="Times New Roman" w:cs="Times New Roman"/>
          <w:vertAlign w:val="subscript"/>
        </w:rPr>
        <w:t>0</w:t>
      </w:r>
      <w:r w:rsidRPr="004703C6">
        <w:rPr>
          <w:rFonts w:ascii="Times New Roman" w:hAnsi="Times New Roman" w:cs="Times New Roman"/>
        </w:rPr>
        <w:t>, мм: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для резисторов, конденсаторов                     </w:t>
      </w:r>
      <w:r w:rsidR="00805A71">
        <w:rPr>
          <w:rFonts w:ascii="Times New Roman" w:hAnsi="Times New Roman" w:cs="Times New Roman"/>
        </w:rPr>
        <w:t xml:space="preserve">              </w:t>
      </w:r>
      <w:r w:rsidRPr="004703C6">
        <w:rPr>
          <w:rFonts w:ascii="Times New Roman" w:hAnsi="Times New Roman" w:cs="Times New Roman"/>
        </w:rPr>
        <w:t xml:space="preserve"> 0,5;</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для микросхем и других элементов в корпусах типа 4 по ГОСТ 17467</w:t>
      </w:r>
      <w:r w:rsidR="00660F6C">
        <w:rPr>
          <w:rFonts w:ascii="Times New Roman" w:hAnsi="Times New Roman" w:cs="Times New Roman"/>
        </w:rPr>
        <w:t>-88</w:t>
      </w:r>
      <w:r w:rsidRPr="004703C6">
        <w:rPr>
          <w:rFonts w:ascii="Times New Roman" w:hAnsi="Times New Roman" w:cs="Times New Roman"/>
        </w:rPr>
        <w:t xml:space="preserve">                                                                       </w:t>
      </w:r>
      <w:r w:rsidR="00805A71">
        <w:rPr>
          <w:rFonts w:ascii="Times New Roman" w:hAnsi="Times New Roman" w:cs="Times New Roman"/>
        </w:rPr>
        <w:t xml:space="preserve">    </w:t>
      </w:r>
      <w:r w:rsidRPr="004703C6">
        <w:rPr>
          <w:rFonts w:ascii="Times New Roman" w:hAnsi="Times New Roman" w:cs="Times New Roman"/>
        </w:rPr>
        <w:t xml:space="preserve">  1,0;</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для полупроводниковых приборов                </w:t>
      </w:r>
      <w:r w:rsidR="00805A71">
        <w:rPr>
          <w:rFonts w:ascii="Times New Roman" w:hAnsi="Times New Roman" w:cs="Times New Roman"/>
        </w:rPr>
        <w:t xml:space="preserve">              </w:t>
      </w:r>
      <w:r w:rsidRPr="004703C6">
        <w:rPr>
          <w:rFonts w:ascii="Times New Roman" w:hAnsi="Times New Roman" w:cs="Times New Roman"/>
        </w:rPr>
        <w:t>2,0;</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для дросселей                                                   </w:t>
      </w:r>
      <w:r w:rsidR="00805A71">
        <w:rPr>
          <w:rFonts w:ascii="Times New Roman" w:hAnsi="Times New Roman" w:cs="Times New Roman"/>
        </w:rPr>
        <w:t xml:space="preserve">           </w:t>
      </w:r>
      <w:r w:rsidRPr="004703C6">
        <w:rPr>
          <w:rFonts w:ascii="Times New Roman" w:hAnsi="Times New Roman" w:cs="Times New Roman"/>
        </w:rPr>
        <w:t xml:space="preserve">   3,5.</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Минимальный внутренний радиус изгиба выходов </w:t>
      </w:r>
      <w:r w:rsidRPr="004703C6">
        <w:rPr>
          <w:rFonts w:ascii="Times New Roman" w:hAnsi="Times New Roman" w:cs="Times New Roman"/>
          <w:i/>
          <w:lang w:val="en-US"/>
        </w:rPr>
        <w:t>R</w:t>
      </w:r>
      <w:r w:rsidRPr="004703C6">
        <w:rPr>
          <w:rFonts w:ascii="Times New Roman" w:hAnsi="Times New Roman" w:cs="Times New Roman"/>
        </w:rPr>
        <w:t>, мм:</w:t>
      </w:r>
    </w:p>
    <w:p w:rsidR="00AF28ED" w:rsidRPr="004703C6" w:rsidRDefault="00AF28ED" w:rsidP="001C1250">
      <w:pPr>
        <w:tabs>
          <w:tab w:val="left" w:pos="4536"/>
        </w:tabs>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для выводов диаметром или толщиной до 0,5 мм включительно                                                      </w:t>
      </w:r>
      <w:r w:rsidR="00805A71">
        <w:rPr>
          <w:rFonts w:ascii="Times New Roman" w:hAnsi="Times New Roman" w:cs="Times New Roman"/>
        </w:rPr>
        <w:t xml:space="preserve">                 </w:t>
      </w:r>
      <w:r w:rsidRPr="004703C6">
        <w:rPr>
          <w:rFonts w:ascii="Times New Roman" w:hAnsi="Times New Roman" w:cs="Times New Roman"/>
        </w:rPr>
        <w:t xml:space="preserve">   0,5</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для выводов диаметром или толщиной</w:t>
      </w:r>
    </w:p>
    <w:p w:rsidR="00AF28ED" w:rsidRPr="004703C6" w:rsidRDefault="00AF28ED" w:rsidP="001C1250">
      <w:pPr>
        <w:tabs>
          <w:tab w:val="left" w:pos="4678"/>
        </w:tabs>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свыше 0,5 мм до 1,00 мм включительно        </w:t>
      </w:r>
      <w:r w:rsidR="00805A71">
        <w:rPr>
          <w:rFonts w:ascii="Times New Roman" w:hAnsi="Times New Roman" w:cs="Times New Roman"/>
        </w:rPr>
        <w:t xml:space="preserve">              </w:t>
      </w:r>
      <w:r w:rsidRPr="004703C6">
        <w:rPr>
          <w:rFonts w:ascii="Times New Roman" w:hAnsi="Times New Roman" w:cs="Times New Roman"/>
        </w:rPr>
        <w:t xml:space="preserve">1,0             </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lastRenderedPageBreak/>
        <w:t xml:space="preserve">- для выводов диаметром или толщиной </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свыше 1,00                                                            </w:t>
      </w:r>
      <w:r w:rsidR="00805A71">
        <w:rPr>
          <w:rFonts w:ascii="Times New Roman" w:hAnsi="Times New Roman" w:cs="Times New Roman"/>
        </w:rPr>
        <w:t xml:space="preserve">        </w:t>
      </w:r>
      <w:r w:rsidRPr="004703C6">
        <w:rPr>
          <w:rFonts w:ascii="Times New Roman" w:hAnsi="Times New Roman" w:cs="Times New Roman"/>
        </w:rPr>
        <w:t xml:space="preserve">    1,5. </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В технически обоснованных случаях допускается уменьшать внутренний радиус изгиба выводов до 0,3 мм.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Минимальный размер от корпуса элемента до места пайки 2,5 мм.</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Допускается уменьшение указанного размера при условии обеспечения теплоотвода в процессе пайки.</w:t>
      </w:r>
    </w:p>
    <w:p w:rsidR="00AF28ED" w:rsidRPr="004703C6"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Предельные отклонения размеров между осями двух любых выводов элемента, устанавливаемых в монтажные отверстия, –+0,2мм, а на контактные площадки – +0,1 м. Остальные размеры формовки выводов элементов должны быть обеспечены инструментом. </w:t>
      </w:r>
    </w:p>
    <w:p w:rsidR="00805A71" w:rsidRDefault="00AF28ED"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Установочные размеры для элементов, устанавливаемых в отверстия печатных плат, следует выбирать кратным шагу координатной сетки</w:t>
      </w:r>
      <w:r w:rsidR="00660F6C">
        <w:rPr>
          <w:rFonts w:ascii="Times New Roman" w:hAnsi="Times New Roman" w:cs="Times New Roman"/>
        </w:rPr>
        <w:t>.</w:t>
      </w:r>
      <w:r w:rsidRPr="004703C6">
        <w:rPr>
          <w:rFonts w:ascii="Times New Roman" w:hAnsi="Times New Roman" w:cs="Times New Roman"/>
        </w:rPr>
        <w:t xml:space="preserve"> </w:t>
      </w:r>
    </w:p>
    <w:p w:rsidR="00660F6C" w:rsidRPr="004703C6" w:rsidRDefault="00660F6C" w:rsidP="001C1250">
      <w:pPr>
        <w:spacing w:after="0" w:line="240" w:lineRule="auto"/>
        <w:ind w:firstLine="397"/>
        <w:jc w:val="both"/>
        <w:rPr>
          <w:rFonts w:ascii="Times New Roman" w:hAnsi="Times New Roman" w:cs="Times New Roman"/>
        </w:rPr>
      </w:pPr>
    </w:p>
    <w:p w:rsidR="005833E9" w:rsidRPr="004703C6" w:rsidRDefault="005B2D18" w:rsidP="001C1250">
      <w:pPr>
        <w:spacing w:after="0" w:line="240" w:lineRule="auto"/>
        <w:ind w:firstLine="397"/>
        <w:jc w:val="both"/>
        <w:rPr>
          <w:rFonts w:ascii="Times New Roman" w:hAnsi="Times New Roman" w:cs="Times New Roman"/>
          <w:b/>
        </w:rPr>
      </w:pPr>
      <w:r w:rsidRPr="004703C6">
        <w:rPr>
          <w:rFonts w:ascii="Times New Roman" w:hAnsi="Times New Roman" w:cs="Times New Roman"/>
          <w:b/>
        </w:rPr>
        <w:t xml:space="preserve">2.5.2 Конструкторско-технологический расчет </w:t>
      </w:r>
      <w:r w:rsidRPr="00805A71">
        <w:rPr>
          <w:rFonts w:ascii="Times New Roman" w:hAnsi="Times New Roman" w:cs="Times New Roman"/>
          <w:b/>
        </w:rPr>
        <w:t>печатных плат</w:t>
      </w:r>
    </w:p>
    <w:p w:rsidR="005B2D18" w:rsidRPr="004703C6" w:rsidRDefault="005B2D18"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При расчете элементов печатного монтажа следует учитывать технологические особенности производства, допуски на всевозможные отклонения значений параметров элементов печатного монтажа, установочные характеристики корпусов элементов и ИС, требования по организации связей, вытекающих из схемы функционального узла, а также перспективности выбранной технологической базы.</w:t>
      </w:r>
    </w:p>
    <w:p w:rsidR="005B2D18" w:rsidRPr="004703C6" w:rsidRDefault="005B2D18"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Исходные данные для расчета элементов печатных плат следующие:</w:t>
      </w:r>
    </w:p>
    <w:p w:rsidR="005B2D18" w:rsidRPr="004703C6" w:rsidRDefault="005B2D18"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шаг основной координатной сетки, устанавливаемый ГОСТ 10317-79, равный 2,5 мм;</w:t>
      </w:r>
    </w:p>
    <w:p w:rsidR="005B2D18" w:rsidRPr="004703C6" w:rsidRDefault="005B2D18"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допуски отклонения размеров и координат элементов печатной платы от номинальных значений, зависящие от уровня технологии, материалов и оборудования;</w:t>
      </w:r>
    </w:p>
    <w:p w:rsidR="005B2D18" w:rsidRPr="004703C6" w:rsidRDefault="005B2D18"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установочные характеристики </w:t>
      </w:r>
      <w:proofErr w:type="gramStart"/>
      <w:r w:rsidRPr="004703C6">
        <w:rPr>
          <w:rFonts w:ascii="Times New Roman" w:hAnsi="Times New Roman" w:cs="Times New Roman"/>
        </w:rPr>
        <w:t>навесных</w:t>
      </w:r>
      <w:proofErr w:type="gramEnd"/>
      <w:r w:rsidRPr="004703C6">
        <w:rPr>
          <w:rFonts w:ascii="Times New Roman" w:hAnsi="Times New Roman" w:cs="Times New Roman"/>
        </w:rPr>
        <w:t xml:space="preserve"> ЭРЭ.</w:t>
      </w:r>
    </w:p>
    <w:p w:rsidR="005B2D18" w:rsidRPr="004703C6" w:rsidRDefault="005B2D18" w:rsidP="001C1250">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Буквенные обозначения размеров конструкции платы даны на рисунке </w:t>
      </w:r>
      <w:r w:rsidR="000347B2">
        <w:rPr>
          <w:rFonts w:ascii="Times New Roman" w:hAnsi="Times New Roman" w:cs="Times New Roman"/>
        </w:rPr>
        <w:t>2.8</w:t>
      </w:r>
      <w:r w:rsidRPr="004703C6">
        <w:rPr>
          <w:rFonts w:ascii="Times New Roman" w:hAnsi="Times New Roman" w:cs="Times New Roman"/>
        </w:rPr>
        <w:t>.</w:t>
      </w:r>
    </w:p>
    <w:p w:rsidR="00011C36" w:rsidRDefault="000B0A39" w:rsidP="00AC47F6">
      <w:pPr>
        <w:spacing w:after="0" w:line="240" w:lineRule="auto"/>
        <w:ind w:firstLine="709"/>
        <w:jc w:val="both"/>
        <w:rPr>
          <w:rFonts w:ascii="Times New Roman" w:hAnsi="Times New Roman" w:cs="Times New Roman"/>
          <w:i/>
        </w:rPr>
      </w:pPr>
      <w:r>
        <w:rPr>
          <w:rFonts w:ascii="Times New Roman" w:hAnsi="Times New Roman" w:cs="Times New Roman"/>
          <w:i/>
          <w:noProof/>
          <w:lang w:eastAsia="ru-RU"/>
        </w:rPr>
        <w:lastRenderedPageBreak/>
        <w:drawing>
          <wp:inline distT="0" distB="0" distL="0" distR="0">
            <wp:extent cx="3519805" cy="1604645"/>
            <wp:effectExtent l="19050" t="0" r="4445" b="0"/>
            <wp:docPr id="6" name="Рисунок 3" descr="H:\старая методичка\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тарая методичка\сканирование0003.jpg"/>
                    <pic:cNvPicPr>
                      <a:picLocks noChangeAspect="1" noChangeArrowheads="1"/>
                    </pic:cNvPicPr>
                  </pic:nvPicPr>
                  <pic:blipFill>
                    <a:blip r:embed="rId17" cstate="print"/>
                    <a:srcRect/>
                    <a:stretch>
                      <a:fillRect/>
                    </a:stretch>
                  </pic:blipFill>
                  <pic:spPr bwMode="auto">
                    <a:xfrm rot="10800000">
                      <a:off x="0" y="0"/>
                      <a:ext cx="3519805" cy="1604645"/>
                    </a:xfrm>
                    <a:prstGeom prst="rect">
                      <a:avLst/>
                    </a:prstGeom>
                    <a:noFill/>
                    <a:ln w="9525">
                      <a:noFill/>
                      <a:miter lim="800000"/>
                      <a:headEnd/>
                      <a:tailEnd/>
                    </a:ln>
                  </pic:spPr>
                </pic:pic>
              </a:graphicData>
            </a:graphic>
          </wp:inline>
        </w:drawing>
      </w:r>
    </w:p>
    <w:p w:rsidR="00772FCB" w:rsidRPr="004703C6" w:rsidRDefault="00772FCB" w:rsidP="00772FCB">
      <w:pPr>
        <w:spacing w:after="0" w:line="240" w:lineRule="auto"/>
        <w:ind w:firstLine="709"/>
        <w:jc w:val="center"/>
        <w:rPr>
          <w:rFonts w:ascii="Times New Roman" w:hAnsi="Times New Roman" w:cs="Times New Roman"/>
        </w:rPr>
      </w:pPr>
      <w:r w:rsidRPr="004703C6">
        <w:rPr>
          <w:rFonts w:ascii="Times New Roman" w:hAnsi="Times New Roman" w:cs="Times New Roman"/>
        </w:rPr>
        <w:t xml:space="preserve">Рисунок </w:t>
      </w:r>
      <w:r>
        <w:rPr>
          <w:rFonts w:ascii="Times New Roman" w:hAnsi="Times New Roman" w:cs="Times New Roman"/>
        </w:rPr>
        <w:t>2.8</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H</w:t>
      </w:r>
      <w:r w:rsidRPr="004703C6">
        <w:rPr>
          <w:rFonts w:ascii="Times New Roman" w:hAnsi="Times New Roman" w:cs="Times New Roman"/>
          <w:vertAlign w:val="subscript"/>
        </w:rPr>
        <w:t xml:space="preserve">м </w:t>
      </w:r>
      <w:r w:rsidRPr="004703C6">
        <w:rPr>
          <w:rFonts w:ascii="Times New Roman" w:hAnsi="Times New Roman" w:cs="Times New Roman"/>
        </w:rPr>
        <w:t>– толщина материала основания печатной платы;</w:t>
      </w:r>
    </w:p>
    <w:p w:rsidR="005B2D18" w:rsidRPr="004703C6" w:rsidRDefault="005B2D18" w:rsidP="00AC47F6">
      <w:pPr>
        <w:spacing w:after="0" w:line="240" w:lineRule="auto"/>
        <w:ind w:firstLine="709"/>
        <w:jc w:val="both"/>
        <w:rPr>
          <w:rFonts w:ascii="Times New Roman" w:hAnsi="Times New Roman" w:cs="Times New Roman"/>
        </w:rPr>
      </w:pPr>
      <w:proofErr w:type="gramStart"/>
      <w:r w:rsidRPr="004703C6">
        <w:rPr>
          <w:rFonts w:ascii="Times New Roman" w:hAnsi="Times New Roman" w:cs="Times New Roman"/>
          <w:i/>
          <w:lang w:val="en-US"/>
        </w:rPr>
        <w:t>h</w:t>
      </w:r>
      <w:r w:rsidRPr="004703C6">
        <w:rPr>
          <w:rFonts w:ascii="Times New Roman" w:hAnsi="Times New Roman" w:cs="Times New Roman"/>
          <w:vertAlign w:val="subscript"/>
        </w:rPr>
        <w:t>ф</w:t>
      </w:r>
      <w:proofErr w:type="gramEnd"/>
      <w:r w:rsidRPr="004703C6">
        <w:rPr>
          <w:rFonts w:ascii="Times New Roman" w:hAnsi="Times New Roman" w:cs="Times New Roman"/>
          <w:vertAlign w:val="subscript"/>
        </w:rPr>
        <w:t xml:space="preserve"> </w:t>
      </w:r>
      <w:r w:rsidRPr="004703C6">
        <w:rPr>
          <w:rFonts w:ascii="Times New Roman" w:hAnsi="Times New Roman" w:cs="Times New Roman"/>
        </w:rPr>
        <w:t>– толщина фольги;</w:t>
      </w:r>
    </w:p>
    <w:p w:rsidR="005B2D18" w:rsidRPr="004703C6" w:rsidRDefault="005B2D18" w:rsidP="00AC47F6">
      <w:pPr>
        <w:spacing w:after="0" w:line="240" w:lineRule="auto"/>
        <w:ind w:firstLine="709"/>
        <w:jc w:val="both"/>
        <w:rPr>
          <w:rFonts w:ascii="Times New Roman" w:hAnsi="Times New Roman" w:cs="Times New Roman"/>
        </w:rPr>
      </w:pPr>
      <w:proofErr w:type="gramStart"/>
      <w:r w:rsidRPr="004703C6">
        <w:rPr>
          <w:rFonts w:ascii="Times New Roman" w:hAnsi="Times New Roman" w:cs="Times New Roman"/>
          <w:i/>
          <w:lang w:val="en-US"/>
        </w:rPr>
        <w:t>h</w:t>
      </w:r>
      <w:r w:rsidRPr="004703C6">
        <w:rPr>
          <w:rFonts w:ascii="Times New Roman" w:hAnsi="Times New Roman" w:cs="Times New Roman"/>
          <w:vertAlign w:val="subscript"/>
        </w:rPr>
        <w:t>п</w:t>
      </w:r>
      <w:proofErr w:type="gramEnd"/>
      <w:r w:rsidRPr="004703C6">
        <w:rPr>
          <w:rFonts w:ascii="Times New Roman" w:hAnsi="Times New Roman" w:cs="Times New Roman"/>
        </w:rPr>
        <w:t xml:space="preserve"> – толщина химико-гальванического покрытия;</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H</w:t>
      </w:r>
      <w:r w:rsidRPr="004703C6">
        <w:rPr>
          <w:rFonts w:ascii="Times New Roman" w:hAnsi="Times New Roman" w:cs="Times New Roman"/>
          <w:vertAlign w:val="subscript"/>
        </w:rPr>
        <w:t xml:space="preserve">п </w:t>
      </w:r>
      <w:r w:rsidRPr="004703C6">
        <w:rPr>
          <w:rFonts w:ascii="Times New Roman" w:hAnsi="Times New Roman" w:cs="Times New Roman"/>
        </w:rPr>
        <w:t>– толщина печатной платы;</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H</w:t>
      </w:r>
      <w:proofErr w:type="spellStart"/>
      <w:r w:rsidRPr="004703C6">
        <w:rPr>
          <w:rFonts w:ascii="Times New Roman" w:hAnsi="Times New Roman" w:cs="Times New Roman"/>
          <w:vertAlign w:val="subscript"/>
        </w:rPr>
        <w:t>пс</w:t>
      </w:r>
      <w:proofErr w:type="spellEnd"/>
      <w:r w:rsidRPr="004703C6">
        <w:rPr>
          <w:rFonts w:ascii="Times New Roman" w:hAnsi="Times New Roman" w:cs="Times New Roman"/>
        </w:rPr>
        <w:t xml:space="preserve"> – суммарная толщина печатной платы;</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b</w:t>
      </w:r>
      <w:r w:rsidRPr="004703C6">
        <w:rPr>
          <w:rFonts w:ascii="Times New Roman" w:hAnsi="Times New Roman" w:cs="Times New Roman"/>
        </w:rPr>
        <w:t xml:space="preserve"> – </w:t>
      </w:r>
      <w:proofErr w:type="gramStart"/>
      <w:r w:rsidRPr="004703C6">
        <w:rPr>
          <w:rFonts w:ascii="Times New Roman" w:hAnsi="Times New Roman" w:cs="Times New Roman"/>
        </w:rPr>
        <w:t>гарантийный</w:t>
      </w:r>
      <w:proofErr w:type="gramEnd"/>
      <w:r w:rsidRPr="004703C6">
        <w:rPr>
          <w:rFonts w:ascii="Times New Roman" w:hAnsi="Times New Roman" w:cs="Times New Roman"/>
        </w:rPr>
        <w:t xml:space="preserve"> поясок;</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D</w:t>
      </w:r>
      <w:r w:rsidRPr="004703C6">
        <w:rPr>
          <w:rFonts w:ascii="Times New Roman" w:hAnsi="Times New Roman" w:cs="Times New Roman"/>
        </w:rPr>
        <w:t xml:space="preserve"> – </w:t>
      </w:r>
      <w:proofErr w:type="gramStart"/>
      <w:r w:rsidRPr="004703C6">
        <w:rPr>
          <w:rFonts w:ascii="Times New Roman" w:hAnsi="Times New Roman" w:cs="Times New Roman"/>
        </w:rPr>
        <w:t>диаметр</w:t>
      </w:r>
      <w:proofErr w:type="gramEnd"/>
      <w:r w:rsidRPr="004703C6">
        <w:rPr>
          <w:rFonts w:ascii="Times New Roman" w:hAnsi="Times New Roman" w:cs="Times New Roman"/>
        </w:rPr>
        <w:t xml:space="preserve"> контактной площадки;</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d</w:t>
      </w:r>
      <w:r w:rsidRPr="004703C6">
        <w:rPr>
          <w:rFonts w:ascii="Times New Roman" w:hAnsi="Times New Roman" w:cs="Times New Roman"/>
        </w:rPr>
        <w:t xml:space="preserve"> – </w:t>
      </w:r>
      <w:proofErr w:type="gramStart"/>
      <w:r w:rsidRPr="004703C6">
        <w:rPr>
          <w:rFonts w:ascii="Times New Roman" w:hAnsi="Times New Roman" w:cs="Times New Roman"/>
        </w:rPr>
        <w:t>диаметр</w:t>
      </w:r>
      <w:proofErr w:type="gramEnd"/>
      <w:r w:rsidRPr="004703C6">
        <w:rPr>
          <w:rFonts w:ascii="Times New Roman" w:hAnsi="Times New Roman" w:cs="Times New Roman"/>
        </w:rPr>
        <w:t xml:space="preserve"> отверстия;</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t</w:t>
      </w:r>
      <w:r w:rsidRPr="004703C6">
        <w:rPr>
          <w:rFonts w:ascii="Times New Roman" w:hAnsi="Times New Roman" w:cs="Times New Roman"/>
        </w:rPr>
        <w:t xml:space="preserve"> – </w:t>
      </w:r>
      <w:proofErr w:type="gramStart"/>
      <w:r w:rsidRPr="004703C6">
        <w:rPr>
          <w:rFonts w:ascii="Times New Roman" w:hAnsi="Times New Roman" w:cs="Times New Roman"/>
        </w:rPr>
        <w:t>ширина</w:t>
      </w:r>
      <w:proofErr w:type="gramEnd"/>
      <w:r w:rsidRPr="004703C6">
        <w:rPr>
          <w:rFonts w:ascii="Times New Roman" w:hAnsi="Times New Roman" w:cs="Times New Roman"/>
        </w:rPr>
        <w:t xml:space="preserve"> печатного проводника;</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rPr>
        <w:t>Ǫ</w:t>
      </w:r>
      <w:r w:rsidRPr="004703C6">
        <w:rPr>
          <w:rFonts w:ascii="Times New Roman" w:hAnsi="Times New Roman" w:cs="Times New Roman"/>
        </w:rPr>
        <w:t xml:space="preserve"> – расстояние от края печатной платы до элемента рисунка;</w:t>
      </w: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l</w:t>
      </w:r>
      <w:r w:rsidRPr="004703C6">
        <w:rPr>
          <w:rFonts w:ascii="Times New Roman" w:hAnsi="Times New Roman" w:cs="Times New Roman"/>
        </w:rPr>
        <w:t xml:space="preserve"> – </w:t>
      </w:r>
      <w:proofErr w:type="gramStart"/>
      <w:r w:rsidRPr="004703C6">
        <w:rPr>
          <w:rFonts w:ascii="Times New Roman" w:hAnsi="Times New Roman" w:cs="Times New Roman"/>
        </w:rPr>
        <w:t>расстояние</w:t>
      </w:r>
      <w:proofErr w:type="gramEnd"/>
      <w:r w:rsidRPr="004703C6">
        <w:rPr>
          <w:rFonts w:ascii="Times New Roman" w:hAnsi="Times New Roman" w:cs="Times New Roman"/>
        </w:rPr>
        <w:t xml:space="preserve"> между центрами (осями) элементов конструкции платы;</w:t>
      </w:r>
    </w:p>
    <w:p w:rsidR="005B2D18"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i/>
          <w:lang w:val="en-US"/>
        </w:rPr>
        <w:t>S</w:t>
      </w:r>
      <w:r w:rsidRPr="004703C6">
        <w:rPr>
          <w:rFonts w:ascii="Times New Roman" w:hAnsi="Times New Roman" w:cs="Times New Roman"/>
        </w:rPr>
        <w:t xml:space="preserve"> – </w:t>
      </w:r>
      <w:proofErr w:type="gramStart"/>
      <w:r w:rsidRPr="004703C6">
        <w:rPr>
          <w:rFonts w:ascii="Times New Roman" w:hAnsi="Times New Roman" w:cs="Times New Roman"/>
        </w:rPr>
        <w:t>расстояние</w:t>
      </w:r>
      <w:proofErr w:type="gramEnd"/>
      <w:r w:rsidRPr="004703C6">
        <w:rPr>
          <w:rFonts w:ascii="Times New Roman" w:hAnsi="Times New Roman" w:cs="Times New Roman"/>
        </w:rPr>
        <w:t xml:space="preserve"> между соседними элементами рисунка</w:t>
      </w:r>
    </w:p>
    <w:p w:rsidR="003E216C" w:rsidRPr="004703C6" w:rsidRDefault="003E216C" w:rsidP="00AC47F6">
      <w:pPr>
        <w:spacing w:after="0" w:line="240" w:lineRule="auto"/>
        <w:ind w:firstLine="709"/>
        <w:jc w:val="both"/>
        <w:rPr>
          <w:rFonts w:ascii="Times New Roman" w:hAnsi="Times New Roman" w:cs="Times New Roman"/>
        </w:rPr>
      </w:pPr>
    </w:p>
    <w:p w:rsidR="005B2D18" w:rsidRPr="004703C6" w:rsidRDefault="005B2D18" w:rsidP="00AC47F6">
      <w:pPr>
        <w:spacing w:after="0" w:line="240" w:lineRule="auto"/>
        <w:ind w:firstLine="709"/>
        <w:jc w:val="both"/>
        <w:rPr>
          <w:rFonts w:ascii="Times New Roman" w:hAnsi="Times New Roman" w:cs="Times New Roman"/>
        </w:rPr>
      </w:pPr>
      <w:r w:rsidRPr="004703C6">
        <w:rPr>
          <w:rFonts w:ascii="Times New Roman" w:hAnsi="Times New Roman" w:cs="Times New Roman"/>
        </w:rPr>
        <w:t>Расчет элементов печатной платы проводится в следующей последовательности:</w:t>
      </w:r>
    </w:p>
    <w:p w:rsidR="005B2D18" w:rsidRPr="004703C6" w:rsidRDefault="005B2D18" w:rsidP="00AC47F6">
      <w:pPr>
        <w:pStyle w:val="a3"/>
        <w:numPr>
          <w:ilvl w:val="0"/>
          <w:numId w:val="5"/>
        </w:numPr>
        <w:spacing w:after="0" w:line="240" w:lineRule="auto"/>
        <w:jc w:val="both"/>
        <w:rPr>
          <w:rFonts w:ascii="Times New Roman" w:hAnsi="Times New Roman" w:cs="Times New Roman"/>
        </w:rPr>
      </w:pPr>
      <w:r w:rsidRPr="004703C6">
        <w:rPr>
          <w:rFonts w:ascii="Times New Roman" w:hAnsi="Times New Roman" w:cs="Times New Roman"/>
        </w:rPr>
        <w:t xml:space="preserve">определяется номинальное значение диаметров монтажных отверстий </w:t>
      </w:r>
      <w:r w:rsidRPr="004703C6">
        <w:rPr>
          <w:rFonts w:ascii="Times New Roman" w:hAnsi="Times New Roman" w:cs="Times New Roman"/>
          <w:i/>
          <w:lang w:val="en-US"/>
        </w:rPr>
        <w:t>d</w:t>
      </w:r>
      <w:r w:rsidRPr="004703C6">
        <w:rPr>
          <w:rFonts w:ascii="Times New Roman" w:hAnsi="Times New Roman" w:cs="Times New Roman"/>
        </w:rPr>
        <w:t xml:space="preserve"> </w:t>
      </w:r>
    </w:p>
    <w:p w:rsidR="005B2D18" w:rsidRPr="004703C6" w:rsidRDefault="005B2D18" w:rsidP="00AC47F6">
      <w:pPr>
        <w:spacing w:after="0" w:line="240" w:lineRule="auto"/>
        <w:ind w:left="709"/>
        <w:jc w:val="both"/>
        <w:rPr>
          <w:rFonts w:ascii="Times New Roman" w:hAnsi="Times New Roman" w:cs="Times New Roman"/>
        </w:rPr>
      </w:pPr>
      <w:r w:rsidRPr="004703C6">
        <w:rPr>
          <w:rFonts w:ascii="Times New Roman" w:hAnsi="Times New Roman" w:cs="Times New Roman"/>
          <w:i/>
          <w:lang w:val="en-US"/>
        </w:rPr>
        <w:t>d</w:t>
      </w:r>
      <w:r w:rsidRPr="004703C6">
        <w:rPr>
          <w:rFonts w:ascii="Times New Roman" w:hAnsi="Times New Roman" w:cs="Times New Roman"/>
          <w:i/>
        </w:rPr>
        <w:t xml:space="preserve"> = </w:t>
      </w:r>
      <w:r w:rsidRPr="004703C6">
        <w:rPr>
          <w:rFonts w:ascii="Times New Roman" w:hAnsi="Times New Roman" w:cs="Times New Roman"/>
          <w:i/>
          <w:lang w:val="en-US"/>
        </w:rPr>
        <w:t>d</w:t>
      </w:r>
      <w:r w:rsidRPr="004703C6">
        <w:rPr>
          <w:rFonts w:ascii="Times New Roman" w:hAnsi="Times New Roman" w:cs="Times New Roman"/>
          <w:vertAlign w:val="subscript"/>
        </w:rPr>
        <w:t>выв</w:t>
      </w:r>
      <w:r w:rsidRPr="004703C6">
        <w:rPr>
          <w:rFonts w:ascii="Times New Roman" w:hAnsi="Times New Roman" w:cs="Times New Roman"/>
        </w:rPr>
        <w:t xml:space="preserve"> + (0</w:t>
      </w:r>
      <w:proofErr w:type="gramStart"/>
      <w:r w:rsidRPr="004703C6">
        <w:rPr>
          <w:rFonts w:ascii="Times New Roman" w:hAnsi="Times New Roman" w:cs="Times New Roman"/>
        </w:rPr>
        <w:t>,1</w:t>
      </w:r>
      <w:proofErr w:type="gramEnd"/>
      <w:r w:rsidRPr="004703C6">
        <w:rPr>
          <w:rFonts w:ascii="Times New Roman" w:hAnsi="Times New Roman" w:cs="Times New Roman"/>
        </w:rPr>
        <w:t>…0,4) мм</w:t>
      </w:r>
      <w:r w:rsidR="00660F6C">
        <w:rPr>
          <w:rFonts w:ascii="Times New Roman" w:hAnsi="Times New Roman" w:cs="Times New Roman"/>
        </w:rPr>
        <w:t xml:space="preserve">                                         (2.4)</w:t>
      </w:r>
    </w:p>
    <w:p w:rsidR="005B2D18" w:rsidRPr="004703C6" w:rsidRDefault="005B2D18" w:rsidP="00AC47F6">
      <w:pPr>
        <w:spacing w:after="0" w:line="240" w:lineRule="auto"/>
        <w:jc w:val="both"/>
        <w:rPr>
          <w:rFonts w:ascii="Times New Roman" w:hAnsi="Times New Roman" w:cs="Times New Roman"/>
        </w:rPr>
      </w:pPr>
      <w:r w:rsidRPr="004703C6">
        <w:rPr>
          <w:rFonts w:ascii="Times New Roman" w:hAnsi="Times New Roman" w:cs="Times New Roman"/>
        </w:rPr>
        <w:t>и приводится к предпочтительному ряду 0,7; 1,1; 1,3; 1,5 мм;</w:t>
      </w:r>
    </w:p>
    <w:p w:rsidR="005B2D18" w:rsidRPr="004703C6" w:rsidRDefault="005B2D18" w:rsidP="00AC47F6">
      <w:pPr>
        <w:pStyle w:val="a3"/>
        <w:numPr>
          <w:ilvl w:val="0"/>
          <w:numId w:val="5"/>
        </w:numPr>
        <w:spacing w:after="0" w:line="240" w:lineRule="auto"/>
        <w:jc w:val="both"/>
        <w:rPr>
          <w:rFonts w:ascii="Times New Roman" w:hAnsi="Times New Roman" w:cs="Times New Roman"/>
        </w:rPr>
      </w:pPr>
      <w:r w:rsidRPr="004703C6">
        <w:rPr>
          <w:rFonts w:ascii="Times New Roman" w:hAnsi="Times New Roman" w:cs="Times New Roman"/>
        </w:rPr>
        <w:t>наименьший номинальный диаметр контактной площадки рассчитывается по формуле</w:t>
      </w:r>
    </w:p>
    <w:p w:rsidR="005B2D18" w:rsidRPr="004703C6" w:rsidRDefault="005B2D18" w:rsidP="00AC47F6">
      <w:pPr>
        <w:pStyle w:val="a3"/>
        <w:spacing w:after="0" w:line="240" w:lineRule="auto"/>
        <w:ind w:left="1069"/>
        <w:jc w:val="both"/>
        <w:rPr>
          <w:rFonts w:ascii="Times New Roman" w:hAnsi="Times New Roman" w:cs="Times New Roman"/>
        </w:rPr>
      </w:pPr>
    </w:p>
    <w:p w:rsidR="005B2D18" w:rsidRPr="004703C6" w:rsidRDefault="005B2D18" w:rsidP="00AC47F6">
      <w:pPr>
        <w:spacing w:after="0" w:line="240" w:lineRule="auto"/>
        <w:ind w:left="709"/>
        <w:jc w:val="both"/>
        <w:rPr>
          <w:rFonts w:ascii="Times New Roman" w:eastAsiaTheme="minorEastAsia" w:hAnsi="Times New Roman" w:cs="Times New Roman"/>
        </w:rPr>
      </w:pPr>
      <m:oMath>
        <m:r>
          <w:rPr>
            <w:rFonts w:ascii="Cambria Math" w:eastAsiaTheme="minorEastAsia" w:hAnsi="Cambria Math" w:cs="Times New Roman"/>
          </w:rPr>
          <m:t>D</m:t>
        </m:r>
        <m:r>
          <w:rPr>
            <w:rFonts w:ascii="Cambria Math" w:eastAsiaTheme="minorEastAsia" w:hAnsi="Times New Roman" w:cs="Times New Roman"/>
          </w:rPr>
          <m:t xml:space="preserve">= </m:t>
        </m:r>
        <m:sSup>
          <m:sSupPr>
            <m:ctrlPr>
              <w:rPr>
                <w:rFonts w:ascii="Cambria Math" w:eastAsiaTheme="minorEastAsia" w:hAnsi="Times New Roman" w:cs="Times New Roman"/>
                <w:i/>
                <w:lang w:val="en-US"/>
              </w:rPr>
            </m:ctrlPr>
          </m:sSupPr>
          <m:e>
            <m:d>
              <m:dPr>
                <m:ctrlPr>
                  <w:rPr>
                    <w:rFonts w:ascii="Cambria Math" w:eastAsiaTheme="minorEastAsia" w:hAnsi="Times New Roman" w:cs="Times New Roman"/>
                    <w:i/>
                  </w:rPr>
                </m:ctrlPr>
              </m:dPr>
              <m:e>
                <m:r>
                  <w:rPr>
                    <w:rFonts w:ascii="Cambria Math" w:eastAsiaTheme="minorEastAsia" w:hAnsi="Cambria Math" w:cs="Times New Roman"/>
                  </w:rPr>
                  <m:t>d</m:t>
                </m:r>
                <m:r>
                  <w:rPr>
                    <w:rFonts w:ascii="Cambria Math" w:eastAsiaTheme="minorEastAsia" w:hAnsi="Times New Roman" w:cs="Times New Roman"/>
                  </w:rPr>
                  <m:t>+</m:t>
                </m:r>
                <m:r>
                  <w:rPr>
                    <w:rFonts w:ascii="Cambria Math" w:eastAsiaTheme="minorEastAsia" w:hAnsi="Times New Roman" w:cs="Times New Roman"/>
                  </w:rPr>
                  <m:t>∆</m:t>
                </m:r>
                <m:sSub>
                  <m:sSubPr>
                    <m:ctrlPr>
                      <w:rPr>
                        <w:rFonts w:ascii="Cambria Math" w:eastAsiaTheme="minorEastAsia" w:hAnsi="Times New Roman" w:cs="Times New Roman"/>
                        <w:i/>
                      </w:rPr>
                    </m:ctrlPr>
                  </m:sSubPr>
                  <m:e>
                    <m:r>
                      <w:rPr>
                        <w:rFonts w:ascii="Cambria Math" w:eastAsiaTheme="minorEastAsia" w:hAnsi="Cambria Math" w:cs="Times New Roman"/>
                      </w:rPr>
                      <m:t>d</m:t>
                    </m:r>
                  </m:e>
                  <m:sub>
                    <m:r>
                      <w:rPr>
                        <w:rFonts w:ascii="Cambria Math" w:eastAsiaTheme="minorEastAsia" w:hAnsi="Times New Roman" w:cs="Times New Roman"/>
                      </w:rPr>
                      <m:t>в</m:t>
                    </m:r>
                    <m:r>
                      <w:rPr>
                        <w:rFonts w:ascii="Cambria Math" w:eastAsiaTheme="minorEastAsia" w:hAnsi="Times New Roman" w:cs="Times New Roman"/>
                      </w:rPr>
                      <m:t>.</m:t>
                    </m:r>
                    <m:r>
                      <w:rPr>
                        <w:rFonts w:ascii="Cambria Math" w:eastAsiaTheme="minorEastAsia" w:hAnsi="Times New Roman" w:cs="Times New Roman"/>
                      </w:rPr>
                      <m:t>о</m:t>
                    </m:r>
                    <m:r>
                      <w:rPr>
                        <w:rFonts w:ascii="Cambria Math" w:eastAsiaTheme="minorEastAsia" w:hAnsi="Times New Roman" w:cs="Times New Roman"/>
                      </w:rPr>
                      <m:t>.</m:t>
                    </m:r>
                  </m:sub>
                </m:sSub>
              </m:e>
            </m:d>
            <m:r>
              <w:rPr>
                <w:rFonts w:ascii="Cambria Math" w:eastAsiaTheme="minorEastAsia" w:hAnsi="Times New Roman" w:cs="Times New Roman"/>
              </w:rPr>
              <m:t>+2</m:t>
            </m:r>
            <m:r>
              <w:rPr>
                <w:rFonts w:ascii="Cambria Math" w:eastAsiaTheme="minorEastAsia" w:hAnsi="Cambria Math" w:cs="Times New Roman"/>
                <w:lang w:val="en-US"/>
              </w:rPr>
              <m:t>b</m:t>
            </m:r>
            <m:r>
              <w:rPr>
                <w:rFonts w:ascii="Cambria Math" w:eastAsiaTheme="minorEastAsia" w:hAnsi="Times New Roman" w:cs="Times New Roman"/>
              </w:rPr>
              <m:t>+</m:t>
            </m:r>
            <m:r>
              <w:rPr>
                <w:rFonts w:ascii="Cambria Math" w:eastAsiaTheme="minorEastAsia" w:hAnsi="Times New Roman" w:cs="Times New Roman"/>
              </w:rPr>
              <m:t>∆</m:t>
            </m:r>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t</m:t>
                </m:r>
              </m:e>
              <m:sub>
                <m:r>
                  <w:rPr>
                    <w:rFonts w:ascii="Cambria Math" w:eastAsiaTheme="minorEastAsia" w:hAnsi="Times New Roman" w:cs="Times New Roman"/>
                  </w:rPr>
                  <m:t>в</m:t>
                </m:r>
                <m:r>
                  <w:rPr>
                    <w:rFonts w:ascii="Cambria Math" w:eastAsiaTheme="minorEastAsia" w:hAnsi="Times New Roman" w:cs="Times New Roman"/>
                  </w:rPr>
                  <m:t>.</m:t>
                </m:r>
                <m:r>
                  <w:rPr>
                    <w:rFonts w:ascii="Cambria Math" w:eastAsiaTheme="minorEastAsia" w:hAnsi="Times New Roman" w:cs="Times New Roman"/>
                  </w:rPr>
                  <m:t>о</m:t>
                </m:r>
                <m:r>
                  <w:rPr>
                    <w:rFonts w:ascii="Cambria Math" w:eastAsiaTheme="minorEastAsia" w:hAnsi="Times New Roman" w:cs="Times New Roman"/>
                  </w:rPr>
                  <m:t>.</m:t>
                </m:r>
              </m:sub>
            </m:sSub>
            <m:r>
              <w:rPr>
                <w:rFonts w:ascii="Cambria Math" w:eastAsiaTheme="minorEastAsia" w:hAnsi="Times New Roman" w:cs="Times New Roman"/>
              </w:rPr>
              <m:t>+2</m:t>
            </m:r>
            <m:r>
              <w:rPr>
                <w:rFonts w:ascii="Cambria Math" w:eastAsiaTheme="minorEastAsia" w:hAnsi="Times New Roman" w:cs="Times New Roman"/>
              </w:rPr>
              <m:t>∆</m:t>
            </m:r>
            <m:sSub>
              <m:sSubPr>
                <m:ctrlPr>
                  <w:rPr>
                    <w:rFonts w:ascii="Cambria Math" w:eastAsiaTheme="minorEastAsia" w:hAnsi="Times New Roman" w:cs="Times New Roman"/>
                    <w:i/>
                    <w:lang w:val="en-US"/>
                  </w:rPr>
                </m:ctrlPr>
              </m:sSubPr>
              <m:e>
                <m:r>
                  <w:rPr>
                    <w:rFonts w:ascii="Cambria Math" w:eastAsiaTheme="minorEastAsia" w:hAnsi="Cambria Math" w:cs="Times New Roman"/>
                    <w:lang w:val="en-US"/>
                  </w:rPr>
                  <m:t>d</m:t>
                </m:r>
              </m:e>
              <m:sub>
                <m:r>
                  <w:rPr>
                    <w:rFonts w:ascii="Cambria Math" w:eastAsiaTheme="minorEastAsia" w:hAnsi="Times New Roman" w:cs="Times New Roman"/>
                  </w:rPr>
                  <m:t>тр</m:t>
                </m:r>
              </m:sub>
            </m:sSub>
            <m:r>
              <w:rPr>
                <w:rFonts w:ascii="Cambria Math" w:eastAsiaTheme="minorEastAsia" w:hAnsi="Times New Roman" w:cs="Times New Roman"/>
              </w:rPr>
              <m:t>+</m:t>
            </m:r>
            <m:d>
              <m:dPr>
                <m:ctrlPr>
                  <w:rPr>
                    <w:rFonts w:ascii="Cambria Math" w:eastAsiaTheme="minorEastAsia" w:hAnsi="Times New Roman" w:cs="Times New Roman"/>
                    <w:i/>
                    <w:lang w:val="en-US"/>
                  </w:rPr>
                </m:ctrlPr>
              </m:dPr>
              <m:e>
                <m:sSubSup>
                  <m:sSubSupPr>
                    <m:ctrlPr>
                      <w:rPr>
                        <w:rFonts w:ascii="Cambria Math" w:eastAsiaTheme="minorEastAsia" w:hAnsi="Times New Roman" w:cs="Times New Roman"/>
                        <w:i/>
                        <w:lang w:val="en-US"/>
                      </w:rPr>
                    </m:ctrlPr>
                  </m:sSubSupPr>
                  <m:e>
                    <m:r>
                      <w:rPr>
                        <w:rFonts w:ascii="Cambria Math" w:eastAsiaTheme="minorEastAsia" w:hAnsi="Cambria Math" w:cs="Times New Roman"/>
                        <w:lang w:val="en-US"/>
                      </w:rPr>
                      <m:t>T</m:t>
                    </m:r>
                  </m:e>
                  <m:sub>
                    <m:r>
                      <w:rPr>
                        <w:rFonts w:ascii="Cambria Math" w:eastAsiaTheme="minorEastAsia" w:hAnsi="Cambria Math" w:cs="Times New Roman"/>
                        <w:lang w:val="en-US"/>
                      </w:rPr>
                      <m:t>d</m:t>
                    </m:r>
                  </m:sub>
                  <m:sup>
                    <m:r>
                      <w:rPr>
                        <w:rFonts w:ascii="Cambria Math" w:eastAsiaTheme="minorEastAsia" w:hAnsi="Times New Roman" w:cs="Times New Roman"/>
                      </w:rPr>
                      <m:t>2</m:t>
                    </m:r>
                  </m:sup>
                </m:sSubSup>
                <m:r>
                  <w:rPr>
                    <w:rFonts w:ascii="Cambria Math" w:eastAsiaTheme="minorEastAsia" w:hAnsi="Times New Roman" w:cs="Times New Roman"/>
                  </w:rPr>
                  <m:t>+</m:t>
                </m:r>
                <m:sSubSup>
                  <m:sSubSupPr>
                    <m:ctrlPr>
                      <w:rPr>
                        <w:rFonts w:ascii="Cambria Math" w:eastAsiaTheme="minorEastAsia" w:hAnsi="Times New Roman" w:cs="Times New Roman"/>
                        <w:i/>
                        <w:lang w:val="en-US"/>
                      </w:rPr>
                    </m:ctrlPr>
                  </m:sSubSupPr>
                  <m:e>
                    <m:r>
                      <w:rPr>
                        <w:rFonts w:ascii="Cambria Math" w:eastAsiaTheme="minorEastAsia" w:hAnsi="Cambria Math" w:cs="Times New Roman"/>
                        <w:lang w:val="en-US"/>
                      </w:rPr>
                      <m:t>T</m:t>
                    </m:r>
                  </m:e>
                  <m:sub>
                    <m:r>
                      <w:rPr>
                        <w:rFonts w:ascii="Cambria Math" w:eastAsiaTheme="minorEastAsia" w:hAnsi="Cambria Math" w:cs="Times New Roman"/>
                        <w:lang w:val="en-US"/>
                      </w:rPr>
                      <m:t>D</m:t>
                    </m:r>
                  </m:sub>
                  <m:sup>
                    <m:r>
                      <w:rPr>
                        <w:rFonts w:ascii="Cambria Math" w:eastAsiaTheme="minorEastAsia" w:hAnsi="Times New Roman" w:cs="Times New Roman"/>
                      </w:rPr>
                      <m:t>2</m:t>
                    </m:r>
                  </m:sup>
                </m:sSubSup>
                <m:r>
                  <w:rPr>
                    <w:rFonts w:ascii="Cambria Math" w:eastAsiaTheme="minorEastAsia" w:hAnsi="Times New Roman" w:cs="Times New Roman"/>
                  </w:rPr>
                  <m:t>+</m:t>
                </m:r>
                <m:sSubSup>
                  <m:sSubSupPr>
                    <m:ctrlPr>
                      <w:rPr>
                        <w:rFonts w:ascii="Cambria Math" w:eastAsiaTheme="minorEastAsia" w:hAnsi="Times New Roman" w:cs="Times New Roman"/>
                        <w:i/>
                        <w:lang w:val="en-US"/>
                      </w:rPr>
                    </m:ctrlPr>
                  </m:sSubSupPr>
                  <m:e>
                    <m:r>
                      <w:rPr>
                        <w:rFonts w:ascii="Times New Roman" w:eastAsiaTheme="minorEastAsia" w:hAnsi="Times New Roman" w:cs="Times New Roman"/>
                      </w:rPr>
                      <m:t>∆</m:t>
                    </m:r>
                    <m:r>
                      <w:rPr>
                        <w:rFonts w:ascii="Cambria Math" w:eastAsiaTheme="minorEastAsia" w:hAnsi="Cambria Math" w:cs="Times New Roman"/>
                        <w:lang w:val="en-US"/>
                      </w:rPr>
                      <m:t>t</m:t>
                    </m:r>
                  </m:e>
                  <m:sub>
                    <m:r>
                      <w:rPr>
                        <w:rFonts w:ascii="Cambria Math" w:eastAsiaTheme="minorEastAsia" w:hAnsi="Times New Roman" w:cs="Times New Roman"/>
                      </w:rPr>
                      <m:t>н</m:t>
                    </m:r>
                    <m:r>
                      <w:rPr>
                        <w:rFonts w:ascii="Cambria Math" w:eastAsiaTheme="minorEastAsia" w:hAnsi="Times New Roman" w:cs="Times New Roman"/>
                      </w:rPr>
                      <m:t>.</m:t>
                    </m:r>
                    <m:r>
                      <w:rPr>
                        <w:rFonts w:ascii="Cambria Math" w:eastAsiaTheme="minorEastAsia" w:hAnsi="Times New Roman" w:cs="Times New Roman"/>
                      </w:rPr>
                      <m:t>о</m:t>
                    </m:r>
                    <m:r>
                      <w:rPr>
                        <w:rFonts w:ascii="Cambria Math" w:eastAsiaTheme="minorEastAsia" w:hAnsi="Times New Roman" w:cs="Times New Roman"/>
                      </w:rPr>
                      <m:t>.</m:t>
                    </m:r>
                  </m:sub>
                  <m:sup>
                    <m:r>
                      <w:rPr>
                        <w:rFonts w:ascii="Cambria Math" w:eastAsiaTheme="minorEastAsia" w:hAnsi="Times New Roman" w:cs="Times New Roman"/>
                      </w:rPr>
                      <m:t>2</m:t>
                    </m:r>
                  </m:sup>
                </m:sSubSup>
              </m:e>
            </m:d>
          </m:e>
          <m:sup>
            <m:f>
              <m:fPr>
                <m:ctrlPr>
                  <w:rPr>
                    <w:rFonts w:ascii="Cambria Math" w:eastAsiaTheme="minorEastAsia" w:hAnsi="Times New Roman" w:cs="Times New Roman"/>
                    <w:i/>
                    <w:lang w:val="en-US"/>
                  </w:rPr>
                </m:ctrlPr>
              </m:fPr>
              <m:num>
                <m:r>
                  <w:rPr>
                    <w:rFonts w:ascii="Cambria Math" w:eastAsiaTheme="minorEastAsia" w:hAnsi="Times New Roman" w:cs="Times New Roman"/>
                  </w:rPr>
                  <m:t>1</m:t>
                </m:r>
              </m:num>
              <m:den>
                <m:r>
                  <w:rPr>
                    <w:rFonts w:ascii="Cambria Math" w:eastAsiaTheme="minorEastAsia" w:hAnsi="Times New Roman" w:cs="Times New Roman"/>
                  </w:rPr>
                  <m:t>2</m:t>
                </m:r>
              </m:den>
            </m:f>
          </m:sup>
        </m:sSup>
      </m:oMath>
      <w:r w:rsidRPr="004703C6">
        <w:rPr>
          <w:rFonts w:ascii="Times New Roman" w:eastAsiaTheme="minorEastAsia" w:hAnsi="Times New Roman" w:cs="Times New Roman"/>
        </w:rPr>
        <w:t>,</w:t>
      </w:r>
      <w:r w:rsidR="00660F6C">
        <w:rPr>
          <w:rFonts w:ascii="Times New Roman" w:eastAsiaTheme="minorEastAsia" w:hAnsi="Times New Roman" w:cs="Times New Roman"/>
        </w:rPr>
        <w:t xml:space="preserve">                                                                         (2.5)</w:t>
      </w:r>
    </w:p>
    <w:p w:rsidR="005B2D18" w:rsidRPr="004703C6" w:rsidRDefault="005B2D18" w:rsidP="00AC47F6">
      <w:pPr>
        <w:spacing w:after="0" w:line="240" w:lineRule="auto"/>
        <w:ind w:left="709"/>
        <w:jc w:val="both"/>
        <w:rPr>
          <w:rFonts w:ascii="Times New Roman" w:hAnsi="Times New Roman" w:cs="Times New Roman"/>
        </w:rPr>
      </w:pPr>
      <w:r w:rsidRPr="004703C6">
        <w:rPr>
          <w:rFonts w:ascii="Times New Roman" w:hAnsi="Times New Roman" w:cs="Times New Roman"/>
        </w:rPr>
        <w:lastRenderedPageBreak/>
        <w:t xml:space="preserve">где </w:t>
      </w:r>
      <w:r w:rsidRPr="004703C6">
        <w:rPr>
          <w:rFonts w:ascii="Times New Roman" w:hAnsi="Times New Roman" w:cs="Times New Roman"/>
          <w:i/>
          <w:lang w:val="en-US"/>
        </w:rPr>
        <w:t>d</w:t>
      </w:r>
      <w:r w:rsidRPr="004703C6">
        <w:rPr>
          <w:rFonts w:ascii="Times New Roman" w:hAnsi="Times New Roman" w:cs="Times New Roman"/>
          <w:vertAlign w:val="subscript"/>
        </w:rPr>
        <w:t>в</w:t>
      </w:r>
      <w:proofErr w:type="gramStart"/>
      <w:r w:rsidRPr="004703C6">
        <w:rPr>
          <w:rFonts w:ascii="Times New Roman" w:hAnsi="Times New Roman" w:cs="Times New Roman"/>
          <w:vertAlign w:val="subscript"/>
        </w:rPr>
        <w:t>.о</w:t>
      </w:r>
      <w:proofErr w:type="gramEnd"/>
      <w:r w:rsidRPr="004703C6">
        <w:rPr>
          <w:rFonts w:ascii="Times New Roman" w:hAnsi="Times New Roman" w:cs="Times New Roman"/>
          <w:vertAlign w:val="subscript"/>
        </w:rPr>
        <w:t xml:space="preserve"> </w:t>
      </w:r>
      <w:r w:rsidRPr="004703C6">
        <w:rPr>
          <w:rFonts w:ascii="Times New Roman" w:hAnsi="Times New Roman" w:cs="Times New Roman"/>
        </w:rPr>
        <w:t>-</w:t>
      </w:r>
      <w:r w:rsidRPr="004703C6">
        <w:rPr>
          <w:rFonts w:ascii="Times New Roman" w:hAnsi="Times New Roman" w:cs="Times New Roman"/>
          <w:vertAlign w:val="subscript"/>
        </w:rPr>
        <w:t xml:space="preserve"> </w:t>
      </w:r>
      <w:r w:rsidRPr="004703C6">
        <w:rPr>
          <w:rFonts w:ascii="Times New Roman" w:hAnsi="Times New Roman" w:cs="Times New Roman"/>
        </w:rPr>
        <w:t>верхнее предельное отклонение диаметра отверстия – 0,05 мм;</w:t>
      </w:r>
    </w:p>
    <w:p w:rsidR="005B2D18" w:rsidRPr="004703C6" w:rsidRDefault="005B2D18" w:rsidP="00AC47F6">
      <w:pPr>
        <w:spacing w:after="0" w:line="240" w:lineRule="auto"/>
        <w:ind w:left="1560" w:hanging="993"/>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i/>
          <w:lang w:val="en-US"/>
        </w:rPr>
        <w:t>t</w:t>
      </w:r>
      <w:r w:rsidRPr="004703C6">
        <w:rPr>
          <w:rFonts w:ascii="Times New Roman" w:hAnsi="Times New Roman" w:cs="Times New Roman"/>
          <w:vertAlign w:val="subscript"/>
        </w:rPr>
        <w:t xml:space="preserve">в.о </w:t>
      </w:r>
      <w:r w:rsidRPr="004703C6">
        <w:rPr>
          <w:rFonts w:ascii="Times New Roman" w:hAnsi="Times New Roman" w:cs="Times New Roman"/>
        </w:rPr>
        <w:t>– верхнее предельное отклонение диаметра контактной площадки – 0</w:t>
      </w:r>
      <w:proofErr w:type="gramStart"/>
      <w:r w:rsidRPr="004703C6">
        <w:rPr>
          <w:rFonts w:ascii="Times New Roman" w:hAnsi="Times New Roman" w:cs="Times New Roman"/>
        </w:rPr>
        <w:t>,15</w:t>
      </w:r>
      <w:proofErr w:type="gramEnd"/>
      <w:r w:rsidRPr="004703C6">
        <w:rPr>
          <w:rFonts w:ascii="Times New Roman" w:hAnsi="Times New Roman" w:cs="Times New Roman"/>
        </w:rPr>
        <w:t xml:space="preserve"> мм;</w:t>
      </w:r>
    </w:p>
    <w:p w:rsidR="005B2D18" w:rsidRPr="004703C6" w:rsidRDefault="005B2D18" w:rsidP="00AC47F6">
      <w:pPr>
        <w:spacing w:after="0" w:line="240" w:lineRule="auto"/>
        <w:ind w:left="1560" w:hanging="993"/>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eastAsiaTheme="minorEastAsia" w:hAnsi="Times New Roman" w:cs="Times New Roman"/>
          <w:vertAlign w:val="superscript"/>
        </w:rPr>
        <w:t xml:space="preserve">     </w:t>
      </w:r>
      <w:r w:rsidRPr="004703C6">
        <w:rPr>
          <w:rFonts w:ascii="Times New Roman" w:eastAsiaTheme="minorEastAsia" w:hAnsi="Times New Roman" w:cs="Times New Roman"/>
        </w:rPr>
        <w:t xml:space="preserve">    </w:t>
      </w:r>
      <w:proofErr w:type="gramStart"/>
      <w:r w:rsidRPr="004703C6">
        <w:rPr>
          <w:rFonts w:ascii="Times New Roman" w:hAnsi="Times New Roman" w:cs="Times New Roman"/>
          <w:i/>
          <w:lang w:val="en-US"/>
        </w:rPr>
        <w:t>d</w:t>
      </w:r>
      <w:proofErr w:type="spellStart"/>
      <w:r w:rsidRPr="004703C6">
        <w:rPr>
          <w:rFonts w:ascii="Times New Roman" w:hAnsi="Times New Roman" w:cs="Times New Roman"/>
          <w:vertAlign w:val="subscript"/>
        </w:rPr>
        <w:t>тр</w:t>
      </w:r>
      <w:proofErr w:type="spellEnd"/>
      <w:proofErr w:type="gramEnd"/>
      <w:r w:rsidRPr="004703C6">
        <w:rPr>
          <w:rFonts w:ascii="Times New Roman" w:hAnsi="Times New Roman" w:cs="Times New Roman"/>
          <w:vertAlign w:val="subscript"/>
        </w:rPr>
        <w:t xml:space="preserve"> </w:t>
      </w:r>
      <w:r w:rsidRPr="004703C6">
        <w:rPr>
          <w:rFonts w:ascii="Times New Roman" w:hAnsi="Times New Roman" w:cs="Times New Roman"/>
        </w:rPr>
        <w:t xml:space="preserve">– значение </w:t>
      </w:r>
      <w:proofErr w:type="spellStart"/>
      <w:r w:rsidRPr="004703C6">
        <w:rPr>
          <w:rFonts w:ascii="Times New Roman" w:hAnsi="Times New Roman" w:cs="Times New Roman"/>
        </w:rPr>
        <w:t>подтравливания</w:t>
      </w:r>
      <w:proofErr w:type="spellEnd"/>
      <w:r w:rsidRPr="004703C6">
        <w:rPr>
          <w:rFonts w:ascii="Times New Roman" w:hAnsi="Times New Roman" w:cs="Times New Roman"/>
        </w:rPr>
        <w:t xml:space="preserve"> диэлектрика в отверстии равно 0,03 мм для МПП, для ОПП, ДПП и ГПК – нулю;</w:t>
      </w:r>
    </w:p>
    <w:p w:rsidR="005B2D18" w:rsidRPr="004703C6" w:rsidRDefault="005B2D18" w:rsidP="00AC47F6">
      <w:pPr>
        <w:spacing w:after="0" w:line="240" w:lineRule="auto"/>
        <w:ind w:left="1560" w:hanging="993"/>
        <w:jc w:val="both"/>
        <w:rPr>
          <w:rFonts w:ascii="Times New Roman" w:eastAsiaTheme="minorEastAsia" w:hAnsi="Times New Roman" w:cs="Times New Roman"/>
        </w:rPr>
      </w:pPr>
      <w:r w:rsidRPr="004703C6">
        <w:rPr>
          <w:rFonts w:ascii="Times New Roman" w:hAnsi="Times New Roman" w:cs="Times New Roman"/>
          <w:i/>
        </w:rPr>
        <w:t xml:space="preserve">        </w:t>
      </w:r>
      <w:r w:rsidRPr="004703C6">
        <w:rPr>
          <w:rFonts w:ascii="Times New Roman" w:eastAsiaTheme="minorEastAsia" w:hAnsi="Times New Roman" w:cs="Times New Roman"/>
        </w:rPr>
        <w:t xml:space="preserve"> </w:t>
      </w:r>
      <m:oMath>
        <m:sSubSup>
          <m:sSubSupPr>
            <m:ctrlPr>
              <w:rPr>
                <w:rFonts w:ascii="Cambria Math" w:hAnsi="Times New Roman" w:cs="Times New Roman"/>
              </w:rPr>
            </m:ctrlPr>
          </m:sSubSupPr>
          <m:e>
            <m:r>
              <m:rPr>
                <m:sty m:val="p"/>
              </m:rPr>
              <w:rPr>
                <w:rFonts w:ascii="Cambria Math" w:hAnsi="Times New Roman" w:cs="Times New Roman"/>
              </w:rPr>
              <m:t>Т</m:t>
            </m:r>
          </m:e>
          <m:sub>
            <m:r>
              <w:rPr>
                <w:rFonts w:ascii="Cambria Math" w:hAnsi="Cambria Math" w:cs="Times New Roman"/>
                <w:lang w:val="en-US"/>
              </w:rPr>
              <m:t>d</m:t>
            </m:r>
          </m:sub>
          <m:sup>
            <m:r>
              <m:rPr>
                <m:sty m:val="p"/>
              </m:rPr>
              <w:rPr>
                <w:rFonts w:ascii="Cambria Math" w:hAnsi="Times New Roman" w:cs="Times New Roman"/>
              </w:rPr>
              <m:t>2</m:t>
            </m:r>
          </m:sup>
        </m:sSubSup>
      </m:oMath>
      <w:r w:rsidRPr="004703C6">
        <w:rPr>
          <w:rFonts w:ascii="Times New Roman" w:eastAsiaTheme="minorEastAsia" w:hAnsi="Times New Roman" w:cs="Times New Roman"/>
        </w:rPr>
        <w:t xml:space="preserve"> </w:t>
      </w:r>
      <w:r w:rsidRPr="004703C6">
        <w:rPr>
          <w:rFonts w:ascii="Times New Roman" w:hAnsi="Times New Roman" w:cs="Times New Roman"/>
        </w:rPr>
        <w:t>–</w:t>
      </w:r>
      <w:r w:rsidRPr="004703C6">
        <w:rPr>
          <w:rFonts w:ascii="Times New Roman" w:eastAsiaTheme="minorEastAsia" w:hAnsi="Times New Roman" w:cs="Times New Roman"/>
        </w:rPr>
        <w:t xml:space="preserve"> значение позиционного отверстия относительно узла координатной сетки – 0,15 мм;           </w:t>
      </w:r>
    </w:p>
    <w:p w:rsidR="005B2D18" w:rsidRPr="004703C6" w:rsidRDefault="005B2D18" w:rsidP="00AC47F6">
      <w:pPr>
        <w:spacing w:after="0" w:line="240" w:lineRule="auto"/>
        <w:ind w:left="1560" w:hanging="993"/>
        <w:jc w:val="both"/>
        <w:rPr>
          <w:rFonts w:ascii="Times New Roman" w:eastAsiaTheme="minorEastAsia" w:hAnsi="Times New Roman" w:cs="Times New Roman"/>
        </w:rPr>
      </w:pPr>
      <w:r w:rsidRPr="004703C6">
        <w:rPr>
          <w:rFonts w:ascii="Times New Roman" w:eastAsiaTheme="minorEastAsia" w:hAnsi="Times New Roman" w:cs="Times New Roman"/>
        </w:rPr>
        <w:t xml:space="preserve">         </w:t>
      </w:r>
      <m:oMath>
        <m:sSubSup>
          <m:sSubSupPr>
            <m:ctrlPr>
              <w:rPr>
                <w:rFonts w:ascii="Cambria Math" w:hAnsi="Times New Roman" w:cs="Times New Roman"/>
              </w:rPr>
            </m:ctrlPr>
          </m:sSubSupPr>
          <m:e>
            <m:r>
              <m:rPr>
                <m:sty m:val="p"/>
              </m:rPr>
              <w:rPr>
                <w:rFonts w:ascii="Cambria Math" w:hAnsi="Times New Roman" w:cs="Times New Roman"/>
              </w:rPr>
              <m:t>Т</m:t>
            </m:r>
          </m:e>
          <m:sub>
            <m:r>
              <w:rPr>
                <w:rFonts w:ascii="Cambria Math" w:hAnsi="Cambria Math" w:cs="Times New Roman"/>
                <w:lang w:val="en-US"/>
              </w:rPr>
              <m:t>D</m:t>
            </m:r>
          </m:sub>
          <m:sup>
            <m:r>
              <m:rPr>
                <m:sty m:val="p"/>
              </m:rPr>
              <w:rPr>
                <w:rFonts w:ascii="Cambria Math" w:hAnsi="Times New Roman" w:cs="Times New Roman"/>
              </w:rPr>
              <m:t>2</m:t>
            </m:r>
          </m:sup>
        </m:sSubSup>
      </m:oMath>
      <w:r w:rsidRPr="004703C6">
        <w:rPr>
          <w:rFonts w:ascii="Times New Roman" w:eastAsiaTheme="minorEastAsia" w:hAnsi="Times New Roman" w:cs="Times New Roman"/>
        </w:rPr>
        <w:t xml:space="preserve"> - значение позиционного допуска расположения контактной площадки относительно номинального положения – 0,25 мм;</w:t>
      </w:r>
    </w:p>
    <w:p w:rsidR="005B2D18" w:rsidRPr="004703C6" w:rsidRDefault="005B2D18" w:rsidP="00AC47F6">
      <w:pPr>
        <w:spacing w:after="0" w:line="240" w:lineRule="auto"/>
        <w:ind w:left="709" w:hanging="993"/>
        <w:jc w:val="both"/>
        <w:rPr>
          <w:rFonts w:ascii="Times New Roman" w:eastAsiaTheme="minorEastAsia" w:hAnsi="Times New Roman" w:cs="Times New Roman"/>
        </w:rPr>
      </w:pPr>
      <w:r w:rsidRPr="004703C6">
        <w:rPr>
          <w:rFonts w:ascii="Times New Roman" w:eastAsiaTheme="minorEastAsia" w:hAnsi="Times New Roman" w:cs="Times New Roman"/>
        </w:rPr>
        <w:t xml:space="preserve">                         </w:t>
      </w:r>
      <m:oMath>
        <m:sSubSup>
          <m:sSubSupPr>
            <m:ctrlPr>
              <w:rPr>
                <w:rFonts w:ascii="Cambria Math" w:hAnsi="Times New Roman" w:cs="Times New Roman"/>
              </w:rPr>
            </m:ctrlPr>
          </m:sSubSupPr>
          <m:e>
            <m:r>
              <w:rPr>
                <w:rFonts w:ascii="Cambria Math" w:hAnsi="Cambria Math" w:cs="Times New Roman"/>
              </w:rPr>
              <m:t>t</m:t>
            </m:r>
          </m:e>
          <m:sub>
            <m:r>
              <w:rPr>
                <w:rFonts w:ascii="Cambria Math" w:hAnsi="Times New Roman" w:cs="Times New Roman"/>
              </w:rPr>
              <m:t>н</m:t>
            </m:r>
            <m:r>
              <w:rPr>
                <w:rFonts w:ascii="Cambria Math" w:hAnsi="Times New Roman" w:cs="Times New Roman"/>
              </w:rPr>
              <m:t>.</m:t>
            </m:r>
            <m:r>
              <w:rPr>
                <w:rFonts w:ascii="Cambria Math" w:hAnsi="Times New Roman" w:cs="Times New Roman"/>
              </w:rPr>
              <m:t>о</m:t>
            </m:r>
          </m:sub>
          <m:sup>
            <m:r>
              <m:rPr>
                <m:sty m:val="p"/>
              </m:rPr>
              <w:rPr>
                <w:rFonts w:ascii="Cambria Math" w:hAnsi="Times New Roman" w:cs="Times New Roman"/>
              </w:rPr>
              <m:t>2</m:t>
            </m:r>
          </m:sup>
        </m:sSubSup>
        <m:r>
          <m:rPr>
            <m:sty m:val="p"/>
          </m:rPr>
          <w:rPr>
            <w:rFonts w:ascii="Cambria Math" w:hAnsi="Times New Roman" w:cs="Times New Roman"/>
          </w:rPr>
          <m:t xml:space="preserve"> </m:t>
        </m:r>
      </m:oMath>
      <w:r w:rsidRPr="004703C6">
        <w:rPr>
          <w:rFonts w:ascii="Times New Roman" w:eastAsiaTheme="minorEastAsia" w:hAnsi="Times New Roman" w:cs="Times New Roman"/>
        </w:rPr>
        <w:t>– нижнее предельное отклонение диаметра контактной площадки – 0,1 мм;</w:t>
      </w:r>
    </w:p>
    <w:p w:rsidR="005B2D18" w:rsidRPr="004703C6" w:rsidRDefault="005B2D18" w:rsidP="00AC47F6">
      <w:pPr>
        <w:pStyle w:val="a3"/>
        <w:numPr>
          <w:ilvl w:val="0"/>
          <w:numId w:val="5"/>
        </w:numPr>
        <w:spacing w:after="0" w:line="240" w:lineRule="auto"/>
        <w:jc w:val="both"/>
        <w:rPr>
          <w:rFonts w:ascii="Times New Roman" w:eastAsiaTheme="minorEastAsia" w:hAnsi="Times New Roman" w:cs="Times New Roman"/>
        </w:rPr>
      </w:pPr>
      <w:r w:rsidRPr="004703C6">
        <w:rPr>
          <w:rFonts w:ascii="Times New Roman" w:eastAsiaTheme="minorEastAsia" w:hAnsi="Times New Roman" w:cs="Times New Roman"/>
        </w:rPr>
        <w:t xml:space="preserve">наименьшее номинальное расстояние </w:t>
      </w:r>
      <w:r w:rsidRPr="004703C6">
        <w:rPr>
          <w:rFonts w:ascii="Times New Roman" w:eastAsiaTheme="minorEastAsia" w:hAnsi="Times New Roman" w:cs="Times New Roman"/>
          <w:i/>
          <w:lang w:val="en-US"/>
        </w:rPr>
        <w:t>l</w:t>
      </w:r>
      <w:r w:rsidRPr="004703C6">
        <w:rPr>
          <w:rFonts w:ascii="Times New Roman" w:eastAsiaTheme="minorEastAsia" w:hAnsi="Times New Roman" w:cs="Times New Roman"/>
        </w:rPr>
        <w:t xml:space="preserve"> для прокладки </w:t>
      </w:r>
      <w:r w:rsidRPr="004703C6">
        <w:rPr>
          <w:rFonts w:ascii="Times New Roman" w:eastAsiaTheme="minorEastAsia" w:hAnsi="Times New Roman" w:cs="Times New Roman"/>
          <w:i/>
          <w:lang w:val="en-US"/>
        </w:rPr>
        <w:t>n</w:t>
      </w:r>
      <w:r w:rsidRPr="004703C6">
        <w:rPr>
          <w:rFonts w:ascii="Times New Roman" w:eastAsiaTheme="minorEastAsia" w:hAnsi="Times New Roman" w:cs="Times New Roman"/>
        </w:rPr>
        <w:t>-го количества проводников рассчитывается по формуле</w:t>
      </w:r>
    </w:p>
    <w:p w:rsidR="005B2D18" w:rsidRPr="00660F6C" w:rsidRDefault="005B2D18" w:rsidP="00AC47F6">
      <w:pPr>
        <w:pStyle w:val="a3"/>
        <w:spacing w:after="0" w:line="240" w:lineRule="auto"/>
        <w:ind w:left="1069"/>
        <w:jc w:val="both"/>
        <w:rPr>
          <w:rFonts w:ascii="Times New Roman" w:hAnsi="Times New Roman" w:cs="Times New Roman"/>
        </w:rPr>
      </w:pPr>
      <m:oMath>
        <m:r>
          <w:rPr>
            <w:rFonts w:ascii="Cambria Math" w:hAnsi="Cambria Math" w:cs="Times New Roman"/>
            <w:lang w:val="en-US"/>
          </w:rPr>
          <m:t>l</m:t>
        </m:r>
        <m:r>
          <w:rPr>
            <w:rFonts w:ascii="Cambria Math" w:hAnsi="Times New Roman" w:cs="Times New Roman"/>
          </w:rPr>
          <m:t>=</m:t>
        </m:r>
        <m:f>
          <m:fPr>
            <m:ctrlPr>
              <w:rPr>
                <w:rFonts w:ascii="Cambria Math" w:hAnsi="Times New Roman" w:cs="Times New Roman"/>
                <w:i/>
                <w:lang w:val="en-US"/>
              </w:rPr>
            </m:ctrlPr>
          </m:fPr>
          <m:num>
            <m:sSub>
              <m:sSubPr>
                <m:ctrlPr>
                  <w:rPr>
                    <w:rFonts w:ascii="Cambria Math" w:hAnsi="Times New Roman" w:cs="Times New Roman"/>
                    <w:i/>
                    <w:lang w:val="en-US"/>
                  </w:rPr>
                </m:ctrlPr>
              </m:sSubPr>
              <m:e>
                <m:r>
                  <w:rPr>
                    <w:rFonts w:ascii="Cambria Math" w:hAnsi="Cambria Math" w:cs="Times New Roman"/>
                    <w:lang w:val="en-US"/>
                  </w:rPr>
                  <m:t>D</m:t>
                </m:r>
              </m:e>
              <m:sub>
                <m:r>
                  <w:rPr>
                    <w:rFonts w:ascii="Cambria Math" w:hAnsi="Times New Roman" w:cs="Times New Roman"/>
                  </w:rPr>
                  <m:t>1</m:t>
                </m:r>
              </m:sub>
            </m:sSub>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D</m:t>
                </m:r>
              </m:e>
              <m:sub>
                <m:r>
                  <w:rPr>
                    <w:rFonts w:ascii="Cambria Math" w:hAnsi="Times New Roman" w:cs="Times New Roman"/>
                  </w:rPr>
                  <m:t>2</m:t>
                </m:r>
              </m:sub>
            </m:sSub>
          </m:num>
          <m:den>
            <m:r>
              <w:rPr>
                <w:rFonts w:ascii="Cambria Math" w:hAnsi="Times New Roman" w:cs="Times New Roman"/>
              </w:rPr>
              <m:t>2</m:t>
            </m:r>
          </m:den>
        </m:f>
        <m:r>
          <w:rPr>
            <w:rFonts w:ascii="Cambria Math" w:hAnsi="Times New Roman" w:cs="Times New Roman"/>
          </w:rPr>
          <m:t>+</m:t>
        </m:r>
        <m:r>
          <w:rPr>
            <w:rFonts w:ascii="Cambria Math" w:hAnsi="Cambria Math" w:cs="Times New Roman"/>
            <w:lang w:val="en-US"/>
          </w:rPr>
          <m:t>tn</m:t>
        </m:r>
        <m:r>
          <w:rPr>
            <w:rFonts w:ascii="Cambria Math" w:hAnsi="Times New Roman" w:cs="Times New Roman"/>
          </w:rPr>
          <m:t>+</m:t>
        </m:r>
        <m:r>
          <w:rPr>
            <w:rFonts w:ascii="Cambria Math" w:hAnsi="Cambria Math" w:cs="Times New Roman"/>
            <w:lang w:val="en-US"/>
          </w:rPr>
          <m:t>S</m:t>
        </m:r>
        <m:d>
          <m:dPr>
            <m:ctrlPr>
              <w:rPr>
                <w:rFonts w:ascii="Cambria Math" w:hAnsi="Times New Roman" w:cs="Times New Roman"/>
                <w:i/>
                <w:lang w:val="en-US"/>
              </w:rPr>
            </m:ctrlPr>
          </m:dPr>
          <m:e>
            <m:r>
              <w:rPr>
                <w:rFonts w:ascii="Cambria Math" w:hAnsi="Cambria Math" w:cs="Times New Roman"/>
                <w:lang w:val="en-US"/>
              </w:rPr>
              <m:t>n</m:t>
            </m:r>
            <m:r>
              <w:rPr>
                <w:rFonts w:ascii="Cambria Math" w:hAnsi="Times New Roman" w:cs="Times New Roman"/>
              </w:rPr>
              <m:t>+1</m:t>
            </m:r>
          </m:e>
        </m:d>
        <m:r>
          <w:rPr>
            <w:rFonts w:ascii="Cambria Math"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T</m:t>
            </m:r>
          </m:e>
          <m:sub>
            <m:r>
              <w:rPr>
                <w:rFonts w:ascii="Cambria Math" w:hAnsi="Times New Roman" w:cs="Times New Roman"/>
              </w:rPr>
              <m:t>1</m:t>
            </m:r>
          </m:sub>
        </m:sSub>
      </m:oMath>
      <w:r w:rsidR="00660F6C">
        <w:rPr>
          <w:rFonts w:ascii="Times New Roman" w:eastAsiaTheme="minorEastAsia" w:hAnsi="Times New Roman" w:cs="Times New Roman"/>
          <w:i/>
        </w:rPr>
        <w:t xml:space="preserve">                               </w:t>
      </w:r>
      <w:r w:rsidR="00660F6C">
        <w:rPr>
          <w:rFonts w:ascii="Times New Roman" w:eastAsiaTheme="minorEastAsia" w:hAnsi="Times New Roman" w:cs="Times New Roman"/>
        </w:rPr>
        <w:t>(2.6)</w:t>
      </w:r>
    </w:p>
    <w:p w:rsidR="005B2D18" w:rsidRPr="004703C6" w:rsidRDefault="005B2D18" w:rsidP="00AC47F6">
      <w:pPr>
        <w:pStyle w:val="a3"/>
        <w:spacing w:after="0" w:line="240" w:lineRule="auto"/>
        <w:ind w:left="1069"/>
        <w:jc w:val="both"/>
        <w:rPr>
          <w:rFonts w:ascii="Times New Roman" w:eastAsiaTheme="minorEastAsia" w:hAnsi="Times New Roman" w:cs="Times New Roman"/>
        </w:rPr>
      </w:pPr>
      <w:r w:rsidRPr="004703C6">
        <w:rPr>
          <w:rFonts w:ascii="Times New Roman" w:hAnsi="Times New Roman" w:cs="Times New Roman"/>
        </w:rPr>
        <w:t xml:space="preserve">где </w:t>
      </w:r>
      <w:r w:rsidRPr="004703C6">
        <w:rPr>
          <w:rFonts w:ascii="Times New Roman" w:hAnsi="Times New Roman" w:cs="Times New Roman"/>
          <w:i/>
          <w:lang w:val="en-US"/>
        </w:rPr>
        <w:t>D</w:t>
      </w:r>
      <w:r w:rsidRPr="004703C6">
        <w:rPr>
          <w:rFonts w:ascii="Times New Roman" w:hAnsi="Times New Roman" w:cs="Times New Roman"/>
          <w:vertAlign w:val="subscript"/>
        </w:rPr>
        <w:t>1</w:t>
      </w:r>
      <w:r w:rsidRPr="004703C6">
        <w:rPr>
          <w:rFonts w:ascii="Times New Roman" w:hAnsi="Times New Roman" w:cs="Times New Roman"/>
          <w:i/>
        </w:rPr>
        <w:t xml:space="preserve"> ,</w:t>
      </w:r>
      <w:r w:rsidRPr="004703C6">
        <w:rPr>
          <w:rFonts w:ascii="Times New Roman" w:hAnsi="Times New Roman" w:cs="Times New Roman"/>
          <w:i/>
          <w:lang w:val="en-US"/>
        </w:rPr>
        <w:t>D</w:t>
      </w:r>
      <w:r w:rsidRPr="004703C6">
        <w:rPr>
          <w:rFonts w:ascii="Times New Roman" w:hAnsi="Times New Roman" w:cs="Times New Roman"/>
          <w:vertAlign w:val="subscript"/>
        </w:rPr>
        <w:t>2</w:t>
      </w:r>
      <w:r w:rsidRPr="004703C6">
        <w:rPr>
          <w:rFonts w:ascii="Times New Roman" w:hAnsi="Times New Roman" w:cs="Times New Roman"/>
        </w:rPr>
        <w:t xml:space="preserve"> – диаметры контактных площадок;</w:t>
      </w:r>
    </w:p>
    <w:p w:rsidR="005B2D18" w:rsidRPr="004703C6" w:rsidRDefault="005B2D18" w:rsidP="00AC47F6">
      <w:pPr>
        <w:pStyle w:val="a3"/>
        <w:spacing w:after="0" w:line="240" w:lineRule="auto"/>
        <w:ind w:left="1069"/>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i/>
          <w:lang w:val="en-US"/>
        </w:rPr>
        <w:t>n</w:t>
      </w:r>
      <w:r w:rsidRPr="004703C6">
        <w:rPr>
          <w:rFonts w:ascii="Times New Roman" w:hAnsi="Times New Roman" w:cs="Times New Roman"/>
        </w:rPr>
        <w:t xml:space="preserve"> – </w:t>
      </w:r>
      <w:proofErr w:type="gramStart"/>
      <w:r w:rsidRPr="004703C6">
        <w:rPr>
          <w:rFonts w:ascii="Times New Roman" w:hAnsi="Times New Roman" w:cs="Times New Roman"/>
        </w:rPr>
        <w:t>к</w:t>
      </w:r>
      <w:r w:rsidR="003E216C">
        <w:rPr>
          <w:rFonts w:ascii="Times New Roman" w:hAnsi="Times New Roman" w:cs="Times New Roman"/>
        </w:rPr>
        <w:t>оличество</w:t>
      </w:r>
      <w:proofErr w:type="gramEnd"/>
      <w:r w:rsidR="003E216C">
        <w:rPr>
          <w:rFonts w:ascii="Times New Roman" w:hAnsi="Times New Roman" w:cs="Times New Roman"/>
        </w:rPr>
        <w:t xml:space="preserve"> проводников (рисунок 2.9</w:t>
      </w:r>
      <w:r w:rsidRPr="004703C6">
        <w:rPr>
          <w:rFonts w:ascii="Times New Roman" w:hAnsi="Times New Roman" w:cs="Times New Roman"/>
        </w:rPr>
        <w:t>);</w:t>
      </w:r>
    </w:p>
    <w:p w:rsidR="005B2D18" w:rsidRPr="004703C6" w:rsidRDefault="005B2D18" w:rsidP="00AC47F6">
      <w:pPr>
        <w:pStyle w:val="a3"/>
        <w:spacing w:after="0" w:line="240" w:lineRule="auto"/>
        <w:ind w:left="1069"/>
        <w:jc w:val="both"/>
        <w:rPr>
          <w:rFonts w:ascii="Times New Roman" w:hAnsi="Times New Roman" w:cs="Times New Roman"/>
        </w:rPr>
      </w:pPr>
      <w:r w:rsidRPr="004703C6">
        <w:rPr>
          <w:rFonts w:ascii="Times New Roman" w:hAnsi="Times New Roman" w:cs="Times New Roman"/>
          <w:i/>
        </w:rPr>
        <w:t xml:space="preserve">       </w:t>
      </w:r>
      <w:r w:rsidRPr="004703C6">
        <w:rPr>
          <w:rFonts w:ascii="Times New Roman" w:hAnsi="Times New Roman" w:cs="Times New Roman"/>
          <w:i/>
          <w:lang w:val="en-US"/>
        </w:rPr>
        <w:t>T</w:t>
      </w:r>
      <w:r w:rsidRPr="004703C6">
        <w:rPr>
          <w:rFonts w:ascii="Times New Roman" w:hAnsi="Times New Roman" w:cs="Times New Roman"/>
          <w:vertAlign w:val="subscript"/>
        </w:rPr>
        <w:t>1</w:t>
      </w:r>
      <w:r w:rsidRPr="004703C6">
        <w:rPr>
          <w:rFonts w:ascii="Times New Roman" w:hAnsi="Times New Roman" w:cs="Times New Roman"/>
        </w:rPr>
        <w:t xml:space="preserve"> – значение допуска печатного проводника (см. таблицу 3.14);</w:t>
      </w:r>
    </w:p>
    <w:p w:rsidR="000347B2" w:rsidRDefault="00011C36" w:rsidP="00AC47F6">
      <w:pPr>
        <w:pStyle w:val="a3"/>
        <w:spacing w:after="0" w:line="240" w:lineRule="auto"/>
        <w:ind w:left="1069"/>
        <w:jc w:val="both"/>
        <w:rPr>
          <w:rFonts w:ascii="Times New Roman" w:hAnsi="Times New Roman" w:cs="Times New Roman"/>
        </w:rPr>
      </w:pPr>
      <w:r>
        <w:rPr>
          <w:rFonts w:ascii="Times New Roman" w:hAnsi="Times New Roman" w:cs="Times New Roman"/>
          <w:noProof/>
          <w:lang w:eastAsia="ru-RU"/>
        </w:rPr>
        <w:drawing>
          <wp:inline distT="0" distB="0" distL="0" distR="0">
            <wp:extent cx="2430940" cy="1199072"/>
            <wp:effectExtent l="19050" t="0" r="7460" b="0"/>
            <wp:docPr id="7" name="Рисунок 16" descr="C:\Users\ASUS\Documents\Bluetooth Folder\Новый документ 1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cuments\Bluetooth Folder\Новый документ 15-P1.jpg"/>
                    <pic:cNvPicPr>
                      <a:picLocks noChangeAspect="1" noChangeArrowheads="1"/>
                    </pic:cNvPicPr>
                  </pic:nvPicPr>
                  <pic:blipFill>
                    <a:blip r:embed="rId18" cstate="print"/>
                    <a:srcRect/>
                    <a:stretch>
                      <a:fillRect/>
                    </a:stretch>
                  </pic:blipFill>
                  <pic:spPr bwMode="auto">
                    <a:xfrm>
                      <a:off x="0" y="0"/>
                      <a:ext cx="2438777" cy="1202938"/>
                    </a:xfrm>
                    <a:prstGeom prst="rect">
                      <a:avLst/>
                    </a:prstGeom>
                    <a:noFill/>
                    <a:ln w="9525">
                      <a:noFill/>
                      <a:miter lim="800000"/>
                      <a:headEnd/>
                      <a:tailEnd/>
                    </a:ln>
                  </pic:spPr>
                </pic:pic>
              </a:graphicData>
            </a:graphic>
          </wp:inline>
        </w:drawing>
      </w:r>
    </w:p>
    <w:p w:rsidR="005B2D18" w:rsidRDefault="005B2D18" w:rsidP="000347B2">
      <w:pPr>
        <w:pStyle w:val="a3"/>
        <w:spacing w:after="0" w:line="240" w:lineRule="auto"/>
        <w:ind w:left="1069"/>
        <w:jc w:val="center"/>
        <w:rPr>
          <w:rFonts w:ascii="Times New Roman" w:hAnsi="Times New Roman" w:cs="Times New Roman"/>
        </w:rPr>
      </w:pPr>
      <w:r w:rsidRPr="004703C6">
        <w:rPr>
          <w:rFonts w:ascii="Times New Roman" w:hAnsi="Times New Roman" w:cs="Times New Roman"/>
        </w:rPr>
        <w:t xml:space="preserve">Рисунок </w:t>
      </w:r>
      <w:r w:rsidR="000347B2">
        <w:rPr>
          <w:rFonts w:ascii="Times New Roman" w:hAnsi="Times New Roman" w:cs="Times New Roman"/>
        </w:rPr>
        <w:t>2.9</w:t>
      </w:r>
    </w:p>
    <w:p w:rsidR="000347B2" w:rsidRDefault="000347B2" w:rsidP="00AC47F6">
      <w:pPr>
        <w:pStyle w:val="a3"/>
        <w:spacing w:after="0" w:line="240" w:lineRule="auto"/>
        <w:ind w:left="1069"/>
        <w:jc w:val="both"/>
        <w:rPr>
          <w:rFonts w:ascii="Times New Roman" w:hAnsi="Times New Roman" w:cs="Times New Roman"/>
        </w:rPr>
      </w:pPr>
    </w:p>
    <w:p w:rsidR="005B2D18" w:rsidRPr="004703C6" w:rsidRDefault="005B2D18" w:rsidP="004703C6">
      <w:pPr>
        <w:pStyle w:val="a3"/>
        <w:spacing w:after="0" w:line="240" w:lineRule="auto"/>
        <w:ind w:left="1069"/>
        <w:rPr>
          <w:rFonts w:ascii="Times New Roman" w:hAnsi="Times New Roman" w:cs="Times New Roman"/>
        </w:rPr>
      </w:pPr>
      <w:r w:rsidRPr="004703C6">
        <w:rPr>
          <w:rFonts w:ascii="Times New Roman" w:hAnsi="Times New Roman" w:cs="Times New Roman"/>
        </w:rPr>
        <w:t xml:space="preserve">Таблица </w:t>
      </w:r>
      <w:r w:rsidR="007F0374">
        <w:rPr>
          <w:rFonts w:ascii="Times New Roman" w:hAnsi="Times New Roman" w:cs="Times New Roman"/>
        </w:rPr>
        <w:t>2.10</w:t>
      </w:r>
    </w:p>
    <w:tbl>
      <w:tblPr>
        <w:tblStyle w:val="a4"/>
        <w:tblW w:w="0" w:type="auto"/>
        <w:tblInd w:w="108" w:type="dxa"/>
        <w:tblLook w:val="04A0" w:firstRow="1" w:lastRow="0" w:firstColumn="1" w:lastColumn="0" w:noHBand="0" w:noVBand="1"/>
      </w:tblPr>
      <w:tblGrid>
        <w:gridCol w:w="2432"/>
        <w:gridCol w:w="756"/>
        <w:gridCol w:w="756"/>
        <w:gridCol w:w="804"/>
        <w:gridCol w:w="756"/>
        <w:gridCol w:w="756"/>
      </w:tblGrid>
      <w:tr w:rsidR="005B2D18" w:rsidTr="00AC47F6">
        <w:trPr>
          <w:trHeight w:val="480"/>
        </w:trPr>
        <w:tc>
          <w:tcPr>
            <w:tcW w:w="2432" w:type="dxa"/>
            <w:vMerge w:val="restart"/>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Вид изделия</w:t>
            </w:r>
          </w:p>
        </w:tc>
        <w:tc>
          <w:tcPr>
            <w:tcW w:w="3828" w:type="dxa"/>
            <w:gridSpan w:val="5"/>
            <w:tcBorders>
              <w:bottom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Значение допуска расположения печатного</w:t>
            </w:r>
          </w:p>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 xml:space="preserve">проводника для класса точности </w:t>
            </w:r>
            <w:r w:rsidRPr="00AC47F6">
              <w:rPr>
                <w:rFonts w:ascii="Times New Roman" w:hAnsi="Times New Roman" w:cs="Times New Roman"/>
                <w:i/>
                <w:sz w:val="20"/>
                <w:szCs w:val="20"/>
                <w:lang w:val="en-US"/>
              </w:rPr>
              <w:t>T</w:t>
            </w:r>
            <w:r w:rsidRPr="00AC47F6">
              <w:rPr>
                <w:rFonts w:ascii="Times New Roman" w:hAnsi="Times New Roman" w:cs="Times New Roman"/>
                <w:sz w:val="20"/>
                <w:szCs w:val="20"/>
                <w:vertAlign w:val="subscript"/>
              </w:rPr>
              <w:t>1</w:t>
            </w:r>
            <w:r w:rsidRPr="00AC47F6">
              <w:rPr>
                <w:rFonts w:ascii="Times New Roman" w:hAnsi="Times New Roman" w:cs="Times New Roman"/>
                <w:sz w:val="20"/>
                <w:szCs w:val="20"/>
              </w:rPr>
              <w:t>, мм</w:t>
            </w:r>
          </w:p>
        </w:tc>
      </w:tr>
      <w:tr w:rsidR="005B2D18" w:rsidTr="00AC47F6">
        <w:trPr>
          <w:trHeight w:val="293"/>
        </w:trPr>
        <w:tc>
          <w:tcPr>
            <w:tcW w:w="2432" w:type="dxa"/>
            <w:vMerge/>
            <w:vAlign w:val="center"/>
          </w:tcPr>
          <w:p w:rsidR="005B2D18" w:rsidRPr="00AC47F6" w:rsidRDefault="005B2D18" w:rsidP="004703C6">
            <w:pPr>
              <w:pStyle w:val="a3"/>
              <w:ind w:left="0"/>
              <w:jc w:val="center"/>
              <w:rPr>
                <w:rFonts w:ascii="Times New Roman" w:hAnsi="Times New Roman" w:cs="Times New Roman"/>
                <w:sz w:val="20"/>
                <w:szCs w:val="20"/>
              </w:rPr>
            </w:pPr>
          </w:p>
        </w:tc>
        <w:tc>
          <w:tcPr>
            <w:tcW w:w="756" w:type="dxa"/>
            <w:tcBorders>
              <w:top w:val="single" w:sz="4" w:space="0" w:color="auto"/>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1</w:t>
            </w:r>
          </w:p>
        </w:tc>
        <w:tc>
          <w:tcPr>
            <w:tcW w:w="756" w:type="dxa"/>
            <w:tcBorders>
              <w:top w:val="single" w:sz="4" w:space="0" w:color="auto"/>
              <w:left w:val="single" w:sz="4" w:space="0" w:color="auto"/>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2</w:t>
            </w:r>
          </w:p>
        </w:tc>
        <w:tc>
          <w:tcPr>
            <w:tcW w:w="804" w:type="dxa"/>
            <w:tcBorders>
              <w:top w:val="single" w:sz="4" w:space="0" w:color="auto"/>
              <w:left w:val="single" w:sz="4" w:space="0" w:color="auto"/>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3</w:t>
            </w:r>
          </w:p>
        </w:tc>
        <w:tc>
          <w:tcPr>
            <w:tcW w:w="756" w:type="dxa"/>
            <w:tcBorders>
              <w:top w:val="single" w:sz="4" w:space="0" w:color="auto"/>
              <w:left w:val="single" w:sz="4" w:space="0" w:color="auto"/>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4</w:t>
            </w:r>
          </w:p>
        </w:tc>
        <w:tc>
          <w:tcPr>
            <w:tcW w:w="756" w:type="dxa"/>
            <w:tcBorders>
              <w:top w:val="single" w:sz="4" w:space="0" w:color="auto"/>
              <w:lef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5</w:t>
            </w:r>
          </w:p>
        </w:tc>
      </w:tr>
      <w:tr w:rsidR="005B2D18" w:rsidTr="00AC47F6">
        <w:trPr>
          <w:trHeight w:val="313"/>
        </w:trPr>
        <w:tc>
          <w:tcPr>
            <w:tcW w:w="2432" w:type="dxa"/>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ОП, ДПП, МПП</w:t>
            </w:r>
          </w:p>
        </w:tc>
        <w:tc>
          <w:tcPr>
            <w:tcW w:w="756" w:type="dxa"/>
            <w:tcBorders>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0,20</w:t>
            </w:r>
          </w:p>
        </w:tc>
        <w:tc>
          <w:tcPr>
            <w:tcW w:w="756" w:type="dxa"/>
            <w:tcBorders>
              <w:left w:val="single" w:sz="4" w:space="0" w:color="auto"/>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0,10</w:t>
            </w:r>
          </w:p>
        </w:tc>
        <w:tc>
          <w:tcPr>
            <w:tcW w:w="804" w:type="dxa"/>
            <w:tcBorders>
              <w:left w:val="single" w:sz="4" w:space="0" w:color="auto"/>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0,005</w:t>
            </w:r>
          </w:p>
        </w:tc>
        <w:tc>
          <w:tcPr>
            <w:tcW w:w="756" w:type="dxa"/>
            <w:tcBorders>
              <w:left w:val="single" w:sz="4" w:space="0" w:color="auto"/>
              <w:righ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0,03</w:t>
            </w:r>
          </w:p>
        </w:tc>
        <w:tc>
          <w:tcPr>
            <w:tcW w:w="756" w:type="dxa"/>
            <w:tcBorders>
              <w:left w:val="single" w:sz="4" w:space="0" w:color="auto"/>
            </w:tcBorders>
            <w:vAlign w:val="center"/>
          </w:tcPr>
          <w:p w:rsidR="005B2D18" w:rsidRPr="00AC47F6" w:rsidRDefault="005B2D18" w:rsidP="004703C6">
            <w:pPr>
              <w:pStyle w:val="a3"/>
              <w:ind w:left="0"/>
              <w:jc w:val="center"/>
              <w:rPr>
                <w:rFonts w:ascii="Times New Roman" w:hAnsi="Times New Roman" w:cs="Times New Roman"/>
                <w:sz w:val="20"/>
                <w:szCs w:val="20"/>
              </w:rPr>
            </w:pPr>
            <w:r w:rsidRPr="00AC47F6">
              <w:rPr>
                <w:rFonts w:ascii="Times New Roman" w:hAnsi="Times New Roman" w:cs="Times New Roman"/>
                <w:sz w:val="20"/>
                <w:szCs w:val="20"/>
              </w:rPr>
              <w:t>0,02</w:t>
            </w:r>
          </w:p>
        </w:tc>
      </w:tr>
    </w:tbl>
    <w:p w:rsidR="005B2D18" w:rsidRPr="004703C6" w:rsidRDefault="005B2D18" w:rsidP="00AC47F6">
      <w:pPr>
        <w:pStyle w:val="a3"/>
        <w:numPr>
          <w:ilvl w:val="0"/>
          <w:numId w:val="5"/>
        </w:numPr>
        <w:spacing w:after="0"/>
        <w:jc w:val="both"/>
        <w:rPr>
          <w:rFonts w:ascii="Times New Roman" w:hAnsi="Times New Roman" w:cs="Times New Roman"/>
        </w:rPr>
      </w:pPr>
      <w:r w:rsidRPr="004703C6">
        <w:rPr>
          <w:rFonts w:ascii="Times New Roman" w:hAnsi="Times New Roman" w:cs="Times New Roman"/>
        </w:rPr>
        <w:lastRenderedPageBreak/>
        <w:t>толщина МПП рассчитывается по формуле</w:t>
      </w:r>
    </w:p>
    <w:p w:rsidR="005B2D18" w:rsidRPr="004703C6" w:rsidRDefault="005B2D18" w:rsidP="00AC47F6">
      <w:pPr>
        <w:spacing w:after="0"/>
        <w:ind w:left="709"/>
        <w:jc w:val="both"/>
        <w:rPr>
          <w:rFonts w:ascii="Times New Roman" w:hAnsi="Times New Roman" w:cs="Times New Roman"/>
        </w:rPr>
      </w:pPr>
      <w:r w:rsidRPr="004703C6">
        <w:rPr>
          <w:rFonts w:ascii="Times New Roman" w:hAnsi="Times New Roman" w:cs="Times New Roman"/>
          <w:i/>
        </w:rPr>
        <w:t>Н</w:t>
      </w:r>
      <w:r w:rsidRPr="004703C6">
        <w:rPr>
          <w:rFonts w:ascii="Times New Roman" w:hAnsi="Times New Roman" w:cs="Times New Roman"/>
          <w:vertAlign w:val="subscript"/>
        </w:rPr>
        <w:t>п</w:t>
      </w:r>
      <w:r w:rsidRPr="004703C6">
        <w:rPr>
          <w:rFonts w:ascii="Times New Roman" w:hAnsi="Times New Roman" w:cs="Times New Roman"/>
        </w:rPr>
        <w:t>=Σ</w:t>
      </w:r>
      <w:r w:rsidRPr="004703C6">
        <w:rPr>
          <w:rFonts w:ascii="Times New Roman" w:hAnsi="Times New Roman" w:cs="Times New Roman"/>
          <w:i/>
        </w:rPr>
        <w:t>Н</w:t>
      </w:r>
      <w:r w:rsidRPr="004703C6">
        <w:rPr>
          <w:rFonts w:ascii="Times New Roman" w:hAnsi="Times New Roman" w:cs="Times New Roman"/>
          <w:vertAlign w:val="subscript"/>
        </w:rPr>
        <w:t>с</w:t>
      </w:r>
      <w:r w:rsidRPr="004703C6">
        <w:rPr>
          <w:rFonts w:ascii="Times New Roman" w:hAnsi="Times New Roman" w:cs="Times New Roman"/>
        </w:rPr>
        <w:t xml:space="preserve"> + (0,6…0,9) Σ</w:t>
      </w:r>
      <w:r w:rsidRPr="004703C6">
        <w:rPr>
          <w:rFonts w:ascii="Times New Roman" w:hAnsi="Times New Roman" w:cs="Times New Roman"/>
          <w:i/>
        </w:rPr>
        <w:t>Н</w:t>
      </w:r>
      <w:r w:rsidRPr="004703C6">
        <w:rPr>
          <w:rFonts w:ascii="Times New Roman" w:hAnsi="Times New Roman" w:cs="Times New Roman"/>
          <w:vertAlign w:val="subscript"/>
        </w:rPr>
        <w:t>пр</w:t>
      </w:r>
      <w:r w:rsidRPr="004703C6">
        <w:rPr>
          <w:rFonts w:ascii="Times New Roman" w:hAnsi="Times New Roman" w:cs="Times New Roman"/>
        </w:rPr>
        <w:t>,</w:t>
      </w:r>
      <w:r w:rsidR="00660F6C">
        <w:rPr>
          <w:rFonts w:ascii="Times New Roman" w:hAnsi="Times New Roman" w:cs="Times New Roman"/>
        </w:rPr>
        <w:t xml:space="preserve">                                         (2.7)</w:t>
      </w:r>
    </w:p>
    <w:p w:rsidR="005B2D18" w:rsidRPr="004703C6" w:rsidRDefault="005B2D18" w:rsidP="00AC47F6">
      <w:pPr>
        <w:spacing w:after="0"/>
        <w:ind w:left="709"/>
        <w:jc w:val="both"/>
        <w:rPr>
          <w:rFonts w:ascii="Times New Roman" w:hAnsi="Times New Roman" w:cs="Times New Roman"/>
        </w:rPr>
      </w:pPr>
      <w:r w:rsidRPr="004703C6">
        <w:rPr>
          <w:rFonts w:ascii="Times New Roman" w:hAnsi="Times New Roman" w:cs="Times New Roman"/>
        </w:rPr>
        <w:t xml:space="preserve"> где </w:t>
      </w:r>
      <w:r w:rsidRPr="004703C6">
        <w:rPr>
          <w:rFonts w:ascii="Times New Roman" w:hAnsi="Times New Roman" w:cs="Times New Roman"/>
          <w:i/>
        </w:rPr>
        <w:t>Н</w:t>
      </w:r>
      <w:r w:rsidRPr="004703C6">
        <w:rPr>
          <w:rFonts w:ascii="Times New Roman" w:hAnsi="Times New Roman" w:cs="Times New Roman"/>
          <w:vertAlign w:val="subscript"/>
        </w:rPr>
        <w:t>с</w:t>
      </w:r>
      <w:r w:rsidRPr="004703C6">
        <w:rPr>
          <w:rFonts w:ascii="Times New Roman" w:hAnsi="Times New Roman" w:cs="Times New Roman"/>
        </w:rPr>
        <w:t xml:space="preserve"> – толщина слоя МПП;</w:t>
      </w:r>
    </w:p>
    <w:p w:rsidR="005B2D18" w:rsidRPr="004703C6" w:rsidRDefault="005B2D18" w:rsidP="00AC47F6">
      <w:pPr>
        <w:spacing w:after="0"/>
        <w:ind w:left="709"/>
        <w:jc w:val="both"/>
        <w:rPr>
          <w:rFonts w:ascii="Times New Roman" w:hAnsi="Times New Roman" w:cs="Times New Roman"/>
        </w:rPr>
      </w:pPr>
      <w:r w:rsidRPr="004703C6">
        <w:rPr>
          <w:rFonts w:ascii="Times New Roman" w:hAnsi="Times New Roman" w:cs="Times New Roman"/>
        </w:rPr>
        <w:t xml:space="preserve">        </w:t>
      </w:r>
      <w:proofErr w:type="spellStart"/>
      <w:r w:rsidRPr="004703C6">
        <w:rPr>
          <w:rFonts w:ascii="Times New Roman" w:hAnsi="Times New Roman" w:cs="Times New Roman"/>
          <w:i/>
        </w:rPr>
        <w:t>Н</w:t>
      </w:r>
      <w:r w:rsidRPr="004703C6">
        <w:rPr>
          <w:rFonts w:ascii="Times New Roman" w:hAnsi="Times New Roman" w:cs="Times New Roman"/>
          <w:vertAlign w:val="subscript"/>
        </w:rPr>
        <w:t>пр</w:t>
      </w:r>
      <w:proofErr w:type="spellEnd"/>
      <w:r w:rsidRPr="004703C6">
        <w:rPr>
          <w:rFonts w:ascii="Times New Roman" w:hAnsi="Times New Roman" w:cs="Times New Roman"/>
        </w:rPr>
        <w:t xml:space="preserve"> – толщина прокладки (по стеклоткани).</w:t>
      </w:r>
    </w:p>
    <w:p w:rsidR="005833E9" w:rsidRPr="004703C6" w:rsidRDefault="005833E9" w:rsidP="001C1250">
      <w:pPr>
        <w:spacing w:after="0"/>
        <w:ind w:firstLine="397"/>
        <w:jc w:val="both"/>
        <w:rPr>
          <w:rFonts w:ascii="Times New Roman" w:hAnsi="Times New Roman" w:cs="Times New Roman"/>
          <w:b/>
        </w:rPr>
      </w:pPr>
    </w:p>
    <w:p w:rsidR="005833E9" w:rsidRPr="004703C6" w:rsidRDefault="005B2D18" w:rsidP="001C1250">
      <w:pPr>
        <w:spacing w:after="0"/>
        <w:ind w:firstLine="397"/>
        <w:jc w:val="both"/>
        <w:rPr>
          <w:rFonts w:ascii="Times New Roman" w:hAnsi="Times New Roman" w:cs="Times New Roman"/>
          <w:b/>
        </w:rPr>
      </w:pPr>
      <w:r w:rsidRPr="004703C6">
        <w:rPr>
          <w:rFonts w:ascii="Times New Roman" w:hAnsi="Times New Roman" w:cs="Times New Roman"/>
          <w:b/>
        </w:rPr>
        <w:t xml:space="preserve">2.5.3 Расчет параметров </w:t>
      </w:r>
      <w:proofErr w:type="spellStart"/>
      <w:r w:rsidRPr="004703C6">
        <w:rPr>
          <w:rFonts w:ascii="Times New Roman" w:hAnsi="Times New Roman" w:cs="Times New Roman"/>
          <w:b/>
        </w:rPr>
        <w:t>межэлектрических</w:t>
      </w:r>
      <w:proofErr w:type="spellEnd"/>
      <w:r w:rsidRPr="004703C6">
        <w:rPr>
          <w:rFonts w:ascii="Times New Roman" w:hAnsi="Times New Roman" w:cs="Times New Roman"/>
          <w:b/>
        </w:rPr>
        <w:t xml:space="preserve"> соединений</w:t>
      </w:r>
    </w:p>
    <w:p w:rsidR="00AF28ED" w:rsidRPr="004703C6"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t>Печатный проводник имеет большое отношение ширины к толщине поперечного сечения, благодаря чему площадь поверхности проводника большая.</w:t>
      </w:r>
    </w:p>
    <w:p w:rsidR="00AF28ED" w:rsidRPr="004703C6"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t>Большая поверхность и хороший тепловой контакт с изоляционным основанием обеспечивают интенсивную отдачу теплоты от проводника изоляционной плате и в окружающее пространство, что позволяет пропускать через печатные проводники большие токи, чем через объемные того же сечения. Для печатных проводников, расположенных на наружных слоях многослойной печатной платы, допускается плотность тока до 20</w:t>
      </w:r>
      <w:proofErr w:type="gramStart"/>
      <w:r w:rsidRPr="004703C6">
        <w:rPr>
          <w:rFonts w:ascii="Times New Roman" w:hAnsi="Times New Roman" w:cs="Times New Roman"/>
        </w:rPr>
        <w:t xml:space="preserve"> А</w:t>
      </w:r>
      <w:proofErr w:type="gramEnd"/>
      <w:r w:rsidRPr="004703C6">
        <w:rPr>
          <w:rFonts w:ascii="Times New Roman" w:hAnsi="Times New Roman" w:cs="Times New Roman"/>
        </w:rPr>
        <w:t>/мм</w:t>
      </w:r>
      <w:r w:rsidRPr="004703C6">
        <w:rPr>
          <w:rFonts w:ascii="Times New Roman" w:hAnsi="Times New Roman" w:cs="Times New Roman"/>
          <w:vertAlign w:val="superscript"/>
        </w:rPr>
        <w:t>2</w:t>
      </w:r>
      <w:r w:rsidRPr="004703C6">
        <w:rPr>
          <w:rFonts w:ascii="Times New Roman" w:hAnsi="Times New Roman" w:cs="Times New Roman"/>
        </w:rPr>
        <w:t>, а для расположенных внутренних слоях МПП – до 15 А/мм</w:t>
      </w:r>
      <w:r w:rsidRPr="004703C6">
        <w:rPr>
          <w:rFonts w:ascii="Times New Roman" w:hAnsi="Times New Roman" w:cs="Times New Roman"/>
          <w:vertAlign w:val="superscript"/>
        </w:rPr>
        <w:t>2</w:t>
      </w:r>
      <w:r w:rsidRPr="004703C6">
        <w:rPr>
          <w:rFonts w:ascii="Times New Roman" w:hAnsi="Times New Roman" w:cs="Times New Roman"/>
        </w:rPr>
        <w:t>.</w:t>
      </w:r>
    </w:p>
    <w:p w:rsidR="00AF28ED" w:rsidRPr="004703C6"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t>Для печатных плат, используемых в бытовой аппаратуре допускается плотность тока до 30</w:t>
      </w:r>
      <w:proofErr w:type="gramStart"/>
      <w:r w:rsidRPr="004703C6">
        <w:rPr>
          <w:rFonts w:ascii="Times New Roman" w:hAnsi="Times New Roman" w:cs="Times New Roman"/>
        </w:rPr>
        <w:t xml:space="preserve"> А</w:t>
      </w:r>
      <w:proofErr w:type="gramEnd"/>
      <w:r w:rsidRPr="004703C6">
        <w:rPr>
          <w:rFonts w:ascii="Times New Roman" w:hAnsi="Times New Roman" w:cs="Times New Roman"/>
        </w:rPr>
        <w:t>/мм</w:t>
      </w:r>
      <w:r w:rsidRPr="004703C6">
        <w:rPr>
          <w:rFonts w:ascii="Times New Roman" w:hAnsi="Times New Roman" w:cs="Times New Roman"/>
          <w:vertAlign w:val="superscript"/>
        </w:rPr>
        <w:t>2</w:t>
      </w:r>
      <w:r w:rsidRPr="004703C6">
        <w:rPr>
          <w:rFonts w:ascii="Times New Roman" w:hAnsi="Times New Roman" w:cs="Times New Roman"/>
        </w:rPr>
        <w:t>. При этом заметного нагрева проводников не наблюдается.</w:t>
      </w:r>
    </w:p>
    <w:p w:rsidR="003E216C" w:rsidRPr="004703C6"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t>Допустимое рабочее напряжение между двумя расположенными рядом печатными проводниками зависит от минимального зазора между ними (таблица</w:t>
      </w:r>
      <w:r w:rsidR="007F0374">
        <w:rPr>
          <w:rFonts w:ascii="Times New Roman" w:hAnsi="Times New Roman" w:cs="Times New Roman"/>
        </w:rPr>
        <w:t xml:space="preserve"> 2.11</w:t>
      </w:r>
      <w:r w:rsidRPr="004703C6">
        <w:rPr>
          <w:rFonts w:ascii="Times New Roman" w:hAnsi="Times New Roman" w:cs="Times New Roman"/>
        </w:rPr>
        <w:t>).</w:t>
      </w:r>
    </w:p>
    <w:p w:rsidR="00AF28ED" w:rsidRPr="004703C6"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t xml:space="preserve">Таблица </w:t>
      </w:r>
      <w:r w:rsidR="007F0374">
        <w:rPr>
          <w:rFonts w:ascii="Times New Roman" w:hAnsi="Times New Roman" w:cs="Times New Roman"/>
        </w:rPr>
        <w:t>2.11</w:t>
      </w:r>
      <w:r w:rsidRPr="004703C6">
        <w:rPr>
          <w:rFonts w:ascii="Times New Roman" w:hAnsi="Times New Roman" w:cs="Times New Roman"/>
        </w:rPr>
        <w:t xml:space="preserve"> – Допустимое рабочее напряжение </w:t>
      </w:r>
      <w:proofErr w:type="gramStart"/>
      <w:r w:rsidRPr="004703C6">
        <w:rPr>
          <w:rFonts w:ascii="Times New Roman" w:hAnsi="Times New Roman" w:cs="Times New Roman"/>
        </w:rPr>
        <w:t>между</w:t>
      </w:r>
      <w:proofErr w:type="gramEnd"/>
      <w:r w:rsidRPr="004703C6">
        <w:rPr>
          <w:rFonts w:ascii="Times New Roman" w:hAnsi="Times New Roman" w:cs="Times New Roman"/>
        </w:rPr>
        <w:t xml:space="preserve">    </w:t>
      </w:r>
    </w:p>
    <w:p w:rsidR="00AF28ED" w:rsidRPr="004703C6"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t xml:space="preserve">                             проводниками печатной платы</w:t>
      </w:r>
    </w:p>
    <w:tbl>
      <w:tblPr>
        <w:tblStyle w:val="a4"/>
        <w:tblpPr w:leftFromText="180" w:rightFromText="180" w:vertAnchor="text" w:horzAnchor="margin" w:tblpXSpec="center" w:tblpY="81"/>
        <w:tblW w:w="6771" w:type="dxa"/>
        <w:tblLayout w:type="fixed"/>
        <w:tblLook w:val="04A0" w:firstRow="1" w:lastRow="0" w:firstColumn="1" w:lastColumn="0" w:noHBand="0" w:noVBand="1"/>
      </w:tblPr>
      <w:tblGrid>
        <w:gridCol w:w="817"/>
        <w:gridCol w:w="425"/>
        <w:gridCol w:w="469"/>
        <w:gridCol w:w="524"/>
        <w:gridCol w:w="567"/>
        <w:gridCol w:w="567"/>
        <w:gridCol w:w="567"/>
        <w:gridCol w:w="567"/>
        <w:gridCol w:w="567"/>
        <w:gridCol w:w="567"/>
        <w:gridCol w:w="567"/>
        <w:gridCol w:w="567"/>
      </w:tblGrid>
      <w:tr w:rsidR="00387F0A" w:rsidTr="00E132A0">
        <w:trPr>
          <w:trHeight w:val="570"/>
        </w:trPr>
        <w:tc>
          <w:tcPr>
            <w:tcW w:w="817" w:type="dxa"/>
            <w:vMerge w:val="restart"/>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Материал</w:t>
            </w:r>
          </w:p>
        </w:tc>
        <w:tc>
          <w:tcPr>
            <w:tcW w:w="5954" w:type="dxa"/>
            <w:gridSpan w:val="11"/>
            <w:tcBorders>
              <w:bottom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Напряжение</w:t>
            </w:r>
            <w:proofErr w:type="gramStart"/>
            <w:r w:rsidRPr="00AC47F6">
              <w:rPr>
                <w:rFonts w:ascii="Times New Roman" w:hAnsi="Times New Roman" w:cs="Times New Roman"/>
                <w:sz w:val="20"/>
                <w:szCs w:val="20"/>
              </w:rPr>
              <w:t xml:space="preserve"> </w:t>
            </w:r>
            <w:r w:rsidRPr="00AC47F6">
              <w:rPr>
                <w:rFonts w:ascii="Times New Roman" w:hAnsi="Times New Roman" w:cs="Times New Roman"/>
                <w:i/>
                <w:sz w:val="20"/>
                <w:szCs w:val="20"/>
              </w:rPr>
              <w:t>В</w:t>
            </w:r>
            <w:proofErr w:type="gramEnd"/>
            <w:r w:rsidRPr="00AC47F6">
              <w:rPr>
                <w:rFonts w:ascii="Times New Roman" w:hAnsi="Times New Roman" w:cs="Times New Roman"/>
                <w:sz w:val="20"/>
                <w:szCs w:val="20"/>
              </w:rPr>
              <w:t>, не более, при расстоянии</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 xml:space="preserve">между проводниками, </w:t>
            </w:r>
            <w:proofErr w:type="gramStart"/>
            <w:r w:rsidRPr="00AC47F6">
              <w:rPr>
                <w:rFonts w:ascii="Times New Roman" w:hAnsi="Times New Roman" w:cs="Times New Roman"/>
                <w:sz w:val="20"/>
                <w:szCs w:val="20"/>
              </w:rPr>
              <w:t>мм</w:t>
            </w:r>
            <w:proofErr w:type="gramEnd"/>
          </w:p>
        </w:tc>
      </w:tr>
      <w:tr w:rsidR="00E132A0" w:rsidTr="00E132A0">
        <w:trPr>
          <w:trHeight w:val="394"/>
        </w:trPr>
        <w:tc>
          <w:tcPr>
            <w:tcW w:w="817" w:type="dxa"/>
            <w:vMerge/>
            <w:vAlign w:val="center"/>
          </w:tcPr>
          <w:p w:rsidR="00387F0A" w:rsidRPr="00AC47F6" w:rsidRDefault="00387F0A" w:rsidP="005A372E">
            <w:pPr>
              <w:jc w:val="center"/>
              <w:rPr>
                <w:rFonts w:ascii="Times New Roman" w:hAnsi="Times New Roman" w:cs="Times New Roman"/>
                <w:sz w:val="20"/>
                <w:szCs w:val="20"/>
              </w:rPr>
            </w:pPr>
          </w:p>
        </w:tc>
        <w:tc>
          <w:tcPr>
            <w:tcW w:w="425" w:type="dxa"/>
            <w:tcBorders>
              <w:top w:val="single" w:sz="4" w:space="0" w:color="auto"/>
              <w:right w:val="single" w:sz="4" w:space="0" w:color="auto"/>
            </w:tcBorders>
            <w:vAlign w:val="center"/>
          </w:tcPr>
          <w:p w:rsidR="00387F0A" w:rsidRPr="00AC47F6" w:rsidRDefault="00387F0A" w:rsidP="005A372E">
            <w:pPr>
              <w:ind w:left="-57"/>
              <w:jc w:val="center"/>
              <w:rPr>
                <w:rFonts w:ascii="Times New Roman" w:hAnsi="Times New Roman" w:cs="Times New Roman"/>
                <w:sz w:val="20"/>
                <w:szCs w:val="20"/>
              </w:rPr>
            </w:pPr>
            <w:r w:rsidRPr="00AC47F6">
              <w:rPr>
                <w:rFonts w:ascii="Times New Roman" w:hAnsi="Times New Roman" w:cs="Times New Roman"/>
                <w:sz w:val="20"/>
                <w:szCs w:val="20"/>
              </w:rPr>
              <w:t>0,15</w:t>
            </w:r>
          </w:p>
        </w:tc>
        <w:tc>
          <w:tcPr>
            <w:tcW w:w="469"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0,2</w:t>
            </w:r>
          </w:p>
        </w:tc>
        <w:tc>
          <w:tcPr>
            <w:tcW w:w="524" w:type="dxa"/>
            <w:tcBorders>
              <w:top w:val="single" w:sz="4" w:space="0" w:color="auto"/>
              <w:left w:val="single" w:sz="4" w:space="0" w:color="auto"/>
              <w:right w:val="single" w:sz="4" w:space="0" w:color="auto"/>
            </w:tcBorders>
            <w:vAlign w:val="center"/>
          </w:tcPr>
          <w:p w:rsidR="00387F0A" w:rsidRPr="00AC47F6" w:rsidRDefault="00387F0A" w:rsidP="005A372E">
            <w:pPr>
              <w:ind w:left="-57"/>
              <w:jc w:val="center"/>
              <w:rPr>
                <w:rFonts w:ascii="Times New Roman" w:hAnsi="Times New Roman" w:cs="Times New Roman"/>
                <w:sz w:val="20"/>
                <w:szCs w:val="20"/>
              </w:rPr>
            </w:pPr>
            <w:r w:rsidRPr="00AC47F6">
              <w:rPr>
                <w:rFonts w:ascii="Times New Roman" w:hAnsi="Times New Roman" w:cs="Times New Roman"/>
                <w:sz w:val="20"/>
                <w:szCs w:val="20"/>
              </w:rPr>
              <w:t>0,25</w:t>
            </w:r>
          </w:p>
        </w:tc>
        <w:tc>
          <w:tcPr>
            <w:tcW w:w="567"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0,3</w:t>
            </w:r>
          </w:p>
        </w:tc>
        <w:tc>
          <w:tcPr>
            <w:tcW w:w="567"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0,4</w:t>
            </w:r>
          </w:p>
        </w:tc>
        <w:tc>
          <w:tcPr>
            <w:tcW w:w="567"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0,5</w:t>
            </w:r>
          </w:p>
        </w:tc>
        <w:tc>
          <w:tcPr>
            <w:tcW w:w="567"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0,6</w:t>
            </w:r>
          </w:p>
        </w:tc>
        <w:tc>
          <w:tcPr>
            <w:tcW w:w="567"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0,8</w:t>
            </w:r>
          </w:p>
        </w:tc>
        <w:tc>
          <w:tcPr>
            <w:tcW w:w="567"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w:t>
            </w:r>
          </w:p>
        </w:tc>
        <w:tc>
          <w:tcPr>
            <w:tcW w:w="567" w:type="dxa"/>
            <w:tcBorders>
              <w:top w:val="single" w:sz="4" w:space="0" w:color="auto"/>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1,5</w:t>
            </w:r>
          </w:p>
        </w:tc>
        <w:tc>
          <w:tcPr>
            <w:tcW w:w="567" w:type="dxa"/>
            <w:tcBorders>
              <w:top w:val="single" w:sz="4" w:space="0" w:color="auto"/>
              <w:lef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2,5</w:t>
            </w:r>
          </w:p>
        </w:tc>
      </w:tr>
      <w:tr w:rsidR="00E132A0" w:rsidTr="00E132A0">
        <w:trPr>
          <w:trHeight w:val="562"/>
        </w:trPr>
        <w:tc>
          <w:tcPr>
            <w:tcW w:w="817" w:type="dxa"/>
            <w:vAlign w:val="center"/>
          </w:tcPr>
          <w:p w:rsidR="00387F0A" w:rsidRPr="00AC47F6" w:rsidRDefault="00387F0A" w:rsidP="005A372E">
            <w:pPr>
              <w:jc w:val="center"/>
              <w:rPr>
                <w:rFonts w:ascii="Times New Roman" w:hAnsi="Times New Roman" w:cs="Times New Roman"/>
                <w:sz w:val="20"/>
                <w:szCs w:val="20"/>
              </w:rPr>
            </w:pPr>
            <w:proofErr w:type="spellStart"/>
            <w:r w:rsidRPr="00AC47F6">
              <w:rPr>
                <w:rFonts w:ascii="Times New Roman" w:hAnsi="Times New Roman" w:cs="Times New Roman"/>
                <w:sz w:val="20"/>
                <w:szCs w:val="20"/>
              </w:rPr>
              <w:t>Гетинакс</w:t>
            </w:r>
            <w:proofErr w:type="spellEnd"/>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Стеклотекстолит</w:t>
            </w:r>
          </w:p>
        </w:tc>
        <w:tc>
          <w:tcPr>
            <w:tcW w:w="425" w:type="dxa"/>
            <w:tcBorders>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20</w:t>
            </w:r>
          </w:p>
        </w:tc>
        <w:tc>
          <w:tcPr>
            <w:tcW w:w="469"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25</w:t>
            </w:r>
          </w:p>
        </w:tc>
        <w:tc>
          <w:tcPr>
            <w:tcW w:w="524"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30</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30</w:t>
            </w:r>
          </w:p>
        </w:tc>
        <w:tc>
          <w:tcPr>
            <w:tcW w:w="567"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50</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50</w:t>
            </w:r>
          </w:p>
        </w:tc>
        <w:tc>
          <w:tcPr>
            <w:tcW w:w="567"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75</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75</w:t>
            </w:r>
          </w:p>
        </w:tc>
        <w:tc>
          <w:tcPr>
            <w:tcW w:w="567"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100</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100</w:t>
            </w:r>
          </w:p>
        </w:tc>
        <w:tc>
          <w:tcPr>
            <w:tcW w:w="567"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125</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125</w:t>
            </w:r>
          </w:p>
        </w:tc>
        <w:tc>
          <w:tcPr>
            <w:tcW w:w="567"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175</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175</w:t>
            </w:r>
          </w:p>
        </w:tc>
        <w:tc>
          <w:tcPr>
            <w:tcW w:w="567"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250</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250</w:t>
            </w:r>
          </w:p>
        </w:tc>
        <w:tc>
          <w:tcPr>
            <w:tcW w:w="567" w:type="dxa"/>
            <w:tcBorders>
              <w:left w:val="single" w:sz="4" w:space="0" w:color="auto"/>
              <w:righ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400</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400</w:t>
            </w:r>
          </w:p>
        </w:tc>
        <w:tc>
          <w:tcPr>
            <w:tcW w:w="567" w:type="dxa"/>
            <w:tcBorders>
              <w:left w:val="single" w:sz="4" w:space="0" w:color="auto"/>
            </w:tcBorders>
            <w:vAlign w:val="center"/>
          </w:tcPr>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450</w:t>
            </w:r>
          </w:p>
          <w:p w:rsidR="00387F0A" w:rsidRPr="00AC47F6" w:rsidRDefault="00387F0A" w:rsidP="005A372E">
            <w:pPr>
              <w:jc w:val="center"/>
              <w:rPr>
                <w:rFonts w:ascii="Times New Roman" w:hAnsi="Times New Roman" w:cs="Times New Roman"/>
                <w:sz w:val="20"/>
                <w:szCs w:val="20"/>
              </w:rPr>
            </w:pPr>
            <w:r w:rsidRPr="00AC47F6">
              <w:rPr>
                <w:rFonts w:ascii="Times New Roman" w:hAnsi="Times New Roman" w:cs="Times New Roman"/>
                <w:sz w:val="20"/>
                <w:szCs w:val="20"/>
              </w:rPr>
              <w:t>450</w:t>
            </w:r>
          </w:p>
        </w:tc>
      </w:tr>
    </w:tbl>
    <w:p w:rsidR="00AF28ED"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lastRenderedPageBreak/>
        <w:t xml:space="preserve">Для МПП допустимое напряжение не должно превышать 250 В. Сопротивление печатных проводников можно рассчитать по формуле </w:t>
      </w:r>
      <w:r w:rsidRPr="004703C6">
        <w:rPr>
          <w:rFonts w:ascii="Times New Roman" w:hAnsi="Times New Roman" w:cs="Times New Roman"/>
          <w:i/>
          <w:lang w:val="en-US"/>
        </w:rPr>
        <w:t>R</w:t>
      </w:r>
      <w:r w:rsidRPr="004703C6">
        <w:rPr>
          <w:rFonts w:ascii="Times New Roman" w:hAnsi="Times New Roman" w:cs="Times New Roman"/>
          <w:i/>
        </w:rPr>
        <w:t xml:space="preserve"> = </w:t>
      </w:r>
      <w:r w:rsidRPr="004703C6">
        <w:rPr>
          <w:rFonts w:ascii="Times New Roman" w:hAnsi="Times New Roman" w:cs="Times New Roman"/>
          <w:i/>
          <w:lang w:val="en-US"/>
        </w:rPr>
        <w:t>pl</w:t>
      </w:r>
      <w:r w:rsidRPr="004703C6">
        <w:rPr>
          <w:rFonts w:ascii="Times New Roman" w:hAnsi="Times New Roman" w:cs="Times New Roman"/>
          <w:i/>
        </w:rPr>
        <w:t>/</w:t>
      </w:r>
      <w:r w:rsidRPr="004703C6">
        <w:rPr>
          <w:rFonts w:ascii="Times New Roman" w:hAnsi="Times New Roman" w:cs="Times New Roman"/>
          <w:i/>
          <w:lang w:val="en-US"/>
        </w:rPr>
        <w:t>s</w:t>
      </w:r>
      <w:r w:rsidRPr="004703C6">
        <w:rPr>
          <w:rFonts w:ascii="Times New Roman" w:hAnsi="Times New Roman" w:cs="Times New Roman"/>
        </w:rPr>
        <w:t xml:space="preserve">. При этом следует учитывать, что слой меди, полученный электрическим осаждением, имеет менее плотную структуру, чем проводник, полученный травлением фольги. Поэтому для проводников, изготовленных химическим методом нужно в формулу подставлять </w:t>
      </w:r>
      <w:r w:rsidRPr="004703C6">
        <w:rPr>
          <w:rFonts w:ascii="Times New Roman" w:hAnsi="Times New Roman" w:cs="Times New Roman"/>
          <w:i/>
          <w:lang w:val="en-US"/>
        </w:rPr>
        <w:t>p</w:t>
      </w:r>
      <w:r w:rsidRPr="004703C6">
        <w:rPr>
          <w:rFonts w:ascii="Times New Roman" w:hAnsi="Times New Roman" w:cs="Times New Roman"/>
          <w:i/>
        </w:rPr>
        <w:t xml:space="preserve"> </w:t>
      </w:r>
      <w:r w:rsidRPr="004703C6">
        <w:rPr>
          <w:rFonts w:ascii="Times New Roman" w:hAnsi="Times New Roman" w:cs="Times New Roman"/>
        </w:rPr>
        <w:t>= 0,0175 Ом·мм</w:t>
      </w:r>
      <w:proofErr w:type="gramStart"/>
      <w:r w:rsidRPr="004703C6">
        <w:rPr>
          <w:rFonts w:ascii="Times New Roman" w:hAnsi="Times New Roman" w:cs="Times New Roman"/>
          <w:vertAlign w:val="superscript"/>
        </w:rPr>
        <w:t>2</w:t>
      </w:r>
      <w:proofErr w:type="gramEnd"/>
      <w:r w:rsidRPr="004703C6">
        <w:rPr>
          <w:rFonts w:ascii="Times New Roman" w:hAnsi="Times New Roman" w:cs="Times New Roman"/>
        </w:rPr>
        <w:t xml:space="preserve">. Для проводников, полученных электрическим методом, следует принимать </w:t>
      </w:r>
      <w:r w:rsidRPr="004703C6">
        <w:rPr>
          <w:rFonts w:ascii="Times New Roman" w:hAnsi="Times New Roman" w:cs="Times New Roman"/>
          <w:i/>
          <w:lang w:val="en-US"/>
        </w:rPr>
        <w:t>p</w:t>
      </w:r>
      <w:r w:rsidRPr="004703C6">
        <w:rPr>
          <w:rFonts w:ascii="Times New Roman" w:hAnsi="Times New Roman" w:cs="Times New Roman"/>
          <w:i/>
        </w:rPr>
        <w:t xml:space="preserve"> </w:t>
      </w:r>
      <w:r w:rsidRPr="004703C6">
        <w:rPr>
          <w:rFonts w:ascii="Times New Roman" w:hAnsi="Times New Roman" w:cs="Times New Roman"/>
        </w:rPr>
        <w:t>= 0,0235 Ом·мм</w:t>
      </w:r>
      <w:proofErr w:type="gramStart"/>
      <w:r w:rsidRPr="004703C6">
        <w:rPr>
          <w:rFonts w:ascii="Times New Roman" w:hAnsi="Times New Roman" w:cs="Times New Roman"/>
          <w:vertAlign w:val="superscript"/>
        </w:rPr>
        <w:t>2</w:t>
      </w:r>
      <w:proofErr w:type="gramEnd"/>
      <w:r w:rsidRPr="004703C6">
        <w:rPr>
          <w:rFonts w:ascii="Times New Roman" w:hAnsi="Times New Roman" w:cs="Times New Roman"/>
        </w:rPr>
        <w:t xml:space="preserve">. При комбинированном методе удельное сопротивление проводника определяется как участками из фольги, так и участками, полученными электрохимическим методом, </w:t>
      </w:r>
      <w:r w:rsidRPr="004703C6">
        <w:rPr>
          <w:rFonts w:ascii="Times New Roman" w:hAnsi="Times New Roman" w:cs="Times New Roman"/>
          <w:i/>
          <w:lang w:val="en-US"/>
        </w:rPr>
        <w:t>p</w:t>
      </w:r>
      <w:r w:rsidRPr="004703C6">
        <w:rPr>
          <w:rFonts w:ascii="Times New Roman" w:hAnsi="Times New Roman" w:cs="Times New Roman"/>
          <w:i/>
        </w:rPr>
        <w:t xml:space="preserve"> </w:t>
      </w:r>
      <w:r w:rsidRPr="004703C6">
        <w:rPr>
          <w:rFonts w:ascii="Times New Roman" w:hAnsi="Times New Roman" w:cs="Times New Roman"/>
        </w:rPr>
        <w:t>≈ 0,02 Ом·мм</w:t>
      </w:r>
      <w:proofErr w:type="gramStart"/>
      <w:r w:rsidRPr="004703C6">
        <w:rPr>
          <w:rFonts w:ascii="Times New Roman" w:hAnsi="Times New Roman" w:cs="Times New Roman"/>
          <w:vertAlign w:val="superscript"/>
        </w:rPr>
        <w:t>2</w:t>
      </w:r>
      <w:proofErr w:type="gramEnd"/>
      <w:r w:rsidRPr="004703C6">
        <w:rPr>
          <w:rFonts w:ascii="Times New Roman" w:hAnsi="Times New Roman" w:cs="Times New Roman"/>
        </w:rPr>
        <w:t>.</w:t>
      </w:r>
    </w:p>
    <w:p w:rsidR="003E216C" w:rsidRPr="004703C6" w:rsidRDefault="003E216C" w:rsidP="001C1250">
      <w:pPr>
        <w:spacing w:after="0"/>
        <w:ind w:firstLine="397"/>
        <w:jc w:val="both"/>
        <w:rPr>
          <w:rFonts w:ascii="Times New Roman" w:hAnsi="Times New Roman" w:cs="Times New Roman"/>
        </w:rPr>
      </w:pPr>
    </w:p>
    <w:p w:rsidR="00AF28ED" w:rsidRPr="004703C6" w:rsidRDefault="00AF28ED" w:rsidP="001C1250">
      <w:pPr>
        <w:spacing w:after="0"/>
        <w:ind w:firstLine="397"/>
        <w:jc w:val="both"/>
        <w:rPr>
          <w:rFonts w:ascii="Times New Roman" w:hAnsi="Times New Roman" w:cs="Times New Roman"/>
        </w:rPr>
      </w:pPr>
      <w:r w:rsidRPr="004703C6">
        <w:rPr>
          <w:rFonts w:ascii="Times New Roman" w:hAnsi="Times New Roman" w:cs="Times New Roman"/>
        </w:rPr>
        <w:t>Емкость между печатными проводниками можно вычислить по формуле</w:t>
      </w:r>
      <w:r w:rsidR="00660F6C">
        <w:rPr>
          <w:rFonts w:ascii="Times New Roman" w:hAnsi="Times New Roman" w:cs="Times New Roman"/>
        </w:rPr>
        <w:t>:</w:t>
      </w:r>
      <w:r w:rsidRPr="004703C6">
        <w:rPr>
          <w:rFonts w:ascii="Times New Roman" w:hAnsi="Times New Roman" w:cs="Times New Roman"/>
        </w:rPr>
        <w:t xml:space="preserve"> </w:t>
      </w:r>
    </w:p>
    <w:p w:rsidR="00AF28ED" w:rsidRPr="004703C6" w:rsidRDefault="00AF28ED" w:rsidP="005A372E">
      <w:pPr>
        <w:spacing w:after="0"/>
        <w:ind w:firstLine="709"/>
        <w:rPr>
          <w:rFonts w:ascii="Times New Roman" w:hAnsi="Times New Roman" w:cs="Times New Roman"/>
        </w:rPr>
      </w:pPr>
      <w:r w:rsidRPr="004703C6">
        <w:rPr>
          <w:rFonts w:ascii="Times New Roman" w:hAnsi="Times New Roman" w:cs="Times New Roman"/>
          <w:i/>
        </w:rPr>
        <w:t xml:space="preserve">С= </w:t>
      </w:r>
      <w:r w:rsidRPr="004703C6">
        <w:rPr>
          <w:rFonts w:ascii="Times New Roman" w:hAnsi="Times New Roman" w:cs="Times New Roman"/>
          <w:i/>
          <w:lang w:val="en-US"/>
        </w:rPr>
        <w:t>kl</w:t>
      </w:r>
      <w:r w:rsidRPr="004703C6">
        <w:rPr>
          <w:rFonts w:ascii="Times New Roman" w:hAnsi="Times New Roman" w:cs="Times New Roman"/>
          <w:i/>
        </w:rPr>
        <w:t>ɛ</w:t>
      </w:r>
      <w:r w:rsidRPr="004703C6">
        <w:rPr>
          <w:rFonts w:ascii="Times New Roman" w:hAnsi="Times New Roman" w:cs="Times New Roman"/>
        </w:rPr>
        <w:t xml:space="preserve">, </w:t>
      </w:r>
      <w:r w:rsidR="003E216C">
        <w:rPr>
          <w:rFonts w:ascii="Times New Roman" w:hAnsi="Times New Roman" w:cs="Times New Roman"/>
        </w:rPr>
        <w:t xml:space="preserve">                                                  </w:t>
      </w:r>
      <w:r w:rsidR="00660F6C">
        <w:rPr>
          <w:rFonts w:ascii="Times New Roman" w:hAnsi="Times New Roman" w:cs="Times New Roman"/>
        </w:rPr>
        <w:t xml:space="preserve">                            (2.8</w:t>
      </w:r>
      <w:r w:rsidR="003E216C">
        <w:rPr>
          <w:rFonts w:ascii="Times New Roman" w:hAnsi="Times New Roman" w:cs="Times New Roman"/>
        </w:rPr>
        <w:t>)</w:t>
      </w:r>
    </w:p>
    <w:p w:rsidR="00AF28ED" w:rsidRPr="004703C6" w:rsidRDefault="00AF28ED" w:rsidP="005A372E">
      <w:pPr>
        <w:spacing w:after="0"/>
        <w:ind w:left="709" w:hanging="283"/>
        <w:rPr>
          <w:rFonts w:ascii="Times New Roman" w:hAnsi="Times New Roman" w:cs="Times New Roman"/>
        </w:rPr>
      </w:pPr>
      <w:r w:rsidRPr="004703C6">
        <w:rPr>
          <w:rFonts w:ascii="Times New Roman" w:hAnsi="Times New Roman" w:cs="Times New Roman"/>
        </w:rPr>
        <w:t>где</w:t>
      </w:r>
      <w:proofErr w:type="gramStart"/>
      <w:r w:rsidRPr="004703C6">
        <w:rPr>
          <w:rFonts w:ascii="Times New Roman" w:hAnsi="Times New Roman" w:cs="Times New Roman"/>
        </w:rPr>
        <w:t xml:space="preserve"> </w:t>
      </w:r>
      <w:r w:rsidRPr="004703C6">
        <w:rPr>
          <w:rFonts w:ascii="Times New Roman" w:hAnsi="Times New Roman" w:cs="Times New Roman"/>
          <w:i/>
        </w:rPr>
        <w:t>С</w:t>
      </w:r>
      <w:proofErr w:type="gramEnd"/>
      <w:r w:rsidRPr="004703C6">
        <w:rPr>
          <w:rFonts w:ascii="Times New Roman" w:hAnsi="Times New Roman" w:cs="Times New Roman"/>
          <w:i/>
        </w:rPr>
        <w:t xml:space="preserve"> </w:t>
      </w:r>
      <w:r w:rsidRPr="004703C6">
        <w:rPr>
          <w:rFonts w:ascii="Times New Roman" w:hAnsi="Times New Roman" w:cs="Times New Roman"/>
        </w:rPr>
        <w:t>– емкость, пФ;</w:t>
      </w:r>
    </w:p>
    <w:p w:rsidR="00AF28ED" w:rsidRPr="004703C6" w:rsidRDefault="00AF28ED" w:rsidP="00E132A0">
      <w:pPr>
        <w:spacing w:after="0"/>
        <w:ind w:left="709" w:hanging="283"/>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i/>
          <w:lang w:val="en-US"/>
        </w:rPr>
        <w:t>k</w:t>
      </w:r>
      <w:r w:rsidRPr="004703C6">
        <w:rPr>
          <w:rFonts w:ascii="Times New Roman" w:hAnsi="Times New Roman" w:cs="Times New Roman"/>
          <w:i/>
        </w:rPr>
        <w:t xml:space="preserve"> – </w:t>
      </w:r>
      <w:proofErr w:type="gramStart"/>
      <w:r w:rsidRPr="004703C6">
        <w:rPr>
          <w:rFonts w:ascii="Times New Roman" w:hAnsi="Times New Roman" w:cs="Times New Roman"/>
        </w:rPr>
        <w:t>коэффициент</w:t>
      </w:r>
      <w:proofErr w:type="gramEnd"/>
      <w:r w:rsidRPr="004703C6">
        <w:rPr>
          <w:rFonts w:ascii="Times New Roman" w:hAnsi="Times New Roman" w:cs="Times New Roman"/>
        </w:rPr>
        <w:t xml:space="preserve">, зависящий от ширины проводников и их взаимного расположения (значения </w:t>
      </w:r>
      <w:r w:rsidRPr="004703C6">
        <w:rPr>
          <w:rFonts w:ascii="Times New Roman" w:hAnsi="Times New Roman" w:cs="Times New Roman"/>
          <w:i/>
          <w:lang w:val="en-US"/>
        </w:rPr>
        <w:t>k</w:t>
      </w:r>
      <w:r w:rsidRPr="004703C6">
        <w:rPr>
          <w:rFonts w:ascii="Times New Roman" w:hAnsi="Times New Roman" w:cs="Times New Roman"/>
          <w:i/>
        </w:rPr>
        <w:t xml:space="preserve"> </w:t>
      </w:r>
      <w:r w:rsidRPr="004703C6">
        <w:rPr>
          <w:rFonts w:ascii="Times New Roman" w:hAnsi="Times New Roman" w:cs="Times New Roman"/>
        </w:rPr>
        <w:t>для часто встречающихся в практик</w:t>
      </w:r>
      <w:r w:rsidR="007F0374">
        <w:rPr>
          <w:rFonts w:ascii="Times New Roman" w:hAnsi="Times New Roman" w:cs="Times New Roman"/>
        </w:rPr>
        <w:t>е случаев приведены на рисунке 2</w:t>
      </w:r>
      <w:r w:rsidRPr="004703C6">
        <w:rPr>
          <w:rFonts w:ascii="Times New Roman" w:hAnsi="Times New Roman" w:cs="Times New Roman"/>
        </w:rPr>
        <w:t>.10);</w:t>
      </w:r>
    </w:p>
    <w:p w:rsidR="00AF28ED" w:rsidRPr="004703C6" w:rsidRDefault="00AF28ED" w:rsidP="00E132A0">
      <w:pPr>
        <w:spacing w:after="0"/>
        <w:ind w:left="709" w:hanging="283"/>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i/>
          <w:lang w:val="en-US"/>
        </w:rPr>
        <w:t>l</w:t>
      </w:r>
      <w:r w:rsidRPr="004703C6">
        <w:rPr>
          <w:rFonts w:ascii="Times New Roman" w:hAnsi="Times New Roman" w:cs="Times New Roman"/>
          <w:i/>
        </w:rPr>
        <w:t xml:space="preserve"> – </w:t>
      </w:r>
      <w:proofErr w:type="gramStart"/>
      <w:r w:rsidRPr="004703C6">
        <w:rPr>
          <w:rFonts w:ascii="Times New Roman" w:hAnsi="Times New Roman" w:cs="Times New Roman"/>
        </w:rPr>
        <w:t>длина</w:t>
      </w:r>
      <w:proofErr w:type="gramEnd"/>
      <w:r w:rsidRPr="004703C6">
        <w:rPr>
          <w:rFonts w:ascii="Times New Roman" w:hAnsi="Times New Roman" w:cs="Times New Roman"/>
        </w:rPr>
        <w:t xml:space="preserve"> взаимного перекрытия проводников, см;</w:t>
      </w:r>
    </w:p>
    <w:p w:rsidR="00AF28ED" w:rsidRPr="004703C6" w:rsidRDefault="00AF28ED" w:rsidP="00E132A0">
      <w:pPr>
        <w:spacing w:after="0"/>
        <w:ind w:left="709" w:hanging="283"/>
        <w:jc w:val="both"/>
        <w:rPr>
          <w:rFonts w:ascii="Times New Roman" w:hAnsi="Times New Roman" w:cs="Times New Roman"/>
        </w:rPr>
      </w:pPr>
      <w:r w:rsidRPr="004703C6">
        <w:rPr>
          <w:rFonts w:ascii="Times New Roman" w:hAnsi="Times New Roman" w:cs="Times New Roman"/>
          <w:i/>
        </w:rPr>
        <w:t xml:space="preserve">      ɛ - </w:t>
      </w:r>
      <w:r w:rsidRPr="004703C6">
        <w:rPr>
          <w:rFonts w:ascii="Times New Roman" w:hAnsi="Times New Roman" w:cs="Times New Roman"/>
        </w:rPr>
        <w:t>диэлектрическая проницаемость среды, заполняющей пространство между проводниками.</w:t>
      </w:r>
    </w:p>
    <w:p w:rsidR="00AF28ED" w:rsidRPr="004703C6" w:rsidRDefault="00F1475D" w:rsidP="00E132A0">
      <w:pPr>
        <w:spacing w:after="0"/>
        <w:ind w:left="709" w:hanging="283"/>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3713612" cy="3246117"/>
            <wp:effectExtent l="19050" t="0" r="1138" b="0"/>
            <wp:docPr id="2" name="Рисунок 2" descr="H:\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канирование0007.jpg"/>
                    <pic:cNvPicPr>
                      <a:picLocks noChangeAspect="1" noChangeArrowheads="1"/>
                    </pic:cNvPicPr>
                  </pic:nvPicPr>
                  <pic:blipFill>
                    <a:blip r:embed="rId19" cstate="print"/>
                    <a:srcRect/>
                    <a:stretch>
                      <a:fillRect/>
                    </a:stretch>
                  </pic:blipFill>
                  <pic:spPr bwMode="auto">
                    <a:xfrm>
                      <a:off x="0" y="0"/>
                      <a:ext cx="3713675" cy="3246172"/>
                    </a:xfrm>
                    <a:prstGeom prst="rect">
                      <a:avLst/>
                    </a:prstGeom>
                    <a:noFill/>
                    <a:ln w="9525">
                      <a:noFill/>
                      <a:miter lim="800000"/>
                      <a:headEnd/>
                      <a:tailEnd/>
                    </a:ln>
                  </pic:spPr>
                </pic:pic>
              </a:graphicData>
            </a:graphic>
          </wp:inline>
        </w:drawing>
      </w:r>
    </w:p>
    <w:p w:rsidR="00AF28ED" w:rsidRPr="004703C6" w:rsidRDefault="00E40F56" w:rsidP="005A372E">
      <w:pPr>
        <w:spacing w:after="0"/>
        <w:ind w:left="709" w:hanging="283"/>
        <w:rPr>
          <w:rFonts w:ascii="Times New Roman" w:hAnsi="Times New Roman" w:cs="Times New Roman"/>
        </w:rPr>
      </w:pPr>
      <w:r>
        <w:rPr>
          <w:rFonts w:ascii="Times New Roman" w:hAnsi="Times New Roman" w:cs="Times New Roman"/>
        </w:rPr>
        <w:t>Рисунок 2</w:t>
      </w:r>
      <w:r w:rsidR="00AF28ED" w:rsidRPr="004703C6">
        <w:rPr>
          <w:rFonts w:ascii="Times New Roman" w:hAnsi="Times New Roman" w:cs="Times New Roman"/>
        </w:rPr>
        <w:t xml:space="preserve">.10 – Значение коэффициента </w:t>
      </w:r>
      <w:r w:rsidR="00AF28ED" w:rsidRPr="004703C6">
        <w:rPr>
          <w:rFonts w:ascii="Times New Roman" w:hAnsi="Times New Roman" w:cs="Times New Roman"/>
          <w:i/>
          <w:lang w:val="en-US"/>
        </w:rPr>
        <w:t>k</w:t>
      </w:r>
      <w:r w:rsidR="00FE3A5C">
        <w:rPr>
          <w:rFonts w:ascii="Times New Roman" w:hAnsi="Times New Roman" w:cs="Times New Roman"/>
          <w:i/>
        </w:rPr>
        <w:t>.</w:t>
      </w:r>
    </w:p>
    <w:p w:rsidR="00AF28ED" w:rsidRPr="004703C6" w:rsidRDefault="00AF28ED" w:rsidP="00E132A0">
      <w:pPr>
        <w:spacing w:after="0"/>
        <w:ind w:firstLine="426"/>
        <w:jc w:val="both"/>
        <w:rPr>
          <w:rFonts w:ascii="Times New Roman" w:hAnsi="Times New Roman" w:cs="Times New Roman"/>
        </w:rPr>
      </w:pPr>
      <w:r w:rsidRPr="004703C6">
        <w:rPr>
          <w:rFonts w:ascii="Times New Roman" w:hAnsi="Times New Roman" w:cs="Times New Roman"/>
        </w:rPr>
        <w:t xml:space="preserve">При расположении проводников, которому соответствуют графики </w:t>
      </w:r>
      <w:r w:rsidRPr="004703C6">
        <w:rPr>
          <w:rFonts w:ascii="Times New Roman" w:hAnsi="Times New Roman" w:cs="Times New Roman"/>
          <w:i/>
        </w:rPr>
        <w:t>1</w:t>
      </w:r>
      <w:r w:rsidRPr="004703C6">
        <w:rPr>
          <w:rFonts w:ascii="Times New Roman" w:hAnsi="Times New Roman" w:cs="Times New Roman"/>
        </w:rPr>
        <w:t xml:space="preserve"> и </w:t>
      </w:r>
      <w:r w:rsidRPr="004703C6">
        <w:rPr>
          <w:rFonts w:ascii="Times New Roman" w:hAnsi="Times New Roman" w:cs="Times New Roman"/>
          <w:i/>
        </w:rPr>
        <w:t>2</w:t>
      </w:r>
      <w:r w:rsidRPr="004703C6">
        <w:rPr>
          <w:rFonts w:ascii="Times New Roman" w:hAnsi="Times New Roman" w:cs="Times New Roman"/>
        </w:rPr>
        <w:t xml:space="preserve"> на рис</w:t>
      </w:r>
      <w:r w:rsidR="003E216C">
        <w:rPr>
          <w:rFonts w:ascii="Times New Roman" w:hAnsi="Times New Roman" w:cs="Times New Roman"/>
        </w:rPr>
        <w:t>унке 2</w:t>
      </w:r>
      <w:r w:rsidRPr="004703C6">
        <w:rPr>
          <w:rFonts w:ascii="Times New Roman" w:hAnsi="Times New Roman" w:cs="Times New Roman"/>
        </w:rPr>
        <w:t xml:space="preserve">.10, линии электрического поля проходят частично через воздух, а частично через изоляционную </w:t>
      </w:r>
      <w:r w:rsidR="003E216C">
        <w:rPr>
          <w:rFonts w:ascii="Times New Roman" w:hAnsi="Times New Roman" w:cs="Times New Roman"/>
        </w:rPr>
        <w:t>плату. Поэтому в формулу (2.1</w:t>
      </w:r>
      <w:r w:rsidRPr="004703C6">
        <w:rPr>
          <w:rFonts w:ascii="Times New Roman" w:hAnsi="Times New Roman" w:cs="Times New Roman"/>
        </w:rPr>
        <w:t>) следует подставлять среднеарифметическое значение диэлектрической проницаемости воздуха и изоляционной платы, которое можно определить по формуле</w:t>
      </w:r>
    </w:p>
    <w:p w:rsidR="00AF28ED" w:rsidRPr="00FE3A5C" w:rsidRDefault="009053BA" w:rsidP="00FE3A5C">
      <w:pPr>
        <w:spacing w:after="0"/>
        <w:ind w:firstLine="426"/>
        <w:jc w:val="center"/>
        <w:rPr>
          <w:rFonts w:ascii="Times New Roman" w:hAnsi="Times New Roman" w:cs="Times New Roman"/>
        </w:rPr>
      </w:pPr>
      <m:oMath>
        <m:r>
          <w:rPr>
            <w:rFonts w:ascii="Times New Roman" w:hAnsi="Times New Roman" w:cs="Times New Roman"/>
          </w:rPr>
          <m:t>ɛ</m:t>
        </m:r>
        <m:r>
          <w:rPr>
            <w:rFonts w:ascii="Cambria Math" w:hAnsi="Times New Roman" w:cs="Times New Roman"/>
          </w:rPr>
          <m:t>=</m:t>
        </m:r>
        <m:f>
          <m:fPr>
            <m:ctrlPr>
              <w:rPr>
                <w:rFonts w:ascii="Cambria Math" w:hAnsi="Times New Roman" w:cs="Times New Roman"/>
                <w:i/>
                <w:lang w:val="en-US"/>
              </w:rPr>
            </m:ctrlPr>
          </m:fPr>
          <m:num>
            <m:r>
              <w:rPr>
                <w:rFonts w:ascii="Cambria Math" w:hAnsi="Times New Roman" w:cs="Times New Roman"/>
              </w:rPr>
              <m:t>1+</m:t>
            </m:r>
            <m:sSub>
              <m:sSubPr>
                <m:ctrlPr>
                  <w:rPr>
                    <w:rFonts w:ascii="Cambria Math" w:hAnsi="Times New Roman" w:cs="Times New Roman"/>
                    <w:i/>
                    <w:lang w:val="en-US"/>
                  </w:rPr>
                </m:ctrlPr>
              </m:sSubPr>
              <m:e>
                <m:r>
                  <w:rPr>
                    <w:rFonts w:ascii="Times New Roman" w:hAnsi="Times New Roman" w:cs="Times New Roman"/>
                  </w:rPr>
                  <m:t>ɛ</m:t>
                </m:r>
              </m:e>
              <m:sub>
                <m:r>
                  <w:rPr>
                    <w:rFonts w:ascii="Cambria Math" w:hAnsi="Times New Roman" w:cs="Times New Roman"/>
                  </w:rPr>
                  <m:t>д</m:t>
                </m:r>
              </m:sub>
            </m:sSub>
          </m:num>
          <m:den>
            <m:r>
              <w:rPr>
                <w:rFonts w:ascii="Cambria Math" w:hAnsi="Times New Roman" w:cs="Times New Roman"/>
              </w:rPr>
              <m:t>2</m:t>
            </m:r>
          </m:den>
        </m:f>
      </m:oMath>
      <w:r w:rsidR="00FE3A5C">
        <w:rPr>
          <w:rFonts w:ascii="Times New Roman" w:eastAsiaTheme="minorEastAsia" w:hAnsi="Times New Roman" w:cs="Times New Roman"/>
        </w:rPr>
        <w:t xml:space="preserve">                                                                                  (2.9)</w:t>
      </w:r>
    </w:p>
    <w:p w:rsidR="00AF28ED" w:rsidRPr="004703C6" w:rsidRDefault="00AF28ED" w:rsidP="00E132A0">
      <w:pPr>
        <w:spacing w:after="0"/>
        <w:ind w:left="993" w:hanging="993"/>
        <w:jc w:val="both"/>
        <w:rPr>
          <w:rFonts w:ascii="Times New Roman" w:hAnsi="Times New Roman" w:cs="Times New Roman"/>
        </w:rPr>
      </w:pPr>
      <w:r w:rsidRPr="004703C6">
        <w:rPr>
          <w:rFonts w:ascii="Times New Roman" w:hAnsi="Times New Roman" w:cs="Times New Roman"/>
        </w:rPr>
        <w:t xml:space="preserve">    где </w:t>
      </w:r>
      <w:r w:rsidRPr="004703C6">
        <w:rPr>
          <w:rFonts w:ascii="Times New Roman" w:hAnsi="Times New Roman" w:cs="Times New Roman"/>
          <w:i/>
        </w:rPr>
        <w:t>ɛ</w:t>
      </w:r>
      <w:r w:rsidRPr="004703C6">
        <w:rPr>
          <w:rFonts w:ascii="Times New Roman" w:hAnsi="Times New Roman" w:cs="Times New Roman"/>
          <w:vertAlign w:val="subscript"/>
        </w:rPr>
        <w:t xml:space="preserve">д -   </w:t>
      </w:r>
      <w:r w:rsidRPr="004703C6">
        <w:rPr>
          <w:rFonts w:ascii="Times New Roman" w:hAnsi="Times New Roman" w:cs="Times New Roman"/>
        </w:rPr>
        <w:t>диэлектрическая проницаемость изоляционной платы, на которой расположены печатные проводники.</w:t>
      </w:r>
    </w:p>
    <w:p w:rsidR="00AF28ED" w:rsidRPr="004703C6" w:rsidRDefault="00AF28ED" w:rsidP="00E132A0">
      <w:pPr>
        <w:spacing w:after="0"/>
        <w:ind w:firstLine="426"/>
        <w:jc w:val="both"/>
        <w:rPr>
          <w:rFonts w:ascii="Times New Roman" w:hAnsi="Times New Roman" w:cs="Times New Roman"/>
          <w:vertAlign w:val="subscript"/>
        </w:rPr>
      </w:pPr>
      <w:r w:rsidRPr="004703C6">
        <w:rPr>
          <w:rFonts w:ascii="Times New Roman" w:hAnsi="Times New Roman" w:cs="Times New Roman"/>
        </w:rPr>
        <w:t>Для взаимного расположения проводников, соответств</w:t>
      </w:r>
      <w:r w:rsidR="00C924D6">
        <w:rPr>
          <w:rFonts w:ascii="Times New Roman" w:hAnsi="Times New Roman" w:cs="Times New Roman"/>
        </w:rPr>
        <w:t>ующего графикам 3 и 4 (рисунок 2</w:t>
      </w:r>
      <w:r w:rsidRPr="004703C6">
        <w:rPr>
          <w:rFonts w:ascii="Times New Roman" w:hAnsi="Times New Roman" w:cs="Times New Roman"/>
        </w:rPr>
        <w:t xml:space="preserve">.10), в формулу </w:t>
      </w:r>
      <w:r w:rsidR="003E216C">
        <w:rPr>
          <w:rFonts w:ascii="Times New Roman" w:hAnsi="Times New Roman" w:cs="Times New Roman"/>
        </w:rPr>
        <w:t xml:space="preserve">(2.1) </w:t>
      </w:r>
      <w:r w:rsidRPr="004703C6">
        <w:rPr>
          <w:rFonts w:ascii="Times New Roman" w:hAnsi="Times New Roman" w:cs="Times New Roman"/>
        </w:rPr>
        <w:t xml:space="preserve">следует подставлять </w:t>
      </w:r>
      <w:r w:rsidRPr="004703C6">
        <w:rPr>
          <w:rFonts w:ascii="Times New Roman" w:hAnsi="Times New Roman" w:cs="Times New Roman"/>
          <w:i/>
        </w:rPr>
        <w:t>ɛ</w:t>
      </w:r>
      <w:r w:rsidRPr="004703C6">
        <w:rPr>
          <w:rFonts w:ascii="Times New Roman" w:hAnsi="Times New Roman" w:cs="Times New Roman"/>
          <w:vertAlign w:val="subscript"/>
        </w:rPr>
        <w:t>д.</w:t>
      </w:r>
    </w:p>
    <w:p w:rsidR="00F1475D" w:rsidRDefault="00AF28ED" w:rsidP="00F1475D">
      <w:pPr>
        <w:spacing w:after="0"/>
        <w:ind w:firstLine="426"/>
        <w:jc w:val="both"/>
        <w:rPr>
          <w:rFonts w:ascii="Times New Roman" w:hAnsi="Times New Roman" w:cs="Times New Roman"/>
        </w:rPr>
      </w:pPr>
      <w:r w:rsidRPr="004703C6">
        <w:rPr>
          <w:rFonts w:ascii="Times New Roman" w:hAnsi="Times New Roman" w:cs="Times New Roman"/>
        </w:rPr>
        <w:t xml:space="preserve">Емкость, а также гальванические связи между двумя параллельными проводниками, расположенными на одной </w:t>
      </w:r>
      <w:r w:rsidRPr="004703C6">
        <w:rPr>
          <w:rFonts w:ascii="Times New Roman" w:hAnsi="Times New Roman" w:cs="Times New Roman"/>
        </w:rPr>
        <w:lastRenderedPageBreak/>
        <w:t xml:space="preserve">стороне платы, можно уменьшить, если разместить между ними заземленный </w:t>
      </w:r>
      <w:r w:rsidR="000B0A39">
        <w:rPr>
          <w:rFonts w:ascii="Times New Roman" w:hAnsi="Times New Roman" w:cs="Times New Roman"/>
        </w:rPr>
        <w:t>экран, как показано на рисунке 2</w:t>
      </w:r>
      <w:r w:rsidRPr="004703C6">
        <w:rPr>
          <w:rFonts w:ascii="Times New Roman" w:hAnsi="Times New Roman" w:cs="Times New Roman"/>
        </w:rPr>
        <w:t>.11.</w:t>
      </w:r>
      <w:r w:rsidR="008E0422" w:rsidRPr="004703C6">
        <w:rPr>
          <w:rFonts w:ascii="Times New Roman" w:hAnsi="Times New Roman" w:cs="Times New Roman"/>
        </w:rPr>
        <w:t xml:space="preserve">             </w:t>
      </w:r>
    </w:p>
    <w:p w:rsidR="008E0422" w:rsidRDefault="00B12588" w:rsidP="00F1475D">
      <w:pPr>
        <w:spacing w:after="0"/>
        <w:ind w:firstLine="426"/>
        <w:jc w:val="both"/>
        <w:rPr>
          <w:rFonts w:ascii="Times New Roman" w:hAnsi="Times New Roman" w:cs="Times New Roman"/>
        </w:rPr>
      </w:pPr>
      <w:r>
        <w:rPr>
          <w:rFonts w:ascii="Times New Roman" w:hAnsi="Times New Roman" w:cs="Times New Roman"/>
          <w:noProof/>
          <w:lang w:eastAsia="ru-RU"/>
        </w:rPr>
        <w:pict>
          <v:group id="_x0000_s1841" style="position:absolute;left:0;text-align:left;margin-left:37.5pt;margin-top:10.9pt;width:129.35pt;height:45.05pt;z-index:252041216" coordorigin="1839,8772" coordsize="2587,901">
            <v:shape id="_x0000_s1840" type="#_x0000_t202" style="position:absolute;left:3339;top:9169;width:486;height:405" stroked="f">
              <v:textbox style="mso-next-textbox:#_x0000_s1840">
                <w:txbxContent>
                  <w:p w:rsidR="0082561B" w:rsidRDefault="0082561B" w:rsidP="001A3892">
                    <w:r>
                      <w:t>3</w:t>
                    </w:r>
                  </w:p>
                </w:txbxContent>
              </v:textbox>
            </v:shape>
            <v:shape id="_x0000_s1838" type="#_x0000_t202" style="position:absolute;left:3339;top:8772;width:486;height:405" stroked="f">
              <v:textbox style="mso-next-textbox:#_x0000_s1838">
                <w:txbxContent>
                  <w:p w:rsidR="0082561B" w:rsidRDefault="0082561B" w:rsidP="001A3892">
                    <w:r>
                      <w:t>2</w:t>
                    </w:r>
                  </w:p>
                </w:txbxContent>
              </v:textbox>
            </v:shape>
            <v:shape id="_x0000_s1837" type="#_x0000_t202" style="position:absolute;left:1839;top:8877;width:486;height:336" stroked="f">
              <v:textbox style="mso-next-textbox:#_x0000_s1837">
                <w:txbxContent>
                  <w:p w:rsidR="0082561B" w:rsidRDefault="0082561B">
                    <w:r>
                      <w:t>1</w:t>
                    </w:r>
                  </w:p>
                </w:txbxContent>
              </v:textbox>
            </v:shape>
            <v:group id="_x0000_s1839" style="position:absolute;left:1908;top:9073;width:2518;height:600" coordorigin="1908,9073" coordsize="2518,600">
              <v:shape id="_x0000_s1831" type="#_x0000_t32" style="position:absolute;left:1908;top:9169;width:124;height:504;flip:y" o:connectortype="straight"/>
              <v:shape id="_x0000_s1832" type="#_x0000_t32" style="position:absolute;left:2350;top:9073;width:1228;height:521;flip:y" o:connectortype="straight"/>
              <v:shape id="_x0000_s1833" type="#_x0000_t32" style="position:absolute;left:3578;top:9073;width:848;height:521" o:connectortype="straight"/>
            </v:group>
            <v:shape id="_x0000_s1834" type="#_x0000_t32" style="position:absolute;left:3260;top:9426;width:177;height:168;flip:y" o:connectortype="straight"/>
          </v:group>
        </w:pict>
      </w:r>
    </w:p>
    <w:p w:rsidR="00E40F56" w:rsidRPr="004703C6" w:rsidRDefault="00E40F56" w:rsidP="008E0422">
      <w:pPr>
        <w:spacing w:after="0"/>
        <w:ind w:firstLine="709"/>
        <w:rPr>
          <w:rFonts w:ascii="Times New Roman" w:hAnsi="Times New Roman" w:cs="Times New Roman"/>
        </w:rPr>
      </w:pPr>
    </w:p>
    <w:p w:rsidR="008E0422" w:rsidRPr="004703C6" w:rsidRDefault="008E0422" w:rsidP="008E0422">
      <w:pPr>
        <w:spacing w:after="0"/>
        <w:ind w:firstLine="709"/>
        <w:rPr>
          <w:rFonts w:ascii="Times New Roman" w:hAnsi="Times New Roman" w:cs="Times New Roman"/>
        </w:rPr>
      </w:pPr>
    </w:p>
    <w:p w:rsidR="008E0422" w:rsidRPr="004703C6" w:rsidRDefault="001A3892" w:rsidP="008E0422">
      <w:pPr>
        <w:spacing w:after="0"/>
        <w:ind w:firstLine="709"/>
        <w:rPr>
          <w:rFonts w:ascii="Times New Roman" w:hAnsi="Times New Roman" w:cs="Times New Roman"/>
        </w:rPr>
      </w:pPr>
      <w:r w:rsidRPr="004703C6">
        <w:rPr>
          <w:rFonts w:ascii="Times New Roman" w:hAnsi="Times New Roman" w:cs="Times New Roman"/>
          <w:noProof/>
          <w:lang w:eastAsia="ru-RU"/>
        </w:rPr>
        <w:drawing>
          <wp:inline distT="0" distB="0" distL="0" distR="0">
            <wp:extent cx="1969135" cy="600075"/>
            <wp:effectExtent l="19050" t="0" r="0" b="0"/>
            <wp:docPr id="3" name="Рисунок 3" descr="C:\Users\use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9135" cy="600075"/>
                    </a:xfrm>
                    <a:prstGeom prst="rect">
                      <a:avLst/>
                    </a:prstGeom>
                    <a:noFill/>
                    <a:ln>
                      <a:noFill/>
                    </a:ln>
                  </pic:spPr>
                </pic:pic>
              </a:graphicData>
            </a:graphic>
          </wp:inline>
        </w:drawing>
      </w:r>
    </w:p>
    <w:p w:rsidR="00915A15" w:rsidRPr="004703C6" w:rsidRDefault="008E0422" w:rsidP="005A372E">
      <w:pPr>
        <w:spacing w:after="0"/>
        <w:ind w:firstLine="709"/>
        <w:rPr>
          <w:rFonts w:ascii="Times New Roman" w:hAnsi="Times New Roman" w:cs="Times New Roman"/>
        </w:rPr>
      </w:pPr>
      <w:r w:rsidRPr="004703C6">
        <w:rPr>
          <w:rFonts w:ascii="Times New Roman" w:hAnsi="Times New Roman" w:cs="Times New Roman"/>
        </w:rPr>
        <w:t>1 – изоляционное основание;</w:t>
      </w:r>
    </w:p>
    <w:p w:rsidR="008E0422" w:rsidRPr="004703C6" w:rsidRDefault="008E0422" w:rsidP="005A372E">
      <w:pPr>
        <w:spacing w:after="0"/>
        <w:ind w:firstLine="709"/>
        <w:rPr>
          <w:rFonts w:ascii="Times New Roman" w:hAnsi="Times New Roman" w:cs="Times New Roman"/>
        </w:rPr>
      </w:pPr>
      <w:r w:rsidRPr="004703C6">
        <w:rPr>
          <w:rFonts w:ascii="Times New Roman" w:hAnsi="Times New Roman" w:cs="Times New Roman"/>
        </w:rPr>
        <w:t>2 – проводник;</w:t>
      </w:r>
    </w:p>
    <w:p w:rsidR="00915A15" w:rsidRPr="004703C6" w:rsidRDefault="008E0422" w:rsidP="005A372E">
      <w:pPr>
        <w:spacing w:after="0"/>
        <w:ind w:firstLine="709"/>
        <w:rPr>
          <w:rFonts w:ascii="Times New Roman" w:hAnsi="Times New Roman" w:cs="Times New Roman"/>
        </w:rPr>
      </w:pPr>
      <w:r w:rsidRPr="004703C6">
        <w:rPr>
          <w:rFonts w:ascii="Times New Roman" w:hAnsi="Times New Roman" w:cs="Times New Roman"/>
        </w:rPr>
        <w:t>3 – экран.</w:t>
      </w:r>
    </w:p>
    <w:p w:rsidR="00AF28ED" w:rsidRPr="004703C6" w:rsidRDefault="00E40F56" w:rsidP="00516A30">
      <w:pPr>
        <w:spacing w:after="0"/>
        <w:ind w:firstLine="426"/>
        <w:jc w:val="both"/>
        <w:rPr>
          <w:rFonts w:ascii="Times New Roman" w:hAnsi="Times New Roman" w:cs="Times New Roman"/>
        </w:rPr>
      </w:pPr>
      <w:r>
        <w:rPr>
          <w:rFonts w:ascii="Times New Roman" w:hAnsi="Times New Roman" w:cs="Times New Roman"/>
        </w:rPr>
        <w:t>Рисунок 2</w:t>
      </w:r>
      <w:r w:rsidR="00AF28ED" w:rsidRPr="004703C6">
        <w:rPr>
          <w:rFonts w:ascii="Times New Roman" w:hAnsi="Times New Roman" w:cs="Times New Roman"/>
        </w:rPr>
        <w:t>.11 – Экран между параллельными проводниками</w:t>
      </w:r>
    </w:p>
    <w:p w:rsidR="00516A30" w:rsidRDefault="00AF28ED" w:rsidP="00516A30">
      <w:pPr>
        <w:spacing w:after="0"/>
        <w:ind w:firstLine="426"/>
        <w:jc w:val="both"/>
        <w:rPr>
          <w:rFonts w:ascii="Times New Roman" w:hAnsi="Times New Roman" w:cs="Times New Roman"/>
        </w:rPr>
      </w:pPr>
      <w:r w:rsidRPr="004703C6">
        <w:rPr>
          <w:rFonts w:ascii="Times New Roman" w:hAnsi="Times New Roman" w:cs="Times New Roman"/>
        </w:rPr>
        <w:t xml:space="preserve">Индуктивность прямого печатного проводника зависит от его длины, ширины и толщины. Для проводников толщиной 0,05 мм погонную индуктивность </w:t>
      </w:r>
      <w:proofErr w:type="gramStart"/>
      <w:r w:rsidRPr="004703C6">
        <w:rPr>
          <w:rFonts w:ascii="Times New Roman" w:hAnsi="Times New Roman" w:cs="Times New Roman"/>
          <w:i/>
          <w:lang w:val="en-US"/>
        </w:rPr>
        <w:t>L</w:t>
      </w:r>
      <w:proofErr w:type="gramEnd"/>
      <w:r w:rsidRPr="004703C6">
        <w:rPr>
          <w:rFonts w:ascii="Times New Roman" w:hAnsi="Times New Roman" w:cs="Times New Roman"/>
          <w:vertAlign w:val="subscript"/>
        </w:rPr>
        <w:t>п</w:t>
      </w:r>
      <w:r w:rsidRPr="004703C6">
        <w:rPr>
          <w:rFonts w:ascii="Times New Roman" w:hAnsi="Times New Roman" w:cs="Times New Roman"/>
        </w:rPr>
        <w:t xml:space="preserve"> можно оп</w:t>
      </w:r>
      <w:r w:rsidR="00E40F56">
        <w:rPr>
          <w:rFonts w:ascii="Times New Roman" w:hAnsi="Times New Roman" w:cs="Times New Roman"/>
        </w:rPr>
        <w:t xml:space="preserve">ределить по графику </w:t>
      </w:r>
    </w:p>
    <w:p w:rsidR="00516A30" w:rsidRDefault="00E40F56" w:rsidP="00516A30">
      <w:pPr>
        <w:spacing w:after="0"/>
        <w:ind w:firstLine="426"/>
        <w:jc w:val="both"/>
        <w:rPr>
          <w:rFonts w:ascii="Times New Roman" w:hAnsi="Times New Roman" w:cs="Times New Roman"/>
        </w:rPr>
      </w:pPr>
      <w:r>
        <w:rPr>
          <w:rFonts w:ascii="Times New Roman" w:hAnsi="Times New Roman" w:cs="Times New Roman"/>
        </w:rPr>
        <w:t>на рисунке 2</w:t>
      </w:r>
      <w:r w:rsidR="00AF28ED" w:rsidRPr="004703C6">
        <w:rPr>
          <w:rFonts w:ascii="Times New Roman" w:hAnsi="Times New Roman" w:cs="Times New Roman"/>
        </w:rPr>
        <w:t>.12.</w:t>
      </w:r>
      <w:r w:rsidR="00FE3A5C">
        <w:rPr>
          <w:rFonts w:ascii="Times New Roman" w:hAnsi="Times New Roman" w:cs="Times New Roman"/>
        </w:rPr>
        <w:t xml:space="preserve"> </w:t>
      </w:r>
    </w:p>
    <w:p w:rsidR="00C50419" w:rsidRDefault="00516A30" w:rsidP="00516A30">
      <w:pPr>
        <w:spacing w:after="0"/>
        <w:ind w:firstLine="426"/>
        <w:jc w:val="center"/>
        <w:rPr>
          <w:rFonts w:ascii="Times New Roman" w:hAnsi="Times New Roman" w:cs="Times New Roman"/>
        </w:rPr>
      </w:pPr>
      <w:r w:rsidRPr="00516A30">
        <w:rPr>
          <w:rFonts w:ascii="Times New Roman" w:hAnsi="Times New Roman" w:cs="Times New Roman"/>
          <w:noProof/>
          <w:lang w:eastAsia="ru-RU"/>
        </w:rPr>
        <w:drawing>
          <wp:inline distT="0" distB="0" distL="0" distR="0">
            <wp:extent cx="2001109" cy="2633194"/>
            <wp:effectExtent l="342900" t="0" r="322991" b="0"/>
            <wp:docPr id="9" name="Рисунок 6" descr="H:\старая методичка\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тарая методичка\сканирование0006.jpg"/>
                    <pic:cNvPicPr>
                      <a:picLocks noChangeAspect="1" noChangeArrowheads="1"/>
                    </pic:cNvPicPr>
                  </pic:nvPicPr>
                  <pic:blipFill>
                    <a:blip r:embed="rId21" cstate="print"/>
                    <a:srcRect/>
                    <a:stretch>
                      <a:fillRect/>
                    </a:stretch>
                  </pic:blipFill>
                  <pic:spPr bwMode="auto">
                    <a:xfrm rot="16200000">
                      <a:off x="0" y="0"/>
                      <a:ext cx="2002961" cy="2635631"/>
                    </a:xfrm>
                    <a:prstGeom prst="rect">
                      <a:avLst/>
                    </a:prstGeom>
                    <a:noFill/>
                    <a:ln w="9525">
                      <a:noFill/>
                      <a:miter lim="800000"/>
                      <a:headEnd/>
                      <a:tailEnd/>
                    </a:ln>
                  </pic:spPr>
                </pic:pic>
              </a:graphicData>
            </a:graphic>
          </wp:inline>
        </w:drawing>
      </w:r>
    </w:p>
    <w:p w:rsidR="00AF28ED" w:rsidRPr="004703C6" w:rsidRDefault="00E40F56" w:rsidP="00516A30">
      <w:pPr>
        <w:spacing w:after="0"/>
        <w:ind w:firstLine="426"/>
        <w:jc w:val="center"/>
        <w:rPr>
          <w:rFonts w:ascii="Times New Roman" w:hAnsi="Times New Roman" w:cs="Times New Roman"/>
        </w:rPr>
      </w:pPr>
      <w:r>
        <w:rPr>
          <w:rFonts w:ascii="Times New Roman" w:hAnsi="Times New Roman" w:cs="Times New Roman"/>
        </w:rPr>
        <w:t>Рисунок 2</w:t>
      </w:r>
      <w:r w:rsidR="00AF28ED" w:rsidRPr="004703C6">
        <w:rPr>
          <w:rFonts w:ascii="Times New Roman" w:hAnsi="Times New Roman" w:cs="Times New Roman"/>
        </w:rPr>
        <w:t xml:space="preserve">.12 – График зависимости погонной </w:t>
      </w:r>
      <w:proofErr w:type="spellStart"/>
      <w:r w:rsidR="00AF28ED" w:rsidRPr="004703C6">
        <w:rPr>
          <w:rFonts w:ascii="Times New Roman" w:hAnsi="Times New Roman" w:cs="Times New Roman"/>
        </w:rPr>
        <w:t>ндуктивности</w:t>
      </w:r>
      <w:proofErr w:type="spellEnd"/>
      <w:r w:rsidR="00AF28ED" w:rsidRPr="004703C6">
        <w:rPr>
          <w:rFonts w:ascii="Times New Roman" w:hAnsi="Times New Roman" w:cs="Times New Roman"/>
        </w:rPr>
        <w:t xml:space="preserve"> печатного</w:t>
      </w:r>
      <w:r w:rsidR="003E216C">
        <w:rPr>
          <w:rFonts w:ascii="Times New Roman" w:hAnsi="Times New Roman" w:cs="Times New Roman"/>
        </w:rPr>
        <w:t xml:space="preserve"> </w:t>
      </w:r>
      <w:r w:rsidR="00AF28ED" w:rsidRPr="004703C6">
        <w:rPr>
          <w:rFonts w:ascii="Times New Roman" w:hAnsi="Times New Roman" w:cs="Times New Roman"/>
        </w:rPr>
        <w:t>проводника</w:t>
      </w:r>
      <w:r w:rsidR="003E216C">
        <w:rPr>
          <w:rFonts w:ascii="Times New Roman" w:hAnsi="Times New Roman" w:cs="Times New Roman"/>
        </w:rPr>
        <w:t xml:space="preserve"> </w:t>
      </w:r>
      <w:r w:rsidR="00AF28ED" w:rsidRPr="004703C6">
        <w:rPr>
          <w:rFonts w:ascii="Times New Roman" w:hAnsi="Times New Roman" w:cs="Times New Roman"/>
        </w:rPr>
        <w:t>от</w:t>
      </w:r>
      <w:r w:rsidR="003E216C">
        <w:rPr>
          <w:rFonts w:ascii="Times New Roman" w:hAnsi="Times New Roman" w:cs="Times New Roman"/>
        </w:rPr>
        <w:t xml:space="preserve"> </w:t>
      </w:r>
      <w:r w:rsidR="00AF28ED" w:rsidRPr="004703C6">
        <w:rPr>
          <w:rFonts w:ascii="Times New Roman" w:hAnsi="Times New Roman" w:cs="Times New Roman"/>
        </w:rPr>
        <w:t>его</w:t>
      </w:r>
      <w:r w:rsidR="003E216C">
        <w:rPr>
          <w:rFonts w:ascii="Times New Roman" w:hAnsi="Times New Roman" w:cs="Times New Roman"/>
        </w:rPr>
        <w:t xml:space="preserve"> </w:t>
      </w:r>
      <w:r w:rsidR="00AF28ED" w:rsidRPr="004703C6">
        <w:rPr>
          <w:rFonts w:ascii="Times New Roman" w:hAnsi="Times New Roman" w:cs="Times New Roman"/>
        </w:rPr>
        <w:t>ширины</w:t>
      </w:r>
      <w:r w:rsidR="00114AA1">
        <w:rPr>
          <w:rFonts w:ascii="Times New Roman" w:hAnsi="Times New Roman" w:cs="Times New Roman"/>
        </w:rPr>
        <w:t xml:space="preserve"> </w:t>
      </w:r>
      <w:r w:rsidR="00AF28ED" w:rsidRPr="004703C6">
        <w:rPr>
          <w:rFonts w:ascii="Times New Roman" w:hAnsi="Times New Roman" w:cs="Times New Roman"/>
        </w:rPr>
        <w:t>(толщина проводника 0,05</w:t>
      </w:r>
      <w:r w:rsidR="00F1475D">
        <w:rPr>
          <w:rFonts w:ascii="Times New Roman" w:hAnsi="Times New Roman" w:cs="Times New Roman"/>
        </w:rPr>
        <w:t xml:space="preserve"> </w:t>
      </w:r>
      <w:r w:rsidR="00AF28ED" w:rsidRPr="004703C6">
        <w:rPr>
          <w:rFonts w:ascii="Times New Roman" w:hAnsi="Times New Roman" w:cs="Times New Roman"/>
        </w:rPr>
        <w:t>мм)</w:t>
      </w:r>
    </w:p>
    <w:p w:rsidR="00AF28ED" w:rsidRPr="004703C6" w:rsidRDefault="00AF28ED" w:rsidP="00E132A0">
      <w:pPr>
        <w:spacing w:after="0"/>
        <w:ind w:firstLine="426"/>
        <w:jc w:val="both"/>
        <w:rPr>
          <w:rFonts w:ascii="Times New Roman" w:hAnsi="Times New Roman" w:cs="Times New Roman"/>
        </w:rPr>
      </w:pPr>
      <w:r w:rsidRPr="004703C6">
        <w:rPr>
          <w:rFonts w:ascii="Times New Roman" w:hAnsi="Times New Roman" w:cs="Times New Roman"/>
        </w:rPr>
        <w:lastRenderedPageBreak/>
        <w:t xml:space="preserve">Между двумя расположенными параллельно проводниками, кроме </w:t>
      </w:r>
      <w:proofErr w:type="gramStart"/>
      <w:r w:rsidRPr="004703C6">
        <w:rPr>
          <w:rFonts w:ascii="Times New Roman" w:hAnsi="Times New Roman" w:cs="Times New Roman"/>
        </w:rPr>
        <w:t>емкостной</w:t>
      </w:r>
      <w:proofErr w:type="gramEnd"/>
      <w:r w:rsidRPr="004703C6">
        <w:rPr>
          <w:rFonts w:ascii="Times New Roman" w:hAnsi="Times New Roman" w:cs="Times New Roman"/>
        </w:rPr>
        <w:t>, существует индуктивная взаимосвязь. Для расположения пров</w:t>
      </w:r>
      <w:r w:rsidR="00C924D6">
        <w:rPr>
          <w:rFonts w:ascii="Times New Roman" w:hAnsi="Times New Roman" w:cs="Times New Roman"/>
        </w:rPr>
        <w:t>одников, показанных на рисунке 2</w:t>
      </w:r>
      <w:r w:rsidRPr="004703C6">
        <w:rPr>
          <w:rFonts w:ascii="Times New Roman" w:hAnsi="Times New Roman" w:cs="Times New Roman"/>
        </w:rPr>
        <w:t xml:space="preserve">.13, </w:t>
      </w:r>
      <w:r w:rsidRPr="004703C6">
        <w:rPr>
          <w:rFonts w:ascii="Times New Roman" w:hAnsi="Times New Roman" w:cs="Times New Roman"/>
          <w:i/>
          <w:lang w:val="en-US"/>
        </w:rPr>
        <w:t>a</w:t>
      </w:r>
      <w:r w:rsidRPr="004703C6">
        <w:rPr>
          <w:rFonts w:ascii="Times New Roman" w:hAnsi="Times New Roman" w:cs="Times New Roman"/>
        </w:rPr>
        <w:t>, взаимоиндукцию можно определить по формуле</w:t>
      </w:r>
    </w:p>
    <w:p w:rsidR="00AF28ED" w:rsidRPr="004703C6" w:rsidRDefault="009053BA" w:rsidP="00E132A0">
      <w:pPr>
        <w:spacing w:after="0"/>
        <w:jc w:val="both"/>
        <w:rPr>
          <w:rFonts w:ascii="Times New Roman" w:hAnsi="Times New Roman" w:cs="Times New Roman"/>
        </w:rPr>
      </w:pPr>
      <m:oMath>
        <m:r>
          <w:rPr>
            <w:rFonts w:ascii="Cambria Math" w:hAnsi="Cambria Math" w:cs="Times New Roman"/>
          </w:rPr>
          <m:t>M</m:t>
        </m:r>
        <m:r>
          <w:rPr>
            <w:rFonts w:ascii="Cambria Math" w:hAnsi="Times New Roman" w:cs="Times New Roman"/>
          </w:rPr>
          <m:t>=2</m:t>
        </m:r>
        <m:r>
          <w:rPr>
            <w:rFonts w:ascii="Cambria Math" w:hAnsi="Cambria Math" w:cs="Times New Roman"/>
          </w:rPr>
          <m:t>l</m:t>
        </m:r>
        <m:d>
          <m:dPr>
            <m:ctrlPr>
              <w:rPr>
                <w:rFonts w:ascii="Cambria Math" w:hAnsi="Times New Roman" w:cs="Times New Roman"/>
                <w:i/>
              </w:rPr>
            </m:ctrlPr>
          </m:dPr>
          <m:e>
            <m:func>
              <m:funcPr>
                <m:ctrlPr>
                  <w:rPr>
                    <w:rFonts w:ascii="Cambria Math" w:hAnsi="Times New Roman" w:cs="Times New Roman"/>
                    <w:i/>
                  </w:rPr>
                </m:ctrlPr>
              </m:funcPr>
              <m:fName>
                <m:r>
                  <m:rPr>
                    <m:sty m:val="p"/>
                  </m:rPr>
                  <w:rPr>
                    <w:rFonts w:ascii="Cambria Math" w:hAnsi="Times New Roman" w:cs="Times New Roman"/>
                  </w:rPr>
                  <m:t>ln</m:t>
                </m:r>
              </m:fName>
              <m:e>
                <m:f>
                  <m:fPr>
                    <m:ctrlPr>
                      <w:rPr>
                        <w:rFonts w:ascii="Cambria Math" w:hAnsi="Times New Roman" w:cs="Times New Roman"/>
                        <w:i/>
                      </w:rPr>
                    </m:ctrlPr>
                  </m:fPr>
                  <m:num>
                    <m:r>
                      <w:rPr>
                        <w:rFonts w:ascii="Cambria Math" w:hAnsi="Times New Roman" w:cs="Times New Roman"/>
                      </w:rPr>
                      <m:t>2</m:t>
                    </m:r>
                    <m:r>
                      <w:rPr>
                        <w:rFonts w:ascii="Cambria Math" w:hAnsi="Cambria Math" w:cs="Times New Roman"/>
                      </w:rPr>
                      <m:t>l</m:t>
                    </m:r>
                  </m:num>
                  <m:den>
                    <m:r>
                      <w:rPr>
                        <w:rFonts w:ascii="Cambria Math" w:hAnsi="Cambria Math" w:cs="Times New Roman"/>
                      </w:rPr>
                      <m:t>D</m:t>
                    </m:r>
                  </m:den>
                </m:f>
                <m:r>
                  <w:rPr>
                    <w:rFonts w:ascii="Times New Roman" w:hAnsi="Times New Roman" w:cs="Times New Roman"/>
                  </w:rPr>
                  <m:t>-</m:t>
                </m:r>
                <m:r>
                  <w:rPr>
                    <w:rFonts w:ascii="Cambria Math" w:hAnsi="Times New Roman" w:cs="Times New Roman"/>
                  </w:rPr>
                  <m:t>1</m:t>
                </m:r>
              </m:e>
            </m:func>
          </m:e>
        </m:d>
      </m:oMath>
      <w:r w:rsidRPr="004703C6">
        <w:rPr>
          <w:rFonts w:ascii="Times New Roman" w:hAnsi="Times New Roman" w:cs="Times New Roman"/>
        </w:rPr>
        <w:t>,</w:t>
      </w:r>
      <w:r w:rsidR="00AF28ED" w:rsidRPr="004703C6">
        <w:rPr>
          <w:rFonts w:ascii="Times New Roman" w:hAnsi="Times New Roman" w:cs="Times New Roman"/>
        </w:rPr>
        <w:t xml:space="preserve">     </w:t>
      </w:r>
      <w:r w:rsidR="00114AA1">
        <w:rPr>
          <w:rFonts w:ascii="Times New Roman" w:hAnsi="Times New Roman" w:cs="Times New Roman"/>
        </w:rPr>
        <w:t xml:space="preserve">            </w:t>
      </w:r>
      <w:r w:rsidR="00AF28ED" w:rsidRPr="004703C6">
        <w:rPr>
          <w:rFonts w:ascii="Times New Roman" w:hAnsi="Times New Roman" w:cs="Times New Roman"/>
        </w:rPr>
        <w:t xml:space="preserve">      </w:t>
      </w:r>
      <w:r w:rsidR="00C50419">
        <w:rPr>
          <w:rFonts w:ascii="Times New Roman" w:hAnsi="Times New Roman" w:cs="Times New Roman"/>
        </w:rPr>
        <w:t xml:space="preserve">                                               (2.10)</w:t>
      </w:r>
      <w:r w:rsidR="00AF28ED" w:rsidRPr="004703C6">
        <w:rPr>
          <w:rFonts w:ascii="Times New Roman" w:hAnsi="Times New Roman" w:cs="Times New Roman"/>
        </w:rPr>
        <w:t xml:space="preserve">                                               </w:t>
      </w:r>
      <w:r w:rsidR="00AF28ED" w:rsidRPr="00114AA1">
        <w:rPr>
          <w:rFonts w:ascii="Times New Roman" w:hAnsi="Times New Roman" w:cs="Times New Roman"/>
          <w:color w:val="C00000"/>
        </w:rPr>
        <w:t xml:space="preserve">  </w:t>
      </w:r>
    </w:p>
    <w:p w:rsidR="00AF28ED" w:rsidRPr="004703C6" w:rsidRDefault="00AF28ED" w:rsidP="00E132A0">
      <w:pPr>
        <w:spacing w:after="0"/>
        <w:ind w:left="1560" w:hanging="1560"/>
        <w:jc w:val="both"/>
        <w:rPr>
          <w:rFonts w:ascii="Times New Roman" w:hAnsi="Times New Roman" w:cs="Times New Roman"/>
        </w:rPr>
      </w:pPr>
      <w:r w:rsidRPr="004703C6">
        <w:rPr>
          <w:rFonts w:ascii="Times New Roman" w:hAnsi="Times New Roman" w:cs="Times New Roman"/>
        </w:rPr>
        <w:t xml:space="preserve">    где </w:t>
      </w:r>
      <w:r w:rsidRPr="004703C6">
        <w:rPr>
          <w:rFonts w:ascii="Times New Roman" w:hAnsi="Times New Roman" w:cs="Times New Roman"/>
          <w:i/>
          <w:lang w:val="en-US"/>
        </w:rPr>
        <w:t>M</w:t>
      </w:r>
      <w:r w:rsidRPr="004703C6">
        <w:rPr>
          <w:rFonts w:ascii="Times New Roman" w:hAnsi="Times New Roman" w:cs="Times New Roman"/>
        </w:rPr>
        <w:t xml:space="preserve"> – взаимоиндукция, нГн;</w:t>
      </w:r>
    </w:p>
    <w:p w:rsidR="00AF28ED" w:rsidRPr="004703C6" w:rsidRDefault="00AF28ED" w:rsidP="00E132A0">
      <w:pPr>
        <w:spacing w:after="0"/>
        <w:ind w:left="1560" w:hanging="1560"/>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i/>
          <w:lang w:val="en-US"/>
        </w:rPr>
        <w:t>l</w:t>
      </w:r>
      <w:r w:rsidRPr="004703C6">
        <w:rPr>
          <w:rFonts w:ascii="Times New Roman" w:hAnsi="Times New Roman" w:cs="Times New Roman"/>
          <w:i/>
        </w:rPr>
        <w:t xml:space="preserve"> – </w:t>
      </w:r>
      <w:proofErr w:type="gramStart"/>
      <w:r w:rsidRPr="004703C6">
        <w:rPr>
          <w:rFonts w:ascii="Times New Roman" w:hAnsi="Times New Roman" w:cs="Times New Roman"/>
        </w:rPr>
        <w:t>длина</w:t>
      </w:r>
      <w:proofErr w:type="gramEnd"/>
      <w:r w:rsidRPr="004703C6">
        <w:rPr>
          <w:rFonts w:ascii="Times New Roman" w:hAnsi="Times New Roman" w:cs="Times New Roman"/>
        </w:rPr>
        <w:t xml:space="preserve"> проводника, см;</w:t>
      </w:r>
    </w:p>
    <w:p w:rsidR="00AF28ED" w:rsidRPr="004703C6" w:rsidRDefault="00AF28ED" w:rsidP="00E132A0">
      <w:pPr>
        <w:spacing w:after="0"/>
        <w:ind w:left="1560" w:hanging="1560"/>
        <w:jc w:val="both"/>
        <w:rPr>
          <w:rFonts w:ascii="Times New Roman" w:hAnsi="Times New Roman" w:cs="Times New Roman"/>
        </w:rPr>
      </w:pPr>
      <w:r w:rsidRPr="004703C6">
        <w:rPr>
          <w:rFonts w:ascii="Times New Roman" w:hAnsi="Times New Roman" w:cs="Times New Roman"/>
          <w:i/>
        </w:rPr>
        <w:t xml:space="preserve">          </w:t>
      </w:r>
      <w:r w:rsidRPr="004703C6">
        <w:rPr>
          <w:rFonts w:ascii="Times New Roman" w:hAnsi="Times New Roman" w:cs="Times New Roman"/>
          <w:i/>
          <w:lang w:val="en-US"/>
        </w:rPr>
        <w:t>D</w:t>
      </w:r>
      <w:r w:rsidRPr="004703C6">
        <w:rPr>
          <w:rFonts w:ascii="Times New Roman" w:hAnsi="Times New Roman" w:cs="Times New Roman"/>
          <w:i/>
        </w:rPr>
        <w:t xml:space="preserve"> –</w:t>
      </w:r>
      <w:r w:rsidRPr="004703C6">
        <w:rPr>
          <w:rFonts w:ascii="Times New Roman" w:hAnsi="Times New Roman" w:cs="Times New Roman"/>
        </w:rPr>
        <w:t xml:space="preserve"> </w:t>
      </w:r>
      <w:proofErr w:type="gramStart"/>
      <w:r w:rsidRPr="004703C6">
        <w:rPr>
          <w:rFonts w:ascii="Times New Roman" w:hAnsi="Times New Roman" w:cs="Times New Roman"/>
        </w:rPr>
        <w:t>расстояние</w:t>
      </w:r>
      <w:proofErr w:type="gramEnd"/>
      <w:r w:rsidRPr="004703C6">
        <w:rPr>
          <w:rFonts w:ascii="Times New Roman" w:hAnsi="Times New Roman" w:cs="Times New Roman"/>
        </w:rPr>
        <w:t xml:space="preserve"> между проводниками, см.</w:t>
      </w:r>
    </w:p>
    <w:p w:rsidR="00AF28ED" w:rsidRPr="004703C6" w:rsidRDefault="00AF28ED" w:rsidP="00E132A0">
      <w:pPr>
        <w:spacing w:after="0"/>
        <w:ind w:firstLine="709"/>
        <w:jc w:val="both"/>
        <w:rPr>
          <w:rFonts w:ascii="Times New Roman" w:hAnsi="Times New Roman" w:cs="Times New Roman"/>
        </w:rPr>
      </w:pPr>
      <w:r w:rsidRPr="004703C6">
        <w:rPr>
          <w:rFonts w:ascii="Times New Roman" w:hAnsi="Times New Roman" w:cs="Times New Roman"/>
        </w:rPr>
        <w:t xml:space="preserve"> Для взаимного распол</w:t>
      </w:r>
      <w:r w:rsidR="000B0A39">
        <w:rPr>
          <w:rFonts w:ascii="Times New Roman" w:hAnsi="Times New Roman" w:cs="Times New Roman"/>
        </w:rPr>
        <w:t>оже</w:t>
      </w:r>
      <w:r w:rsidR="00C924D6">
        <w:rPr>
          <w:rFonts w:ascii="Times New Roman" w:hAnsi="Times New Roman" w:cs="Times New Roman"/>
        </w:rPr>
        <w:t>ния, показанного на рисунке 2.13</w:t>
      </w:r>
      <w:r w:rsidRPr="004703C6">
        <w:rPr>
          <w:rFonts w:ascii="Times New Roman" w:hAnsi="Times New Roman" w:cs="Times New Roman"/>
        </w:rPr>
        <w:t xml:space="preserve">, </w:t>
      </w:r>
      <w:r w:rsidRPr="004703C6">
        <w:rPr>
          <w:rFonts w:ascii="Times New Roman" w:hAnsi="Times New Roman" w:cs="Times New Roman"/>
          <w:i/>
        </w:rPr>
        <w:t>б</w:t>
      </w:r>
      <w:r w:rsidRPr="004703C6">
        <w:rPr>
          <w:rFonts w:ascii="Times New Roman" w:hAnsi="Times New Roman" w:cs="Times New Roman"/>
        </w:rPr>
        <w:t>,</w:t>
      </w:r>
      <w:r w:rsidR="00C50419">
        <w:rPr>
          <w:rFonts w:ascii="Times New Roman" w:hAnsi="Times New Roman" w:cs="Times New Roman"/>
        </w:rPr>
        <w:t xml:space="preserve"> взаимоиндукцию определяют по формуле:</w:t>
      </w:r>
    </w:p>
    <w:p w:rsidR="00AF28ED" w:rsidRPr="004703C6" w:rsidRDefault="009053BA" w:rsidP="00E132A0">
      <w:pPr>
        <w:spacing w:after="0"/>
        <w:ind w:left="1560" w:hanging="1560"/>
        <w:jc w:val="both"/>
        <w:rPr>
          <w:rFonts w:ascii="Times New Roman" w:hAnsi="Times New Roman" w:cs="Times New Roman"/>
        </w:rPr>
      </w:pPr>
      <m:oMath>
        <m:r>
          <w:rPr>
            <w:rFonts w:ascii="Cambria Math" w:hAnsi="Cambria Math" w:cs="Times New Roman"/>
          </w:rPr>
          <m:t>M</m:t>
        </m:r>
        <m:r>
          <w:rPr>
            <w:rFonts w:ascii="Cambria Math" w:hAnsi="Times New Roman" w:cs="Times New Roman"/>
          </w:rPr>
          <m:t>=2</m:t>
        </m:r>
        <m:r>
          <w:rPr>
            <w:rFonts w:ascii="Cambria Math" w:hAnsi="Cambria Math" w:cs="Times New Roman"/>
          </w:rPr>
          <m:t>l</m:t>
        </m:r>
        <m:d>
          <m:dPr>
            <m:ctrlPr>
              <w:rPr>
                <w:rFonts w:ascii="Cambria Math" w:hAnsi="Times New Roman" w:cs="Times New Roman"/>
                <w:i/>
              </w:rPr>
            </m:ctrlPr>
          </m:dPr>
          <m:e>
            <m:func>
              <m:funcPr>
                <m:ctrlPr>
                  <w:rPr>
                    <w:rFonts w:ascii="Cambria Math" w:hAnsi="Times New Roman" w:cs="Times New Roman"/>
                    <w:i/>
                  </w:rPr>
                </m:ctrlPr>
              </m:funcPr>
              <m:fName>
                <m:r>
                  <m:rPr>
                    <m:sty m:val="p"/>
                  </m:rPr>
                  <w:rPr>
                    <w:rFonts w:ascii="Cambria Math" w:hAnsi="Times New Roman" w:cs="Times New Roman"/>
                  </w:rPr>
                  <m:t>ln</m:t>
                </m:r>
              </m:fName>
              <m:e>
                <m:f>
                  <m:fPr>
                    <m:ctrlPr>
                      <w:rPr>
                        <w:rFonts w:ascii="Cambria Math" w:hAnsi="Times New Roman" w:cs="Times New Roman"/>
                        <w:i/>
                      </w:rPr>
                    </m:ctrlPr>
                  </m:fPr>
                  <m:num>
                    <m:r>
                      <w:rPr>
                        <w:rFonts w:ascii="Cambria Math" w:hAnsi="Times New Roman" w:cs="Times New Roman"/>
                      </w:rPr>
                      <m:t>2</m:t>
                    </m:r>
                    <m:r>
                      <w:rPr>
                        <w:rFonts w:ascii="Cambria Math" w:hAnsi="Cambria Math" w:cs="Times New Roman"/>
                      </w:rPr>
                      <m:t>l</m:t>
                    </m:r>
                  </m:num>
                  <m:den>
                    <m:r>
                      <w:rPr>
                        <w:rFonts w:ascii="Cambria Math" w:hAnsi="Cambria Math" w:cs="Times New Roman"/>
                      </w:rPr>
                      <m:t>D</m:t>
                    </m:r>
                  </m:den>
                </m:f>
                <m:r>
                  <w:rPr>
                    <w:rFonts w:ascii="Cambria Math" w:hAnsi="Times New Roman" w:cs="Times New Roman"/>
                  </w:rPr>
                  <m:t>+</m:t>
                </m:r>
                <m:f>
                  <m:fPr>
                    <m:ctrlPr>
                      <w:rPr>
                        <w:rFonts w:ascii="Cambria Math" w:hAnsi="Times New Roman" w:cs="Times New Roman"/>
                        <w:i/>
                      </w:rPr>
                    </m:ctrlPr>
                  </m:fPr>
                  <m:num>
                    <m:r>
                      <w:rPr>
                        <w:rFonts w:ascii="Cambria Math" w:hAnsi="Cambria Math" w:cs="Times New Roman"/>
                      </w:rPr>
                      <m:t>D</m:t>
                    </m:r>
                  </m:num>
                  <m:den>
                    <m:r>
                      <w:rPr>
                        <w:rFonts w:ascii="Cambria Math" w:hAnsi="Cambria Math" w:cs="Times New Roman"/>
                      </w:rPr>
                      <m:t>d</m:t>
                    </m:r>
                  </m:den>
                </m:f>
              </m:e>
            </m:func>
          </m:e>
        </m:d>
      </m:oMath>
      <w:r w:rsidR="00AF28ED" w:rsidRPr="004703C6">
        <w:rPr>
          <w:rFonts w:ascii="Times New Roman" w:hAnsi="Times New Roman" w:cs="Times New Roman"/>
        </w:rPr>
        <w:t xml:space="preserve"> </w:t>
      </w:r>
      <w:r w:rsidR="00114AA1">
        <w:rPr>
          <w:rFonts w:ascii="Times New Roman" w:hAnsi="Times New Roman" w:cs="Times New Roman"/>
        </w:rPr>
        <w:t xml:space="preserve">                      </w:t>
      </w:r>
      <w:r w:rsidR="00AF28ED" w:rsidRPr="004703C6">
        <w:rPr>
          <w:rFonts w:ascii="Times New Roman" w:hAnsi="Times New Roman" w:cs="Times New Roman"/>
        </w:rPr>
        <w:t xml:space="preserve">                               </w:t>
      </w:r>
      <w:r w:rsidR="00C50419">
        <w:rPr>
          <w:rFonts w:ascii="Times New Roman" w:hAnsi="Times New Roman" w:cs="Times New Roman"/>
        </w:rPr>
        <w:t xml:space="preserve">              </w:t>
      </w:r>
      <w:r w:rsidR="00AF28ED" w:rsidRPr="004703C6">
        <w:rPr>
          <w:rFonts w:ascii="Times New Roman" w:hAnsi="Times New Roman" w:cs="Times New Roman"/>
        </w:rPr>
        <w:t xml:space="preserve">   </w:t>
      </w:r>
      <w:r w:rsidR="00C50419">
        <w:rPr>
          <w:rFonts w:ascii="Times New Roman" w:hAnsi="Times New Roman" w:cs="Times New Roman"/>
        </w:rPr>
        <w:t>(2.11)</w:t>
      </w:r>
      <w:r w:rsidR="00AF28ED" w:rsidRPr="004703C6">
        <w:rPr>
          <w:rFonts w:ascii="Times New Roman" w:hAnsi="Times New Roman" w:cs="Times New Roman"/>
        </w:rPr>
        <w:t xml:space="preserve">                </w:t>
      </w:r>
    </w:p>
    <w:p w:rsidR="00AF28ED" w:rsidRPr="004703C6" w:rsidRDefault="00114AA1" w:rsidP="00E132A0">
      <w:pPr>
        <w:spacing w:after="0"/>
        <w:ind w:firstLine="709"/>
        <w:jc w:val="both"/>
        <w:rPr>
          <w:rFonts w:ascii="Times New Roman" w:hAnsi="Times New Roman" w:cs="Times New Roman"/>
        </w:rPr>
      </w:pPr>
      <w:r>
        <w:rPr>
          <w:rFonts w:ascii="Times New Roman" w:hAnsi="Times New Roman" w:cs="Times New Roman"/>
        </w:rPr>
        <w:t>Обозначения даны на рисунке 2.13</w:t>
      </w:r>
      <w:r w:rsidR="00AF28ED" w:rsidRPr="004703C6">
        <w:rPr>
          <w:rFonts w:ascii="Times New Roman" w:hAnsi="Times New Roman" w:cs="Times New Roman"/>
        </w:rPr>
        <w:t xml:space="preserve">, </w:t>
      </w:r>
      <w:r w:rsidR="00AF28ED" w:rsidRPr="004703C6">
        <w:rPr>
          <w:rFonts w:ascii="Times New Roman" w:hAnsi="Times New Roman" w:cs="Times New Roman"/>
          <w:i/>
        </w:rPr>
        <w:t>б</w:t>
      </w:r>
      <w:r w:rsidR="00AF28ED" w:rsidRPr="004703C6">
        <w:rPr>
          <w:rFonts w:ascii="Times New Roman" w:hAnsi="Times New Roman" w:cs="Times New Roman"/>
        </w:rPr>
        <w:t xml:space="preserve">.                                   </w:t>
      </w:r>
    </w:p>
    <w:p w:rsidR="00AF28ED" w:rsidRPr="004703C6" w:rsidRDefault="00172AF2" w:rsidP="00E132A0">
      <w:pPr>
        <w:spacing w:after="0"/>
        <w:ind w:firstLine="709"/>
        <w:jc w:val="both"/>
        <w:rPr>
          <w:rFonts w:ascii="Times New Roman" w:hAnsi="Times New Roman" w:cs="Times New Roman"/>
        </w:rPr>
      </w:pPr>
      <w:r>
        <w:rPr>
          <w:rFonts w:ascii="Times New Roman" w:hAnsi="Times New Roman" w:cs="Times New Roman"/>
          <w:noProof/>
          <w:lang w:eastAsia="ru-RU"/>
        </w:rPr>
        <w:drawing>
          <wp:inline distT="0" distB="0" distL="0" distR="0">
            <wp:extent cx="3906520" cy="1276133"/>
            <wp:effectExtent l="19050" t="0" r="0" b="0"/>
            <wp:docPr id="20" name="Рисунок 20" descr="C:\Users\ASUS\Documents\Bluetooth Folder\Новый документ 15-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ocuments\Bluetooth Folder\Новый документ 15-P7.jpg"/>
                    <pic:cNvPicPr>
                      <a:picLocks noChangeAspect="1" noChangeArrowheads="1"/>
                    </pic:cNvPicPr>
                  </pic:nvPicPr>
                  <pic:blipFill>
                    <a:blip r:embed="rId22" cstate="print"/>
                    <a:srcRect/>
                    <a:stretch>
                      <a:fillRect/>
                    </a:stretch>
                  </pic:blipFill>
                  <pic:spPr bwMode="auto">
                    <a:xfrm>
                      <a:off x="0" y="0"/>
                      <a:ext cx="3906520" cy="1276133"/>
                    </a:xfrm>
                    <a:prstGeom prst="rect">
                      <a:avLst/>
                    </a:prstGeom>
                    <a:noFill/>
                    <a:ln w="9525">
                      <a:noFill/>
                      <a:miter lim="800000"/>
                      <a:headEnd/>
                      <a:tailEnd/>
                    </a:ln>
                  </pic:spPr>
                </pic:pic>
              </a:graphicData>
            </a:graphic>
          </wp:inline>
        </w:drawing>
      </w:r>
      <w:r w:rsidR="00AF28ED" w:rsidRPr="004703C6">
        <w:rPr>
          <w:rFonts w:ascii="Times New Roman" w:hAnsi="Times New Roman" w:cs="Times New Roman"/>
        </w:rPr>
        <w:t xml:space="preserve">Рисунок </w:t>
      </w:r>
      <w:r w:rsidR="00114AA1">
        <w:rPr>
          <w:rFonts w:ascii="Times New Roman" w:hAnsi="Times New Roman" w:cs="Times New Roman"/>
        </w:rPr>
        <w:t>2.13</w:t>
      </w:r>
      <w:r w:rsidR="00AF28ED" w:rsidRPr="004703C6">
        <w:rPr>
          <w:rFonts w:ascii="Times New Roman" w:hAnsi="Times New Roman" w:cs="Times New Roman"/>
        </w:rPr>
        <w:t xml:space="preserve"> – Варианты расположения печатных проводников</w:t>
      </w:r>
    </w:p>
    <w:p w:rsidR="00AF28ED" w:rsidRPr="004703C6" w:rsidRDefault="00AF28ED" w:rsidP="00E132A0">
      <w:pPr>
        <w:spacing w:after="0"/>
        <w:ind w:firstLine="709"/>
        <w:jc w:val="both"/>
        <w:rPr>
          <w:rFonts w:ascii="Times New Roman" w:hAnsi="Times New Roman" w:cs="Times New Roman"/>
        </w:rPr>
      </w:pPr>
    </w:p>
    <w:p w:rsidR="007F0374" w:rsidRDefault="007D50DA" w:rsidP="007F0374">
      <w:pPr>
        <w:spacing w:after="0"/>
        <w:ind w:firstLine="397"/>
        <w:jc w:val="both"/>
        <w:rPr>
          <w:rFonts w:ascii="Times New Roman" w:hAnsi="Times New Roman" w:cs="Times New Roman"/>
          <w:b/>
        </w:rPr>
      </w:pPr>
      <w:r w:rsidRPr="004703C6">
        <w:rPr>
          <w:rFonts w:ascii="Times New Roman" w:hAnsi="Times New Roman" w:cs="Times New Roman"/>
          <w:b/>
        </w:rPr>
        <w:t>2.5.4</w:t>
      </w:r>
      <w:r w:rsidR="00E836BC" w:rsidRPr="004703C6">
        <w:rPr>
          <w:rFonts w:ascii="Times New Roman" w:hAnsi="Times New Roman" w:cs="Times New Roman"/>
          <w:b/>
        </w:rPr>
        <w:t xml:space="preserve"> Оценка устойчивости конструкций к механическим воздействиям</w:t>
      </w:r>
    </w:p>
    <w:p w:rsidR="00E836BC" w:rsidRPr="004703C6" w:rsidRDefault="00E836BC" w:rsidP="007F0374">
      <w:pPr>
        <w:spacing w:after="0"/>
        <w:ind w:firstLine="397"/>
        <w:jc w:val="both"/>
        <w:rPr>
          <w:rFonts w:ascii="Times New Roman" w:hAnsi="Times New Roman" w:cs="Times New Roman"/>
        </w:rPr>
      </w:pPr>
      <w:r w:rsidRPr="004703C6">
        <w:rPr>
          <w:rFonts w:ascii="Times New Roman" w:hAnsi="Times New Roman" w:cs="Times New Roman"/>
        </w:rPr>
        <w:t xml:space="preserve">Наиболее распространенными видами механических воздействий являются вибрации и удары. Существуют три основных способа </w:t>
      </w:r>
      <w:proofErr w:type="spellStart"/>
      <w:r w:rsidRPr="004703C6">
        <w:rPr>
          <w:rFonts w:ascii="Times New Roman" w:hAnsi="Times New Roman" w:cs="Times New Roman"/>
        </w:rPr>
        <w:t>виброзащиты</w:t>
      </w:r>
      <w:proofErr w:type="spellEnd"/>
      <w:r w:rsidRPr="004703C6">
        <w:rPr>
          <w:rFonts w:ascii="Times New Roman" w:hAnsi="Times New Roman" w:cs="Times New Roman"/>
        </w:rPr>
        <w:t xml:space="preserve"> аппаратуры: увеличение жесткости конструкции; демпфирование и использование </w:t>
      </w:r>
      <w:proofErr w:type="spellStart"/>
      <w:r w:rsidRPr="004703C6">
        <w:rPr>
          <w:rFonts w:ascii="Times New Roman" w:hAnsi="Times New Roman" w:cs="Times New Roman"/>
        </w:rPr>
        <w:t>виброизоляторов</w:t>
      </w:r>
      <w:proofErr w:type="spellEnd"/>
      <w:r w:rsidRPr="004703C6">
        <w:rPr>
          <w:rFonts w:ascii="Times New Roman" w:hAnsi="Times New Roman" w:cs="Times New Roman"/>
        </w:rPr>
        <w:t>.</w:t>
      </w:r>
    </w:p>
    <w:p w:rsidR="00E836BC" w:rsidRPr="004703C6" w:rsidRDefault="00E836BC" w:rsidP="00E132A0">
      <w:pPr>
        <w:spacing w:after="0"/>
        <w:ind w:firstLine="397"/>
        <w:jc w:val="both"/>
        <w:rPr>
          <w:rFonts w:ascii="Times New Roman" w:hAnsi="Times New Roman" w:cs="Times New Roman"/>
        </w:rPr>
      </w:pPr>
      <w:r w:rsidRPr="004703C6">
        <w:rPr>
          <w:rFonts w:ascii="Times New Roman" w:hAnsi="Times New Roman" w:cs="Times New Roman"/>
        </w:rPr>
        <w:t>Для того чтобы конструкция была механически прочной, частота собственных колебаний конструкции (</w:t>
      </w:r>
      <m:oMath>
        <m:sSub>
          <m:sSubPr>
            <m:ctrlPr>
              <w:rPr>
                <w:rFonts w:ascii="Cambria Math" w:hAnsi="Times New Roman" w:cs="Times New Roman"/>
                <w:i/>
              </w:rPr>
            </m:ctrlPr>
          </m:sSubPr>
          <m:e>
            <m:r>
              <m:rPr>
                <m:sty m:val="p"/>
              </m:rPr>
              <w:rPr>
                <w:rFonts w:ascii="Times New Roman" w:hAnsi="Times New Roman" w:cs="Times New Roman"/>
              </w:rPr>
              <m:t>ʄ</m:t>
            </m:r>
          </m:e>
          <m:sub>
            <m:r>
              <w:rPr>
                <w:rFonts w:ascii="Cambria Math" w:hAnsi="Times New Roman" w:cs="Times New Roman"/>
              </w:rPr>
              <m:t>0</m:t>
            </m:r>
          </m:sub>
        </m:sSub>
      </m:oMath>
      <w:r w:rsidRPr="004703C6">
        <w:rPr>
          <w:rFonts w:ascii="Times New Roman" w:hAnsi="Times New Roman" w:cs="Times New Roman"/>
        </w:rPr>
        <w:t>) должна быть больше, чем частота воздействующих колебаний</w:t>
      </w:r>
      <w:proofErr w:type="gramStart"/>
      <w:r w:rsidRPr="004703C6">
        <w:rPr>
          <w:rFonts w:ascii="Times New Roman" w:hAnsi="Times New Roman" w:cs="Times New Roman"/>
        </w:rPr>
        <w:t xml:space="preserve"> (ʄ), </w:t>
      </w:r>
      <w:proofErr w:type="gramEnd"/>
      <w:r w:rsidRPr="004703C6">
        <w:rPr>
          <w:rFonts w:ascii="Times New Roman" w:hAnsi="Times New Roman" w:cs="Times New Roman"/>
        </w:rPr>
        <w:t>которая определяется техническим заданием в зависимости от условий эксплуатации</w:t>
      </w:r>
      <w:r w:rsidR="00C50419">
        <w:rPr>
          <w:rFonts w:ascii="Times New Roman" w:hAnsi="Times New Roman" w:cs="Times New Roman"/>
        </w:rPr>
        <w:t xml:space="preserve">. Смотреть таблицу 2.12. </w:t>
      </w:r>
    </w:p>
    <w:p w:rsidR="00E836BC" w:rsidRDefault="00E836BC" w:rsidP="00E132A0">
      <w:pPr>
        <w:spacing w:after="0"/>
        <w:ind w:firstLine="397"/>
        <w:jc w:val="both"/>
        <w:rPr>
          <w:rFonts w:ascii="Times New Roman" w:hAnsi="Times New Roman" w:cs="Times New Roman"/>
        </w:rPr>
      </w:pPr>
      <w:r w:rsidRPr="004703C6">
        <w:rPr>
          <w:rFonts w:ascii="Times New Roman" w:hAnsi="Times New Roman" w:cs="Times New Roman"/>
        </w:rPr>
        <w:lastRenderedPageBreak/>
        <w:t xml:space="preserve"> </w:t>
      </w:r>
      <m:oMath>
        <m:sSub>
          <m:sSubPr>
            <m:ctrlPr>
              <w:rPr>
                <w:rFonts w:ascii="Cambria Math" w:hAnsi="Times New Roman" w:cs="Times New Roman"/>
                <w:i/>
              </w:rPr>
            </m:ctrlPr>
          </m:sSubPr>
          <m:e>
            <m:r>
              <m:rPr>
                <m:sty m:val="p"/>
              </m:rPr>
              <w:rPr>
                <w:rFonts w:ascii="Times New Roman" w:hAnsi="Times New Roman" w:cs="Times New Roman"/>
              </w:rPr>
              <m:t>ʄ</m:t>
            </m:r>
          </m:e>
          <m:sub>
            <m:r>
              <w:rPr>
                <w:rFonts w:ascii="Cambria Math" w:hAnsi="Times New Roman" w:cs="Times New Roman"/>
              </w:rPr>
              <m:t>0</m:t>
            </m:r>
          </m:sub>
        </m:sSub>
      </m:oMath>
      <w:r w:rsidRPr="004703C6">
        <w:rPr>
          <w:rFonts w:ascii="Times New Roman" w:hAnsi="Times New Roman" w:cs="Times New Roman"/>
        </w:rPr>
        <w:t xml:space="preserve"> &gt; ʄ.</w:t>
      </w:r>
    </w:p>
    <w:tbl>
      <w:tblPr>
        <w:tblStyle w:val="a4"/>
        <w:tblW w:w="0" w:type="auto"/>
        <w:tblLook w:val="04A0" w:firstRow="1" w:lastRow="0" w:firstColumn="1" w:lastColumn="0" w:noHBand="0" w:noVBand="1"/>
      </w:tblPr>
      <w:tblGrid>
        <w:gridCol w:w="2232"/>
        <w:gridCol w:w="1271"/>
        <w:gridCol w:w="1283"/>
        <w:gridCol w:w="1582"/>
      </w:tblGrid>
      <w:tr w:rsidR="00881188" w:rsidTr="00881188">
        <w:trPr>
          <w:trHeight w:val="260"/>
        </w:trPr>
        <w:tc>
          <w:tcPr>
            <w:tcW w:w="2232" w:type="dxa"/>
            <w:vMerge w:val="restart"/>
          </w:tcPr>
          <w:p w:rsidR="00881188" w:rsidRPr="00881188" w:rsidRDefault="00881188" w:rsidP="00E132A0">
            <w:pPr>
              <w:jc w:val="both"/>
              <w:rPr>
                <w:rFonts w:ascii="Times New Roman" w:hAnsi="Times New Roman" w:cs="Times New Roman"/>
                <w:sz w:val="18"/>
                <w:szCs w:val="18"/>
              </w:rPr>
            </w:pPr>
            <w:r w:rsidRPr="00881188">
              <w:rPr>
                <w:rFonts w:ascii="Times New Roman" w:hAnsi="Times New Roman" w:cs="Times New Roman"/>
                <w:sz w:val="18"/>
                <w:szCs w:val="18"/>
              </w:rPr>
              <w:t>Воздействующий на РЭС механический фактор</w:t>
            </w:r>
          </w:p>
        </w:tc>
        <w:tc>
          <w:tcPr>
            <w:tcW w:w="4136" w:type="dxa"/>
            <w:gridSpan w:val="3"/>
            <w:tcBorders>
              <w:bottom w:val="single" w:sz="4" w:space="0" w:color="auto"/>
            </w:tcBorders>
          </w:tcPr>
          <w:p w:rsidR="00881188" w:rsidRPr="00881188" w:rsidRDefault="00881188" w:rsidP="00881188">
            <w:pPr>
              <w:jc w:val="center"/>
              <w:rPr>
                <w:rFonts w:ascii="Times New Roman" w:hAnsi="Times New Roman" w:cs="Times New Roman"/>
                <w:sz w:val="18"/>
                <w:szCs w:val="18"/>
              </w:rPr>
            </w:pPr>
            <w:r w:rsidRPr="00881188">
              <w:rPr>
                <w:rFonts w:ascii="Times New Roman" w:hAnsi="Times New Roman" w:cs="Times New Roman"/>
                <w:sz w:val="18"/>
                <w:szCs w:val="18"/>
              </w:rPr>
              <w:t>Параметры</w:t>
            </w:r>
          </w:p>
        </w:tc>
      </w:tr>
      <w:tr w:rsidR="00881188" w:rsidTr="00881188">
        <w:trPr>
          <w:trHeight w:val="750"/>
        </w:trPr>
        <w:tc>
          <w:tcPr>
            <w:tcW w:w="2232" w:type="dxa"/>
            <w:vMerge/>
          </w:tcPr>
          <w:p w:rsidR="00881188" w:rsidRPr="00881188" w:rsidRDefault="00881188" w:rsidP="00E132A0">
            <w:pPr>
              <w:jc w:val="both"/>
              <w:rPr>
                <w:rFonts w:ascii="Times New Roman" w:hAnsi="Times New Roman" w:cs="Times New Roman"/>
                <w:sz w:val="18"/>
                <w:szCs w:val="18"/>
              </w:rPr>
            </w:pPr>
          </w:p>
        </w:tc>
        <w:tc>
          <w:tcPr>
            <w:tcW w:w="1271" w:type="dxa"/>
            <w:tcBorders>
              <w:top w:val="single" w:sz="4" w:space="0" w:color="auto"/>
              <w:right w:val="single" w:sz="4" w:space="0" w:color="auto"/>
            </w:tcBorders>
          </w:tcPr>
          <w:p w:rsidR="00881188" w:rsidRPr="00881188" w:rsidRDefault="00881188" w:rsidP="00881188">
            <w:pPr>
              <w:jc w:val="center"/>
              <w:rPr>
                <w:rFonts w:ascii="Times New Roman" w:hAnsi="Times New Roman" w:cs="Times New Roman"/>
                <w:sz w:val="18"/>
                <w:szCs w:val="18"/>
              </w:rPr>
            </w:pPr>
            <w:r w:rsidRPr="00881188">
              <w:rPr>
                <w:rFonts w:ascii="Times New Roman" w:hAnsi="Times New Roman" w:cs="Times New Roman"/>
                <w:sz w:val="18"/>
                <w:szCs w:val="18"/>
              </w:rPr>
              <w:t xml:space="preserve">Диапазон частот, </w:t>
            </w:r>
            <w:proofErr w:type="gramStart"/>
            <w:r w:rsidRPr="00881188">
              <w:rPr>
                <w:rFonts w:ascii="Times New Roman" w:hAnsi="Times New Roman" w:cs="Times New Roman"/>
                <w:sz w:val="18"/>
                <w:szCs w:val="18"/>
              </w:rPr>
              <w:t>Гц</w:t>
            </w:r>
            <w:proofErr w:type="gramEnd"/>
          </w:p>
        </w:tc>
        <w:tc>
          <w:tcPr>
            <w:tcW w:w="1283" w:type="dxa"/>
            <w:tcBorders>
              <w:top w:val="single" w:sz="4" w:space="0" w:color="auto"/>
              <w:right w:val="single" w:sz="4" w:space="0" w:color="auto"/>
            </w:tcBorders>
          </w:tcPr>
          <w:p w:rsidR="00881188" w:rsidRPr="00881188" w:rsidRDefault="00881188" w:rsidP="00881188">
            <w:pPr>
              <w:jc w:val="center"/>
              <w:rPr>
                <w:rFonts w:ascii="Times New Roman" w:hAnsi="Times New Roman" w:cs="Times New Roman"/>
                <w:sz w:val="18"/>
                <w:szCs w:val="18"/>
                <w:lang w:val="en-US"/>
              </w:rPr>
            </w:pPr>
            <w:r w:rsidRPr="00881188">
              <w:rPr>
                <w:rFonts w:ascii="Times New Roman" w:hAnsi="Times New Roman" w:cs="Times New Roman"/>
                <w:sz w:val="18"/>
                <w:szCs w:val="18"/>
              </w:rPr>
              <w:t xml:space="preserve">Ускорение, </w:t>
            </w:r>
            <w:r w:rsidRPr="00881188">
              <w:rPr>
                <w:rFonts w:ascii="Times New Roman" w:hAnsi="Times New Roman" w:cs="Times New Roman"/>
                <w:sz w:val="18"/>
                <w:szCs w:val="18"/>
                <w:lang w:val="en-US"/>
              </w:rPr>
              <w:t>g</w:t>
            </w:r>
          </w:p>
        </w:tc>
        <w:tc>
          <w:tcPr>
            <w:tcW w:w="1582" w:type="dxa"/>
            <w:tcBorders>
              <w:top w:val="single" w:sz="4" w:space="0" w:color="auto"/>
            </w:tcBorders>
          </w:tcPr>
          <w:p w:rsidR="00881188" w:rsidRPr="00881188" w:rsidRDefault="00881188" w:rsidP="00E132A0">
            <w:pPr>
              <w:jc w:val="both"/>
              <w:rPr>
                <w:rFonts w:ascii="Times New Roman" w:hAnsi="Times New Roman" w:cs="Times New Roman"/>
                <w:sz w:val="18"/>
                <w:szCs w:val="18"/>
              </w:rPr>
            </w:pPr>
            <w:r w:rsidRPr="00881188">
              <w:rPr>
                <w:rFonts w:ascii="Times New Roman" w:hAnsi="Times New Roman" w:cs="Times New Roman"/>
                <w:sz w:val="18"/>
                <w:szCs w:val="18"/>
              </w:rPr>
              <w:t>Длительность, мс</w:t>
            </w:r>
          </w:p>
        </w:tc>
      </w:tr>
      <w:tr w:rsidR="00881188" w:rsidTr="00881188">
        <w:tc>
          <w:tcPr>
            <w:tcW w:w="2232" w:type="dxa"/>
          </w:tcPr>
          <w:p w:rsidR="00881188" w:rsidRDefault="00881188" w:rsidP="00E132A0">
            <w:pPr>
              <w:jc w:val="both"/>
              <w:rPr>
                <w:rFonts w:ascii="Times New Roman" w:hAnsi="Times New Roman" w:cs="Times New Roman"/>
              </w:rPr>
            </w:pPr>
            <w:r>
              <w:rPr>
                <w:rFonts w:ascii="Times New Roman" w:hAnsi="Times New Roman" w:cs="Times New Roman"/>
              </w:rPr>
              <w:t>1</w:t>
            </w:r>
          </w:p>
        </w:tc>
        <w:tc>
          <w:tcPr>
            <w:tcW w:w="1271" w:type="dxa"/>
          </w:tcPr>
          <w:p w:rsidR="00881188" w:rsidRDefault="00881188" w:rsidP="00E132A0">
            <w:pPr>
              <w:jc w:val="both"/>
              <w:rPr>
                <w:rFonts w:ascii="Times New Roman" w:hAnsi="Times New Roman" w:cs="Times New Roman"/>
              </w:rPr>
            </w:pPr>
            <w:r>
              <w:rPr>
                <w:rFonts w:ascii="Times New Roman" w:hAnsi="Times New Roman" w:cs="Times New Roman"/>
              </w:rPr>
              <w:t>2</w:t>
            </w:r>
          </w:p>
        </w:tc>
        <w:tc>
          <w:tcPr>
            <w:tcW w:w="1283" w:type="dxa"/>
          </w:tcPr>
          <w:p w:rsidR="00881188" w:rsidRDefault="00881188" w:rsidP="00E132A0">
            <w:pPr>
              <w:jc w:val="both"/>
              <w:rPr>
                <w:rFonts w:ascii="Times New Roman" w:hAnsi="Times New Roman" w:cs="Times New Roman"/>
              </w:rPr>
            </w:pPr>
            <w:r>
              <w:rPr>
                <w:rFonts w:ascii="Times New Roman" w:hAnsi="Times New Roman" w:cs="Times New Roman"/>
              </w:rPr>
              <w:t>3</w:t>
            </w:r>
          </w:p>
        </w:tc>
        <w:tc>
          <w:tcPr>
            <w:tcW w:w="1582" w:type="dxa"/>
          </w:tcPr>
          <w:p w:rsidR="00881188" w:rsidRDefault="00881188" w:rsidP="00E132A0">
            <w:pPr>
              <w:jc w:val="both"/>
              <w:rPr>
                <w:rFonts w:ascii="Times New Roman" w:hAnsi="Times New Roman" w:cs="Times New Roman"/>
              </w:rPr>
            </w:pPr>
            <w:r>
              <w:rPr>
                <w:rFonts w:ascii="Times New Roman" w:hAnsi="Times New Roman" w:cs="Times New Roman"/>
              </w:rPr>
              <w:t>4</w:t>
            </w:r>
          </w:p>
        </w:tc>
      </w:tr>
      <w:tr w:rsidR="00083D38" w:rsidTr="00881188">
        <w:tc>
          <w:tcPr>
            <w:tcW w:w="2232" w:type="dxa"/>
            <w:vMerge w:val="restart"/>
          </w:tcPr>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Default="00083D38" w:rsidP="00083D38">
            <w:pPr>
              <w:jc w:val="center"/>
              <w:rPr>
                <w:rFonts w:ascii="Times New Roman" w:hAnsi="Times New Roman" w:cs="Times New Roman"/>
                <w:sz w:val="18"/>
                <w:szCs w:val="18"/>
              </w:rPr>
            </w:pPr>
          </w:p>
          <w:p w:rsidR="00083D38" w:rsidRPr="00881188" w:rsidRDefault="00083D38" w:rsidP="00083D38">
            <w:pPr>
              <w:jc w:val="center"/>
              <w:rPr>
                <w:rFonts w:ascii="Times New Roman" w:hAnsi="Times New Roman" w:cs="Times New Roman"/>
                <w:sz w:val="18"/>
                <w:szCs w:val="18"/>
              </w:rPr>
            </w:pPr>
            <w:r w:rsidRPr="00881188">
              <w:rPr>
                <w:rFonts w:ascii="Times New Roman" w:hAnsi="Times New Roman" w:cs="Times New Roman"/>
                <w:sz w:val="18"/>
                <w:szCs w:val="18"/>
              </w:rPr>
              <w:t>Вибрация</w:t>
            </w:r>
          </w:p>
        </w:tc>
        <w:tc>
          <w:tcPr>
            <w:tcW w:w="1271" w:type="dxa"/>
          </w:tcPr>
          <w:p w:rsidR="00083D38" w:rsidRPr="00881188" w:rsidRDefault="00083D38" w:rsidP="00E132A0">
            <w:pPr>
              <w:jc w:val="both"/>
              <w:rPr>
                <w:rFonts w:ascii="Times New Roman" w:hAnsi="Times New Roman" w:cs="Times New Roman"/>
                <w:sz w:val="18"/>
                <w:szCs w:val="18"/>
              </w:rPr>
            </w:pPr>
            <w:r>
              <w:rPr>
                <w:rFonts w:ascii="Times New Roman" w:hAnsi="Times New Roman" w:cs="Times New Roman"/>
                <w:sz w:val="18"/>
                <w:szCs w:val="18"/>
              </w:rPr>
              <w:t>1-35</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0,5</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881188">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1-60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881188">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1-60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2,0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881188">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1-80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1-100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1-200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1-200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1-600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1-600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1-1000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1-2000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1-2000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1-2000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1-2000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20,0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75</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2-6</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1-3</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500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1-2</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0,2-1</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1500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0,2-0,5</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3000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0,2-0,5</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1-3000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20,0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1-5000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1-5000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20,0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1-5000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30,0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1-5000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40,0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100-5000</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40,0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val="restart"/>
          </w:tcPr>
          <w:p w:rsidR="00083D38" w:rsidRDefault="00083D38" w:rsidP="00E132A0">
            <w:pPr>
              <w:jc w:val="both"/>
              <w:rPr>
                <w:rFonts w:ascii="Times New Roman" w:hAnsi="Times New Roman" w:cs="Times New Roman"/>
              </w:rPr>
            </w:pPr>
            <w:r>
              <w:rPr>
                <w:rFonts w:ascii="Times New Roman" w:hAnsi="Times New Roman" w:cs="Times New Roman"/>
              </w:rPr>
              <w:t>Удары многократные</w:t>
            </w: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15</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2-15</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40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2-10</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75</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2-6</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1-3</w:t>
            </w:r>
          </w:p>
        </w:tc>
      </w:tr>
      <w:tr w:rsidR="00083D38" w:rsidTr="00E861AC">
        <w:tc>
          <w:tcPr>
            <w:tcW w:w="2232" w:type="dxa"/>
            <w:vMerge w:val="restart"/>
          </w:tcPr>
          <w:p w:rsidR="00083D38" w:rsidRDefault="00083D38" w:rsidP="00E132A0">
            <w:pPr>
              <w:jc w:val="both"/>
              <w:rPr>
                <w:rFonts w:ascii="Times New Roman" w:hAnsi="Times New Roman" w:cs="Times New Roman"/>
              </w:rPr>
            </w:pPr>
            <w:r>
              <w:rPr>
                <w:rFonts w:ascii="Times New Roman" w:hAnsi="Times New Roman" w:cs="Times New Roman"/>
              </w:rPr>
              <w:t>Удары одиночные</w:t>
            </w: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4</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40-60</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20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20-50</w:t>
            </w:r>
          </w:p>
        </w:tc>
      </w:tr>
      <w:tr w:rsidR="00083D38" w:rsidTr="00E861AC">
        <w:tc>
          <w:tcPr>
            <w:tcW w:w="2232" w:type="dxa"/>
            <w:vMerge w:val="restart"/>
          </w:tcPr>
          <w:p w:rsidR="00083D38" w:rsidRDefault="00083D38" w:rsidP="00E132A0">
            <w:pPr>
              <w:jc w:val="both"/>
              <w:rPr>
                <w:rFonts w:ascii="Times New Roman" w:hAnsi="Times New Roman" w:cs="Times New Roman"/>
              </w:rPr>
            </w:pPr>
            <w:r>
              <w:rPr>
                <w:rFonts w:ascii="Times New Roman" w:hAnsi="Times New Roman" w:cs="Times New Roman"/>
              </w:rPr>
              <w:t>Линейное ускорение</w:t>
            </w: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25</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150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200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r w:rsidR="00083D38" w:rsidTr="00E861AC">
        <w:trPr>
          <w:trHeight w:val="200"/>
        </w:trPr>
        <w:tc>
          <w:tcPr>
            <w:tcW w:w="2232" w:type="dxa"/>
            <w:vMerge/>
          </w:tcPr>
          <w:p w:rsidR="00083D38" w:rsidRDefault="00083D38" w:rsidP="00E132A0">
            <w:pPr>
              <w:jc w:val="both"/>
              <w:rPr>
                <w:rFonts w:ascii="Times New Roman" w:hAnsi="Times New Roman" w:cs="Times New Roman"/>
              </w:rPr>
            </w:pPr>
          </w:p>
        </w:tc>
        <w:tc>
          <w:tcPr>
            <w:tcW w:w="1271" w:type="dxa"/>
          </w:tcPr>
          <w:p w:rsidR="00083D38" w:rsidRDefault="00083D38" w:rsidP="00E132A0">
            <w:pPr>
              <w:jc w:val="both"/>
              <w:rPr>
                <w:rFonts w:ascii="Times New Roman" w:hAnsi="Times New Roman" w:cs="Times New Roman"/>
              </w:rPr>
            </w:pPr>
            <w:r>
              <w:rPr>
                <w:rFonts w:ascii="Times New Roman" w:hAnsi="Times New Roman" w:cs="Times New Roman"/>
              </w:rPr>
              <w:t>-</w:t>
            </w:r>
          </w:p>
        </w:tc>
        <w:tc>
          <w:tcPr>
            <w:tcW w:w="1283" w:type="dxa"/>
          </w:tcPr>
          <w:p w:rsidR="00083D38" w:rsidRDefault="00083D38" w:rsidP="00E132A0">
            <w:pPr>
              <w:jc w:val="both"/>
              <w:rPr>
                <w:rFonts w:ascii="Times New Roman" w:hAnsi="Times New Roman" w:cs="Times New Roman"/>
              </w:rPr>
            </w:pPr>
            <w:r>
              <w:rPr>
                <w:rFonts w:ascii="Times New Roman" w:hAnsi="Times New Roman" w:cs="Times New Roman"/>
              </w:rPr>
              <w:t>500</w:t>
            </w:r>
          </w:p>
        </w:tc>
        <w:tc>
          <w:tcPr>
            <w:tcW w:w="1582" w:type="dxa"/>
          </w:tcPr>
          <w:p w:rsidR="00083D38" w:rsidRDefault="00083D38" w:rsidP="00E132A0">
            <w:pPr>
              <w:jc w:val="both"/>
              <w:rPr>
                <w:rFonts w:ascii="Times New Roman" w:hAnsi="Times New Roman" w:cs="Times New Roman"/>
              </w:rPr>
            </w:pPr>
            <w:r>
              <w:rPr>
                <w:rFonts w:ascii="Times New Roman" w:hAnsi="Times New Roman" w:cs="Times New Roman"/>
              </w:rPr>
              <w:t>-</w:t>
            </w:r>
          </w:p>
        </w:tc>
      </w:tr>
    </w:tbl>
    <w:p w:rsidR="00C50419" w:rsidRDefault="00C50419" w:rsidP="00E132A0">
      <w:pPr>
        <w:spacing w:after="0"/>
        <w:ind w:firstLine="397"/>
        <w:jc w:val="both"/>
        <w:rPr>
          <w:rFonts w:ascii="Times New Roman" w:hAnsi="Times New Roman" w:cs="Times New Roman"/>
        </w:rPr>
      </w:pPr>
    </w:p>
    <w:p w:rsidR="00E836BC" w:rsidRPr="004703C6" w:rsidRDefault="00E836BC" w:rsidP="00E132A0">
      <w:pPr>
        <w:spacing w:after="0"/>
        <w:ind w:firstLine="397"/>
        <w:jc w:val="both"/>
        <w:rPr>
          <w:rFonts w:ascii="Times New Roman" w:hAnsi="Times New Roman" w:cs="Times New Roman"/>
        </w:rPr>
      </w:pPr>
      <w:r w:rsidRPr="004703C6">
        <w:rPr>
          <w:rFonts w:ascii="Times New Roman" w:hAnsi="Times New Roman" w:cs="Times New Roman"/>
        </w:rPr>
        <w:t>Собственная частота зависит от способа крепления конструкции</w:t>
      </w:r>
      <w:r w:rsidR="00940930">
        <w:rPr>
          <w:rFonts w:ascii="Times New Roman" w:hAnsi="Times New Roman" w:cs="Times New Roman"/>
        </w:rPr>
        <w:t xml:space="preserve"> и определяется формулой:</w:t>
      </w:r>
    </w:p>
    <w:p w:rsidR="00E836BC" w:rsidRPr="004703C6" w:rsidRDefault="00E836BC" w:rsidP="00E132A0">
      <w:pPr>
        <w:spacing w:after="0"/>
        <w:ind w:firstLine="397"/>
        <w:jc w:val="both"/>
        <w:rPr>
          <w:rFonts w:ascii="Times New Roman" w:hAnsi="Times New Roman" w:cs="Times New Roman"/>
        </w:rPr>
      </w:pPr>
      <w:r w:rsidRPr="004703C6">
        <w:rPr>
          <w:rFonts w:ascii="Times New Roman" w:hAnsi="Times New Roman" w:cs="Times New Roman"/>
        </w:rPr>
        <w:t xml:space="preserve"> </w:t>
      </w:r>
      <m:oMath>
        <m:sSub>
          <m:sSubPr>
            <m:ctrlPr>
              <w:rPr>
                <w:rFonts w:ascii="Cambria Math" w:hAnsi="Times New Roman" w:cs="Times New Roman"/>
                <w:i/>
              </w:rPr>
            </m:ctrlPr>
          </m:sSubPr>
          <m:e>
            <m:r>
              <m:rPr>
                <m:sty m:val="p"/>
              </m:rPr>
              <w:rPr>
                <w:rFonts w:ascii="Times New Roman" w:hAnsi="Times New Roman" w:cs="Times New Roman"/>
              </w:rPr>
              <m:t>ʄ</m:t>
            </m:r>
          </m:e>
          <m:sub>
            <m:r>
              <w:rPr>
                <w:rFonts w:ascii="Cambria Math" w:hAnsi="Times New Roman" w:cs="Times New Roman"/>
              </w:rPr>
              <m:t>0</m:t>
            </m:r>
          </m:sub>
        </m:sSub>
      </m:oMath>
      <w:r w:rsidRPr="004703C6">
        <w:rPr>
          <w:rFonts w:ascii="Times New Roman" w:hAnsi="Times New Roman" w:cs="Times New Roman"/>
        </w:rPr>
        <w:t xml:space="preserve"> = φ(λ)</w:t>
      </w:r>
      <m:oMath>
        <m:f>
          <m:fPr>
            <m:ctrlPr>
              <w:rPr>
                <w:rFonts w:ascii="Cambria Math" w:hAnsi="Times New Roman" w:cs="Times New Roman"/>
                <w:i/>
              </w:rPr>
            </m:ctrlPr>
          </m:fPr>
          <m:num>
            <m:r>
              <w:rPr>
                <w:rFonts w:ascii="Times New Roman" w:hAnsi="Cambria Math" w:cs="Times New Roman"/>
              </w:rPr>
              <m:t>h</m:t>
            </m:r>
          </m:num>
          <m:den>
            <m:r>
              <w:rPr>
                <w:rFonts w:ascii="Cambria Math" w:hAnsi="Times New Roman" w:cs="Times New Roman"/>
              </w:rPr>
              <m:t>2</m:t>
            </m:r>
            <m:r>
              <w:rPr>
                <w:rFonts w:ascii="Cambria Math" w:hAnsi="Cambria Math" w:cs="Times New Roman"/>
              </w:rPr>
              <m:t>π</m:t>
            </m:r>
            <m:sSup>
              <m:sSupPr>
                <m:ctrlPr>
                  <w:rPr>
                    <w:rFonts w:ascii="Cambria Math" w:hAnsi="Times New Roman" w:cs="Times New Roman"/>
                    <w:i/>
                  </w:rPr>
                </m:ctrlPr>
              </m:sSupPr>
              <m:e>
                <m:r>
                  <w:rPr>
                    <w:rFonts w:ascii="Cambria Math" w:hAnsi="Cambria Math" w:cs="Times New Roman"/>
                  </w:rPr>
                  <m:t>a</m:t>
                </m:r>
              </m:e>
              <m:sup>
                <m:r>
                  <w:rPr>
                    <w:rFonts w:ascii="Cambria Math" w:hAnsi="Times New Roman" w:cs="Times New Roman"/>
                  </w:rPr>
                  <m:t>2</m:t>
                </m:r>
              </m:sup>
            </m:sSup>
          </m:den>
        </m:f>
      </m:oMath>
      <w:r w:rsidRPr="004703C6">
        <w:rPr>
          <w:rFonts w:ascii="Times New Roman" w:hAnsi="Times New Roman" w:cs="Times New Roman"/>
        </w:rPr>
        <w:t xml:space="preserve"> • </w:t>
      </w:r>
      <m:oMath>
        <m:rad>
          <m:radPr>
            <m:degHide m:val="1"/>
            <m:ctrlPr>
              <w:rPr>
                <w:rFonts w:ascii="Cambria Math" w:hAnsi="Times New Roman" w:cs="Times New Roman"/>
                <w:i/>
                <w:color w:val="000000" w:themeColor="text1"/>
              </w:rPr>
            </m:ctrlPr>
          </m:radPr>
          <m:deg/>
          <m:e>
            <m:f>
              <m:fPr>
                <m:ctrlPr>
                  <w:rPr>
                    <w:rFonts w:ascii="Cambria Math" w:hAnsi="Times New Roman" w:cs="Times New Roman"/>
                    <w:i/>
                    <w:lang w:val="en-US"/>
                  </w:rPr>
                </m:ctrlPr>
              </m:fPr>
              <m:num>
                <m:sSub>
                  <m:sSubPr>
                    <m:ctrlPr>
                      <w:rPr>
                        <w:rFonts w:ascii="Cambria Math" w:hAnsi="Times New Roman" w:cs="Times New Roman"/>
                        <w:i/>
                        <w:lang w:val="en-US"/>
                      </w:rPr>
                    </m:ctrlPr>
                  </m:sSubPr>
                  <m:e>
                    <m:r>
                      <w:rPr>
                        <w:rFonts w:ascii="Cambria Math" w:hAnsi="Cambria Math" w:cs="Times New Roman"/>
                        <w:lang w:val="en-US"/>
                      </w:rPr>
                      <m:t>E</m:t>
                    </m:r>
                  </m:e>
                  <m:sub>
                    <m:r>
                      <w:rPr>
                        <w:rFonts w:ascii="Cambria Math" w:hAnsi="Times New Roman" w:cs="Times New Roman"/>
                      </w:rPr>
                      <m:t>м</m:t>
                    </m:r>
                  </m:sub>
                </m:sSub>
              </m:num>
              <m:den>
                <m:r>
                  <w:rPr>
                    <w:rFonts w:ascii="Cambria Math" w:hAnsi="Times New Roman" w:cs="Times New Roman"/>
                  </w:rPr>
                  <m:t>12</m:t>
                </m:r>
                <m:d>
                  <m:dPr>
                    <m:ctrlPr>
                      <w:rPr>
                        <w:rFonts w:ascii="Cambria Math" w:hAnsi="Times New Roman" w:cs="Times New Roman"/>
                        <w:i/>
                        <w:lang w:val="en-US"/>
                      </w:rPr>
                    </m:ctrlPr>
                  </m:dPr>
                  <m:e>
                    <m:r>
                      <w:rPr>
                        <w:rFonts w:ascii="Cambria Math" w:hAnsi="Times New Roman" w:cs="Times New Roman"/>
                      </w:rPr>
                      <m:t>1</m:t>
                    </m:r>
                    <m:r>
                      <w:rPr>
                        <w:rFonts w:ascii="Cambria Math" w:hAnsi="Times New Roman" w:cs="Times New Roman"/>
                      </w:rPr>
                      <m:t>-</m:t>
                    </m:r>
                    <m:sSup>
                      <m:sSupPr>
                        <m:ctrlPr>
                          <w:rPr>
                            <w:rFonts w:ascii="Cambria Math" w:hAnsi="Times New Roman" w:cs="Times New Roman"/>
                            <w:i/>
                            <w:lang w:val="en-US"/>
                          </w:rPr>
                        </m:ctrlPr>
                      </m:sSupPr>
                      <m:e>
                        <m:r>
                          <w:rPr>
                            <w:rFonts w:ascii="Cambria Math" w:hAnsi="Cambria Math" w:cs="Times New Roman"/>
                            <w:lang w:val="en-US"/>
                          </w:rPr>
                          <m:t>v</m:t>
                        </m:r>
                      </m:e>
                      <m:sup>
                        <m:r>
                          <w:rPr>
                            <w:rFonts w:ascii="Cambria Math" w:hAnsi="Times New Roman" w:cs="Times New Roman"/>
                          </w:rPr>
                          <m:t>2</m:t>
                        </m:r>
                      </m:sup>
                    </m:sSup>
                  </m:e>
                </m:d>
                <m:r>
                  <m:rPr>
                    <m:sty m:val="p"/>
                  </m:rPr>
                  <w:rPr>
                    <w:rFonts w:ascii="Cambria Math" w:hAnsi="Times New Roman" w:cs="Times New Roman"/>
                  </w:rPr>
                  <m:t xml:space="preserve"> </m:t>
                </m:r>
                <m:r>
                  <m:rPr>
                    <m:sty m:val="p"/>
                  </m:rPr>
                  <w:rPr>
                    <w:rFonts w:ascii="Cambria Math" w:hAnsi="Times New Roman" w:cs="Times New Roman"/>
                  </w:rPr>
                  <m:t>•</m:t>
                </m:r>
                <m:r>
                  <m:rPr>
                    <m:sty m:val="p"/>
                  </m:rPr>
                  <w:rPr>
                    <w:rFonts w:ascii="Cambria Math" w:hAnsi="Times New Roman" w:cs="Times New Roman"/>
                    <w:lang w:val="en-US"/>
                  </w:rPr>
                  <m:t>Q</m:t>
                </m:r>
                <m:r>
                  <m:rPr>
                    <m:sty m:val="p"/>
                  </m:rPr>
                  <w:rPr>
                    <w:rFonts w:ascii="Cambria Math" w:hAnsi="Times New Roman" w:cs="Times New Roman"/>
                  </w:rPr>
                  <m:t>(1+</m:t>
                </m:r>
                <m:f>
                  <m:fPr>
                    <m:ctrlPr>
                      <w:rPr>
                        <w:rFonts w:ascii="Cambria Math" w:hAnsi="Times New Roman" w:cs="Times New Roman"/>
                        <w:lang w:val="en-US"/>
                      </w:rPr>
                    </m:ctrlPr>
                  </m:fPr>
                  <m:num>
                    <m:sSub>
                      <m:sSubPr>
                        <m:ctrlPr>
                          <w:rPr>
                            <w:rFonts w:ascii="Cambria Math" w:hAnsi="Times New Roman" w:cs="Times New Roman"/>
                            <w:lang w:val="en-US"/>
                          </w:rPr>
                        </m:ctrlPr>
                      </m:sSubPr>
                      <m:e>
                        <m:r>
                          <m:rPr>
                            <m:sty m:val="p"/>
                          </m:rPr>
                          <w:rPr>
                            <w:rFonts w:ascii="Cambria Math" w:hAnsi="Times New Roman" w:cs="Times New Roman"/>
                            <w:lang w:val="en-US"/>
                          </w:rPr>
                          <m:t>Q</m:t>
                        </m:r>
                      </m:e>
                      <m:sub>
                        <m:r>
                          <w:rPr>
                            <w:rFonts w:ascii="Cambria Math" w:hAnsi="Times New Roman" w:cs="Times New Roman"/>
                          </w:rPr>
                          <m:t>э</m:t>
                        </m:r>
                      </m:sub>
                    </m:sSub>
                  </m:num>
                  <m:den>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Times New Roman" w:cs="Times New Roman"/>
                          </w:rPr>
                          <m:t>п</m:t>
                        </m:r>
                      </m:sub>
                    </m:sSub>
                  </m:den>
                </m:f>
                <m:r>
                  <m:rPr>
                    <m:sty m:val="p"/>
                  </m:rPr>
                  <w:rPr>
                    <w:rFonts w:ascii="Cambria Math" w:hAnsi="Times New Roman" w:cs="Times New Roman"/>
                  </w:rPr>
                  <m:t>)</m:t>
                </m:r>
              </m:den>
            </m:f>
            <m:r>
              <w:rPr>
                <w:rFonts w:ascii="Cambria Math" w:hAnsi="Times New Roman" w:cs="Times New Roman"/>
                <w:color w:val="000000" w:themeColor="text1"/>
              </w:rPr>
              <m:t xml:space="preserve">   </m:t>
            </m:r>
          </m:e>
        </m:rad>
      </m:oMath>
      <w:r w:rsidRPr="004703C6">
        <w:rPr>
          <w:rFonts w:ascii="Times New Roman" w:hAnsi="Times New Roman" w:cs="Times New Roman"/>
        </w:rPr>
        <w:t xml:space="preserve"> ,</w:t>
      </w:r>
      <w:r w:rsidR="00940930">
        <w:rPr>
          <w:rFonts w:ascii="Times New Roman" w:hAnsi="Times New Roman" w:cs="Times New Roman"/>
        </w:rPr>
        <w:t xml:space="preserve">                                   (2.12)</w:t>
      </w:r>
    </w:p>
    <w:p w:rsidR="00E836BC" w:rsidRPr="004703C6" w:rsidRDefault="00E836BC" w:rsidP="00E132A0">
      <w:pPr>
        <w:spacing w:after="0"/>
        <w:ind w:firstLine="426"/>
        <w:jc w:val="both"/>
        <w:rPr>
          <w:rFonts w:ascii="Times New Roman" w:hAnsi="Times New Roman" w:cs="Times New Roman"/>
        </w:rPr>
      </w:pPr>
      <w:r w:rsidRPr="004703C6">
        <w:rPr>
          <w:rFonts w:ascii="Times New Roman" w:hAnsi="Times New Roman" w:cs="Times New Roman"/>
        </w:rPr>
        <w:t>где</w:t>
      </w:r>
      <w:proofErr w:type="gramStart"/>
      <w:r w:rsidRPr="004703C6">
        <w:rPr>
          <w:rFonts w:ascii="Times New Roman" w:hAnsi="Times New Roman" w:cs="Times New Roman"/>
        </w:rPr>
        <w:t xml:space="preserve"> φ(λ) – </w:t>
      </w:r>
      <w:proofErr w:type="gramEnd"/>
      <w:r w:rsidRPr="004703C6">
        <w:rPr>
          <w:rFonts w:ascii="Times New Roman" w:hAnsi="Times New Roman" w:cs="Times New Roman"/>
        </w:rPr>
        <w:t>функция, зависящая от соотношения сторон и                        способа закрепления;</w:t>
      </w:r>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λ – отношение длинны меньшей стороны </w:t>
      </w:r>
      <w:proofErr w:type="gramStart"/>
      <w:r w:rsidRPr="004703C6">
        <w:rPr>
          <w:rFonts w:ascii="Times New Roman" w:hAnsi="Times New Roman" w:cs="Times New Roman"/>
        </w:rPr>
        <w:t>к</w:t>
      </w:r>
      <w:proofErr w:type="gramEnd"/>
      <w:r w:rsidRPr="004703C6">
        <w:rPr>
          <w:rFonts w:ascii="Times New Roman" w:hAnsi="Times New Roman" w:cs="Times New Roman"/>
        </w:rPr>
        <w:t xml:space="preserve"> большей;</w:t>
      </w:r>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w:t>
      </w:r>
      <w:r w:rsidRPr="004703C6">
        <w:rPr>
          <w:rFonts w:ascii="Times New Roman" w:hAnsi="Times New Roman" w:cs="Times New Roman"/>
          <w:lang w:val="en-US"/>
        </w:rPr>
        <w:t>h</w:t>
      </w:r>
      <w:r w:rsidRPr="004703C6">
        <w:rPr>
          <w:rFonts w:ascii="Times New Roman" w:hAnsi="Times New Roman" w:cs="Times New Roman"/>
        </w:rPr>
        <w:t xml:space="preserve"> – </w:t>
      </w:r>
      <w:proofErr w:type="gramStart"/>
      <w:r w:rsidRPr="004703C6">
        <w:rPr>
          <w:rFonts w:ascii="Times New Roman" w:hAnsi="Times New Roman" w:cs="Times New Roman"/>
        </w:rPr>
        <w:t>толщина</w:t>
      </w:r>
      <w:proofErr w:type="gramEnd"/>
      <w:r w:rsidRPr="004703C6">
        <w:rPr>
          <w:rFonts w:ascii="Times New Roman" w:hAnsi="Times New Roman" w:cs="Times New Roman"/>
        </w:rPr>
        <w:t xml:space="preserve"> основания, м;</w:t>
      </w:r>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w:t>
      </w:r>
      <m:oMath>
        <m:r>
          <w:rPr>
            <w:rFonts w:ascii="Cambria Math" w:hAnsi="Cambria Math" w:cs="Times New Roman"/>
          </w:rPr>
          <m:t>a</m:t>
        </m:r>
      </m:oMath>
      <w:r w:rsidRPr="004703C6">
        <w:rPr>
          <w:rFonts w:ascii="Times New Roman" w:hAnsi="Times New Roman" w:cs="Times New Roman"/>
        </w:rPr>
        <w:t xml:space="preserve"> - </w:t>
      </w:r>
      <w:proofErr w:type="gramStart"/>
      <w:r w:rsidRPr="004703C6">
        <w:rPr>
          <w:rFonts w:ascii="Times New Roman" w:hAnsi="Times New Roman" w:cs="Times New Roman"/>
        </w:rPr>
        <w:t>длинна</w:t>
      </w:r>
      <w:proofErr w:type="gramEnd"/>
      <w:r w:rsidRPr="004703C6">
        <w:rPr>
          <w:rFonts w:ascii="Times New Roman" w:hAnsi="Times New Roman" w:cs="Times New Roman"/>
        </w:rPr>
        <w:t xml:space="preserve"> меньшей стороны, м;</w:t>
      </w:r>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w:t>
      </w:r>
      <m:oMath>
        <m:sSub>
          <m:sSubPr>
            <m:ctrlPr>
              <w:rPr>
                <w:rFonts w:ascii="Cambria Math" w:hAnsi="Times New Roman" w:cs="Times New Roman"/>
                <w:i/>
                <w:lang w:val="en-US"/>
              </w:rPr>
            </m:ctrlPr>
          </m:sSubPr>
          <m:e>
            <m:r>
              <w:rPr>
                <w:rFonts w:ascii="Cambria Math" w:hAnsi="Cambria Math" w:cs="Times New Roman"/>
                <w:lang w:val="en-US"/>
              </w:rPr>
              <m:t>E</m:t>
            </m:r>
          </m:e>
          <m:sub>
            <m:r>
              <w:rPr>
                <w:rFonts w:ascii="Cambria Math" w:hAnsi="Times New Roman" w:cs="Times New Roman"/>
              </w:rPr>
              <m:t>м</m:t>
            </m:r>
          </m:sub>
        </m:sSub>
      </m:oMath>
      <w:r w:rsidRPr="004703C6">
        <w:rPr>
          <w:rFonts w:ascii="Times New Roman" w:hAnsi="Times New Roman" w:cs="Times New Roman"/>
        </w:rPr>
        <w:t xml:space="preserve"> – модуль Юнга материала основания, Н/</w:t>
      </w:r>
      <m:oMath>
        <m:sSup>
          <m:sSupPr>
            <m:ctrlPr>
              <w:rPr>
                <w:rFonts w:ascii="Cambria Math" w:hAnsi="Times New Roman" w:cs="Times New Roman"/>
                <w:i/>
              </w:rPr>
            </m:ctrlPr>
          </m:sSupPr>
          <m:e>
            <m:r>
              <w:rPr>
                <w:rFonts w:ascii="Cambria Math" w:hAnsi="Times New Roman" w:cs="Times New Roman"/>
              </w:rPr>
              <m:t>м</m:t>
            </m:r>
          </m:e>
          <m:sup>
            <m:r>
              <w:rPr>
                <w:rFonts w:ascii="Cambria Math" w:hAnsi="Times New Roman" w:cs="Times New Roman"/>
              </w:rPr>
              <m:t>2</m:t>
            </m:r>
          </m:sup>
        </m:sSup>
      </m:oMath>
      <w:r w:rsidRPr="004703C6">
        <w:rPr>
          <w:rFonts w:ascii="Times New Roman" w:hAnsi="Times New Roman" w:cs="Times New Roman"/>
        </w:rPr>
        <w:t>;</w:t>
      </w:r>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w:t>
      </w:r>
      <m:oMath>
        <m:r>
          <w:rPr>
            <w:rFonts w:ascii="Cambria Math" w:hAnsi="Cambria Math" w:cs="Times New Roman"/>
            <w:lang w:val="en-US"/>
          </w:rPr>
          <m:t>v</m:t>
        </m:r>
      </m:oMath>
      <w:r w:rsidRPr="004703C6">
        <w:rPr>
          <w:rFonts w:ascii="Times New Roman" w:hAnsi="Times New Roman" w:cs="Times New Roman"/>
        </w:rPr>
        <w:t xml:space="preserve"> – коэффициент П</w:t>
      </w:r>
      <w:r w:rsidR="00940930">
        <w:rPr>
          <w:rFonts w:ascii="Times New Roman" w:hAnsi="Times New Roman" w:cs="Times New Roman"/>
        </w:rPr>
        <w:t>уассо</w:t>
      </w:r>
      <w:r w:rsidRPr="004703C6">
        <w:rPr>
          <w:rFonts w:ascii="Times New Roman" w:hAnsi="Times New Roman" w:cs="Times New Roman"/>
        </w:rPr>
        <w:t>на;</w:t>
      </w:r>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w:t>
      </w:r>
      <m:oMath>
        <m:r>
          <m:rPr>
            <m:sty m:val="p"/>
          </m:rPr>
          <w:rPr>
            <w:rFonts w:ascii="Cambria Math" w:hAnsi="Times New Roman" w:cs="Times New Roman"/>
            <w:lang w:val="en-US"/>
          </w:rPr>
          <m:t>Q</m:t>
        </m:r>
      </m:oMath>
      <w:r w:rsidRPr="004703C6">
        <w:rPr>
          <w:rFonts w:ascii="Times New Roman" w:hAnsi="Times New Roman" w:cs="Times New Roman"/>
        </w:rPr>
        <w:t xml:space="preserve"> – плотность материала основания, </w:t>
      </w:r>
      <w:proofErr w:type="gramStart"/>
      <w:r w:rsidRPr="004703C6">
        <w:rPr>
          <w:rFonts w:ascii="Times New Roman" w:hAnsi="Times New Roman" w:cs="Times New Roman"/>
        </w:rPr>
        <w:t>кг</w:t>
      </w:r>
      <w:proofErr w:type="gramEnd"/>
      <w:r w:rsidRPr="004703C6">
        <w:rPr>
          <w:rFonts w:ascii="Times New Roman" w:hAnsi="Times New Roman" w:cs="Times New Roman"/>
        </w:rPr>
        <w:t>/</w:t>
      </w:r>
      <m:oMath>
        <m:sSup>
          <m:sSupPr>
            <m:ctrlPr>
              <w:rPr>
                <w:rFonts w:ascii="Cambria Math" w:hAnsi="Times New Roman" w:cs="Times New Roman"/>
                <w:i/>
              </w:rPr>
            </m:ctrlPr>
          </m:sSupPr>
          <m:e>
            <m:r>
              <w:rPr>
                <w:rFonts w:ascii="Cambria Math" w:hAnsi="Times New Roman" w:cs="Times New Roman"/>
              </w:rPr>
              <m:t>м</m:t>
            </m:r>
          </m:e>
          <m:sup>
            <m:r>
              <w:rPr>
                <w:rFonts w:ascii="Cambria Math" w:hAnsi="Times New Roman" w:cs="Times New Roman"/>
              </w:rPr>
              <m:t>3</m:t>
            </m:r>
          </m:sup>
        </m:sSup>
      </m:oMath>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w:t>
      </w:r>
      <m:oMath>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Times New Roman" w:cs="Times New Roman"/>
              </w:rPr>
              <m:t>п</m:t>
            </m:r>
          </m:sub>
        </m:sSub>
      </m:oMath>
      <w:r w:rsidRPr="004703C6">
        <w:rPr>
          <w:rFonts w:ascii="Times New Roman" w:hAnsi="Times New Roman" w:cs="Times New Roman"/>
        </w:rPr>
        <w:t xml:space="preserve"> - масса ЭРЭ, кг;</w:t>
      </w:r>
    </w:p>
    <w:p w:rsidR="00E836BC" w:rsidRPr="004703C6" w:rsidRDefault="00E836BC" w:rsidP="00E132A0">
      <w:pPr>
        <w:spacing w:after="0"/>
        <w:ind w:firstLine="851"/>
        <w:jc w:val="both"/>
        <w:rPr>
          <w:rFonts w:ascii="Times New Roman" w:hAnsi="Times New Roman" w:cs="Times New Roman"/>
        </w:rPr>
      </w:pPr>
      <w:r w:rsidRPr="004703C6">
        <w:rPr>
          <w:rFonts w:ascii="Times New Roman" w:hAnsi="Times New Roman" w:cs="Times New Roman"/>
        </w:rPr>
        <w:t xml:space="preserve"> </w:t>
      </w:r>
      <m:oMath>
        <m:sSub>
          <m:sSubPr>
            <m:ctrlPr>
              <w:rPr>
                <w:rFonts w:ascii="Cambria Math" w:hAnsi="Times New Roman" w:cs="Times New Roman"/>
                <w:lang w:val="en-US"/>
              </w:rPr>
            </m:ctrlPr>
          </m:sSubPr>
          <m:e>
            <m:r>
              <m:rPr>
                <m:sty m:val="p"/>
              </m:rPr>
              <w:rPr>
                <w:rFonts w:ascii="Cambria Math" w:hAnsi="Times New Roman" w:cs="Times New Roman"/>
                <w:lang w:val="en-US"/>
              </w:rPr>
              <m:t>Q</m:t>
            </m:r>
          </m:e>
          <m:sub>
            <m:r>
              <w:rPr>
                <w:rFonts w:ascii="Cambria Math" w:hAnsi="Times New Roman" w:cs="Times New Roman"/>
              </w:rPr>
              <m:t>э</m:t>
            </m:r>
          </m:sub>
        </m:sSub>
      </m:oMath>
      <w:r w:rsidRPr="004703C6">
        <w:rPr>
          <w:rFonts w:ascii="Times New Roman" w:hAnsi="Times New Roman" w:cs="Times New Roman"/>
        </w:rPr>
        <w:t xml:space="preserve"> - масса основания, </w:t>
      </w:r>
      <w:proofErr w:type="gramStart"/>
      <w:r w:rsidRPr="004703C6">
        <w:rPr>
          <w:rFonts w:ascii="Times New Roman" w:hAnsi="Times New Roman" w:cs="Times New Roman"/>
        </w:rPr>
        <w:t>кг</w:t>
      </w:r>
      <w:proofErr w:type="gramEnd"/>
      <w:r w:rsidRPr="004703C6">
        <w:rPr>
          <w:rFonts w:ascii="Times New Roman" w:hAnsi="Times New Roman" w:cs="Times New Roman"/>
        </w:rPr>
        <w:t>.</w:t>
      </w:r>
    </w:p>
    <w:p w:rsidR="00E836BC" w:rsidRPr="004703C6" w:rsidRDefault="00E836BC" w:rsidP="00E132A0">
      <w:pPr>
        <w:ind w:firstLine="397"/>
        <w:jc w:val="both"/>
        <w:rPr>
          <w:rFonts w:ascii="Times New Roman" w:hAnsi="Times New Roman" w:cs="Times New Roman"/>
        </w:rPr>
      </w:pPr>
      <w:r w:rsidRPr="004703C6">
        <w:rPr>
          <w:rFonts w:ascii="Times New Roman" w:hAnsi="Times New Roman" w:cs="Times New Roman"/>
        </w:rPr>
        <w:t>Для фольгированного стеклотекстолита</w:t>
      </w:r>
    </w:p>
    <w:p w:rsidR="00E836BC" w:rsidRPr="004703C6" w:rsidRDefault="00E836BC" w:rsidP="00E132A0">
      <w:pPr>
        <w:ind w:firstLine="397"/>
        <w:jc w:val="both"/>
        <w:rPr>
          <w:rFonts w:ascii="Times New Roman" w:hAnsi="Times New Roman" w:cs="Times New Roman"/>
        </w:rPr>
      </w:pPr>
      <w:r w:rsidRPr="004703C6">
        <w:rPr>
          <w:rFonts w:ascii="Times New Roman" w:hAnsi="Times New Roman" w:cs="Times New Roman"/>
        </w:rPr>
        <w:t xml:space="preserve"> </w:t>
      </w:r>
      <m:oMath>
        <m:r>
          <m:rPr>
            <m:sty m:val="p"/>
          </m:rPr>
          <w:rPr>
            <w:rFonts w:ascii="Cambria Math" w:hAnsi="Times New Roman" w:cs="Times New Roman"/>
            <w:lang w:val="en-US"/>
          </w:rPr>
          <m:t>Q</m:t>
        </m:r>
      </m:oMath>
      <w:r w:rsidRPr="004703C6">
        <w:rPr>
          <w:rFonts w:ascii="Times New Roman" w:hAnsi="Times New Roman" w:cs="Times New Roman"/>
        </w:rPr>
        <w:t xml:space="preserve"> = 1,85 • </w:t>
      </w:r>
      <m:oMath>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3</m:t>
            </m:r>
          </m:sup>
        </m:sSup>
      </m:oMath>
      <w:r w:rsidRPr="004703C6">
        <w:rPr>
          <w:rFonts w:ascii="Times New Roman" w:hAnsi="Times New Roman" w:cs="Times New Roman"/>
        </w:rPr>
        <w:t xml:space="preserve"> кг/</w:t>
      </w:r>
      <m:oMath>
        <m:sSup>
          <m:sSupPr>
            <m:ctrlPr>
              <w:rPr>
                <w:rFonts w:ascii="Cambria Math" w:hAnsi="Times New Roman" w:cs="Times New Roman"/>
                <w:i/>
              </w:rPr>
            </m:ctrlPr>
          </m:sSupPr>
          <m:e>
            <m:r>
              <w:rPr>
                <w:rFonts w:ascii="Cambria Math" w:hAnsi="Times New Roman" w:cs="Times New Roman"/>
              </w:rPr>
              <m:t>м</m:t>
            </m:r>
          </m:e>
          <m:sup>
            <m:r>
              <w:rPr>
                <w:rFonts w:ascii="Cambria Math" w:hAnsi="Times New Roman" w:cs="Times New Roman"/>
              </w:rPr>
              <m:t>3</m:t>
            </m:r>
          </m:sup>
        </m:sSup>
      </m:oMath>
      <w:r w:rsidRPr="004703C6">
        <w:rPr>
          <w:rFonts w:ascii="Times New Roman" w:hAnsi="Times New Roman" w:cs="Times New Roman"/>
        </w:rPr>
        <w:t xml:space="preserve">; </w:t>
      </w:r>
      <m:oMath>
        <m:sSub>
          <m:sSubPr>
            <m:ctrlPr>
              <w:rPr>
                <w:rFonts w:ascii="Cambria Math" w:hAnsi="Times New Roman" w:cs="Times New Roman"/>
                <w:i/>
                <w:lang w:val="en-US"/>
              </w:rPr>
            </m:ctrlPr>
          </m:sSubPr>
          <m:e>
            <m:r>
              <w:rPr>
                <w:rFonts w:ascii="Cambria Math" w:hAnsi="Cambria Math" w:cs="Times New Roman"/>
                <w:lang w:val="en-US"/>
              </w:rPr>
              <m:t>E</m:t>
            </m:r>
          </m:e>
          <m:sub>
            <m:r>
              <w:rPr>
                <w:rFonts w:ascii="Cambria Math" w:hAnsi="Times New Roman" w:cs="Times New Roman"/>
              </w:rPr>
              <m:t>м</m:t>
            </m:r>
          </m:sub>
        </m:sSub>
      </m:oMath>
      <w:r w:rsidRPr="004703C6">
        <w:rPr>
          <w:rFonts w:ascii="Times New Roman" w:hAnsi="Times New Roman" w:cs="Times New Roman"/>
        </w:rPr>
        <w:t xml:space="preserve"> = 2,92 • </w:t>
      </w:r>
      <m:oMath>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10</m:t>
            </m:r>
          </m:sup>
        </m:sSup>
      </m:oMath>
      <w:r w:rsidRPr="004703C6">
        <w:rPr>
          <w:rFonts w:ascii="Times New Roman" w:hAnsi="Times New Roman" w:cs="Times New Roman"/>
        </w:rPr>
        <w:t xml:space="preserve"> Н/</w:t>
      </w:r>
      <m:oMath>
        <m:sSup>
          <m:sSupPr>
            <m:ctrlPr>
              <w:rPr>
                <w:rFonts w:ascii="Cambria Math" w:hAnsi="Times New Roman" w:cs="Times New Roman"/>
                <w:i/>
              </w:rPr>
            </m:ctrlPr>
          </m:sSupPr>
          <m:e>
            <m:r>
              <w:rPr>
                <w:rFonts w:ascii="Cambria Math" w:hAnsi="Times New Roman" w:cs="Times New Roman"/>
              </w:rPr>
              <m:t>м</m:t>
            </m:r>
          </m:e>
          <m:sup>
            <m:r>
              <w:rPr>
                <w:rFonts w:ascii="Cambria Math" w:hAnsi="Times New Roman" w:cs="Times New Roman"/>
              </w:rPr>
              <m:t>2</m:t>
            </m:r>
          </m:sup>
        </m:sSup>
      </m:oMath>
      <w:r w:rsidRPr="004703C6">
        <w:rPr>
          <w:rFonts w:ascii="Times New Roman" w:hAnsi="Times New Roman" w:cs="Times New Roman"/>
        </w:rPr>
        <w:t xml:space="preserve">; </w:t>
      </w:r>
      <m:oMath>
        <m:r>
          <w:rPr>
            <w:rFonts w:ascii="Cambria Math" w:hAnsi="Cambria Math" w:cs="Times New Roman"/>
            <w:lang w:val="en-US"/>
          </w:rPr>
          <m:t>v</m:t>
        </m:r>
      </m:oMath>
      <w:r w:rsidRPr="004703C6">
        <w:rPr>
          <w:rFonts w:ascii="Times New Roman" w:hAnsi="Times New Roman" w:cs="Times New Roman"/>
        </w:rPr>
        <w:t xml:space="preserve"> = 0,25;</w:t>
      </w:r>
    </w:p>
    <w:p w:rsidR="00E836BC" w:rsidRPr="004703C6" w:rsidRDefault="00E836BC" w:rsidP="00E132A0">
      <w:pPr>
        <w:ind w:firstLine="397"/>
        <w:jc w:val="both"/>
        <w:rPr>
          <w:rFonts w:ascii="Times New Roman" w:hAnsi="Times New Roman" w:cs="Times New Roman"/>
        </w:rPr>
      </w:pPr>
      <w:r w:rsidRPr="004703C6">
        <w:rPr>
          <w:rFonts w:ascii="Times New Roman" w:hAnsi="Times New Roman" w:cs="Times New Roman"/>
        </w:rPr>
        <w:t xml:space="preserve"> </w:t>
      </w:r>
      <m:oMath>
        <m:sSub>
          <m:sSubPr>
            <m:ctrlPr>
              <w:rPr>
                <w:rFonts w:ascii="Cambria Math" w:hAnsi="Times New Roman" w:cs="Times New Roman"/>
                <w:i/>
              </w:rPr>
            </m:ctrlPr>
          </m:sSubPr>
          <m:e>
            <m:r>
              <m:rPr>
                <m:sty m:val="p"/>
              </m:rPr>
              <w:rPr>
                <w:rFonts w:ascii="Times New Roman" w:hAnsi="Times New Roman" w:cs="Times New Roman"/>
              </w:rPr>
              <m:t>ʄ</m:t>
            </m:r>
          </m:e>
          <m:sub>
            <m:r>
              <w:rPr>
                <w:rFonts w:ascii="Cambria Math" w:hAnsi="Times New Roman" w:cs="Times New Roman"/>
              </w:rPr>
              <m:t>0</m:t>
            </m:r>
          </m:sub>
        </m:sSub>
      </m:oMath>
      <w:r w:rsidRPr="004703C6">
        <w:rPr>
          <w:rFonts w:ascii="Times New Roman" w:hAnsi="Times New Roman" w:cs="Times New Roman"/>
        </w:rPr>
        <w:t xml:space="preserve"> = 1,68 • </w:t>
      </w:r>
      <m:oMath>
        <m:sSup>
          <m:sSupPr>
            <m:ctrlPr>
              <w:rPr>
                <w:rFonts w:ascii="Cambria Math" w:hAnsi="Times New Roman" w:cs="Times New Roman"/>
                <w:i/>
              </w:rPr>
            </m:ctrlPr>
          </m:sSupPr>
          <m:e>
            <m:r>
              <w:rPr>
                <w:rFonts w:ascii="Cambria Math" w:hAnsi="Times New Roman" w:cs="Times New Roman"/>
              </w:rPr>
              <m:t>10</m:t>
            </m:r>
          </m:e>
          <m:sup>
            <m:r>
              <w:rPr>
                <w:rFonts w:ascii="Cambria Math" w:hAnsi="Times New Roman" w:cs="Times New Roman"/>
              </w:rPr>
              <m:t>2</m:t>
            </m:r>
          </m:sup>
        </m:sSup>
      </m:oMath>
      <w:r w:rsidRPr="004703C6">
        <w:rPr>
          <w:rFonts w:ascii="Times New Roman" w:hAnsi="Times New Roman" w:cs="Times New Roman"/>
        </w:rPr>
        <w:t xml:space="preserve"> • φ(λ)</w:t>
      </w:r>
      <m:oMath>
        <m:f>
          <m:fPr>
            <m:ctrlPr>
              <w:rPr>
                <w:rFonts w:ascii="Cambria Math" w:hAnsi="Times New Roman" w:cs="Times New Roman"/>
                <w:i/>
              </w:rPr>
            </m:ctrlPr>
          </m:fPr>
          <m:num>
            <m:r>
              <w:rPr>
                <w:rFonts w:ascii="Times New Roman" w:hAnsi="Cambria Math" w:cs="Times New Roman"/>
              </w:rPr>
              <m:t>h</m:t>
            </m:r>
          </m:num>
          <m:den>
            <m:sSup>
              <m:sSupPr>
                <m:ctrlPr>
                  <w:rPr>
                    <w:rFonts w:ascii="Cambria Math" w:hAnsi="Times New Roman" w:cs="Times New Roman"/>
                    <w:i/>
                  </w:rPr>
                </m:ctrlPr>
              </m:sSupPr>
              <m:e>
                <m:r>
                  <w:rPr>
                    <w:rFonts w:ascii="Cambria Math" w:hAnsi="Cambria Math" w:cs="Times New Roman"/>
                  </w:rPr>
                  <m:t>a</m:t>
                </m:r>
              </m:e>
              <m:sup>
                <m:r>
                  <w:rPr>
                    <w:rFonts w:ascii="Cambria Math" w:hAnsi="Times New Roman" w:cs="Times New Roman"/>
                  </w:rPr>
                  <m:t>2</m:t>
                </m:r>
              </m:sup>
            </m:sSup>
          </m:den>
        </m:f>
      </m:oMath>
      <w:r w:rsidRPr="004703C6">
        <w:rPr>
          <w:rFonts w:ascii="Times New Roman" w:hAnsi="Times New Roman" w:cs="Times New Roman"/>
        </w:rPr>
        <w:t xml:space="preserve"> • </w:t>
      </w:r>
      <m:oMath>
        <m:f>
          <m:fPr>
            <m:ctrlPr>
              <w:rPr>
                <w:rFonts w:ascii="Cambria Math" w:hAnsi="Times New Roman" w:cs="Times New Roman"/>
                <w:i/>
                <w:lang w:val="en-US"/>
              </w:rPr>
            </m:ctrlPr>
          </m:fPr>
          <m:num>
            <m:r>
              <w:rPr>
                <w:rFonts w:ascii="Cambria Math" w:hAnsi="Times New Roman" w:cs="Times New Roman"/>
              </w:rPr>
              <m:t>1</m:t>
            </m:r>
          </m:num>
          <m:den>
            <m:rad>
              <m:radPr>
                <m:degHide m:val="1"/>
                <m:ctrlPr>
                  <w:rPr>
                    <w:rFonts w:ascii="Cambria Math" w:hAnsi="Times New Roman" w:cs="Times New Roman"/>
                    <w:i/>
                    <w:color w:val="000000" w:themeColor="text1"/>
                  </w:rPr>
                </m:ctrlPr>
              </m:radPr>
              <m:deg/>
              <m:e>
                <m:r>
                  <w:rPr>
                    <w:rFonts w:ascii="Cambria Math" w:hAnsi="Times New Roman" w:cs="Times New Roman"/>
                    <w:color w:val="000000" w:themeColor="text1"/>
                  </w:rPr>
                  <m:t xml:space="preserve"> </m:t>
                </m:r>
                <m:r>
                  <w:rPr>
                    <w:rFonts w:ascii="Cambria Math" w:hAnsi="Times New Roman" w:cs="Times New Roman"/>
                  </w:rPr>
                  <m:t>1+</m:t>
                </m:r>
                <m:f>
                  <m:fPr>
                    <m:ctrlPr>
                      <w:rPr>
                        <w:rFonts w:ascii="Cambria Math" w:hAnsi="Times New Roman" w:cs="Times New Roman"/>
                        <w:i/>
                        <w:lang w:val="en-US"/>
                      </w:rPr>
                    </m:ctrlPr>
                  </m:fPr>
                  <m:num>
                    <m:sSub>
                      <m:sSubPr>
                        <m:ctrlPr>
                          <w:rPr>
                            <w:rFonts w:ascii="Cambria Math" w:hAnsi="Times New Roman" w:cs="Times New Roman"/>
                            <w:lang w:val="en-US"/>
                          </w:rPr>
                        </m:ctrlPr>
                      </m:sSubPr>
                      <m:e>
                        <m:r>
                          <m:rPr>
                            <m:sty m:val="p"/>
                          </m:rPr>
                          <w:rPr>
                            <w:rFonts w:ascii="Cambria Math" w:hAnsi="Times New Roman" w:cs="Times New Roman"/>
                            <w:lang w:val="en-US"/>
                          </w:rPr>
                          <m:t>Q</m:t>
                        </m:r>
                      </m:e>
                      <m:sub>
                        <m:r>
                          <w:rPr>
                            <w:rFonts w:ascii="Cambria Math" w:hAnsi="Times New Roman" w:cs="Times New Roman"/>
                          </w:rPr>
                          <m:t>э</m:t>
                        </m:r>
                      </m:sub>
                    </m:sSub>
                  </m:num>
                  <m:den>
                    <m:sSub>
                      <m:sSubPr>
                        <m:ctrlPr>
                          <w:rPr>
                            <w:rFonts w:ascii="Cambria Math" w:hAnsi="Times New Roman" w:cs="Times New Roman"/>
                            <w:i/>
                            <w:lang w:val="en-US"/>
                          </w:rPr>
                        </m:ctrlPr>
                      </m:sSubPr>
                      <m:e>
                        <m:r>
                          <w:rPr>
                            <w:rFonts w:ascii="Cambria Math" w:hAnsi="Cambria Math" w:cs="Times New Roman"/>
                            <w:lang w:val="en-US"/>
                          </w:rPr>
                          <m:t>Q</m:t>
                        </m:r>
                      </m:e>
                      <m:sub>
                        <m:r>
                          <w:rPr>
                            <w:rFonts w:ascii="Cambria Math" w:hAnsi="Times New Roman" w:cs="Times New Roman"/>
                          </w:rPr>
                          <m:t>п</m:t>
                        </m:r>
                      </m:sub>
                    </m:sSub>
                  </m:den>
                </m:f>
                <m:r>
                  <w:rPr>
                    <w:rFonts w:ascii="Cambria Math" w:hAnsi="Times New Roman" w:cs="Times New Roman"/>
                    <w:color w:val="000000" w:themeColor="text1"/>
                  </w:rPr>
                  <m:t xml:space="preserve">  </m:t>
                </m:r>
              </m:e>
            </m:rad>
          </m:den>
        </m:f>
      </m:oMath>
      <w:r w:rsidRPr="004703C6">
        <w:rPr>
          <w:rFonts w:ascii="Times New Roman" w:hAnsi="Times New Roman" w:cs="Times New Roman"/>
        </w:rPr>
        <w:t>.</w:t>
      </w:r>
    </w:p>
    <w:p w:rsidR="00E836BC" w:rsidRDefault="00E836BC" w:rsidP="00E132A0">
      <w:pPr>
        <w:spacing w:after="0"/>
        <w:ind w:firstLine="397"/>
        <w:jc w:val="both"/>
        <w:rPr>
          <w:rFonts w:ascii="Times New Roman" w:hAnsi="Times New Roman" w:cs="Times New Roman"/>
        </w:rPr>
      </w:pPr>
      <w:r w:rsidRPr="004703C6">
        <w:rPr>
          <w:rFonts w:ascii="Times New Roman" w:hAnsi="Times New Roman" w:cs="Times New Roman"/>
        </w:rPr>
        <w:t>Значение ф</w:t>
      </w:r>
      <w:r w:rsidR="007F0374">
        <w:rPr>
          <w:rFonts w:ascii="Times New Roman" w:hAnsi="Times New Roman" w:cs="Times New Roman"/>
        </w:rPr>
        <w:t>ункции</w:t>
      </w:r>
      <w:proofErr w:type="gramStart"/>
      <w:r w:rsidR="007F0374">
        <w:rPr>
          <w:rFonts w:ascii="Times New Roman" w:hAnsi="Times New Roman" w:cs="Times New Roman"/>
        </w:rPr>
        <w:t xml:space="preserve"> φ(λ) </w:t>
      </w:r>
      <w:proofErr w:type="gramEnd"/>
      <w:r w:rsidR="007F0374">
        <w:rPr>
          <w:rFonts w:ascii="Times New Roman" w:hAnsi="Times New Roman" w:cs="Times New Roman"/>
        </w:rPr>
        <w:t>берется из таблицы 2.12</w:t>
      </w:r>
      <w:r w:rsidRPr="004703C6">
        <w:rPr>
          <w:rFonts w:ascii="Times New Roman" w:hAnsi="Times New Roman" w:cs="Times New Roman"/>
        </w:rPr>
        <w:t>.</w:t>
      </w:r>
    </w:p>
    <w:p w:rsidR="00241650" w:rsidRDefault="00241650" w:rsidP="00E132A0">
      <w:pPr>
        <w:spacing w:after="0"/>
        <w:ind w:firstLine="397"/>
        <w:jc w:val="both"/>
        <w:rPr>
          <w:rFonts w:ascii="Times New Roman" w:hAnsi="Times New Roman" w:cs="Times New Roman"/>
        </w:rPr>
      </w:pPr>
    </w:p>
    <w:p w:rsidR="00241650" w:rsidRPr="004703C6" w:rsidRDefault="00241650" w:rsidP="00E132A0">
      <w:pPr>
        <w:spacing w:after="0"/>
        <w:ind w:firstLine="397"/>
        <w:jc w:val="both"/>
        <w:rPr>
          <w:rFonts w:ascii="Times New Roman" w:hAnsi="Times New Roman" w:cs="Times New Roman"/>
        </w:rPr>
      </w:pPr>
    </w:p>
    <w:p w:rsidR="00E836BC" w:rsidRPr="004703C6" w:rsidRDefault="00E836BC" w:rsidP="005833E9">
      <w:pPr>
        <w:spacing w:after="0"/>
        <w:ind w:firstLine="397"/>
        <w:jc w:val="both"/>
        <w:rPr>
          <w:rFonts w:ascii="Times New Roman" w:hAnsi="Times New Roman" w:cs="Times New Roman"/>
        </w:rPr>
      </w:pPr>
      <w:r w:rsidRPr="004703C6">
        <w:rPr>
          <w:rFonts w:ascii="Times New Roman" w:hAnsi="Times New Roman" w:cs="Times New Roman"/>
        </w:rPr>
        <w:lastRenderedPageBreak/>
        <w:t xml:space="preserve">Таблица </w:t>
      </w:r>
      <w:r w:rsidR="007F0374">
        <w:rPr>
          <w:rFonts w:ascii="Times New Roman" w:hAnsi="Times New Roman" w:cs="Times New Roman"/>
        </w:rPr>
        <w:t>2.12</w:t>
      </w:r>
      <w:r w:rsidRPr="004703C6">
        <w:rPr>
          <w:rFonts w:ascii="Times New Roman" w:hAnsi="Times New Roman" w:cs="Times New Roman"/>
        </w:rPr>
        <w:t xml:space="preserve"> – Примеры расчета </w:t>
      </w:r>
      <m:oMath>
        <m:sSub>
          <m:sSubPr>
            <m:ctrlPr>
              <w:rPr>
                <w:rFonts w:ascii="Cambria Math" w:hAnsi="Times New Roman" w:cs="Times New Roman"/>
                <w:i/>
              </w:rPr>
            </m:ctrlPr>
          </m:sSubPr>
          <m:e>
            <m:r>
              <m:rPr>
                <m:sty m:val="p"/>
              </m:rPr>
              <w:rPr>
                <w:rFonts w:ascii="Times New Roman" w:hAnsi="Times New Roman" w:cs="Times New Roman"/>
              </w:rPr>
              <m:t>ʄ</m:t>
            </m:r>
          </m:e>
          <m:sub>
            <m:r>
              <w:rPr>
                <w:rFonts w:ascii="Cambria Math" w:hAnsi="Times New Roman" w:cs="Times New Roman"/>
              </w:rPr>
              <m:t>0</m:t>
            </m:r>
          </m:sub>
        </m:sSub>
      </m:oMath>
      <w:r w:rsidRPr="004703C6">
        <w:rPr>
          <w:rFonts w:ascii="Times New Roman" w:hAnsi="Times New Roman" w:cs="Times New Roman"/>
        </w:rPr>
        <w:t xml:space="preserve"> печатной платы из стеклотекстолита</w:t>
      </w:r>
    </w:p>
    <w:tbl>
      <w:tblPr>
        <w:tblStyle w:val="a4"/>
        <w:tblW w:w="6521" w:type="dxa"/>
        <w:tblInd w:w="-34" w:type="dxa"/>
        <w:tblLayout w:type="fixed"/>
        <w:tblLook w:val="04A0" w:firstRow="1" w:lastRow="0" w:firstColumn="1" w:lastColumn="0" w:noHBand="0" w:noVBand="1"/>
      </w:tblPr>
      <w:tblGrid>
        <w:gridCol w:w="993"/>
        <w:gridCol w:w="850"/>
        <w:gridCol w:w="993"/>
        <w:gridCol w:w="1275"/>
        <w:gridCol w:w="1134"/>
        <w:gridCol w:w="1276"/>
      </w:tblGrid>
      <w:tr w:rsidR="00E836BC" w:rsidTr="00E132A0">
        <w:trPr>
          <w:trHeight w:val="274"/>
        </w:trPr>
        <w:tc>
          <w:tcPr>
            <w:tcW w:w="1843" w:type="dxa"/>
            <w:gridSpan w:val="2"/>
            <w:vMerge w:val="restart"/>
            <w:tcBorders>
              <w:right w:val="single" w:sz="4" w:space="0" w:color="auto"/>
            </w:tcBorders>
          </w:tcPr>
          <w:p w:rsidR="00E836BC" w:rsidRPr="00E132A0" w:rsidRDefault="00E836BC" w:rsidP="005833E9">
            <w:pPr>
              <w:jc w:val="center"/>
              <w:rPr>
                <w:rFonts w:ascii="Times New Roman" w:hAnsi="Times New Roman" w:cs="Times New Roman"/>
                <w:sz w:val="20"/>
                <w:szCs w:val="20"/>
              </w:rPr>
            </w:pPr>
            <w:r w:rsidRPr="00E132A0">
              <w:rPr>
                <w:rFonts w:ascii="Times New Roman" w:hAnsi="Times New Roman" w:cs="Times New Roman"/>
                <w:sz w:val="20"/>
                <w:szCs w:val="20"/>
              </w:rPr>
              <w:t xml:space="preserve">Размер основания, </w:t>
            </w:r>
            <w:proofErr w:type="gramStart"/>
            <w:r w:rsidRPr="00E132A0">
              <w:rPr>
                <w:rFonts w:ascii="Times New Roman" w:hAnsi="Times New Roman" w:cs="Times New Roman"/>
                <w:sz w:val="20"/>
                <w:szCs w:val="20"/>
              </w:rPr>
              <w:t>мм</w:t>
            </w:r>
            <w:proofErr w:type="gramEnd"/>
          </w:p>
        </w:tc>
        <w:tc>
          <w:tcPr>
            <w:tcW w:w="4678" w:type="dxa"/>
            <w:gridSpan w:val="4"/>
            <w:tcBorders>
              <w:left w:val="single" w:sz="4" w:space="0" w:color="auto"/>
              <w:bottom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Способ крепления основания</w:t>
            </w:r>
          </w:p>
        </w:tc>
      </w:tr>
      <w:tr w:rsidR="00E836BC" w:rsidTr="00E132A0">
        <w:trPr>
          <w:trHeight w:val="326"/>
        </w:trPr>
        <w:tc>
          <w:tcPr>
            <w:tcW w:w="1843" w:type="dxa"/>
            <w:gridSpan w:val="2"/>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993" w:type="dxa"/>
            <w:tcBorders>
              <w:top w:val="single" w:sz="4" w:space="0" w:color="auto"/>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В четырех точках по углам</w:t>
            </w:r>
          </w:p>
        </w:tc>
        <w:tc>
          <w:tcPr>
            <w:tcW w:w="1275" w:type="dxa"/>
            <w:tcBorders>
              <w:top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В пяти точках по углам и в центре</w:t>
            </w:r>
          </w:p>
        </w:tc>
        <w:tc>
          <w:tcPr>
            <w:tcW w:w="1134" w:type="dxa"/>
            <w:tcBorders>
              <w:top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В шести точках по периметру</w:t>
            </w:r>
          </w:p>
        </w:tc>
        <w:tc>
          <w:tcPr>
            <w:tcW w:w="1276" w:type="dxa"/>
            <w:tcBorders>
              <w:top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Крепление основания в направляющих</w:t>
            </w:r>
          </w:p>
        </w:tc>
      </w:tr>
      <w:tr w:rsidR="00E836BC" w:rsidTr="00E132A0">
        <w:tc>
          <w:tcPr>
            <w:tcW w:w="993" w:type="dxa"/>
            <w:vMerge w:val="restart"/>
            <w:tcBorders>
              <w:righ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170×75</w:t>
            </w: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0,44</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0,44</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0,44</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0,44</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φ(λ)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24,61</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69,33</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64,45</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B12588" w:rsidP="00E836BC">
            <w:pPr>
              <w:jc w:val="center"/>
              <w:rPr>
                <w:rFonts w:ascii="Times New Roman" w:hAnsi="Times New Roman" w:cs="Times New Roman"/>
                <w:sz w:val="20"/>
                <w:szCs w:val="20"/>
              </w:rPr>
            </w:pPr>
            <m:oMath>
              <m:sSub>
                <m:sSubPr>
                  <m:ctrlPr>
                    <w:rPr>
                      <w:rFonts w:ascii="Cambria Math" w:hAnsi="Times New Roman" w:cs="Times New Roman"/>
                      <w:i/>
                      <w:sz w:val="20"/>
                      <w:szCs w:val="20"/>
                    </w:rPr>
                  </m:ctrlPr>
                </m:sSubPr>
                <m:e>
                  <m:r>
                    <m:rPr>
                      <m:sty m:val="p"/>
                    </m:rPr>
                    <w:rPr>
                      <w:rFonts w:ascii="Times New Roman" w:hAnsi="Times New Roman" w:cs="Times New Roman"/>
                      <w:sz w:val="20"/>
                      <w:szCs w:val="20"/>
                    </w:rPr>
                    <m:t>ʄ</m:t>
                  </m:r>
                </m:e>
                <m:sub>
                  <m:r>
                    <w:rPr>
                      <w:rFonts w:ascii="Cambria Math" w:hAnsi="Times New Roman" w:cs="Times New Roman"/>
                      <w:sz w:val="20"/>
                      <w:szCs w:val="20"/>
                    </w:rPr>
                    <m:t>0</m:t>
                  </m:r>
                </m:sub>
              </m:sSub>
            </m:oMath>
            <w:r w:rsidR="00E836BC" w:rsidRPr="00E132A0">
              <w:rPr>
                <w:rFonts w:ascii="Times New Roman" w:hAnsi="Times New Roman" w:cs="Times New Roman"/>
                <w:sz w:val="20"/>
                <w:szCs w:val="20"/>
              </w:rPr>
              <w:t xml:space="preserve">, </w:t>
            </w:r>
            <w:proofErr w:type="gramStart"/>
            <w:r w:rsidR="00E836BC" w:rsidRPr="00E132A0">
              <w:rPr>
                <w:rFonts w:ascii="Times New Roman" w:hAnsi="Times New Roman" w:cs="Times New Roman"/>
                <w:sz w:val="20"/>
                <w:szCs w:val="20"/>
              </w:rPr>
              <w:t>Гц</w:t>
            </w:r>
            <w:proofErr w:type="gramEnd"/>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179</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505</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470</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260</w:t>
            </w:r>
          </w:p>
        </w:tc>
      </w:tr>
      <w:tr w:rsidR="00E836BC" w:rsidTr="00E132A0">
        <w:tc>
          <w:tcPr>
            <w:tcW w:w="993" w:type="dxa"/>
            <w:vMerge w:val="restart"/>
            <w:tcBorders>
              <w:righ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170×150</w:t>
            </w: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0,88</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0,88</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0,88</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0,88</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φ(λ)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15,87</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30,18</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21,09</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B12588" w:rsidP="00E836BC">
            <w:pPr>
              <w:jc w:val="center"/>
              <w:rPr>
                <w:rFonts w:ascii="Times New Roman" w:hAnsi="Times New Roman" w:cs="Times New Roman"/>
                <w:sz w:val="20"/>
                <w:szCs w:val="20"/>
              </w:rPr>
            </w:pPr>
            <m:oMath>
              <m:sSub>
                <m:sSubPr>
                  <m:ctrlPr>
                    <w:rPr>
                      <w:rFonts w:ascii="Cambria Math" w:hAnsi="Times New Roman" w:cs="Times New Roman"/>
                      <w:i/>
                      <w:sz w:val="20"/>
                      <w:szCs w:val="20"/>
                    </w:rPr>
                  </m:ctrlPr>
                </m:sSubPr>
                <m:e>
                  <m:r>
                    <m:rPr>
                      <m:sty m:val="p"/>
                    </m:rPr>
                    <w:rPr>
                      <w:rFonts w:ascii="Times New Roman" w:hAnsi="Times New Roman" w:cs="Times New Roman"/>
                      <w:sz w:val="20"/>
                      <w:szCs w:val="20"/>
                    </w:rPr>
                    <m:t>ʄ</m:t>
                  </m:r>
                </m:e>
                <m:sub>
                  <m:r>
                    <w:rPr>
                      <w:rFonts w:ascii="Cambria Math" w:hAnsi="Times New Roman" w:cs="Times New Roman"/>
                      <w:sz w:val="20"/>
                      <w:szCs w:val="20"/>
                    </w:rPr>
                    <m:t>0</m:t>
                  </m:r>
                </m:sub>
              </m:sSub>
            </m:oMath>
            <w:r w:rsidR="00E836BC" w:rsidRPr="00E132A0">
              <w:rPr>
                <w:rFonts w:ascii="Times New Roman" w:hAnsi="Times New Roman" w:cs="Times New Roman"/>
                <w:sz w:val="20"/>
                <w:szCs w:val="20"/>
              </w:rPr>
              <w:t xml:space="preserve">, </w:t>
            </w:r>
            <w:proofErr w:type="gramStart"/>
            <w:r w:rsidR="00E836BC" w:rsidRPr="00E132A0">
              <w:rPr>
                <w:rFonts w:ascii="Times New Roman" w:hAnsi="Times New Roman" w:cs="Times New Roman"/>
                <w:sz w:val="20"/>
                <w:szCs w:val="20"/>
              </w:rPr>
              <w:t>Гц</w:t>
            </w:r>
            <w:proofErr w:type="gramEnd"/>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116</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220</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154</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144</w:t>
            </w:r>
          </w:p>
        </w:tc>
      </w:tr>
      <w:tr w:rsidR="00E836BC" w:rsidTr="00E132A0">
        <w:tc>
          <w:tcPr>
            <w:tcW w:w="993" w:type="dxa"/>
            <w:vMerge w:val="restart"/>
            <w:tcBorders>
              <w:righ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170×200</w:t>
            </w: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0,85</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0,85</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0,85</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0,85</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φ(λ)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16,34</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31,22</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22,58</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B12588" w:rsidP="00E836BC">
            <w:pPr>
              <w:jc w:val="center"/>
              <w:rPr>
                <w:rFonts w:ascii="Times New Roman" w:hAnsi="Times New Roman" w:cs="Times New Roman"/>
                <w:sz w:val="20"/>
                <w:szCs w:val="20"/>
              </w:rPr>
            </w:pPr>
            <m:oMath>
              <m:sSub>
                <m:sSubPr>
                  <m:ctrlPr>
                    <w:rPr>
                      <w:rFonts w:ascii="Cambria Math" w:hAnsi="Times New Roman" w:cs="Times New Roman"/>
                      <w:i/>
                      <w:sz w:val="20"/>
                      <w:szCs w:val="20"/>
                    </w:rPr>
                  </m:ctrlPr>
                </m:sSubPr>
                <m:e>
                  <m:r>
                    <m:rPr>
                      <m:sty m:val="p"/>
                    </m:rPr>
                    <w:rPr>
                      <w:rFonts w:ascii="Times New Roman" w:hAnsi="Times New Roman" w:cs="Times New Roman"/>
                      <w:sz w:val="20"/>
                      <w:szCs w:val="20"/>
                    </w:rPr>
                    <m:t>ʄ</m:t>
                  </m:r>
                </m:e>
                <m:sub>
                  <m:r>
                    <w:rPr>
                      <w:rFonts w:ascii="Cambria Math" w:hAnsi="Times New Roman" w:cs="Times New Roman"/>
                      <w:sz w:val="20"/>
                      <w:szCs w:val="20"/>
                    </w:rPr>
                    <m:t>0</m:t>
                  </m:r>
                </m:sub>
              </m:sSub>
            </m:oMath>
            <w:r w:rsidR="00E836BC" w:rsidRPr="00E132A0">
              <w:rPr>
                <w:rFonts w:ascii="Times New Roman" w:hAnsi="Times New Roman" w:cs="Times New Roman"/>
                <w:sz w:val="20"/>
                <w:szCs w:val="20"/>
              </w:rPr>
              <w:t xml:space="preserve">, </w:t>
            </w:r>
            <w:proofErr w:type="gramStart"/>
            <w:r w:rsidR="00E836BC" w:rsidRPr="00E132A0">
              <w:rPr>
                <w:rFonts w:ascii="Times New Roman" w:hAnsi="Times New Roman" w:cs="Times New Roman"/>
                <w:sz w:val="20"/>
                <w:szCs w:val="20"/>
              </w:rPr>
              <w:t>Гц</w:t>
            </w:r>
            <w:proofErr w:type="gramEnd"/>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85</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165</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119</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82</w:t>
            </w:r>
          </w:p>
        </w:tc>
      </w:tr>
      <w:tr w:rsidR="00E836BC" w:rsidTr="00E132A0">
        <w:tc>
          <w:tcPr>
            <w:tcW w:w="993" w:type="dxa"/>
            <w:vMerge w:val="restart"/>
            <w:tcBorders>
              <w:righ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170×250</w:t>
            </w: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0,61</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0,61</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0,61</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0,61</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φ(λ)</w:t>
            </w:r>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20,95</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43,70</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41,33</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w:t>
            </w:r>
          </w:p>
        </w:tc>
      </w:tr>
      <w:tr w:rsidR="00E836BC" w:rsidTr="00E132A0">
        <w:tc>
          <w:tcPr>
            <w:tcW w:w="993" w:type="dxa"/>
            <w:vMerge/>
            <w:tcBorders>
              <w:right w:val="single" w:sz="4" w:space="0" w:color="auto"/>
            </w:tcBorders>
          </w:tcPr>
          <w:p w:rsidR="00E836BC" w:rsidRPr="00E132A0" w:rsidRDefault="00E836BC" w:rsidP="00E836BC">
            <w:pPr>
              <w:jc w:val="center"/>
              <w:rPr>
                <w:rFonts w:ascii="Times New Roman" w:hAnsi="Times New Roman" w:cs="Times New Roman"/>
                <w:sz w:val="20"/>
                <w:szCs w:val="20"/>
              </w:rPr>
            </w:pPr>
          </w:p>
        </w:tc>
        <w:tc>
          <w:tcPr>
            <w:tcW w:w="850" w:type="dxa"/>
            <w:tcBorders>
              <w:left w:val="single" w:sz="4" w:space="0" w:color="auto"/>
            </w:tcBorders>
          </w:tcPr>
          <w:p w:rsidR="00E836BC" w:rsidRPr="00E132A0" w:rsidRDefault="00B12588" w:rsidP="00E836BC">
            <w:pPr>
              <w:jc w:val="center"/>
              <w:rPr>
                <w:rFonts w:ascii="Times New Roman" w:hAnsi="Times New Roman" w:cs="Times New Roman"/>
                <w:sz w:val="20"/>
                <w:szCs w:val="20"/>
              </w:rPr>
            </w:pPr>
            <m:oMath>
              <m:sSub>
                <m:sSubPr>
                  <m:ctrlPr>
                    <w:rPr>
                      <w:rFonts w:ascii="Cambria Math" w:hAnsi="Times New Roman" w:cs="Times New Roman"/>
                      <w:i/>
                      <w:sz w:val="20"/>
                      <w:szCs w:val="20"/>
                    </w:rPr>
                  </m:ctrlPr>
                </m:sSubPr>
                <m:e>
                  <m:r>
                    <m:rPr>
                      <m:sty m:val="p"/>
                    </m:rPr>
                    <w:rPr>
                      <w:rFonts w:ascii="Times New Roman" w:hAnsi="Times New Roman" w:cs="Times New Roman"/>
                      <w:sz w:val="20"/>
                      <w:szCs w:val="20"/>
                    </w:rPr>
                    <m:t>ʄ</m:t>
                  </m:r>
                </m:e>
                <m:sub>
                  <m:r>
                    <w:rPr>
                      <w:rFonts w:ascii="Cambria Math" w:hAnsi="Times New Roman" w:cs="Times New Roman"/>
                      <w:sz w:val="20"/>
                      <w:szCs w:val="20"/>
                    </w:rPr>
                    <m:t>0</m:t>
                  </m:r>
                </m:sub>
              </m:sSub>
            </m:oMath>
            <w:r w:rsidR="00E836BC" w:rsidRPr="00E132A0">
              <w:rPr>
                <w:rFonts w:ascii="Times New Roman" w:hAnsi="Times New Roman" w:cs="Times New Roman"/>
                <w:sz w:val="20"/>
                <w:szCs w:val="20"/>
              </w:rPr>
              <w:t xml:space="preserve">, </w:t>
            </w:r>
            <w:proofErr w:type="gramStart"/>
            <w:r w:rsidR="00E836BC" w:rsidRPr="00E132A0">
              <w:rPr>
                <w:rFonts w:ascii="Times New Roman" w:hAnsi="Times New Roman" w:cs="Times New Roman"/>
                <w:sz w:val="20"/>
                <w:szCs w:val="20"/>
              </w:rPr>
              <w:t>Гц</w:t>
            </w:r>
            <w:proofErr w:type="gramEnd"/>
          </w:p>
        </w:tc>
        <w:tc>
          <w:tcPr>
            <w:tcW w:w="993"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56</w:t>
            </w:r>
          </w:p>
        </w:tc>
        <w:tc>
          <w:tcPr>
            <w:tcW w:w="1275"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117</w:t>
            </w:r>
          </w:p>
        </w:tc>
        <w:tc>
          <w:tcPr>
            <w:tcW w:w="1134"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110</w:t>
            </w:r>
          </w:p>
        </w:tc>
        <w:tc>
          <w:tcPr>
            <w:tcW w:w="1276" w:type="dxa"/>
          </w:tcPr>
          <w:p w:rsidR="00E836BC" w:rsidRPr="00E132A0" w:rsidRDefault="00E836BC" w:rsidP="00E836BC">
            <w:pPr>
              <w:jc w:val="center"/>
              <w:rPr>
                <w:rFonts w:ascii="Times New Roman" w:hAnsi="Times New Roman" w:cs="Times New Roman"/>
                <w:sz w:val="20"/>
                <w:szCs w:val="20"/>
              </w:rPr>
            </w:pPr>
            <w:r w:rsidRPr="00E132A0">
              <w:rPr>
                <w:rFonts w:ascii="Times New Roman" w:hAnsi="Times New Roman" w:cs="Times New Roman"/>
                <w:sz w:val="20"/>
                <w:szCs w:val="20"/>
              </w:rPr>
              <w:t>42</w:t>
            </w:r>
          </w:p>
        </w:tc>
      </w:tr>
    </w:tbl>
    <w:p w:rsidR="00E836BC" w:rsidRDefault="00E836BC" w:rsidP="00E836BC">
      <w:pPr>
        <w:ind w:firstLine="397"/>
        <w:jc w:val="both"/>
      </w:pPr>
    </w:p>
    <w:p w:rsidR="00167BFB" w:rsidRPr="004703C6" w:rsidRDefault="0027451E" w:rsidP="004703C6">
      <w:pPr>
        <w:spacing w:after="0" w:line="240" w:lineRule="auto"/>
        <w:ind w:firstLine="397"/>
        <w:jc w:val="both"/>
        <w:rPr>
          <w:rFonts w:ascii="Times New Roman" w:hAnsi="Times New Roman" w:cs="Times New Roman"/>
          <w:b/>
        </w:rPr>
      </w:pPr>
      <w:r w:rsidRPr="004703C6">
        <w:rPr>
          <w:rFonts w:ascii="Times New Roman" w:hAnsi="Times New Roman" w:cs="Times New Roman"/>
          <w:b/>
        </w:rPr>
        <w:t>2.6</w:t>
      </w:r>
      <w:r w:rsidR="00167BFB" w:rsidRPr="004703C6">
        <w:rPr>
          <w:rFonts w:ascii="Times New Roman" w:hAnsi="Times New Roman" w:cs="Times New Roman"/>
          <w:b/>
        </w:rPr>
        <w:t xml:space="preserve"> Расчет надежности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b/>
        </w:rPr>
        <w:tab/>
      </w:r>
      <w:r w:rsidRPr="004703C6">
        <w:rPr>
          <w:rFonts w:ascii="Times New Roman" w:hAnsi="Times New Roman" w:cs="Times New Roman"/>
        </w:rPr>
        <w:t>Существующие методы расчета показателей надежности РЭУ различаются степенью точности учета электрического режима и условий эксплуатации элементов.</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При ориентировочном расчете эт</w:t>
      </w:r>
      <w:r w:rsidR="00E30A59">
        <w:rPr>
          <w:rFonts w:ascii="Times New Roman" w:hAnsi="Times New Roman" w:cs="Times New Roman"/>
        </w:rPr>
        <w:t>от учет выполняется приближению</w:t>
      </w:r>
      <w:r w:rsidRPr="004703C6">
        <w:rPr>
          <w:rFonts w:ascii="Times New Roman" w:hAnsi="Times New Roman" w:cs="Times New Roman"/>
        </w:rPr>
        <w:t xml:space="preserve">, с помощью обобщенных эксплуатационных коэффициентов. Значения этих коэффициентов зависят от вида </w:t>
      </w:r>
      <w:r w:rsidR="00E861AC">
        <w:rPr>
          <w:rFonts w:ascii="Times New Roman" w:hAnsi="Times New Roman" w:cs="Times New Roman"/>
        </w:rPr>
        <w:t>устройства</w:t>
      </w:r>
      <w:r w:rsidRPr="004703C6">
        <w:rPr>
          <w:rFonts w:ascii="Times New Roman" w:hAnsi="Times New Roman" w:cs="Times New Roman"/>
        </w:rPr>
        <w:t xml:space="preserve"> и условий </w:t>
      </w:r>
      <w:r w:rsidR="00C06E7A">
        <w:rPr>
          <w:rFonts w:ascii="Times New Roman" w:hAnsi="Times New Roman" w:cs="Times New Roman"/>
        </w:rPr>
        <w:t>его</w:t>
      </w:r>
      <w:r w:rsidRPr="004703C6">
        <w:rPr>
          <w:rFonts w:ascii="Times New Roman" w:hAnsi="Times New Roman" w:cs="Times New Roman"/>
        </w:rPr>
        <w:t xml:space="preserve"> эксплуатации.</w:t>
      </w:r>
    </w:p>
    <w:p w:rsidR="00167BFB"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xml:space="preserve">Ориентировочный расчет выполняется на начальных стадиях проектирования, когда еще не выбраны эксплуатационные характеристики элементов, не спроектирована конструкция, и естественно, существуют результаты конструкторских расчетов (теплового режима, </w:t>
      </w:r>
      <w:proofErr w:type="spellStart"/>
      <w:r w:rsidRPr="004703C6">
        <w:rPr>
          <w:rFonts w:ascii="Times New Roman" w:hAnsi="Times New Roman" w:cs="Times New Roman"/>
        </w:rPr>
        <w:t>виброзащищенности</w:t>
      </w:r>
      <w:proofErr w:type="spellEnd"/>
      <w:r w:rsidRPr="004703C6">
        <w:rPr>
          <w:rFonts w:ascii="Times New Roman" w:hAnsi="Times New Roman" w:cs="Times New Roman"/>
        </w:rPr>
        <w:t xml:space="preserve"> и т.п.).</w:t>
      </w:r>
    </w:p>
    <w:p w:rsidR="00133C1D" w:rsidRDefault="00133C1D" w:rsidP="004703C6">
      <w:pPr>
        <w:spacing w:after="0" w:line="240" w:lineRule="auto"/>
        <w:ind w:firstLine="397"/>
        <w:jc w:val="both"/>
        <w:rPr>
          <w:rFonts w:ascii="Times New Roman" w:hAnsi="Times New Roman" w:cs="Times New Roman"/>
        </w:rPr>
      </w:pPr>
    </w:p>
    <w:p w:rsidR="00133C1D" w:rsidRDefault="00133C1D"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b/>
        </w:rPr>
      </w:pPr>
      <w:r w:rsidRPr="004703C6">
        <w:rPr>
          <w:rFonts w:ascii="Times New Roman" w:hAnsi="Times New Roman" w:cs="Times New Roman"/>
        </w:rPr>
        <w:lastRenderedPageBreak/>
        <w:tab/>
      </w:r>
      <w:r w:rsidR="0027451E" w:rsidRPr="004703C6">
        <w:rPr>
          <w:rFonts w:ascii="Times New Roman" w:hAnsi="Times New Roman" w:cs="Times New Roman"/>
          <w:b/>
        </w:rPr>
        <w:t xml:space="preserve">2.6.1 </w:t>
      </w:r>
      <w:r w:rsidRPr="004703C6">
        <w:rPr>
          <w:rFonts w:ascii="Times New Roman" w:hAnsi="Times New Roman" w:cs="Times New Roman"/>
          <w:b/>
        </w:rPr>
        <w:t>Ориентировочный расчет надежности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b/>
        </w:rPr>
        <w:tab/>
      </w:r>
      <w:r w:rsidRPr="004703C6">
        <w:rPr>
          <w:rFonts w:ascii="Times New Roman" w:hAnsi="Times New Roman" w:cs="Times New Roman"/>
        </w:rPr>
        <w:t xml:space="preserve">Исходными данными при ориентировочном расчете надежности являются: электрическая схема (принципиальная, а для цифровых </w:t>
      </w:r>
      <w:r w:rsidR="00E30A59">
        <w:rPr>
          <w:rFonts w:ascii="Times New Roman" w:hAnsi="Times New Roman" w:cs="Times New Roman"/>
        </w:rPr>
        <w:t>устройств</w:t>
      </w:r>
      <w:r w:rsidRPr="004703C6">
        <w:rPr>
          <w:rFonts w:ascii="Times New Roman" w:hAnsi="Times New Roman" w:cs="Times New Roman"/>
        </w:rPr>
        <w:t xml:space="preserve"> в ряде случаев функциональная), заданное время работы </w:t>
      </w:r>
      <w:proofErr w:type="gramStart"/>
      <w:r w:rsidRPr="004703C6">
        <w:rPr>
          <w:rFonts w:ascii="Times New Roman" w:hAnsi="Times New Roman" w:cs="Times New Roman"/>
          <w:lang w:val="en-US"/>
        </w:rPr>
        <w:t>t</w:t>
      </w:r>
      <w:proofErr w:type="gramEnd"/>
      <w:r w:rsidRPr="004703C6">
        <w:rPr>
          <w:rFonts w:ascii="Times New Roman" w:hAnsi="Times New Roman" w:cs="Times New Roman"/>
          <w:vertAlign w:val="subscript"/>
        </w:rPr>
        <w:t>з</w:t>
      </w:r>
      <w:r w:rsidR="00E30A59">
        <w:rPr>
          <w:rFonts w:ascii="Times New Roman" w:hAnsi="Times New Roman" w:cs="Times New Roman"/>
          <w:vertAlign w:val="subscript"/>
        </w:rPr>
        <w:t>.</w:t>
      </w:r>
      <w:r w:rsidRPr="004703C6">
        <w:rPr>
          <w:rFonts w:ascii="Times New Roman" w:hAnsi="Times New Roman" w:cs="Times New Roman"/>
        </w:rPr>
        <w:t xml:space="preserve"> условия эксплуатации или вид </w:t>
      </w:r>
      <w:r w:rsidR="00E30A59">
        <w:rPr>
          <w:rFonts w:ascii="Times New Roman" w:hAnsi="Times New Roman" w:cs="Times New Roman"/>
        </w:rPr>
        <w:t>устройства</w:t>
      </w:r>
      <w:r w:rsidRPr="004703C6">
        <w:rPr>
          <w:rFonts w:ascii="Times New Roman" w:hAnsi="Times New Roman" w:cs="Times New Roman"/>
        </w:rPr>
        <w:t>.</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Ориентировочный расчет выполняют для периода нормальной эксплуатации РЭУ</w:t>
      </w:r>
      <w:r w:rsidR="00E30A59">
        <w:rPr>
          <w:rFonts w:ascii="Times New Roman" w:hAnsi="Times New Roman" w:cs="Times New Roman"/>
        </w:rPr>
        <w:t xml:space="preserve"> и ЭВС</w:t>
      </w:r>
      <w:r w:rsidRPr="004703C6">
        <w:rPr>
          <w:rFonts w:ascii="Times New Roman" w:hAnsi="Times New Roman" w:cs="Times New Roman"/>
        </w:rPr>
        <w:t>, т.е. для периода, когда общая интенсивность отказа устройства примерно постоянна во времени. В этом случае для определения интенсивности отказов определяется путем простого суммирования последних.</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При ориентировочном расчете пользуются следующими допущениями (предпосылками):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отказы элементов случайны и независимы;</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для элементов справедлив экспоненциальный закон надежности;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принимаются во внимание только внезапные отказы, т.е., вероятность с точки зрения отсутствия отказов равна единице;</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учитываются не только элементы электрической схемы, а также монтажные соединения, если вид соединений заранее определен</w:t>
      </w:r>
      <w:proofErr w:type="gramStart"/>
      <w:r w:rsidRPr="004703C6">
        <w:rPr>
          <w:rFonts w:ascii="Times New Roman" w:hAnsi="Times New Roman" w:cs="Times New Roman"/>
        </w:rPr>
        <w:t xml:space="preserve"> ;</w:t>
      </w:r>
      <w:proofErr w:type="gramEnd"/>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учет электрического режима и условий эксплуатации элементов выполняется приближенно;</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Последовательность ориентировочного расчета:</w:t>
      </w:r>
    </w:p>
    <w:p w:rsidR="00167BFB" w:rsidRPr="004703C6" w:rsidRDefault="00167BFB" w:rsidP="004703C6">
      <w:pPr>
        <w:pStyle w:val="a3"/>
        <w:numPr>
          <w:ilvl w:val="0"/>
          <w:numId w:val="6"/>
        </w:numPr>
        <w:spacing w:after="0" w:line="240" w:lineRule="auto"/>
        <w:ind w:left="0" w:firstLine="397"/>
        <w:jc w:val="both"/>
        <w:rPr>
          <w:rFonts w:ascii="Times New Roman" w:hAnsi="Times New Roman" w:cs="Times New Roman"/>
        </w:rPr>
      </w:pPr>
      <w:r w:rsidRPr="004703C6">
        <w:rPr>
          <w:rFonts w:ascii="Times New Roman" w:hAnsi="Times New Roman" w:cs="Times New Roman"/>
        </w:rPr>
        <w:t>На основе анализа электрической схемы формируются группы однотипных элементов.</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Признаком  объединения элементов в одну группу является функциональное назначение элемента и, в определенной степени, эксплуатационная электрическая характеристика. Например, маломощные транзисторы объединяют в одну группу, мощные – в другую и т.д.</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Монтажные соединения составляют отдельную группу. Если вид монтажа (печатный, объемный) определен заранее, то отдельную группу составляют также несущие конструкции (печатная плата и т.д.). Отдельную группу составляют также точки паек (в дальнейшем – пайки);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2)для элементов каждой группы по справочникам (ТУ, каталогам и т.п.) определяется </w:t>
      </w:r>
      <w:proofErr w:type="spellStart"/>
      <w:r w:rsidRPr="004703C6">
        <w:rPr>
          <w:rFonts w:ascii="Times New Roman" w:hAnsi="Times New Roman" w:cs="Times New Roman"/>
        </w:rPr>
        <w:t>среднегрупповое</w:t>
      </w:r>
      <w:proofErr w:type="spellEnd"/>
      <w:r w:rsidRPr="004703C6">
        <w:rPr>
          <w:rFonts w:ascii="Times New Roman" w:hAnsi="Times New Roman" w:cs="Times New Roman"/>
        </w:rPr>
        <w:t xml:space="preserve"> значение </w:t>
      </w:r>
      <w:r w:rsidRPr="004703C6">
        <w:rPr>
          <w:rFonts w:ascii="Times New Roman" w:hAnsi="Times New Roman" w:cs="Times New Roman"/>
        </w:rPr>
        <w:lastRenderedPageBreak/>
        <w:t>интенсивности отказов. Если группу образуют элементы одного типа, то необходимость усреднения значений интенсивности отказов отпадает;</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3) подсчитывается значение суммарной интенсивности отказов элементов устройства, используя выражение</w:t>
      </w:r>
    </w:p>
    <w:p w:rsidR="00167BFB" w:rsidRPr="004703C6" w:rsidRDefault="00B12588" w:rsidP="00C06E7A">
      <w:pPr>
        <w:spacing w:after="0" w:line="240" w:lineRule="auto"/>
        <w:jc w:val="center"/>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λ</m:t>
            </m:r>
          </m:e>
          <m:sub>
            <m:r>
              <m:rPr>
                <m:sty m:val="p"/>
              </m:rPr>
              <w:rPr>
                <w:rFonts w:ascii="Times New Roman" w:hAnsi="Times New Roman" w:cs="Times New Roman"/>
              </w:rPr>
              <m:t>Σ</m:t>
            </m:r>
          </m:sub>
        </m:sSub>
        <m:r>
          <w:rPr>
            <w:rFonts w:ascii="Cambria Math" w:hAnsi="Times New Roman" w:cs="Times New Roman"/>
          </w:rPr>
          <m:t xml:space="preserve">= </m:t>
        </m:r>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=1</m:t>
            </m:r>
          </m:sub>
          <m:sup>
            <m:r>
              <w:rPr>
                <w:rFonts w:ascii="Cambria Math" w:hAnsi="Cambria Math" w:cs="Times New Roman"/>
                <w:lang w:val="en-US"/>
              </w:rPr>
              <m:t>k</m:t>
            </m:r>
          </m:sup>
          <m:e>
            <m:sSub>
              <m:sSubPr>
                <m:ctrlPr>
                  <w:rPr>
                    <w:rFonts w:ascii="Cambria Math" w:hAnsi="Times New Roman" w:cs="Times New Roman"/>
                    <w:i/>
                  </w:rPr>
                </m:ctrlPr>
              </m:sSubPr>
              <m:e>
                <m:r>
                  <w:rPr>
                    <w:rFonts w:ascii="Cambria Math" w:hAnsi="Cambria Math" w:cs="Times New Roman"/>
                  </w:rPr>
                  <m:t>λ</m:t>
                </m:r>
              </m:e>
              <m:sub>
                <m:r>
                  <w:rPr>
                    <w:rFonts w:ascii="Cambria Math" w:hAnsi="Times New Roman" w:cs="Times New Roman"/>
                  </w:rPr>
                  <m:t>0</m:t>
                </m:r>
                <m:r>
                  <w:rPr>
                    <w:rFonts w:ascii="Cambria Math" w:hAnsi="Cambria Math" w:cs="Times New Roman"/>
                  </w:rPr>
                  <m:t>j</m:t>
                </m:r>
              </m:sub>
            </m:sSub>
          </m:e>
        </m:nary>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j</m:t>
            </m:r>
          </m:sub>
        </m:sSub>
      </m:oMath>
      <w:r w:rsidR="00C06E7A">
        <w:rPr>
          <w:rFonts w:ascii="Times New Roman" w:eastAsiaTheme="minorEastAsia" w:hAnsi="Times New Roman" w:cs="Times New Roman"/>
        </w:rPr>
        <w:t xml:space="preserve">                                                                 (2.13)</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 где </w:t>
      </w:r>
      <m:oMath>
        <m:sSub>
          <m:sSubPr>
            <m:ctrlPr>
              <w:rPr>
                <w:rFonts w:ascii="Cambria Math" w:hAnsi="Times New Roman" w:cs="Times New Roman"/>
                <w:i/>
              </w:rPr>
            </m:ctrlPr>
          </m:sSubPr>
          <m:e>
            <m:r>
              <w:rPr>
                <w:rFonts w:ascii="Cambria Math" w:hAnsi="Cambria Math" w:cs="Times New Roman"/>
              </w:rPr>
              <m:t>λ</m:t>
            </m:r>
          </m:e>
          <m:sub>
            <m:r>
              <w:rPr>
                <w:rFonts w:ascii="Cambria Math" w:hAnsi="Times New Roman" w:cs="Times New Roman"/>
              </w:rPr>
              <m:t>0</m:t>
            </m:r>
            <m:r>
              <w:rPr>
                <w:rFonts w:ascii="Cambria Math" w:hAnsi="Cambria Math" w:cs="Times New Roman"/>
              </w:rPr>
              <m:t>j</m:t>
            </m:r>
          </m:sub>
        </m:sSub>
      </m:oMath>
      <w:r w:rsidRPr="004703C6">
        <w:rPr>
          <w:rFonts w:ascii="Times New Roman" w:hAnsi="Times New Roman" w:cs="Times New Roman"/>
        </w:rPr>
        <w:t xml:space="preserve"> – </w:t>
      </w:r>
      <w:proofErr w:type="spellStart"/>
      <w:r w:rsidRPr="004703C6">
        <w:rPr>
          <w:rFonts w:ascii="Times New Roman" w:hAnsi="Times New Roman" w:cs="Times New Roman"/>
        </w:rPr>
        <w:t>среднегрупповое</w:t>
      </w:r>
      <w:proofErr w:type="spellEnd"/>
      <w:r w:rsidRPr="004703C6">
        <w:rPr>
          <w:rFonts w:ascii="Times New Roman" w:hAnsi="Times New Roman" w:cs="Times New Roman"/>
        </w:rPr>
        <w:t xml:space="preserve"> значение интенсивности отказов элементов </w:t>
      </w:r>
      <w:r w:rsidRPr="004703C6">
        <w:rPr>
          <w:rFonts w:ascii="Times New Roman" w:hAnsi="Times New Roman" w:cs="Times New Roman"/>
          <w:lang w:val="en-US"/>
        </w:rPr>
        <w:t>j</w:t>
      </w:r>
      <w:r w:rsidRPr="004703C6">
        <w:rPr>
          <w:rFonts w:ascii="Times New Roman" w:hAnsi="Times New Roman" w:cs="Times New Roman"/>
        </w:rPr>
        <w:t xml:space="preserve">-й группы, найденное с использованием справочников, </w:t>
      </w:r>
      <w:r w:rsidRPr="004703C6">
        <w:rPr>
          <w:rFonts w:ascii="Times New Roman" w:hAnsi="Times New Roman" w:cs="Times New Roman"/>
          <w:lang w:val="en-US"/>
        </w:rPr>
        <w:t>j</w:t>
      </w:r>
      <w:r w:rsidRPr="004703C6">
        <w:rPr>
          <w:rFonts w:ascii="Times New Roman" w:hAnsi="Times New Roman" w:cs="Times New Roman"/>
        </w:rPr>
        <w:t xml:space="preserve">=1, …, </w:t>
      </w:r>
      <w:r w:rsidRPr="004703C6">
        <w:rPr>
          <w:rFonts w:ascii="Times New Roman" w:hAnsi="Times New Roman" w:cs="Times New Roman"/>
          <w:i/>
          <w:lang w:val="en-US"/>
        </w:rPr>
        <w:t>k</w:t>
      </w:r>
      <w:r w:rsidRPr="004703C6">
        <w:rPr>
          <w:rFonts w:ascii="Times New Roman" w:hAnsi="Times New Roman" w:cs="Times New Roman"/>
        </w:rPr>
        <w:t>;</w:t>
      </w:r>
    </w:p>
    <w:p w:rsidR="00167BFB" w:rsidRPr="004703C6" w:rsidRDefault="00B12588" w:rsidP="004703C6">
      <w:pPr>
        <w:spacing w:after="0" w:line="240" w:lineRule="auto"/>
        <w:ind w:firstLine="397"/>
        <w:jc w:val="both"/>
        <w:rPr>
          <w:rFonts w:ascii="Times New Roman" w:hAnsi="Times New Roman" w:cs="Times New Roman"/>
        </w:rPr>
      </w:pPr>
      <m:oMath>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j</m:t>
            </m:r>
          </m:sub>
        </m:sSub>
      </m:oMath>
      <w:r w:rsidR="00167BFB" w:rsidRPr="004703C6">
        <w:rPr>
          <w:rFonts w:ascii="Times New Roman" w:hAnsi="Times New Roman" w:cs="Times New Roman"/>
        </w:rPr>
        <w:t xml:space="preserve"> – количество элементов в </w:t>
      </w:r>
      <w:r w:rsidR="00167BFB" w:rsidRPr="004703C6">
        <w:rPr>
          <w:rFonts w:ascii="Times New Roman" w:hAnsi="Times New Roman" w:cs="Times New Roman"/>
          <w:lang w:val="en-US"/>
        </w:rPr>
        <w:t>j</w:t>
      </w:r>
      <w:r w:rsidR="00167BFB" w:rsidRPr="004703C6">
        <w:rPr>
          <w:rFonts w:ascii="Times New Roman" w:hAnsi="Times New Roman" w:cs="Times New Roman"/>
        </w:rPr>
        <w:t xml:space="preserve">-й группе, </w:t>
      </w:r>
      <w:r w:rsidR="00167BFB" w:rsidRPr="004703C6">
        <w:rPr>
          <w:rFonts w:ascii="Times New Roman" w:hAnsi="Times New Roman" w:cs="Times New Roman"/>
          <w:lang w:val="en-US"/>
        </w:rPr>
        <w:t>j</w:t>
      </w:r>
      <w:r w:rsidR="00167BFB" w:rsidRPr="004703C6">
        <w:rPr>
          <w:rFonts w:ascii="Times New Roman" w:hAnsi="Times New Roman" w:cs="Times New Roman"/>
        </w:rPr>
        <w:t xml:space="preserve"> = 1, …, </w:t>
      </w:r>
      <w:r w:rsidR="00167BFB" w:rsidRPr="004703C6">
        <w:rPr>
          <w:rFonts w:ascii="Times New Roman" w:hAnsi="Times New Roman" w:cs="Times New Roman"/>
          <w:i/>
          <w:lang w:val="en-US"/>
        </w:rPr>
        <w:t>k</w:t>
      </w:r>
      <w:r w:rsidR="00167BFB" w:rsidRPr="004703C6">
        <w:rPr>
          <w:rFonts w:ascii="Times New Roman" w:hAnsi="Times New Roman" w:cs="Times New Roman"/>
        </w:rPr>
        <w:t>;</w:t>
      </w:r>
    </w:p>
    <w:p w:rsidR="00167BFB" w:rsidRPr="004703C6" w:rsidRDefault="00167BFB" w:rsidP="004703C6">
      <w:pPr>
        <w:spacing w:after="0" w:line="240" w:lineRule="auto"/>
        <w:ind w:firstLine="397"/>
        <w:jc w:val="both"/>
        <w:rPr>
          <w:rFonts w:ascii="Times New Roman" w:hAnsi="Times New Roman" w:cs="Times New Roman"/>
        </w:rPr>
      </w:pPr>
      <m:oMath>
        <m:r>
          <w:rPr>
            <w:rFonts w:ascii="Cambria Math" w:hAnsi="Cambria Math" w:cs="Times New Roman"/>
          </w:rPr>
          <m:t>k</m:t>
        </m:r>
      </m:oMath>
      <w:r w:rsidRPr="004703C6">
        <w:rPr>
          <w:rFonts w:ascii="Times New Roman" w:hAnsi="Times New Roman" w:cs="Times New Roman"/>
          <w:i/>
        </w:rPr>
        <w:t xml:space="preserve"> </w:t>
      </w:r>
      <w:r w:rsidRPr="004703C6">
        <w:rPr>
          <w:rFonts w:ascii="Times New Roman" w:hAnsi="Times New Roman" w:cs="Times New Roman"/>
        </w:rPr>
        <w:t>– число сформированных групп однотипных элементов;</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4) с использованием обобщенного эксплуатационного коэффициента выполняется приближенный учет</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электрического режима и условий эксплуатации элементов.</w:t>
      </w:r>
    </w:p>
    <w:p w:rsidR="000D121E"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xml:space="preserve">  Суммарная интенсивность отказов элементов РЭУ с учетом электрического режима и условий эксплуатации определяется как</w:t>
      </w:r>
    </w:p>
    <w:p w:rsidR="00167BFB" w:rsidRPr="004703C6" w:rsidRDefault="00167BFB" w:rsidP="00C06E7A">
      <w:pPr>
        <w:spacing w:after="0" w:line="240" w:lineRule="auto"/>
        <w:ind w:firstLine="397"/>
        <w:jc w:val="center"/>
        <w:rPr>
          <w:rFonts w:ascii="Times New Roman" w:hAnsi="Times New Roman" w:cs="Times New Roman"/>
        </w:rPr>
      </w:pPr>
      <w:r w:rsidRPr="004703C6">
        <w:rPr>
          <w:rFonts w:ascii="Times New Roman" w:hAnsi="Times New Roman" w:cs="Times New Roman"/>
        </w:rPr>
        <w:br/>
      </w:r>
      <m:oMath>
        <m:sSub>
          <m:sSubPr>
            <m:ctrlPr>
              <w:rPr>
                <w:rFonts w:ascii="Cambria Math" w:hAnsi="Times New Roman" w:cs="Times New Roman"/>
                <w:i/>
              </w:rPr>
            </m:ctrlPr>
          </m:sSubPr>
          <m:e>
            <m:r>
              <w:rPr>
                <w:rFonts w:ascii="Cambria Math" w:hAnsi="Cambria Math" w:cs="Times New Roman"/>
              </w:rPr>
              <m:t>λ</m:t>
            </m:r>
          </m:e>
          <m:sub>
            <m:r>
              <m:rPr>
                <m:sty m:val="p"/>
              </m:rPr>
              <w:rPr>
                <w:rFonts w:ascii="Times New Roman" w:hAnsi="Times New Roman" w:cs="Times New Roman"/>
              </w:rPr>
              <m:t>Σ</m:t>
            </m:r>
          </m:sub>
        </m:sSub>
        <m:d>
          <m:dPr>
            <m:ctrlPr>
              <w:rPr>
                <w:rFonts w:ascii="Cambria Math" w:hAnsi="Times New Roman" w:cs="Times New Roman"/>
                <w:i/>
              </w:rPr>
            </m:ctrlPr>
          </m:dPr>
          <m:e>
            <m:r>
              <w:rPr>
                <w:rFonts w:ascii="Cambria Math" w:hAnsi="Cambria Math" w:cs="Times New Roman"/>
                <w:lang w:val="en-US"/>
              </w:rPr>
              <m:t>v</m:t>
            </m:r>
          </m:e>
        </m:d>
        <m:r>
          <w:rPr>
            <w:rFonts w:ascii="Cambria Math" w:hAnsi="Times New Roman" w:cs="Times New Roman"/>
          </w:rPr>
          <m:t xml:space="preserve">= </m:t>
        </m:r>
        <m:sSub>
          <m:sSubPr>
            <m:ctrlPr>
              <w:rPr>
                <w:rFonts w:ascii="Cambria Math" w:hAnsi="Times New Roman" w:cs="Times New Roman"/>
                <w:i/>
              </w:rPr>
            </m:ctrlPr>
          </m:sSubPr>
          <m:e>
            <m:r>
              <w:rPr>
                <w:rFonts w:ascii="Cambria Math" w:hAnsi="Cambria Math" w:cs="Times New Roman"/>
              </w:rPr>
              <m:t>λ</m:t>
            </m:r>
          </m:e>
          <m:sub>
            <m:r>
              <m:rPr>
                <m:sty m:val="p"/>
              </m:rPr>
              <w:rPr>
                <w:rFonts w:ascii="Times New Roman" w:hAnsi="Times New Roman" w:cs="Times New Roman"/>
              </w:rPr>
              <m:t>Σ</m:t>
            </m:r>
          </m:sub>
        </m:sSub>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Times New Roman" w:hAnsi="Times New Roman" w:cs="Times New Roman"/>
              </w:rPr>
              <m:t>э</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K</m:t>
            </m:r>
          </m:e>
          <m:sub>
            <m:r>
              <w:rPr>
                <w:rFonts w:ascii="Times New Roman" w:hAnsi="Times New Roman" w:cs="Times New Roman"/>
              </w:rPr>
              <m:t>э</m:t>
            </m:r>
          </m:sub>
        </m:sSub>
        <m:r>
          <w:rPr>
            <w:rFonts w:ascii="Times New Roman" w:hAnsi="Times New Roman" w:cs="Times New Roman"/>
          </w:rPr>
          <m:t>∙</m:t>
        </m:r>
        <m:nary>
          <m:naryPr>
            <m:chr m:val="∑"/>
            <m:limLoc m:val="undOvr"/>
            <m:ctrlPr>
              <w:rPr>
                <w:rFonts w:ascii="Cambria Math" w:hAnsi="Times New Roman" w:cs="Times New Roman"/>
                <w:i/>
              </w:rPr>
            </m:ctrlPr>
          </m:naryPr>
          <m:sub>
            <m:r>
              <w:rPr>
                <w:rFonts w:ascii="Cambria Math" w:hAnsi="Cambria Math" w:cs="Times New Roman"/>
              </w:rPr>
              <m:t>j</m:t>
            </m:r>
            <m:r>
              <w:rPr>
                <w:rFonts w:ascii="Cambria Math" w:hAnsi="Times New Roman" w:cs="Times New Roman"/>
              </w:rPr>
              <m:t>=1</m:t>
            </m:r>
          </m:sub>
          <m:sup>
            <m:r>
              <w:rPr>
                <w:rFonts w:ascii="Cambria Math" w:hAnsi="Cambria Math" w:cs="Times New Roman"/>
                <w:lang w:val="en-US"/>
              </w:rPr>
              <m:t>k</m:t>
            </m:r>
          </m:sup>
          <m:e>
            <m:sSub>
              <m:sSubPr>
                <m:ctrlPr>
                  <w:rPr>
                    <w:rFonts w:ascii="Cambria Math" w:hAnsi="Times New Roman" w:cs="Times New Roman"/>
                    <w:i/>
                  </w:rPr>
                </m:ctrlPr>
              </m:sSubPr>
              <m:e>
                <m:r>
                  <w:rPr>
                    <w:rFonts w:ascii="Cambria Math" w:hAnsi="Cambria Math" w:cs="Times New Roman"/>
                  </w:rPr>
                  <m:t>λ</m:t>
                </m:r>
              </m:e>
              <m:sub>
                <m:r>
                  <w:rPr>
                    <w:rFonts w:ascii="Cambria Math" w:hAnsi="Times New Roman" w:cs="Times New Roman"/>
                  </w:rPr>
                  <m:t>0</m:t>
                </m:r>
                <m:r>
                  <w:rPr>
                    <w:rFonts w:ascii="Cambria Math" w:hAnsi="Cambria Math" w:cs="Times New Roman"/>
                  </w:rPr>
                  <m:t>j</m:t>
                </m:r>
              </m:sub>
            </m:sSub>
          </m:e>
        </m:nary>
        <m:r>
          <w:rPr>
            <w:rFonts w:ascii="Times New Roman" w:hAnsi="Times New Roman" w:cs="Times New Roman"/>
          </w:rPr>
          <m:t>∙</m:t>
        </m:r>
        <m:sSub>
          <m:sSubPr>
            <m:ctrlPr>
              <w:rPr>
                <w:rFonts w:ascii="Cambria Math" w:hAnsi="Times New Roman" w:cs="Times New Roman"/>
                <w:i/>
              </w:rPr>
            </m:ctrlPr>
          </m:sSubPr>
          <m:e>
            <m:r>
              <w:rPr>
                <w:rFonts w:ascii="Cambria Math" w:hAnsi="Cambria Math" w:cs="Times New Roman"/>
              </w:rPr>
              <m:t>n</m:t>
            </m:r>
          </m:e>
          <m:sub>
            <m:r>
              <w:rPr>
                <w:rFonts w:ascii="Cambria Math" w:hAnsi="Cambria Math" w:cs="Times New Roman"/>
              </w:rPr>
              <m:t>j</m:t>
            </m:r>
          </m:sub>
        </m:sSub>
      </m:oMath>
      <w:r w:rsidR="00C06E7A">
        <w:rPr>
          <w:rFonts w:ascii="Times New Roman" w:eastAsiaTheme="minorEastAsia" w:hAnsi="Times New Roman" w:cs="Times New Roman"/>
        </w:rPr>
        <w:t xml:space="preserve">                                           (2.14)</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 xml:space="preserve">где </w:t>
      </w:r>
      <m:oMath>
        <m:sSub>
          <m:sSubPr>
            <m:ctrlPr>
              <w:rPr>
                <w:rFonts w:ascii="Cambria Math" w:hAnsi="Times New Roman" w:cs="Times New Roman"/>
                <w:i/>
              </w:rPr>
            </m:ctrlPr>
          </m:sSubPr>
          <m:e>
            <m:r>
              <w:rPr>
                <w:rFonts w:ascii="Cambria Math" w:hAnsi="Cambria Math" w:cs="Times New Roman"/>
              </w:rPr>
              <m:t>K</m:t>
            </m:r>
          </m:e>
          <m:sub>
            <m:r>
              <w:rPr>
                <w:rFonts w:ascii="Times New Roman" w:hAnsi="Times New Roman" w:cs="Times New Roman"/>
              </w:rPr>
              <m:t>э</m:t>
            </m:r>
          </m:sub>
        </m:sSub>
      </m:oMath>
      <w:r w:rsidRPr="004703C6">
        <w:rPr>
          <w:rFonts w:ascii="Times New Roman" w:hAnsi="Times New Roman" w:cs="Times New Roman"/>
        </w:rPr>
        <w:t xml:space="preserve"> – обобщенный эксплуатационный коэффициент, выбираемый по таблицам зависимости от вида РЭУ или усл</w:t>
      </w:r>
      <w:r w:rsidR="000D121E">
        <w:rPr>
          <w:rFonts w:ascii="Times New Roman" w:hAnsi="Times New Roman" w:cs="Times New Roman"/>
        </w:rPr>
        <w:t>овий его эксплуатации (таблица 2.13</w:t>
      </w:r>
      <w:r w:rsidRPr="004703C6">
        <w:rPr>
          <w:rFonts w:ascii="Times New Roman" w:hAnsi="Times New Roman" w:cs="Times New Roman"/>
        </w:rPr>
        <w:t>)</w:t>
      </w:r>
    </w:p>
    <w:p w:rsidR="00167BFB" w:rsidRDefault="00167BFB" w:rsidP="004703C6">
      <w:pPr>
        <w:spacing w:after="0" w:line="240" w:lineRule="auto"/>
        <w:ind w:firstLine="397"/>
        <w:jc w:val="both"/>
        <w:rPr>
          <w:rFonts w:ascii="Times New Roman" w:hAnsi="Times New Roman" w:cs="Times New Roman"/>
        </w:rPr>
      </w:pPr>
    </w:p>
    <w:p w:rsidR="005F6A64" w:rsidRDefault="005F6A64" w:rsidP="004703C6">
      <w:pPr>
        <w:spacing w:after="0" w:line="240" w:lineRule="auto"/>
        <w:ind w:firstLine="397"/>
        <w:jc w:val="both"/>
        <w:rPr>
          <w:rFonts w:ascii="Times New Roman" w:hAnsi="Times New Roman" w:cs="Times New Roman"/>
        </w:rPr>
      </w:pPr>
    </w:p>
    <w:p w:rsidR="005F6A64" w:rsidRPr="004703C6" w:rsidRDefault="005F6A64" w:rsidP="004703C6">
      <w:pPr>
        <w:spacing w:after="0" w:line="240" w:lineRule="auto"/>
        <w:ind w:firstLine="397"/>
        <w:jc w:val="both"/>
        <w:rPr>
          <w:rFonts w:ascii="Times New Roman" w:hAnsi="Times New Roman" w:cs="Times New Roman"/>
        </w:rPr>
      </w:pPr>
    </w:p>
    <w:p w:rsidR="00167BFB" w:rsidRPr="004703C6" w:rsidRDefault="007F0374" w:rsidP="004703C6">
      <w:pPr>
        <w:spacing w:after="0" w:line="240" w:lineRule="auto"/>
        <w:ind w:firstLine="397"/>
        <w:jc w:val="both"/>
        <w:rPr>
          <w:rFonts w:ascii="Times New Roman" w:hAnsi="Times New Roman" w:cs="Times New Roman"/>
        </w:rPr>
      </w:pPr>
      <w:r>
        <w:rPr>
          <w:rFonts w:ascii="Times New Roman" w:hAnsi="Times New Roman" w:cs="Times New Roman"/>
        </w:rPr>
        <w:t>Таблица 2.13</w:t>
      </w:r>
      <w:r w:rsidR="00167BFB" w:rsidRPr="004703C6">
        <w:rPr>
          <w:rFonts w:ascii="Times New Roman" w:hAnsi="Times New Roman" w:cs="Times New Roman"/>
        </w:rPr>
        <w:t xml:space="preserve"> – Значения обобщенного эксплуатационного коэффициента </w:t>
      </w:r>
      <m:oMath>
        <m:sSub>
          <m:sSubPr>
            <m:ctrlPr>
              <w:rPr>
                <w:rFonts w:ascii="Cambria Math" w:hAnsi="Times New Roman" w:cs="Times New Roman"/>
                <w:i/>
              </w:rPr>
            </m:ctrlPr>
          </m:sSubPr>
          <m:e>
            <m:r>
              <w:rPr>
                <w:rFonts w:ascii="Cambria Math" w:hAnsi="Cambria Math" w:cs="Times New Roman"/>
              </w:rPr>
              <m:t>K</m:t>
            </m:r>
          </m:e>
          <m:sub>
            <m:r>
              <w:rPr>
                <w:rFonts w:ascii="Times New Roman" w:hAnsi="Times New Roman" w:cs="Times New Roman"/>
              </w:rPr>
              <m:t>э</m:t>
            </m:r>
          </m:sub>
        </m:sSub>
      </m:oMath>
    </w:p>
    <w:tbl>
      <w:tblPr>
        <w:tblStyle w:val="a4"/>
        <w:tblW w:w="0" w:type="auto"/>
        <w:tblInd w:w="108" w:type="dxa"/>
        <w:tblLook w:val="04A0" w:firstRow="1" w:lastRow="0" w:firstColumn="1" w:lastColumn="0" w:noHBand="0" w:noVBand="1"/>
      </w:tblPr>
      <w:tblGrid>
        <w:gridCol w:w="4547"/>
        <w:gridCol w:w="1713"/>
      </w:tblGrid>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Вид РЭУ, условия эксплуатации</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 xml:space="preserve">Значение </w:t>
            </w:r>
            <m:oMath>
              <m:sSub>
                <m:sSubPr>
                  <m:ctrlPr>
                    <w:rPr>
                      <w:rFonts w:ascii="Cambria Math" w:hAnsi="Times New Roman" w:cs="Times New Roman"/>
                      <w:i/>
                    </w:rPr>
                  </m:ctrlPr>
                </m:sSubPr>
                <m:e>
                  <m:r>
                    <w:rPr>
                      <w:rFonts w:ascii="Cambria Math" w:hAnsi="Cambria Math" w:cs="Times New Roman"/>
                    </w:rPr>
                    <m:t>K</m:t>
                  </m:r>
                </m:e>
                <m:sub>
                  <m:r>
                    <w:rPr>
                      <w:rFonts w:ascii="Times New Roman" w:hAnsi="Times New Roman" w:cs="Times New Roman"/>
                    </w:rPr>
                    <m:t>э</m:t>
                  </m:r>
                </m:sub>
              </m:sSub>
            </m:oMath>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Лабораторные условия</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1,0</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Помещения с регулируемой температурой и влажностью</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1,1</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Космос (на орбите)</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1,5</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Наземные стационарные условия</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2…4,7 (2,5)</w:t>
            </w:r>
          </w:p>
        </w:tc>
      </w:tr>
      <w:tr w:rsidR="00167BFB" w:rsidRPr="00434812" w:rsidTr="00E132A0">
        <w:tc>
          <w:tcPr>
            <w:tcW w:w="4547" w:type="dxa"/>
          </w:tcPr>
          <w:p w:rsidR="00E132A0" w:rsidRPr="004703C6" w:rsidRDefault="00167BFB" w:rsidP="00E132A0">
            <w:pPr>
              <w:ind w:firstLine="397"/>
              <w:jc w:val="both"/>
              <w:rPr>
                <w:rFonts w:ascii="Times New Roman" w:hAnsi="Times New Roman" w:cs="Times New Roman"/>
              </w:rPr>
            </w:pPr>
            <w:r w:rsidRPr="004703C6">
              <w:rPr>
                <w:rFonts w:ascii="Times New Roman" w:hAnsi="Times New Roman" w:cs="Times New Roman"/>
              </w:rPr>
              <w:t>Наземные возимые РУЭ</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4…7 (5,0)</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Наземные подвижные (переносимые) РЭУ</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7…15 (7,0)</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Морские защищенные условия</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7…12 (7,6)</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lastRenderedPageBreak/>
              <w:t>Морские незащищённые условия</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7…15 (10,0)</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Бортовые самолетные РЭУ</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5…10 (7,0)</w:t>
            </w:r>
          </w:p>
        </w:tc>
      </w:tr>
      <w:tr w:rsidR="00167BFB" w:rsidRPr="00434812" w:rsidTr="00E132A0">
        <w:tc>
          <w:tcPr>
            <w:tcW w:w="4547"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Запуск ракеты</w:t>
            </w:r>
          </w:p>
        </w:tc>
        <w:tc>
          <w:tcPr>
            <w:tcW w:w="1713" w:type="dxa"/>
          </w:tcPr>
          <w:p w:rsidR="00167BFB" w:rsidRPr="004703C6" w:rsidRDefault="00167BFB" w:rsidP="008F7A65">
            <w:pPr>
              <w:ind w:firstLine="397"/>
              <w:jc w:val="both"/>
              <w:rPr>
                <w:rFonts w:ascii="Times New Roman" w:hAnsi="Times New Roman" w:cs="Times New Roman"/>
              </w:rPr>
            </w:pPr>
            <w:r w:rsidRPr="004703C6">
              <w:rPr>
                <w:rFonts w:ascii="Times New Roman" w:hAnsi="Times New Roman" w:cs="Times New Roman"/>
              </w:rPr>
              <w:t>10…44 (20,0)</w:t>
            </w:r>
          </w:p>
        </w:tc>
      </w:tr>
    </w:tbl>
    <w:p w:rsidR="00167BFB" w:rsidRPr="00434812" w:rsidRDefault="00167BFB" w:rsidP="00167BFB">
      <w:pPr>
        <w:spacing w:after="0" w:line="240" w:lineRule="auto"/>
        <w:ind w:firstLine="397"/>
        <w:jc w:val="both"/>
        <w:rPr>
          <w:rFonts w:ascii="Times New Roman" w:hAnsi="Times New Roman" w:cs="Times New Roman"/>
        </w:rPr>
      </w:pPr>
      <w:r w:rsidRPr="00434812">
        <w:rPr>
          <w:rFonts w:ascii="Times New Roman" w:hAnsi="Times New Roman" w:cs="Times New Roman"/>
        </w:rPr>
        <w:tab/>
      </w:r>
    </w:p>
    <w:p w:rsidR="00167BFB" w:rsidRPr="004703C6" w:rsidRDefault="007F0374" w:rsidP="004703C6">
      <w:pPr>
        <w:spacing w:after="0" w:line="240" w:lineRule="auto"/>
        <w:ind w:firstLine="397"/>
        <w:jc w:val="both"/>
        <w:rPr>
          <w:rFonts w:ascii="Times New Roman" w:hAnsi="Times New Roman" w:cs="Times New Roman"/>
        </w:rPr>
      </w:pPr>
      <w:r>
        <w:rPr>
          <w:rFonts w:ascii="Times New Roman" w:hAnsi="Times New Roman" w:cs="Times New Roman"/>
        </w:rPr>
        <w:t>В скобках в таблице 2.13</w:t>
      </w:r>
      <w:r w:rsidR="00167BFB" w:rsidRPr="004703C6">
        <w:rPr>
          <w:rFonts w:ascii="Times New Roman" w:hAnsi="Times New Roman" w:cs="Times New Roman"/>
        </w:rPr>
        <w:t xml:space="preserve"> указаны значения, рекомендуемые для использования в расчетах;</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5) С использованием гипотезы об экспоненциальном законе надежности подсчитывают другие показатели надежности: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Наработка на отказ</w:t>
      </w: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r>
      <m:oMath>
        <m:sSub>
          <m:sSubPr>
            <m:ctrlPr>
              <w:rPr>
                <w:rFonts w:ascii="Cambria Math" w:hAnsi="Times New Roman" w:cs="Times New Roman"/>
                <w:i/>
              </w:rPr>
            </m:ctrlPr>
          </m:sSubPr>
          <m:e>
            <m:r>
              <w:rPr>
                <w:rFonts w:ascii="Cambria Math" w:hAnsi="Cambria Math" w:cs="Times New Roman"/>
                <w:lang w:val="en-US"/>
              </w:rPr>
              <m:t>T</m:t>
            </m:r>
          </m:e>
          <m:sub>
            <m:r>
              <w:rPr>
                <w:rFonts w:ascii="Times New Roman" w:hAnsi="Times New Roman" w:cs="Times New Roman"/>
              </w:rPr>
              <m:t>о</m:t>
            </m:r>
          </m:sub>
        </m:sSub>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m:t>
            </m:r>
          </m:num>
          <m:den>
            <m:sSub>
              <m:sSubPr>
                <m:ctrlPr>
                  <w:rPr>
                    <w:rFonts w:ascii="Cambria Math" w:hAnsi="Times New Roman" w:cs="Times New Roman"/>
                    <w:i/>
                  </w:rPr>
                </m:ctrlPr>
              </m:sSubPr>
              <m:e>
                <m:r>
                  <w:rPr>
                    <w:rFonts w:ascii="Cambria Math" w:hAnsi="Cambria Math" w:cs="Times New Roman"/>
                  </w:rPr>
                  <m:t>λ</m:t>
                </m:r>
              </m:e>
              <m:sub>
                <m:r>
                  <m:rPr>
                    <m:sty m:val="p"/>
                  </m:rPr>
                  <w:rPr>
                    <w:rFonts w:ascii="Times New Roman" w:hAnsi="Times New Roman" w:cs="Times New Roman"/>
                  </w:rPr>
                  <m:t>Σ</m:t>
                </m:r>
              </m:sub>
            </m:sSub>
            <m:d>
              <m:dPr>
                <m:ctrlPr>
                  <w:rPr>
                    <w:rFonts w:ascii="Cambria Math" w:hAnsi="Times New Roman" w:cs="Times New Roman"/>
                    <w:i/>
                  </w:rPr>
                </m:ctrlPr>
              </m:dPr>
              <m:e>
                <m:r>
                  <w:rPr>
                    <w:rFonts w:ascii="Cambria Math" w:hAnsi="Cambria Math" w:cs="Times New Roman"/>
                    <w:lang w:val="en-US"/>
                  </w:rPr>
                  <m:t>v</m:t>
                </m:r>
              </m:e>
            </m:d>
          </m:den>
        </m:f>
      </m:oMath>
      <w:r w:rsidRPr="004703C6">
        <w:rPr>
          <w:rFonts w:ascii="Times New Roman" w:hAnsi="Times New Roman" w:cs="Times New Roman"/>
        </w:rPr>
        <w:t>;</w:t>
      </w:r>
      <w:r w:rsidRPr="004703C6">
        <w:rPr>
          <w:rFonts w:ascii="Times New Roman" w:hAnsi="Times New Roman" w:cs="Times New Roman"/>
        </w:rPr>
        <w:tab/>
      </w:r>
      <w:r w:rsidR="00C06E7A">
        <w:rPr>
          <w:rFonts w:ascii="Times New Roman" w:hAnsi="Times New Roman" w:cs="Times New Roman"/>
        </w:rPr>
        <w:t xml:space="preserve">                                                               (2.15)</w:t>
      </w: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vertAlign w:val="subscript"/>
        </w:rPr>
      </w:pPr>
      <w:r w:rsidRPr="004703C6">
        <w:rPr>
          <w:rFonts w:ascii="Times New Roman" w:hAnsi="Times New Roman" w:cs="Times New Roman"/>
        </w:rPr>
        <w:tab/>
        <w:t xml:space="preserve">Вероятность безотказной работы за заданное время </w:t>
      </w:r>
      <w:proofErr w:type="gramStart"/>
      <w:r w:rsidRPr="004703C6">
        <w:rPr>
          <w:rFonts w:ascii="Times New Roman" w:hAnsi="Times New Roman" w:cs="Times New Roman"/>
          <w:lang w:val="en-US"/>
        </w:rPr>
        <w:t>t</w:t>
      </w:r>
      <w:proofErr w:type="gramEnd"/>
      <w:r w:rsidRPr="004703C6">
        <w:rPr>
          <w:rFonts w:ascii="Times New Roman" w:hAnsi="Times New Roman" w:cs="Times New Roman"/>
          <w:vertAlign w:val="subscript"/>
        </w:rPr>
        <w:t>з</w:t>
      </w:r>
    </w:p>
    <w:p w:rsidR="00C06E7A" w:rsidRPr="004703C6" w:rsidRDefault="00167BFB" w:rsidP="00C06E7A">
      <w:pPr>
        <w:spacing w:after="0" w:line="240" w:lineRule="auto"/>
        <w:ind w:firstLine="397"/>
        <w:jc w:val="both"/>
        <w:rPr>
          <w:rFonts w:ascii="Times New Roman" w:hAnsi="Times New Roman" w:cs="Times New Roman"/>
        </w:rPr>
      </w:pPr>
      <w:r w:rsidRPr="004703C6">
        <w:rPr>
          <w:rFonts w:ascii="Times New Roman" w:hAnsi="Times New Roman" w:cs="Times New Roman"/>
          <w:vertAlign w:val="subscript"/>
        </w:rPr>
        <w:tab/>
      </w:r>
      <w:r w:rsidRPr="004703C6">
        <w:rPr>
          <w:rFonts w:ascii="Times New Roman" w:hAnsi="Times New Roman" w:cs="Times New Roman"/>
        </w:rPr>
        <w:br/>
        <w:t xml:space="preserve"> </w:t>
      </w:r>
      <w:r w:rsidRPr="004703C6">
        <w:rPr>
          <w:rFonts w:ascii="Times New Roman" w:hAnsi="Times New Roman" w:cs="Times New Roman"/>
        </w:rPr>
        <w:tab/>
      </w:r>
      <w:r w:rsidRPr="004703C6">
        <w:rPr>
          <w:rFonts w:ascii="Times New Roman" w:hAnsi="Times New Roman" w:cs="Times New Roman"/>
        </w:rPr>
        <w:tab/>
      </w:r>
      <m:oMath>
        <m:sSub>
          <m:sSubPr>
            <m:ctrlPr>
              <w:rPr>
                <w:rFonts w:ascii="Cambria Math" w:hAnsi="Times New Roman" w:cs="Times New Roman"/>
                <w:i/>
              </w:rPr>
            </m:ctrlPr>
          </m:sSubPr>
          <m:e>
            <m:r>
              <w:rPr>
                <w:rFonts w:ascii="Cambria Math" w:hAnsi="Cambria Math" w:cs="Times New Roman"/>
              </w:rPr>
              <m:t>P</m:t>
            </m:r>
          </m:e>
          <m:sub>
            <m:r>
              <m:rPr>
                <m:sty m:val="p"/>
              </m:rPr>
              <w:rPr>
                <w:rFonts w:ascii="Times New Roman" w:hAnsi="Times New Roman" w:cs="Times New Roman"/>
              </w:rPr>
              <m:t>Σ</m:t>
            </m:r>
          </m:sub>
        </m:sSub>
        <m:d>
          <m:dPr>
            <m:ctrlPr>
              <w:rPr>
                <w:rFonts w:ascii="Cambria Math" w:hAnsi="Times New Roman" w:cs="Times New Roman"/>
                <w:i/>
              </w:rPr>
            </m:ctrlPr>
          </m:dPr>
          <m:e>
            <m:sSub>
              <m:sSubPr>
                <m:ctrlPr>
                  <w:rPr>
                    <w:rFonts w:ascii="Cambria Math" w:hAnsi="Times New Roman" w:cs="Times New Roman"/>
                    <w:i/>
                  </w:rPr>
                </m:ctrlPr>
              </m:sSubPr>
              <m:e>
                <m:r>
                  <w:rPr>
                    <w:rFonts w:ascii="Cambria Math" w:hAnsi="Cambria Math" w:cs="Times New Roman"/>
                    <w:lang w:val="en-US"/>
                  </w:rPr>
                  <m:t>t</m:t>
                </m:r>
              </m:e>
              <m:sub>
                <m:r>
                  <w:rPr>
                    <w:rFonts w:ascii="Times New Roman" w:hAnsi="Times New Roman" w:cs="Times New Roman"/>
                  </w:rPr>
                  <m:t>з</m:t>
                </m:r>
              </m:sub>
            </m:sSub>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t</m:t>
                </m:r>
              </m:e>
              <m:sub>
                <m:r>
                  <w:rPr>
                    <w:rFonts w:ascii="Times New Roman" w:hAnsi="Times New Roman" w:cs="Times New Roman"/>
                  </w:rPr>
                  <m:t>з</m:t>
                </m:r>
              </m:sub>
            </m:sSub>
            <m:r>
              <w:rPr>
                <w:rFonts w:ascii="Times New Roman" w:hAnsi="Times New Roman" w:cs="Times New Roman"/>
              </w:rPr>
              <m:t>∙</m:t>
            </m:r>
            <m:sSub>
              <m:sSubPr>
                <m:ctrlPr>
                  <w:rPr>
                    <w:rFonts w:ascii="Cambria Math" w:hAnsi="Times New Roman" w:cs="Times New Roman"/>
                    <w:i/>
                    <w:lang w:val="en-US"/>
                  </w:rPr>
                </m:ctrlPr>
              </m:sSubPr>
              <m:e>
                <m:r>
                  <w:rPr>
                    <w:rFonts w:ascii="Cambria Math" w:hAnsi="Cambria Math" w:cs="Times New Roman"/>
                    <w:lang w:val="en-US"/>
                  </w:rPr>
                  <m:t>λ</m:t>
                </m:r>
              </m:e>
              <m:sub>
                <m:r>
                  <m:rPr>
                    <m:sty m:val="p"/>
                  </m:rPr>
                  <w:rPr>
                    <w:rFonts w:ascii="Times New Roman" w:hAnsi="Times New Roman" w:cs="Times New Roman"/>
                    <w:lang w:val="en-US"/>
                  </w:rPr>
                  <m:t>Σ</m:t>
                </m:r>
              </m:sub>
            </m:sSub>
            <m:d>
              <m:dPr>
                <m:ctrlPr>
                  <w:rPr>
                    <w:rFonts w:ascii="Cambria Math" w:hAnsi="Times New Roman" w:cs="Times New Roman"/>
                    <w:i/>
                    <w:lang w:val="en-US"/>
                  </w:rPr>
                </m:ctrlPr>
              </m:dPr>
              <m:e>
                <m:r>
                  <w:rPr>
                    <w:rFonts w:ascii="Cambria Math" w:hAnsi="Cambria Math" w:cs="Times New Roman"/>
                    <w:lang w:val="en-US"/>
                  </w:rPr>
                  <m:t>v</m:t>
                </m:r>
              </m:e>
            </m:d>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f>
              <m:fPr>
                <m:ctrlPr>
                  <w:rPr>
                    <w:rFonts w:ascii="Cambria Math" w:hAnsi="Times New Roman" w:cs="Times New Roman"/>
                    <w:i/>
                  </w:rPr>
                </m:ctrlPr>
              </m:fPr>
              <m:num>
                <m:sSub>
                  <m:sSubPr>
                    <m:ctrlPr>
                      <w:rPr>
                        <w:rFonts w:ascii="Cambria Math" w:hAnsi="Times New Roman" w:cs="Times New Roman"/>
                        <w:i/>
                      </w:rPr>
                    </m:ctrlPr>
                  </m:sSubPr>
                  <m:e>
                    <m:r>
                      <w:rPr>
                        <w:rFonts w:ascii="Cambria Math" w:hAnsi="Cambria Math" w:cs="Times New Roman"/>
                        <w:lang w:val="en-US"/>
                      </w:rPr>
                      <m:t>t</m:t>
                    </m:r>
                  </m:e>
                  <m:sub>
                    <m:r>
                      <w:rPr>
                        <w:rFonts w:ascii="Times New Roman" w:hAnsi="Times New Roman" w:cs="Times New Roman"/>
                      </w:rPr>
                      <m:t>з</m:t>
                    </m:r>
                  </m:sub>
                </m:sSub>
              </m:num>
              <m:den>
                <m:sSub>
                  <m:sSubPr>
                    <m:ctrlPr>
                      <w:rPr>
                        <w:rFonts w:ascii="Cambria Math" w:hAnsi="Times New Roman" w:cs="Times New Roman"/>
                        <w:i/>
                        <w:lang w:val="en-US"/>
                      </w:rPr>
                    </m:ctrlPr>
                  </m:sSubPr>
                  <m:e>
                    <m:r>
                      <w:rPr>
                        <w:rFonts w:ascii="Cambria Math" w:hAnsi="Cambria Math" w:cs="Times New Roman"/>
                        <w:lang w:val="en-US"/>
                      </w:rPr>
                      <m:t>T</m:t>
                    </m:r>
                  </m:e>
                  <m:sub>
                    <m:r>
                      <w:rPr>
                        <w:rFonts w:ascii="Times New Roman" w:hAnsi="Times New Roman" w:cs="Times New Roman"/>
                      </w:rPr>
                      <m:t>о</m:t>
                    </m:r>
                  </m:sub>
                </m:sSub>
              </m:den>
            </m:f>
          </m:sup>
        </m:sSup>
      </m:oMath>
      <w:r w:rsidR="00C06E7A">
        <w:rPr>
          <w:rFonts w:ascii="Times New Roman" w:eastAsiaTheme="minorEastAsia" w:hAnsi="Times New Roman" w:cs="Times New Roman"/>
        </w:rPr>
        <w:t xml:space="preserve"> </w:t>
      </w:r>
      <w:r w:rsidR="00C06E7A">
        <w:rPr>
          <w:rFonts w:ascii="Times New Roman" w:hAnsi="Times New Roman" w:cs="Times New Roman"/>
        </w:rPr>
        <w:t xml:space="preserve">                                (2.16)</w:t>
      </w:r>
    </w:p>
    <w:p w:rsidR="00167BFB" w:rsidRPr="00C06E7A"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r w:rsidRPr="00C06E7A">
        <w:rPr>
          <w:rFonts w:ascii="Times New Roman" w:hAnsi="Times New Roman" w:cs="Times New Roman"/>
        </w:rPr>
        <w:tab/>
      </w:r>
      <w:r w:rsidRPr="004703C6">
        <w:rPr>
          <w:rFonts w:ascii="Times New Roman" w:hAnsi="Times New Roman" w:cs="Times New Roman"/>
        </w:rPr>
        <w:t>Среднее время безотказной работы устройства (средняя наработка до отказа)</w:t>
      </w:r>
    </w:p>
    <w:p w:rsidR="00167BFB" w:rsidRPr="004703C6" w:rsidRDefault="00167BFB" w:rsidP="004703C6">
      <w:pPr>
        <w:spacing w:after="0" w:line="240" w:lineRule="auto"/>
        <w:ind w:firstLine="397"/>
        <w:jc w:val="both"/>
        <w:rPr>
          <w:rFonts w:ascii="Times New Roman" w:hAnsi="Times New Roman" w:cs="Times New Roman"/>
        </w:rPr>
      </w:pPr>
    </w:p>
    <w:p w:rsidR="00C06E7A" w:rsidRPr="004703C6" w:rsidRDefault="00167BFB" w:rsidP="00C06E7A">
      <w:pPr>
        <w:spacing w:after="0" w:line="240" w:lineRule="auto"/>
        <w:ind w:firstLine="397"/>
        <w:jc w:val="both"/>
        <w:rPr>
          <w:rFonts w:ascii="Times New Roman" w:hAnsi="Times New Roman" w:cs="Times New Roman"/>
        </w:rPr>
      </w:pPr>
      <w:r w:rsidRPr="004703C6">
        <w:rPr>
          <w:rFonts w:ascii="Times New Roman" w:hAnsi="Times New Roman" w:cs="Times New Roman"/>
        </w:rPr>
        <w:tab/>
      </w:r>
      <m:oMath>
        <m:sSub>
          <m:sSubPr>
            <m:ctrlPr>
              <w:rPr>
                <w:rFonts w:ascii="Cambria Math" w:hAnsi="Times New Roman" w:cs="Times New Roman"/>
                <w:i/>
              </w:rPr>
            </m:ctrlPr>
          </m:sSubPr>
          <m:e>
            <m:r>
              <w:rPr>
                <w:rFonts w:ascii="Cambria Math" w:hAnsi="Cambria Math" w:cs="Times New Roman"/>
              </w:rPr>
              <m:t>T</m:t>
            </m:r>
          </m:e>
          <m:sub>
            <m:r>
              <w:rPr>
                <w:rFonts w:ascii="Times New Roman" w:hAnsi="Times New Roman" w:cs="Times New Roman"/>
              </w:rPr>
              <m:t>ср</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lang w:val="en-US"/>
              </w:rPr>
              <m:t>T</m:t>
            </m:r>
          </m:e>
          <m:sub>
            <m:r>
              <w:rPr>
                <w:rFonts w:ascii="Cambria Math" w:hAnsi="Cambria Math" w:cs="Times New Roman"/>
              </w:rPr>
              <m:t>o</m:t>
            </m:r>
          </m:sub>
        </m:sSub>
      </m:oMath>
      <w:r w:rsidR="00C06E7A">
        <w:rPr>
          <w:rFonts w:ascii="Times New Roman" w:eastAsiaTheme="minorEastAsia" w:hAnsi="Times New Roman" w:cs="Times New Roman"/>
        </w:rPr>
        <w:t xml:space="preserve">                        </w:t>
      </w:r>
      <w:r w:rsidR="00C06E7A">
        <w:rPr>
          <w:rFonts w:ascii="Times New Roman" w:hAnsi="Times New Roman" w:cs="Times New Roman"/>
        </w:rPr>
        <w:t xml:space="preserve">                                                   (2.17)</w:t>
      </w: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0D121E" w:rsidRPr="004703C6" w:rsidRDefault="00167BFB" w:rsidP="00C06E7A">
      <w:pPr>
        <w:spacing w:after="0" w:line="240" w:lineRule="auto"/>
        <w:ind w:firstLine="397"/>
        <w:jc w:val="both"/>
        <w:rPr>
          <w:rFonts w:ascii="Times New Roman" w:hAnsi="Times New Roman" w:cs="Times New Roman"/>
        </w:rPr>
      </w:pPr>
      <w:r w:rsidRPr="004703C6">
        <w:rPr>
          <w:rFonts w:ascii="Times New Roman" w:hAnsi="Times New Roman" w:cs="Times New Roman"/>
        </w:rPr>
        <w:tab/>
      </w:r>
    </w:p>
    <w:p w:rsidR="00F96296" w:rsidRDefault="00167BFB" w:rsidP="00392AC1">
      <w:pPr>
        <w:spacing w:after="0" w:line="240" w:lineRule="auto"/>
        <w:ind w:firstLine="397"/>
        <w:jc w:val="both"/>
        <w:rPr>
          <w:rFonts w:ascii="Times New Roman" w:hAnsi="Times New Roman" w:cs="Times New Roman"/>
        </w:rPr>
      </w:pPr>
      <w:r w:rsidRPr="004703C6">
        <w:rPr>
          <w:rFonts w:ascii="Times New Roman" w:hAnsi="Times New Roman" w:cs="Times New Roman"/>
        </w:rPr>
        <w:tab/>
      </w:r>
    </w:p>
    <w:p w:rsidR="007D50DA" w:rsidRPr="004703C6" w:rsidRDefault="007D50DA" w:rsidP="004703C6">
      <w:pPr>
        <w:spacing w:after="0" w:line="240" w:lineRule="auto"/>
        <w:ind w:firstLine="397"/>
        <w:jc w:val="both"/>
        <w:rPr>
          <w:rFonts w:ascii="Times New Roman" w:hAnsi="Times New Roman" w:cs="Times New Roman"/>
          <w:b/>
        </w:rPr>
      </w:pPr>
      <w:r w:rsidRPr="004703C6">
        <w:rPr>
          <w:rFonts w:ascii="Times New Roman" w:hAnsi="Times New Roman" w:cs="Times New Roman"/>
          <w:b/>
        </w:rPr>
        <w:t>2.7 Технологический раздел</w:t>
      </w:r>
    </w:p>
    <w:p w:rsidR="007D50DA" w:rsidRPr="004703C6" w:rsidRDefault="007D50DA" w:rsidP="004703C6">
      <w:pPr>
        <w:spacing w:after="0" w:line="240" w:lineRule="auto"/>
        <w:ind w:firstLine="397"/>
        <w:jc w:val="both"/>
        <w:rPr>
          <w:rFonts w:ascii="Times New Roman" w:hAnsi="Times New Roman" w:cs="Times New Roman"/>
          <w:b/>
        </w:rPr>
      </w:pPr>
    </w:p>
    <w:p w:rsidR="00F53E1D" w:rsidRPr="004703C6" w:rsidRDefault="00F53E1D" w:rsidP="00F96296">
      <w:pPr>
        <w:spacing w:after="0" w:line="240" w:lineRule="auto"/>
        <w:ind w:firstLine="397"/>
        <w:jc w:val="both"/>
        <w:rPr>
          <w:rFonts w:ascii="Times New Roman" w:hAnsi="Times New Roman" w:cs="Times New Roman"/>
          <w:b/>
        </w:rPr>
      </w:pPr>
      <w:r w:rsidRPr="004703C6">
        <w:rPr>
          <w:rFonts w:ascii="Times New Roman" w:hAnsi="Times New Roman" w:cs="Times New Roman"/>
          <w:b/>
        </w:rPr>
        <w:t>2.7.1 Технологический процесс изготовления печатных плат</w:t>
      </w:r>
    </w:p>
    <w:p w:rsidR="00F53E1D" w:rsidRPr="004703C6" w:rsidRDefault="00631BC5" w:rsidP="00F96296">
      <w:pPr>
        <w:spacing w:after="0" w:line="240" w:lineRule="auto"/>
        <w:ind w:firstLine="397"/>
        <w:jc w:val="both"/>
        <w:rPr>
          <w:rFonts w:ascii="Times New Roman" w:hAnsi="Times New Roman" w:cs="Times New Roman"/>
        </w:rPr>
      </w:pPr>
      <w:r>
        <w:rPr>
          <w:rFonts w:ascii="Times New Roman" w:hAnsi="Times New Roman" w:cs="Times New Roman"/>
        </w:rPr>
        <w:t xml:space="preserve">Классификация методов изготовления печатных плат приведена на рисунке </w:t>
      </w:r>
      <w:r w:rsidR="00C06E7A">
        <w:rPr>
          <w:rFonts w:ascii="Times New Roman" w:hAnsi="Times New Roman" w:cs="Times New Roman"/>
        </w:rPr>
        <w:t>2.13</w:t>
      </w:r>
      <w:r>
        <w:rPr>
          <w:rFonts w:ascii="Times New Roman" w:hAnsi="Times New Roman" w:cs="Times New Roman"/>
        </w:rPr>
        <w:t>.</w:t>
      </w:r>
    </w:p>
    <w:p w:rsidR="00F96296" w:rsidRDefault="00F53E1D" w:rsidP="00F9629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По способу формирования рисунка и создания токопроводящего покрытия методы изготовления печатных плат разделяются на две группы: </w:t>
      </w:r>
      <w:proofErr w:type="spellStart"/>
      <w:r w:rsidRPr="004703C6">
        <w:rPr>
          <w:rFonts w:ascii="Times New Roman" w:hAnsi="Times New Roman" w:cs="Times New Roman"/>
        </w:rPr>
        <w:t>субстрактивные</w:t>
      </w:r>
      <w:proofErr w:type="spellEnd"/>
      <w:r w:rsidRPr="004703C6">
        <w:rPr>
          <w:rFonts w:ascii="Times New Roman" w:hAnsi="Times New Roman" w:cs="Times New Roman"/>
        </w:rPr>
        <w:t xml:space="preserve"> и аддитивные.</w:t>
      </w:r>
    </w:p>
    <w:p w:rsidR="00F53E1D" w:rsidRPr="004703C6" w:rsidRDefault="00C06E7A" w:rsidP="00F96296">
      <w:pPr>
        <w:spacing w:after="0" w:line="240" w:lineRule="auto"/>
        <w:ind w:firstLine="397"/>
        <w:jc w:val="both"/>
        <w:rPr>
          <w:rFonts w:ascii="Times New Roman" w:hAnsi="Times New Roman" w:cs="Times New Roman"/>
        </w:rPr>
      </w:pPr>
      <w:r>
        <w:rPr>
          <w:rFonts w:ascii="Times New Roman" w:hAnsi="Times New Roman" w:cs="Times New Roman"/>
        </w:rPr>
        <w:lastRenderedPageBreak/>
        <w:t xml:space="preserve">В </w:t>
      </w:r>
      <w:proofErr w:type="spellStart"/>
      <w:r>
        <w:rPr>
          <w:rFonts w:ascii="Times New Roman" w:hAnsi="Times New Roman" w:cs="Times New Roman"/>
        </w:rPr>
        <w:t>субстракти</w:t>
      </w:r>
      <w:r w:rsidR="00F53E1D" w:rsidRPr="004703C6">
        <w:rPr>
          <w:rFonts w:ascii="Times New Roman" w:hAnsi="Times New Roman" w:cs="Times New Roman"/>
        </w:rPr>
        <w:t>вных</w:t>
      </w:r>
      <w:proofErr w:type="spellEnd"/>
      <w:r w:rsidR="00F53E1D" w:rsidRPr="004703C6">
        <w:rPr>
          <w:rFonts w:ascii="Times New Roman" w:hAnsi="Times New Roman" w:cs="Times New Roman"/>
        </w:rPr>
        <w:t xml:space="preserve"> методах (основных) в качестве основания для печат</w:t>
      </w:r>
      <w:r w:rsidR="00631BC5">
        <w:rPr>
          <w:rFonts w:ascii="Times New Roman" w:hAnsi="Times New Roman" w:cs="Times New Roman"/>
        </w:rPr>
        <w:t>н</w:t>
      </w:r>
      <w:r w:rsidR="00F53E1D" w:rsidRPr="004703C6">
        <w:rPr>
          <w:rFonts w:ascii="Times New Roman" w:hAnsi="Times New Roman" w:cs="Times New Roman"/>
        </w:rPr>
        <w:t>ых плат используются фольгированные диэлектрики, на которых проводящий рисунок формируется путем химического удаления фольги с непроводящих участков. Дополнительная химическо-гальваническая металлизация монтажных отверстий привела к созданию комбинированных методов изготовления печатных плат. Эта группа методов занимает доминирующее положение, так как для их реализации разработаны высококачественные материалы с уменьшенной толщиной фольги и автоматизированные линии производства.</w:t>
      </w:r>
    </w:p>
    <w:p w:rsidR="00F53E1D" w:rsidRPr="00F53E1D" w:rsidRDefault="00F53E1D" w:rsidP="00F53E1D">
      <w:pPr>
        <w:jc w:val="both"/>
        <w:rPr>
          <w:rFonts w:ascii="Times New Roman" w:hAnsi="Times New Roman" w:cs="Times New Roman"/>
        </w:rPr>
      </w:pPr>
      <w:r w:rsidRPr="00F53E1D">
        <w:rPr>
          <w:rFonts w:ascii="Times New Roman" w:hAnsi="Times New Roman" w:cs="Times New Roman"/>
          <w:noProof/>
          <w:lang w:eastAsia="ru-RU"/>
        </w:rPr>
        <w:drawing>
          <wp:inline distT="0" distB="0" distL="0" distR="0">
            <wp:extent cx="3896360" cy="2544445"/>
            <wp:effectExtent l="19050" t="0" r="8890" b="0"/>
            <wp:docPr id="1" name="Рисунок 1" descr="D:\практика\Методичка\Методичка II\Новый документ 5-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актика\Методичка\Методичка II\Новый документ 5-P1(1).jpg"/>
                    <pic:cNvPicPr>
                      <a:picLocks noChangeAspect="1" noChangeArrowheads="1"/>
                    </pic:cNvPicPr>
                  </pic:nvPicPr>
                  <pic:blipFill>
                    <a:blip r:embed="rId23" cstate="print"/>
                    <a:srcRect/>
                    <a:stretch>
                      <a:fillRect/>
                    </a:stretch>
                  </pic:blipFill>
                  <pic:spPr bwMode="auto">
                    <a:xfrm>
                      <a:off x="0" y="0"/>
                      <a:ext cx="3896360" cy="2544445"/>
                    </a:xfrm>
                    <a:prstGeom prst="rect">
                      <a:avLst/>
                    </a:prstGeom>
                    <a:noFill/>
                    <a:ln w="9525">
                      <a:noFill/>
                      <a:miter lim="800000"/>
                      <a:headEnd/>
                      <a:tailEnd/>
                    </a:ln>
                  </pic:spPr>
                </pic:pic>
              </a:graphicData>
            </a:graphic>
          </wp:inline>
        </w:drawing>
      </w:r>
    </w:p>
    <w:p w:rsidR="00F53E1D" w:rsidRPr="004703C6" w:rsidRDefault="00F53E1D" w:rsidP="004703C6">
      <w:pPr>
        <w:spacing w:line="240" w:lineRule="auto"/>
        <w:jc w:val="both"/>
        <w:rPr>
          <w:rFonts w:ascii="Times New Roman" w:hAnsi="Times New Roman" w:cs="Times New Roman"/>
        </w:rPr>
      </w:pPr>
      <w:r w:rsidRPr="00F53E1D">
        <w:rPr>
          <w:rFonts w:ascii="Times New Roman" w:hAnsi="Times New Roman" w:cs="Times New Roman"/>
          <w:sz w:val="20"/>
          <w:szCs w:val="20"/>
        </w:rPr>
        <w:t xml:space="preserve">       </w:t>
      </w:r>
      <w:r w:rsidR="00C06E7A">
        <w:rPr>
          <w:rFonts w:ascii="Times New Roman" w:hAnsi="Times New Roman" w:cs="Times New Roman"/>
        </w:rPr>
        <w:t>Рисунок</w:t>
      </w:r>
      <w:r w:rsidRPr="004703C6">
        <w:rPr>
          <w:rFonts w:ascii="Times New Roman" w:hAnsi="Times New Roman" w:cs="Times New Roman"/>
        </w:rPr>
        <w:t xml:space="preserve"> </w:t>
      </w:r>
      <w:r w:rsidR="007F0374">
        <w:rPr>
          <w:rFonts w:ascii="Times New Roman" w:hAnsi="Times New Roman" w:cs="Times New Roman"/>
        </w:rPr>
        <w:t>2.13</w:t>
      </w:r>
      <w:r w:rsidR="00B40F04">
        <w:rPr>
          <w:rFonts w:ascii="Times New Roman" w:hAnsi="Times New Roman" w:cs="Times New Roman"/>
        </w:rPr>
        <w:t xml:space="preserve"> -</w:t>
      </w:r>
      <w:r w:rsidRPr="004703C6">
        <w:rPr>
          <w:rFonts w:ascii="Times New Roman" w:hAnsi="Times New Roman" w:cs="Times New Roman"/>
        </w:rPr>
        <w:t xml:space="preserve"> Классификация методов изготовления печатных плат</w:t>
      </w:r>
    </w:p>
    <w:p w:rsidR="00C06E7A" w:rsidRDefault="00F53E1D" w:rsidP="00F9629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Аддитивные методы основаны на избирательном осаждении токопроводящего покрытия на диэлектрическое основание. По сравнению с </w:t>
      </w:r>
      <w:proofErr w:type="spellStart"/>
      <w:r w:rsidRPr="004703C6">
        <w:rPr>
          <w:rFonts w:ascii="Times New Roman" w:hAnsi="Times New Roman" w:cs="Times New Roman"/>
        </w:rPr>
        <w:t>субстрактивными</w:t>
      </w:r>
      <w:proofErr w:type="spellEnd"/>
      <w:r w:rsidRPr="004703C6">
        <w:rPr>
          <w:rFonts w:ascii="Times New Roman" w:hAnsi="Times New Roman" w:cs="Times New Roman"/>
        </w:rPr>
        <w:t xml:space="preserve"> они обладают следующими преимуществами: </w:t>
      </w:r>
    </w:p>
    <w:p w:rsidR="00C06E7A" w:rsidRDefault="00C06E7A" w:rsidP="00F96296">
      <w:pPr>
        <w:spacing w:after="0" w:line="240" w:lineRule="auto"/>
        <w:ind w:firstLine="397"/>
        <w:jc w:val="both"/>
        <w:rPr>
          <w:rFonts w:ascii="Times New Roman" w:hAnsi="Times New Roman" w:cs="Times New Roman"/>
        </w:rPr>
      </w:pPr>
      <w:r>
        <w:rPr>
          <w:rFonts w:ascii="Times New Roman" w:hAnsi="Times New Roman" w:cs="Times New Roman"/>
        </w:rPr>
        <w:t>-</w:t>
      </w:r>
      <w:r w:rsidR="00F53E1D" w:rsidRPr="004703C6">
        <w:rPr>
          <w:rFonts w:ascii="Times New Roman" w:hAnsi="Times New Roman" w:cs="Times New Roman"/>
        </w:rPr>
        <w:t xml:space="preserve">повышают плотность печатного монтажа (ширина проводников и пробельных участков составляет 0,13…0,15 мм и менее); </w:t>
      </w:r>
    </w:p>
    <w:p w:rsidR="00C06E7A" w:rsidRDefault="00C06E7A" w:rsidP="00F96296">
      <w:pPr>
        <w:spacing w:after="0" w:line="240" w:lineRule="auto"/>
        <w:ind w:firstLine="397"/>
        <w:jc w:val="both"/>
        <w:rPr>
          <w:rFonts w:ascii="Times New Roman" w:hAnsi="Times New Roman" w:cs="Times New Roman"/>
        </w:rPr>
      </w:pPr>
      <w:r>
        <w:rPr>
          <w:rFonts w:ascii="Times New Roman" w:hAnsi="Times New Roman" w:cs="Times New Roman"/>
        </w:rPr>
        <w:t>-</w:t>
      </w:r>
      <w:r w:rsidR="00F53E1D" w:rsidRPr="004703C6">
        <w:rPr>
          <w:rFonts w:ascii="Times New Roman" w:hAnsi="Times New Roman" w:cs="Times New Roman"/>
        </w:rPr>
        <w:t xml:space="preserve">устраняют </w:t>
      </w:r>
      <w:proofErr w:type="spellStart"/>
      <w:r w:rsidR="00F53E1D" w:rsidRPr="004703C6">
        <w:rPr>
          <w:rFonts w:ascii="Times New Roman" w:hAnsi="Times New Roman" w:cs="Times New Roman"/>
        </w:rPr>
        <w:t>подтравливание</w:t>
      </w:r>
      <w:proofErr w:type="spellEnd"/>
      <w:r w:rsidR="00F53E1D" w:rsidRPr="004703C6">
        <w:rPr>
          <w:rFonts w:ascii="Times New Roman" w:hAnsi="Times New Roman" w:cs="Times New Roman"/>
        </w:rPr>
        <w:t xml:space="preserve"> элементов печатного монтажа; </w:t>
      </w:r>
    </w:p>
    <w:p w:rsidR="00C06E7A" w:rsidRDefault="00C06E7A" w:rsidP="00F96296">
      <w:pPr>
        <w:spacing w:after="0" w:line="240" w:lineRule="auto"/>
        <w:ind w:firstLine="397"/>
        <w:jc w:val="both"/>
        <w:rPr>
          <w:rFonts w:ascii="Times New Roman" w:hAnsi="Times New Roman" w:cs="Times New Roman"/>
        </w:rPr>
      </w:pPr>
      <w:r>
        <w:rPr>
          <w:rFonts w:ascii="Times New Roman" w:hAnsi="Times New Roman" w:cs="Times New Roman"/>
        </w:rPr>
        <w:t>-</w:t>
      </w:r>
      <w:r w:rsidR="00F53E1D" w:rsidRPr="004703C6">
        <w:rPr>
          <w:rFonts w:ascii="Times New Roman" w:hAnsi="Times New Roman" w:cs="Times New Roman"/>
        </w:rPr>
        <w:t>уменьшают длительность производственного процесса</w:t>
      </w:r>
      <w:r>
        <w:rPr>
          <w:rFonts w:ascii="Times New Roman" w:hAnsi="Times New Roman" w:cs="Times New Roman"/>
        </w:rPr>
        <w:t>;</w:t>
      </w:r>
    </w:p>
    <w:p w:rsidR="00C06E7A" w:rsidRDefault="00C06E7A" w:rsidP="00F96296">
      <w:pPr>
        <w:spacing w:after="0" w:line="240" w:lineRule="auto"/>
        <w:ind w:firstLine="397"/>
        <w:jc w:val="both"/>
        <w:rPr>
          <w:rFonts w:ascii="Times New Roman" w:hAnsi="Times New Roman" w:cs="Times New Roman"/>
        </w:rPr>
      </w:pPr>
      <w:r>
        <w:rPr>
          <w:rFonts w:ascii="Times New Roman" w:hAnsi="Times New Roman" w:cs="Times New Roman"/>
        </w:rPr>
        <w:lastRenderedPageBreak/>
        <w:t>-</w:t>
      </w:r>
      <w:r w:rsidR="00F53E1D" w:rsidRPr="004703C6">
        <w:rPr>
          <w:rFonts w:ascii="Times New Roman" w:hAnsi="Times New Roman" w:cs="Times New Roman"/>
        </w:rPr>
        <w:t xml:space="preserve">повышают экономичность. </w:t>
      </w:r>
    </w:p>
    <w:p w:rsidR="00F53E1D" w:rsidRPr="004703C6" w:rsidRDefault="00F53E1D" w:rsidP="00F9629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Несмотря на описанные </w:t>
      </w:r>
      <w:proofErr w:type="gramStart"/>
      <w:r w:rsidRPr="004703C6">
        <w:rPr>
          <w:rFonts w:ascii="Times New Roman" w:hAnsi="Times New Roman" w:cs="Times New Roman"/>
        </w:rPr>
        <w:t>преимущества</w:t>
      </w:r>
      <w:proofErr w:type="gramEnd"/>
      <w:r w:rsidRPr="004703C6">
        <w:rPr>
          <w:rFonts w:ascii="Times New Roman" w:hAnsi="Times New Roman" w:cs="Times New Roman"/>
        </w:rPr>
        <w:t xml:space="preserve"> применение аддитивных методов в массовом производстве ограничено низкой скоростью процесса химической металлизации, интенсивным воздействием электролитов на диэлектрик, трудностью получения металлических покрытий с высокой адгезией к основанию.</w:t>
      </w:r>
    </w:p>
    <w:p w:rsidR="00F53E1D" w:rsidRPr="004703C6" w:rsidRDefault="00F53E1D" w:rsidP="00F9629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По способу создания токопроводящего покрытия аддитивные методы разделяются </w:t>
      </w:r>
      <w:proofErr w:type="gramStart"/>
      <w:r w:rsidRPr="004703C6">
        <w:rPr>
          <w:rFonts w:ascii="Times New Roman" w:hAnsi="Times New Roman" w:cs="Times New Roman"/>
        </w:rPr>
        <w:t>на</w:t>
      </w:r>
      <w:proofErr w:type="gramEnd"/>
      <w:r w:rsidRPr="004703C6">
        <w:rPr>
          <w:rFonts w:ascii="Times New Roman" w:hAnsi="Times New Roman" w:cs="Times New Roman"/>
        </w:rPr>
        <w:t xml:space="preserve"> химические и химико-гальванические (</w:t>
      </w:r>
      <w:proofErr w:type="spellStart"/>
      <w:r w:rsidRPr="004703C6">
        <w:rPr>
          <w:rFonts w:ascii="Times New Roman" w:hAnsi="Times New Roman" w:cs="Times New Roman"/>
        </w:rPr>
        <w:t>полуаддитивные</w:t>
      </w:r>
      <w:proofErr w:type="spellEnd"/>
      <w:r w:rsidRPr="004703C6">
        <w:rPr>
          <w:rFonts w:ascii="Times New Roman" w:hAnsi="Times New Roman" w:cs="Times New Roman"/>
        </w:rPr>
        <w:t>). При химическом методе на катали</w:t>
      </w:r>
      <w:r w:rsidR="00E93A82">
        <w:rPr>
          <w:rFonts w:ascii="Times New Roman" w:hAnsi="Times New Roman" w:cs="Times New Roman"/>
        </w:rPr>
        <w:t>ти</w:t>
      </w:r>
      <w:r w:rsidRPr="004703C6">
        <w:rPr>
          <w:rFonts w:ascii="Times New Roman" w:hAnsi="Times New Roman" w:cs="Times New Roman"/>
        </w:rPr>
        <w:t>чески-активных участках поверхности заготовки происходит химическое восстановление ионов металла для обеспечения толщины покрытия в монтажных отверстиях не менее 25 мкм. В разработанных растворах скорость осаждения меди составляет примерно</w:t>
      </w:r>
      <w:r w:rsidR="00E93A82">
        <w:rPr>
          <w:rFonts w:ascii="Times New Roman" w:hAnsi="Times New Roman" w:cs="Times New Roman"/>
        </w:rPr>
        <w:t xml:space="preserve"> </w:t>
      </w:r>
      <w:r w:rsidRPr="004703C6">
        <w:rPr>
          <w:rFonts w:ascii="Times New Roman" w:hAnsi="Times New Roman" w:cs="Times New Roman"/>
        </w:rPr>
        <w:t>2…4 мкм/ч, и для получения необходимой толщины процесс продолжается длительное время. Более производительным является химико-гальванический метод, при котором химическим способом выращивают тонкий (1…5 мкм) слой меди по всей поверхности платы и используют фольгированный диэлектрик с тонкомерной фольгой и химической металлизацией монтажных отверстий, а затем на подготовленную поверхность в соответствии с необходимым рисунком осаждают медь электромеханическим способом. Удаление тонкого слоя металла с пробельных участков происходит в результате его химического травления по всей поверхности заготовки.</w:t>
      </w:r>
    </w:p>
    <w:p w:rsidR="00F53E1D" w:rsidRDefault="00F53E1D"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Основное влияние на разрешающую способность и точность изготавливаемых печатных плат оказывает способ формирования рисунка печатного монтажа. Выбор способа определяется также конструкцией платы, производительность оборудования и экономичностью процесса. Из всего множества на практике применяются только три способа получения рисунка платы: офсетная печать, </w:t>
      </w:r>
      <w:proofErr w:type="spellStart"/>
      <w:r w:rsidRPr="004703C6">
        <w:rPr>
          <w:rFonts w:ascii="Times New Roman" w:hAnsi="Times New Roman" w:cs="Times New Roman"/>
        </w:rPr>
        <w:t>сеткография</w:t>
      </w:r>
      <w:proofErr w:type="spellEnd"/>
      <w:r w:rsidRPr="004703C6">
        <w:rPr>
          <w:rFonts w:ascii="Times New Roman" w:hAnsi="Times New Roman" w:cs="Times New Roman"/>
        </w:rPr>
        <w:t xml:space="preserve"> и фотопечать.</w:t>
      </w:r>
    </w:p>
    <w:p w:rsidR="00133C1D" w:rsidRPr="004703C6" w:rsidRDefault="00133C1D" w:rsidP="004703C6">
      <w:pPr>
        <w:spacing w:after="0" w:line="240" w:lineRule="auto"/>
        <w:ind w:firstLine="397"/>
        <w:jc w:val="both"/>
        <w:rPr>
          <w:rFonts w:ascii="Times New Roman" w:hAnsi="Times New Roman" w:cs="Times New Roman"/>
        </w:rPr>
      </w:pPr>
    </w:p>
    <w:p w:rsidR="00F53E1D" w:rsidRPr="004703C6" w:rsidRDefault="00E93A82" w:rsidP="00E93A82">
      <w:pPr>
        <w:spacing w:after="0" w:line="240" w:lineRule="auto"/>
        <w:ind w:firstLine="284"/>
        <w:jc w:val="both"/>
        <w:rPr>
          <w:rFonts w:ascii="Times New Roman" w:hAnsi="Times New Roman" w:cs="Times New Roman"/>
          <w:b/>
        </w:rPr>
      </w:pPr>
      <w:r>
        <w:rPr>
          <w:rFonts w:ascii="Times New Roman" w:hAnsi="Times New Roman" w:cs="Times New Roman"/>
          <w:b/>
        </w:rPr>
        <w:t xml:space="preserve">2.7.2 </w:t>
      </w:r>
      <w:r w:rsidR="00F53E1D" w:rsidRPr="004703C6">
        <w:rPr>
          <w:rFonts w:ascii="Times New Roman" w:hAnsi="Times New Roman" w:cs="Times New Roman"/>
          <w:b/>
        </w:rPr>
        <w:t xml:space="preserve">Типовые процессы изготовления печатных плат </w:t>
      </w:r>
    </w:p>
    <w:p w:rsidR="00F53E1D" w:rsidRPr="004703C6" w:rsidRDefault="00F53E1D"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Базовые топологические процессы изготовления ОПП и ДПП состоят из набора типовых технологических операций. Выбор операций определяется требованиями, предъявляемыми к готовым печатным платам, производительностью оборудования, </w:t>
      </w:r>
      <w:r w:rsidRPr="004703C6">
        <w:rPr>
          <w:rFonts w:ascii="Times New Roman" w:hAnsi="Times New Roman" w:cs="Times New Roman"/>
        </w:rPr>
        <w:lastRenderedPageBreak/>
        <w:t>условиями производства и экономической эффективностью процесса. Ниже рассмотрены назначение и основные методы выполнения технологических операций изготовления печатных плат.</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 xml:space="preserve">Входной контроль </w:t>
      </w:r>
      <w:r w:rsidRPr="004703C6">
        <w:rPr>
          <w:rFonts w:ascii="Times New Roman" w:hAnsi="Times New Roman" w:cs="Times New Roman"/>
        </w:rPr>
        <w:t xml:space="preserve">материалов на предприятии-изготовителе печатных плат служит для гарантированного качества получаемой продукции. При этом определяется соответствие физико-механических и </w:t>
      </w:r>
      <w:proofErr w:type="spellStart"/>
      <w:r w:rsidRPr="004703C6">
        <w:rPr>
          <w:rFonts w:ascii="Times New Roman" w:hAnsi="Times New Roman" w:cs="Times New Roman"/>
        </w:rPr>
        <w:t>эксплутационных</w:t>
      </w:r>
      <w:proofErr w:type="spellEnd"/>
      <w:r w:rsidRPr="004703C6">
        <w:rPr>
          <w:rFonts w:ascii="Times New Roman" w:hAnsi="Times New Roman" w:cs="Times New Roman"/>
        </w:rPr>
        <w:t xml:space="preserve"> </w:t>
      </w:r>
      <w:proofErr w:type="spellStart"/>
      <w:r w:rsidRPr="004703C6">
        <w:rPr>
          <w:rFonts w:ascii="Times New Roman" w:hAnsi="Times New Roman" w:cs="Times New Roman"/>
        </w:rPr>
        <w:t>свойтсв</w:t>
      </w:r>
      <w:proofErr w:type="spellEnd"/>
      <w:r w:rsidRPr="004703C6">
        <w:rPr>
          <w:rFonts w:ascii="Times New Roman" w:hAnsi="Times New Roman" w:cs="Times New Roman"/>
        </w:rPr>
        <w:t xml:space="preserve"> материалов техническим условиям. Контролю подвергается каждая партия </w:t>
      </w:r>
      <w:proofErr w:type="spellStart"/>
      <w:r w:rsidRPr="004703C6">
        <w:rPr>
          <w:rFonts w:ascii="Times New Roman" w:hAnsi="Times New Roman" w:cs="Times New Roman"/>
        </w:rPr>
        <w:t>оступающего</w:t>
      </w:r>
      <w:proofErr w:type="spellEnd"/>
      <w:r w:rsidRPr="004703C6">
        <w:rPr>
          <w:rFonts w:ascii="Times New Roman" w:hAnsi="Times New Roman" w:cs="Times New Roman"/>
        </w:rPr>
        <w:t xml:space="preserve"> диэлектрика, </w:t>
      </w:r>
      <w:proofErr w:type="spellStart"/>
      <w:r w:rsidRPr="004703C6">
        <w:rPr>
          <w:rFonts w:ascii="Times New Roman" w:hAnsi="Times New Roman" w:cs="Times New Roman"/>
        </w:rPr>
        <w:t>фоторезиста</w:t>
      </w:r>
      <w:proofErr w:type="spellEnd"/>
      <w:r w:rsidRPr="004703C6">
        <w:rPr>
          <w:rFonts w:ascii="Times New Roman" w:hAnsi="Times New Roman" w:cs="Times New Roman"/>
        </w:rPr>
        <w:t>, трафаретной печатной краски. Качество диэлектрических материалов оценивают визуально или путем проведения специальных испытаний. При визуальном осмотре проверяется отсутствие на поверхности фольги или диэлектрика трещин, царапин, проколов и других видимых дефектов. Электроизоляционные и механические свойства контролируются по стандартным методикам.</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При изготовлении заготовок</w:t>
      </w:r>
      <w:r w:rsidRPr="004703C6">
        <w:rPr>
          <w:rFonts w:ascii="Times New Roman" w:hAnsi="Times New Roman" w:cs="Times New Roman"/>
        </w:rPr>
        <w:t xml:space="preserve"> их размеры определяются требованиям и чертежа и наличием по всему периметру заготовки технологического поля. На последнем выполняются фиксирующие отверстия для базирования деталей в процессе изготовления и тестовые элементы. Ширина технологического поля не превышает 10 мм для ОПП и ДПП и 20…30 мм для МПП. Малогабаритные платы размещают на групповой заготовке с расстоянием между ними 5…10 мм.</w:t>
      </w:r>
    </w:p>
    <w:p w:rsidR="00F53E1D" w:rsidRPr="004703C6" w:rsidRDefault="00F53E1D" w:rsidP="00F9629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Получают заготовки различными методами, выбор которых определяется типом производства. В крупносерийном и массовом производстве раскрой листового материала осуществляют штамповкой на кривошипных или эксцентриковых прессах с одновременной пробивкой фиксирующих отверстий. В серийном производстве заготовки получают путем резки на роликовых ножницах, а в мелкосерийном и единичном – на гильотинных ножницах и </w:t>
      </w:r>
      <w:proofErr w:type="spellStart"/>
      <w:r w:rsidRPr="004703C6">
        <w:rPr>
          <w:rFonts w:ascii="Times New Roman" w:hAnsi="Times New Roman" w:cs="Times New Roman"/>
        </w:rPr>
        <w:t>фрезированием</w:t>
      </w:r>
      <w:proofErr w:type="spellEnd"/>
      <w:r w:rsidRPr="004703C6">
        <w:rPr>
          <w:rFonts w:ascii="Times New Roman" w:hAnsi="Times New Roman" w:cs="Times New Roman"/>
        </w:rPr>
        <w:t xml:space="preserve"> по контуру дисковыми пилами. Фиксирующие отверстия диаметром примерно 4…6 мм выполняют штамповкой или сверлением с высокой точностью.</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Подготовка поверхности заготовки</w:t>
      </w:r>
      <w:r w:rsidRPr="004703C6">
        <w:rPr>
          <w:rFonts w:ascii="Times New Roman" w:hAnsi="Times New Roman" w:cs="Times New Roman"/>
        </w:rPr>
        <w:t xml:space="preserve"> включает очистку исходных материалов от оксидов, жировых пятен, смазки и других загрязнений, специальную обработку диэлектриков, а </w:t>
      </w:r>
      <w:r w:rsidRPr="004703C6">
        <w:rPr>
          <w:rFonts w:ascii="Times New Roman" w:hAnsi="Times New Roman" w:cs="Times New Roman"/>
        </w:rPr>
        <w:lastRenderedPageBreak/>
        <w:t xml:space="preserve">также контроль качества выполнения </w:t>
      </w:r>
      <w:proofErr w:type="spellStart"/>
      <w:r w:rsidRPr="004703C6">
        <w:rPr>
          <w:rFonts w:ascii="Times New Roman" w:hAnsi="Times New Roman" w:cs="Times New Roman"/>
        </w:rPr>
        <w:t>оперций</w:t>
      </w:r>
      <w:proofErr w:type="spellEnd"/>
      <w:r w:rsidRPr="004703C6">
        <w:rPr>
          <w:rFonts w:ascii="Times New Roman" w:hAnsi="Times New Roman" w:cs="Times New Roman"/>
        </w:rPr>
        <w:t>. В зависимости от характера и степени загрязнений очистку проводят механическими, химическими, электрохимическими, плазменными и другими методами или их сочетанием.</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Контроль качества подготовки металлических поверхностей заготовок</w:t>
      </w:r>
      <w:r w:rsidRPr="004703C6">
        <w:rPr>
          <w:rFonts w:ascii="Times New Roman" w:hAnsi="Times New Roman" w:cs="Times New Roman"/>
        </w:rPr>
        <w:t xml:space="preserve"> оценивают по полноте смачивания их водой. Состояние диэлектрических поверхностей проверяют путем микроскопических исследований, измерения шероховатости, проведения пробной металлизации и оценки прочности ее сцепления с основанием.</w:t>
      </w:r>
    </w:p>
    <w:p w:rsidR="00F53E1D" w:rsidRPr="004703C6" w:rsidRDefault="00F53E1D" w:rsidP="00F96296">
      <w:pPr>
        <w:spacing w:after="0" w:line="240" w:lineRule="auto"/>
        <w:ind w:firstLine="397"/>
        <w:jc w:val="both"/>
        <w:rPr>
          <w:rFonts w:ascii="Times New Roman" w:hAnsi="Times New Roman" w:cs="Times New Roman"/>
        </w:rPr>
      </w:pPr>
      <w:r w:rsidRPr="004703C6">
        <w:rPr>
          <w:rFonts w:ascii="Times New Roman" w:hAnsi="Times New Roman" w:cs="Times New Roman"/>
        </w:rPr>
        <w:t xml:space="preserve">Получение защитного рисунка на поверхности платы в виде печатных элементов и пробельных мест осуществляется способами фотопечати, </w:t>
      </w:r>
      <w:proofErr w:type="spellStart"/>
      <w:r w:rsidRPr="004703C6">
        <w:rPr>
          <w:rFonts w:ascii="Times New Roman" w:hAnsi="Times New Roman" w:cs="Times New Roman"/>
        </w:rPr>
        <w:t>сеткографии</w:t>
      </w:r>
      <w:proofErr w:type="spellEnd"/>
      <w:r w:rsidRPr="004703C6">
        <w:rPr>
          <w:rFonts w:ascii="Times New Roman" w:hAnsi="Times New Roman" w:cs="Times New Roman"/>
        </w:rPr>
        <w:t xml:space="preserve"> и офсетной печати. Полученный рисунок контролируется визуально, а также с помощью различных оптических приборов на отсутствие дефектов (пор, трещин, отверстий) их ретушируют лаком, а при невосстанавливаемом браке наносят повторно.</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Сенсибилизация и активирование поверхности</w:t>
      </w:r>
      <w:r w:rsidRPr="004703C6">
        <w:rPr>
          <w:rFonts w:ascii="Times New Roman" w:hAnsi="Times New Roman" w:cs="Times New Roman"/>
        </w:rPr>
        <w:t xml:space="preserve"> применяются для придания диэлектрическому материалу способности к металлизации, т.е. формирования на нем </w:t>
      </w:r>
      <w:proofErr w:type="spellStart"/>
      <w:r w:rsidRPr="004703C6">
        <w:rPr>
          <w:rFonts w:ascii="Times New Roman" w:hAnsi="Times New Roman" w:cs="Times New Roman"/>
        </w:rPr>
        <w:t>каталически</w:t>
      </w:r>
      <w:proofErr w:type="spellEnd"/>
      <w:r w:rsidRPr="004703C6">
        <w:rPr>
          <w:rFonts w:ascii="Times New Roman" w:hAnsi="Times New Roman" w:cs="Times New Roman"/>
        </w:rPr>
        <w:t xml:space="preserve"> активного слоя.</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 xml:space="preserve">Химическое </w:t>
      </w:r>
      <w:proofErr w:type="spellStart"/>
      <w:r w:rsidRPr="00E93A82">
        <w:rPr>
          <w:rFonts w:ascii="Times New Roman" w:hAnsi="Times New Roman" w:cs="Times New Roman"/>
          <w:b/>
        </w:rPr>
        <w:t>меднение</w:t>
      </w:r>
      <w:proofErr w:type="spellEnd"/>
      <w:r w:rsidRPr="004703C6">
        <w:rPr>
          <w:rFonts w:ascii="Times New Roman" w:hAnsi="Times New Roman" w:cs="Times New Roman"/>
        </w:rPr>
        <w:t xml:space="preserve"> – это первый этап металлизации поверхностей заготовок и стенок </w:t>
      </w:r>
      <w:proofErr w:type="spellStart"/>
      <w:r w:rsidRPr="004703C6">
        <w:rPr>
          <w:rFonts w:ascii="Times New Roman" w:hAnsi="Times New Roman" w:cs="Times New Roman"/>
        </w:rPr>
        <w:t>монтажнх</w:t>
      </w:r>
      <w:proofErr w:type="spellEnd"/>
      <w:r w:rsidRPr="004703C6">
        <w:rPr>
          <w:rFonts w:ascii="Times New Roman" w:hAnsi="Times New Roman" w:cs="Times New Roman"/>
        </w:rPr>
        <w:t xml:space="preserve"> отверстий.</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Гальваническая металлизация</w:t>
      </w:r>
      <w:r w:rsidRPr="004703C6">
        <w:rPr>
          <w:rFonts w:ascii="Times New Roman" w:hAnsi="Times New Roman" w:cs="Times New Roman"/>
        </w:rPr>
        <w:t xml:space="preserve"> применяется для усиления химической меди, нанесения металлического </w:t>
      </w:r>
      <w:proofErr w:type="spellStart"/>
      <w:r w:rsidRPr="004703C6">
        <w:rPr>
          <w:rFonts w:ascii="Times New Roman" w:hAnsi="Times New Roman" w:cs="Times New Roman"/>
        </w:rPr>
        <w:t>резиста</w:t>
      </w:r>
      <w:proofErr w:type="spellEnd"/>
      <w:r w:rsidRPr="004703C6">
        <w:rPr>
          <w:rFonts w:ascii="Times New Roman" w:hAnsi="Times New Roman" w:cs="Times New Roman"/>
        </w:rPr>
        <w:t xml:space="preserve">, создания на концевых печатных контактах специальных покрытий из палладия, золота, серебра, родия или сплавов на их основе. Гальваническое </w:t>
      </w:r>
      <w:proofErr w:type="spellStart"/>
      <w:r w:rsidRPr="004703C6">
        <w:rPr>
          <w:rFonts w:ascii="Times New Roman" w:hAnsi="Times New Roman" w:cs="Times New Roman"/>
        </w:rPr>
        <w:t>меднение</w:t>
      </w:r>
      <w:proofErr w:type="spellEnd"/>
      <w:r w:rsidRPr="004703C6">
        <w:rPr>
          <w:rFonts w:ascii="Times New Roman" w:hAnsi="Times New Roman" w:cs="Times New Roman"/>
        </w:rPr>
        <w:t xml:space="preserve"> проводят сразу после химического.</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Травление меди</w:t>
      </w:r>
      <w:r w:rsidRPr="004703C6">
        <w:rPr>
          <w:rFonts w:ascii="Times New Roman" w:hAnsi="Times New Roman" w:cs="Times New Roman"/>
        </w:rPr>
        <w:t xml:space="preserve"> – это процесс избирательного ее удаления с непроводящих (пробельных) участков для формирования проводящего рисунка печатного монтажа. Его проводят в растворе на основе хлорного железа, персульфата аммония, хлорной меди, перекиси водорода, хромового ангидрида, хлорида натрия. Выбор травильного раствора определяется типом применяемого </w:t>
      </w:r>
      <w:proofErr w:type="spellStart"/>
      <w:r w:rsidRPr="004703C6">
        <w:rPr>
          <w:rFonts w:ascii="Times New Roman" w:hAnsi="Times New Roman" w:cs="Times New Roman"/>
        </w:rPr>
        <w:t>резиста</w:t>
      </w:r>
      <w:proofErr w:type="spellEnd"/>
      <w:r w:rsidRPr="004703C6">
        <w:rPr>
          <w:rFonts w:ascii="Times New Roman" w:hAnsi="Times New Roman" w:cs="Times New Roman"/>
        </w:rPr>
        <w:t xml:space="preserve">, скоростью травления, размерами бокового </w:t>
      </w:r>
      <w:proofErr w:type="spellStart"/>
      <w:r w:rsidRPr="004703C6">
        <w:rPr>
          <w:rFonts w:ascii="Times New Roman" w:hAnsi="Times New Roman" w:cs="Times New Roman"/>
        </w:rPr>
        <w:t>подтравливания</w:t>
      </w:r>
      <w:proofErr w:type="spellEnd"/>
      <w:r w:rsidRPr="004703C6">
        <w:rPr>
          <w:rFonts w:ascii="Times New Roman" w:hAnsi="Times New Roman" w:cs="Times New Roman"/>
        </w:rPr>
        <w:t xml:space="preserve">, возможностью регенерации и экономичностью всех стадий процесса. Наибольшее распространение в производстве печатных плат получили травильные растворы на основе хлорного железа. Они </w:t>
      </w:r>
      <w:r w:rsidRPr="004703C6">
        <w:rPr>
          <w:rFonts w:ascii="Times New Roman" w:hAnsi="Times New Roman" w:cs="Times New Roman"/>
        </w:rPr>
        <w:lastRenderedPageBreak/>
        <w:t xml:space="preserve">отличаются высокой и равномерной скоростью травления, малым боковым </w:t>
      </w:r>
      <w:proofErr w:type="spellStart"/>
      <w:r w:rsidRPr="004703C6">
        <w:rPr>
          <w:rFonts w:ascii="Times New Roman" w:hAnsi="Times New Roman" w:cs="Times New Roman"/>
        </w:rPr>
        <w:t>подтравливанием</w:t>
      </w:r>
      <w:proofErr w:type="spellEnd"/>
      <w:r w:rsidRPr="004703C6">
        <w:rPr>
          <w:rFonts w:ascii="Times New Roman" w:hAnsi="Times New Roman" w:cs="Times New Roman"/>
        </w:rPr>
        <w:t>, высокой четкостью получаемых контуров, незначительным содержанием токсичных веществ, экономичностью.</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Обработка монтажных отверстий</w:t>
      </w:r>
      <w:r w:rsidRPr="004703C6">
        <w:rPr>
          <w:rFonts w:ascii="Times New Roman" w:hAnsi="Times New Roman" w:cs="Times New Roman"/>
        </w:rPr>
        <w:t xml:space="preserve"> производится с высокой точностью на специализированных </w:t>
      </w:r>
      <w:proofErr w:type="spellStart"/>
      <w:r w:rsidRPr="004703C6">
        <w:rPr>
          <w:rFonts w:ascii="Times New Roman" w:hAnsi="Times New Roman" w:cs="Times New Roman"/>
        </w:rPr>
        <w:t>одношпиндельных</w:t>
      </w:r>
      <w:proofErr w:type="spellEnd"/>
      <w:r w:rsidRPr="004703C6">
        <w:rPr>
          <w:rFonts w:ascii="Times New Roman" w:hAnsi="Times New Roman" w:cs="Times New Roman"/>
        </w:rPr>
        <w:t xml:space="preserve"> и многошпиндельных сверлильных станках с ЧПУ. От качества выполнения этой операции зависит качество последующих операций металлизации, </w:t>
      </w:r>
      <w:proofErr w:type="gramStart"/>
      <w:r w:rsidRPr="004703C6">
        <w:rPr>
          <w:rFonts w:ascii="Times New Roman" w:hAnsi="Times New Roman" w:cs="Times New Roman"/>
        </w:rPr>
        <w:t>а</w:t>
      </w:r>
      <w:proofErr w:type="gramEnd"/>
      <w:r w:rsidRPr="004703C6">
        <w:rPr>
          <w:rFonts w:ascii="Times New Roman" w:hAnsi="Times New Roman" w:cs="Times New Roman"/>
        </w:rPr>
        <w:t xml:space="preserve"> следовательно, и качество платы в целом. Сверление отверстий выполняют специальными спиральными сверлами из металлокерамических твердых сплавов.</w:t>
      </w:r>
    </w:p>
    <w:p w:rsidR="00F53E1D" w:rsidRPr="004703C6" w:rsidRDefault="00F53E1D" w:rsidP="00F96296">
      <w:pPr>
        <w:spacing w:after="0" w:line="240" w:lineRule="auto"/>
        <w:ind w:firstLine="397"/>
        <w:jc w:val="both"/>
        <w:rPr>
          <w:rFonts w:ascii="Times New Roman" w:hAnsi="Times New Roman" w:cs="Times New Roman"/>
        </w:rPr>
      </w:pPr>
      <w:proofErr w:type="spellStart"/>
      <w:r w:rsidRPr="004703C6">
        <w:rPr>
          <w:rFonts w:ascii="Times New Roman" w:hAnsi="Times New Roman" w:cs="Times New Roman"/>
        </w:rPr>
        <w:t>Металлорезист</w:t>
      </w:r>
      <w:proofErr w:type="spellEnd"/>
      <w:r w:rsidRPr="004703C6">
        <w:rPr>
          <w:rFonts w:ascii="Times New Roman" w:hAnsi="Times New Roman" w:cs="Times New Roman"/>
        </w:rPr>
        <w:t xml:space="preserve"> наносят комбинированным позитивным фотохимическим методом. Он предназначен для защиты рисунка печатного монтажа при травлении, что обеспечивает более высокое качество изделий, чем при использовании </w:t>
      </w:r>
      <w:proofErr w:type="spellStart"/>
      <w:r w:rsidRPr="004703C6">
        <w:rPr>
          <w:rFonts w:ascii="Times New Roman" w:hAnsi="Times New Roman" w:cs="Times New Roman"/>
        </w:rPr>
        <w:t>фоторезистов</w:t>
      </w:r>
      <w:proofErr w:type="spellEnd"/>
      <w:r w:rsidRPr="004703C6">
        <w:rPr>
          <w:rFonts w:ascii="Times New Roman" w:hAnsi="Times New Roman" w:cs="Times New Roman"/>
        </w:rPr>
        <w:t xml:space="preserve">, а также улучшает и сохраняет </w:t>
      </w:r>
      <w:proofErr w:type="spellStart"/>
      <w:r w:rsidRPr="004703C6">
        <w:rPr>
          <w:rFonts w:ascii="Times New Roman" w:hAnsi="Times New Roman" w:cs="Times New Roman"/>
        </w:rPr>
        <w:t>паяемость</w:t>
      </w:r>
      <w:proofErr w:type="spellEnd"/>
      <w:r w:rsidRPr="004703C6">
        <w:rPr>
          <w:rFonts w:ascii="Times New Roman" w:hAnsi="Times New Roman" w:cs="Times New Roman"/>
        </w:rPr>
        <w:t xml:space="preserve"> контактных поверхностей. В качестве </w:t>
      </w:r>
      <w:proofErr w:type="spellStart"/>
      <w:r w:rsidRPr="004703C6">
        <w:rPr>
          <w:rFonts w:ascii="Times New Roman" w:hAnsi="Times New Roman" w:cs="Times New Roman"/>
        </w:rPr>
        <w:t>металлорезиста</w:t>
      </w:r>
      <w:proofErr w:type="spellEnd"/>
      <w:r w:rsidRPr="004703C6">
        <w:rPr>
          <w:rFonts w:ascii="Times New Roman" w:hAnsi="Times New Roman" w:cs="Times New Roman"/>
        </w:rPr>
        <w:t xml:space="preserve"> применяют золото, серебро, никель, олово и сплавы на их основе. Широкое применение в промышленности вследствие своей экономичности получили сплавы олово – свинец, олово – никель, олово – висмут и некоторые другие. Их наносят на поверхности заготовок электромеханическим способом.</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Обработка заготовок по контуру</w:t>
      </w:r>
      <w:r w:rsidRPr="004703C6">
        <w:rPr>
          <w:rFonts w:ascii="Times New Roman" w:hAnsi="Times New Roman" w:cs="Times New Roman"/>
        </w:rPr>
        <w:t xml:space="preserve"> производится после полного изготовления платы. Чистовой контур получают штамповкой, обработкой на гильотинных ножницах, на станках с прецизионными алмазными пилами и </w:t>
      </w:r>
      <w:proofErr w:type="spellStart"/>
      <w:r w:rsidRPr="004703C6">
        <w:rPr>
          <w:rFonts w:ascii="Times New Roman" w:hAnsi="Times New Roman" w:cs="Times New Roman"/>
        </w:rPr>
        <w:t>фрезированием</w:t>
      </w:r>
      <w:proofErr w:type="spellEnd"/>
      <w:r w:rsidRPr="004703C6">
        <w:rPr>
          <w:rFonts w:ascii="Times New Roman" w:hAnsi="Times New Roman" w:cs="Times New Roman"/>
        </w:rPr>
        <w:t xml:space="preserve">. Для исключения повреждения рисунка платы при групповой обработке пакета заготовок между ними прокладывают картон, а пакет помещают между прокладками </w:t>
      </w:r>
      <w:proofErr w:type="gramStart"/>
      <w:r w:rsidRPr="004703C6">
        <w:rPr>
          <w:rFonts w:ascii="Times New Roman" w:hAnsi="Times New Roman" w:cs="Times New Roman"/>
        </w:rPr>
        <w:t>из</w:t>
      </w:r>
      <w:proofErr w:type="gramEnd"/>
      <w:r w:rsidRPr="004703C6">
        <w:rPr>
          <w:rFonts w:ascii="Times New Roman" w:hAnsi="Times New Roman" w:cs="Times New Roman"/>
        </w:rPr>
        <w:t xml:space="preserve"> листового </w:t>
      </w:r>
      <w:proofErr w:type="spellStart"/>
      <w:r w:rsidRPr="004703C6">
        <w:rPr>
          <w:rFonts w:ascii="Times New Roman" w:hAnsi="Times New Roman" w:cs="Times New Roman"/>
        </w:rPr>
        <w:t>гетинакса</w:t>
      </w:r>
      <w:proofErr w:type="spellEnd"/>
      <w:r w:rsidRPr="004703C6">
        <w:rPr>
          <w:rFonts w:ascii="Times New Roman" w:hAnsi="Times New Roman" w:cs="Times New Roman"/>
        </w:rPr>
        <w:t>.</w:t>
      </w:r>
    </w:p>
    <w:p w:rsidR="00F53E1D" w:rsidRPr="004703C6" w:rsidRDefault="00F53E1D" w:rsidP="00F96296">
      <w:pPr>
        <w:spacing w:after="0" w:line="240" w:lineRule="auto"/>
        <w:ind w:firstLine="397"/>
        <w:jc w:val="both"/>
        <w:rPr>
          <w:rFonts w:ascii="Times New Roman" w:hAnsi="Times New Roman" w:cs="Times New Roman"/>
        </w:rPr>
      </w:pPr>
      <w:r w:rsidRPr="00E93A82">
        <w:rPr>
          <w:rFonts w:ascii="Times New Roman" w:hAnsi="Times New Roman" w:cs="Times New Roman"/>
          <w:b/>
        </w:rPr>
        <w:t>Выходной контроль платы</w:t>
      </w:r>
      <w:r w:rsidRPr="004703C6">
        <w:rPr>
          <w:rFonts w:ascii="Times New Roman" w:hAnsi="Times New Roman" w:cs="Times New Roman"/>
        </w:rPr>
        <w:t xml:space="preserve"> предназначен для определения степени ее соответствия требованиям чертежа и техническим условиям. Осуществляется выходной контроль внешнего вида, инструментальный контроль геометрических размеров, а также оценка точности выполнения отдельных элементов, проверка металлизации отверстий, определение целостности токопроводящих цепей и сопротивления изоляции.   </w:t>
      </w:r>
    </w:p>
    <w:p w:rsidR="00170856" w:rsidRPr="004703C6" w:rsidRDefault="00170856" w:rsidP="004703C6">
      <w:pPr>
        <w:spacing w:line="240" w:lineRule="auto"/>
        <w:jc w:val="both"/>
        <w:rPr>
          <w:rFonts w:ascii="Times New Roman" w:hAnsi="Times New Roman" w:cs="Times New Roman"/>
        </w:rPr>
      </w:pPr>
    </w:p>
    <w:p w:rsidR="00167BFB" w:rsidRPr="004703C6" w:rsidRDefault="00E93A82" w:rsidP="004703C6">
      <w:pPr>
        <w:spacing w:after="0" w:line="240" w:lineRule="auto"/>
        <w:ind w:firstLine="397"/>
        <w:jc w:val="both"/>
        <w:rPr>
          <w:rFonts w:ascii="Times New Roman" w:hAnsi="Times New Roman" w:cs="Times New Roman"/>
        </w:rPr>
      </w:pPr>
      <w:r>
        <w:rPr>
          <w:rFonts w:ascii="Times New Roman" w:hAnsi="Times New Roman" w:cs="Times New Roman"/>
          <w:b/>
        </w:rPr>
        <w:lastRenderedPageBreak/>
        <w:t>2.7.3</w:t>
      </w:r>
      <w:r w:rsidR="007D50DA" w:rsidRPr="004703C6">
        <w:rPr>
          <w:rFonts w:ascii="Times New Roman" w:hAnsi="Times New Roman" w:cs="Times New Roman"/>
          <w:b/>
        </w:rPr>
        <w:t xml:space="preserve"> Технологические процессы сборки и монтажа</w:t>
      </w:r>
      <w:r w:rsidR="00167BFB" w:rsidRPr="004703C6">
        <w:rPr>
          <w:rFonts w:ascii="Times New Roman" w:hAnsi="Times New Roman" w:cs="Times New Roman"/>
        </w:rPr>
        <w:tab/>
      </w:r>
    </w:p>
    <w:p w:rsidR="00167BFB" w:rsidRPr="004703C6" w:rsidRDefault="00167BFB" w:rsidP="00D96A7F">
      <w:pPr>
        <w:spacing w:after="0" w:line="240" w:lineRule="auto"/>
        <w:ind w:firstLine="426"/>
        <w:jc w:val="both"/>
        <w:rPr>
          <w:rFonts w:ascii="Times New Roman" w:hAnsi="Times New Roman" w:cs="Times New Roman"/>
        </w:rPr>
      </w:pPr>
      <w:r w:rsidRPr="004703C6">
        <w:rPr>
          <w:rFonts w:ascii="Times New Roman" w:hAnsi="Times New Roman" w:cs="Times New Roman"/>
        </w:rPr>
        <w:tab/>
      </w:r>
      <w:r w:rsidRPr="00E93A82">
        <w:rPr>
          <w:rFonts w:ascii="Times New Roman" w:hAnsi="Times New Roman" w:cs="Times New Roman"/>
          <w:b/>
        </w:rPr>
        <w:t>Сборка</w:t>
      </w:r>
      <w:r w:rsidRPr="004703C6">
        <w:rPr>
          <w:rFonts w:ascii="Times New Roman" w:hAnsi="Times New Roman" w:cs="Times New Roman"/>
        </w:rPr>
        <w:t xml:space="preserve"> представляет собой совокупность технологических операций механического соедине</w:t>
      </w:r>
      <w:r w:rsidR="00E93A82">
        <w:rPr>
          <w:rFonts w:ascii="Times New Roman" w:hAnsi="Times New Roman" w:cs="Times New Roman"/>
        </w:rPr>
        <w:t>ния деталей, ЭРЭ и ИМС в изделие</w:t>
      </w:r>
      <w:r w:rsidRPr="004703C6">
        <w:rPr>
          <w:rFonts w:ascii="Times New Roman" w:hAnsi="Times New Roman" w:cs="Times New Roman"/>
        </w:rPr>
        <w:t xml:space="preserve"> или его части, выполняемых в определенной последовательности для обеспечения заданного их расположения и взаимодействия. Выбор последовательности операций сборочного процесса зависит от конструкции изделия и организации процесса сборки.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r>
      <w:r w:rsidRPr="00E93A82">
        <w:rPr>
          <w:rFonts w:ascii="Times New Roman" w:hAnsi="Times New Roman" w:cs="Times New Roman"/>
          <w:b/>
        </w:rPr>
        <w:t>Монтажом</w:t>
      </w:r>
      <w:r w:rsidRPr="004703C6">
        <w:rPr>
          <w:rFonts w:ascii="Times New Roman" w:hAnsi="Times New Roman" w:cs="Times New Roman"/>
        </w:rPr>
        <w:t xml:space="preserve"> называется ТП электрического соединения ЭРЭ изделия в соответствии с принципиальной электрической или электромонтажной схемой. Монтаж выполняется с помощью печатных, проводных или тканых плат, одиночных проводников, жгутов и кабелей. Основу сборочно-монтажных работ составляют процессы формирования электрических и механических соединений.</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Сборка по принципу концентрации операций заключается в том, что на одном рабочем месте производится весь комплекс работ по изготовлению изделия или его части. При этом повышается точность сборки, упрощается процесс нормирования. Однако большая длительность цикла сборки, трудоемкость механизации сложных сборочно-монтажных операций ограничивают применение такой формы рамками единичного и мелкосерийного производства.</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Дифференцированная сборка предполагает расчленение сборочно-монтажных работ на ряд последовательных простых операций. Это позволяет легче механизировать и автоматизировать работы, использовать рабочих низкой квалификации. Сборка по принципу дифференциации операций эффективна в условиях серийного и массового производства.</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Сборку ЭА проводят в три этапа.</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На первом этапе (механическая сборка):</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выполняют неразъемные соединения деталей и сборочных единиц с шасси, рамой, платой (сваркой, пайкой, развальцовкой, склеиванием и т.д.);</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устанавливают крепежные детали (угольники, кронштейны, лепестки и т.д.);</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выполняют разъемные соединения частей блоков;</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закрепляют крупногабаритные (трансформаторы питания и т.д.) элементы собственным крепежом.</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lastRenderedPageBreak/>
        <w:t>На втором этапе (электрический монтаж):</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выполняют заготовительные операции (подготовку проводов, жгутов, кабелей, выводов ЭРЭ);</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устанавливают навесные ЭРЭ и микросхемы на платы;</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выполняют электрические соединения (монтаж) в соответствии с электрической принципиальной или электромонтажной схемой;</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ведут межблочные соединения (жгутами, разъемами);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контролируют качество монтажа.</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На третьем этапе (общая сборка):</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собирают шасси и переднюю панель;</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устанавливают кожухи, закрепляют регулировочные элементы, ручки;</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контролируют качество сборки и маркируют изделия;</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 выполняют регулировочно-</w:t>
      </w:r>
      <w:proofErr w:type="spellStart"/>
      <w:r w:rsidRPr="004703C6">
        <w:rPr>
          <w:rFonts w:ascii="Times New Roman" w:hAnsi="Times New Roman" w:cs="Times New Roman"/>
        </w:rPr>
        <w:t>насроечные</w:t>
      </w:r>
      <w:proofErr w:type="spellEnd"/>
      <w:r w:rsidRPr="004703C6">
        <w:rPr>
          <w:rFonts w:ascii="Times New Roman" w:hAnsi="Times New Roman" w:cs="Times New Roman"/>
        </w:rPr>
        <w:t xml:space="preserve"> работы.</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t>Проектирование ТП сборочно-монтажных работ состоит из следующих этапов:</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разработка технологической схемы сборки изделия, расчет коэффициента сборности и показателя расчлененности сборки;</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 xml:space="preserve">выбор типа сборочного процесса, анализ </w:t>
      </w:r>
      <w:proofErr w:type="gramStart"/>
      <w:r w:rsidRPr="004703C6">
        <w:rPr>
          <w:rFonts w:ascii="Times New Roman" w:hAnsi="Times New Roman" w:cs="Times New Roman"/>
        </w:rPr>
        <w:t>типовых</w:t>
      </w:r>
      <w:proofErr w:type="gramEnd"/>
      <w:r w:rsidRPr="004703C6">
        <w:rPr>
          <w:rFonts w:ascii="Times New Roman" w:hAnsi="Times New Roman" w:cs="Times New Roman"/>
        </w:rPr>
        <w:t xml:space="preserve"> ТП и составление маршрута сборки;</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выбор технологического оборудования, нормирование двух либо трех вариантов ТП и расчет оптимального варианта по технико-экономическим показателям;</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выбор средств технологического оснащения и специализированной оснастки;</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расчет режимов выполнения операций и коэффициентов загрузки оборудования;</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определение квалификации и профессий исполнителей;</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выбор средств автоматизации и механизации внутрицехового транспортирования;</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организация производственного участка и составление планировки;</w:t>
      </w:r>
    </w:p>
    <w:p w:rsidR="00167BFB" w:rsidRPr="004703C6" w:rsidRDefault="00167BFB" w:rsidP="004703C6">
      <w:pPr>
        <w:pStyle w:val="a3"/>
        <w:numPr>
          <w:ilvl w:val="0"/>
          <w:numId w:val="8"/>
        </w:numPr>
        <w:spacing w:after="0" w:line="240" w:lineRule="auto"/>
        <w:ind w:left="0" w:firstLine="397"/>
        <w:jc w:val="both"/>
        <w:rPr>
          <w:rFonts w:ascii="Times New Roman" w:hAnsi="Times New Roman" w:cs="Times New Roman"/>
        </w:rPr>
      </w:pPr>
      <w:r w:rsidRPr="004703C6">
        <w:rPr>
          <w:rFonts w:ascii="Times New Roman" w:hAnsi="Times New Roman" w:cs="Times New Roman"/>
        </w:rPr>
        <w:t xml:space="preserve">оформление комплекта ТД на </w:t>
      </w:r>
      <w:proofErr w:type="gramStart"/>
      <w:r w:rsidRPr="004703C6">
        <w:rPr>
          <w:rFonts w:ascii="Times New Roman" w:hAnsi="Times New Roman" w:cs="Times New Roman"/>
        </w:rPr>
        <w:t>разработанный</w:t>
      </w:r>
      <w:proofErr w:type="gramEnd"/>
      <w:r w:rsidRPr="004703C6">
        <w:rPr>
          <w:rFonts w:ascii="Times New Roman" w:hAnsi="Times New Roman" w:cs="Times New Roman"/>
        </w:rPr>
        <w:t xml:space="preserve"> ТП.</w:t>
      </w: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Технологическая схема сборки изделия является одним из основных документов</w:t>
      </w:r>
      <w:proofErr w:type="gramStart"/>
      <w:r w:rsidRPr="004703C6">
        <w:rPr>
          <w:rFonts w:ascii="Times New Roman" w:hAnsi="Times New Roman" w:cs="Times New Roman"/>
        </w:rPr>
        <w:t xml:space="preserve"> ,</w:t>
      </w:r>
      <w:proofErr w:type="gramEnd"/>
      <w:r w:rsidRPr="004703C6">
        <w:rPr>
          <w:rFonts w:ascii="Times New Roman" w:hAnsi="Times New Roman" w:cs="Times New Roman"/>
        </w:rPr>
        <w:t xml:space="preserve"> составляемых при разработке ТП сборки.</w:t>
      </w:r>
    </w:p>
    <w:p w:rsidR="00077A4A"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r>
      <w:proofErr w:type="gramStart"/>
      <w:r w:rsidRPr="004703C6">
        <w:rPr>
          <w:rFonts w:ascii="Times New Roman" w:hAnsi="Times New Roman" w:cs="Times New Roman"/>
        </w:rPr>
        <w:t xml:space="preserve">Для изделий широко применяются схемы сборки «веерного» типа (рис </w:t>
      </w:r>
      <w:r w:rsidR="00DB65CF">
        <w:rPr>
          <w:rFonts w:ascii="Times New Roman" w:hAnsi="Times New Roman" w:cs="Times New Roman"/>
        </w:rPr>
        <w:t>2</w:t>
      </w:r>
      <w:r w:rsidRPr="004703C6">
        <w:rPr>
          <w:rFonts w:ascii="Times New Roman" w:hAnsi="Times New Roman" w:cs="Times New Roman"/>
        </w:rPr>
        <w:t>.1</w:t>
      </w:r>
      <w:r w:rsidR="00DB65CF">
        <w:rPr>
          <w:rFonts w:ascii="Times New Roman" w:hAnsi="Times New Roman" w:cs="Times New Roman"/>
        </w:rPr>
        <w:t>4</w:t>
      </w:r>
      <w:r w:rsidRPr="004703C6">
        <w:rPr>
          <w:rFonts w:ascii="Times New Roman" w:hAnsi="Times New Roman" w:cs="Times New Roman"/>
        </w:rPr>
        <w:t xml:space="preserve">), на которой стрелками показано </w:t>
      </w:r>
      <w:r w:rsidRPr="004703C6">
        <w:rPr>
          <w:rFonts w:ascii="Times New Roman" w:hAnsi="Times New Roman" w:cs="Times New Roman"/>
        </w:rPr>
        <w:lastRenderedPageBreak/>
        <w:t>направление сборки деталей и сборочных единиц.</w:t>
      </w:r>
      <w:proofErr w:type="gramEnd"/>
      <w:r w:rsidRPr="004703C6">
        <w:rPr>
          <w:rFonts w:ascii="Times New Roman" w:hAnsi="Times New Roman" w:cs="Times New Roman"/>
        </w:rPr>
        <w:t xml:space="preserve"> Достоинством схемы является ее простота и наглядность, но она не отражает последовательность сборки во времени.</w:t>
      </w:r>
    </w:p>
    <w:p w:rsidR="005833E9" w:rsidRPr="004703C6" w:rsidRDefault="005833E9" w:rsidP="004703C6">
      <w:pPr>
        <w:spacing w:after="0" w:line="240" w:lineRule="auto"/>
        <w:ind w:firstLine="397"/>
        <w:jc w:val="both"/>
        <w:rPr>
          <w:rFonts w:ascii="Times New Roman" w:hAnsi="Times New Roman" w:cs="Times New Roman"/>
        </w:rPr>
      </w:pPr>
    </w:p>
    <w:p w:rsidR="005833E9" w:rsidRPr="004703C6" w:rsidRDefault="00B12588" w:rsidP="004703C6">
      <w:pPr>
        <w:spacing w:after="0" w:line="240" w:lineRule="auto"/>
        <w:ind w:firstLine="397"/>
        <w:jc w:val="both"/>
        <w:rPr>
          <w:rFonts w:ascii="Times New Roman" w:hAnsi="Times New Roman" w:cs="Times New Roman"/>
        </w:rPr>
      </w:pPr>
      <w:r>
        <w:rPr>
          <w:rFonts w:ascii="Times New Roman" w:hAnsi="Times New Roman" w:cs="Times New Roman"/>
          <w:noProof/>
        </w:rPr>
        <w:pict>
          <v:group id="_x0000_s1844" style="position:absolute;left:0;text-align:left;margin-left:-12.8pt;margin-top:.7pt;width:337.25pt;height:184.95pt;z-index:252043264" coordorigin="4688,1005" coordsize="6692,3583">
            <v:group id="_x0000_s1845" style="position:absolute;left:4688;top:1005;width:6692;height:3583" coordorigin="4688,1005" coordsize="6692,3583">
              <v:shape id="_x0000_s1846" type="#_x0000_t202" style="position:absolute;left:6966;top:1005;width:2076;height:552">
                <v:textbox>
                  <w:txbxContent>
                    <w:p w:rsidR="0082561B" w:rsidRDefault="0082561B" w:rsidP="00167BFB">
                      <w:r>
                        <w:t>Изделие 00-0</w:t>
                      </w:r>
                    </w:p>
                  </w:txbxContent>
                </v:textbox>
              </v:shape>
              <v:shape id="_x0000_s1847" type="#_x0000_t202" style="position:absolute;left:5660;top:2325;width:1038;height:485">
                <v:textbox>
                  <w:txbxContent>
                    <w:p w:rsidR="0082561B" w:rsidRDefault="0082561B" w:rsidP="00167BFB">
                      <w:r>
                        <w:t>Сб. 1</w:t>
                      </w:r>
                    </w:p>
                  </w:txbxContent>
                </v:textbox>
              </v:shape>
              <v:shape id="_x0000_s1848" type="#_x0000_t202" style="position:absolute;left:7226;top:2325;width:1038;height:485">
                <v:textbox>
                  <w:txbxContent>
                    <w:p w:rsidR="0082561B" w:rsidRDefault="0082561B" w:rsidP="00167BFB">
                      <w:r>
                        <w:t>Сб. 2</w:t>
                      </w:r>
                    </w:p>
                  </w:txbxContent>
                </v:textbox>
              </v:shape>
              <v:shape id="_x0000_s1849" type="#_x0000_t202" style="position:absolute;left:8867;top:2325;width:1038;height:485">
                <v:textbox>
                  <w:txbxContent>
                    <w:p w:rsidR="0082561B" w:rsidRDefault="0082561B" w:rsidP="00167BFB">
                      <w:r>
                        <w:t>Сб. 3</w:t>
                      </w:r>
                    </w:p>
                  </w:txbxContent>
                </v:textbox>
              </v:shape>
              <v:shape id="_x0000_s1850" type="#_x0000_t202" style="position:absolute;left:5021;top:3244;width:1190;height:452">
                <v:textbox>
                  <w:txbxContent>
                    <w:p w:rsidR="0082561B" w:rsidRDefault="0082561B" w:rsidP="00167BFB">
                      <w:r>
                        <w:t>Сб. 1.1</w:t>
                      </w:r>
                    </w:p>
                  </w:txbxContent>
                </v:textbox>
              </v:shape>
              <v:shape id="_x0000_s1851" type="#_x0000_t202" style="position:absolute;left:7796;top:3414;width:1190;height:452">
                <v:textbox>
                  <w:txbxContent>
                    <w:p w:rsidR="0082561B" w:rsidRDefault="0082561B" w:rsidP="00167BFB">
                      <w:r>
                        <w:t>Сб. 2.2</w:t>
                      </w:r>
                    </w:p>
                  </w:txbxContent>
                </v:textbox>
              </v:shape>
              <v:shape id="_x0000_s1852" type="#_x0000_t202" style="position:absolute;left:4688;top:4169;width:704;height:419">
                <v:textbox>
                  <w:txbxContent>
                    <w:p w:rsidR="0082561B" w:rsidRDefault="0082561B" w:rsidP="00167BFB">
                      <w:r>
                        <w:t>1-1</w:t>
                      </w:r>
                    </w:p>
                  </w:txbxContent>
                </v:textbox>
              </v:shape>
              <v:shape id="_x0000_s1853" type="#_x0000_t202" style="position:absolute;left:10676;top:4169;width:704;height:419">
                <v:textbox>
                  <w:txbxContent>
                    <w:p w:rsidR="0082561B" w:rsidRDefault="0082561B" w:rsidP="00167BFB">
                      <w:r>
                        <w:t>0-1</w:t>
                      </w:r>
                    </w:p>
                  </w:txbxContent>
                </v:textbox>
              </v:shape>
              <v:shape id="_x0000_s1854" type="#_x0000_t202" style="position:absolute;left:9750;top:4169;width:704;height:419">
                <v:textbox>
                  <w:txbxContent>
                    <w:p w:rsidR="0082561B" w:rsidRDefault="0082561B" w:rsidP="00167BFB">
                      <w:r>
                        <w:t>3-2</w:t>
                      </w:r>
                    </w:p>
                  </w:txbxContent>
                </v:textbox>
              </v:shape>
              <v:shape id="_x0000_s1855" type="#_x0000_t202" style="position:absolute;left:8773;top:4169;width:704;height:419">
                <v:textbox>
                  <w:txbxContent>
                    <w:p w:rsidR="0082561B" w:rsidRDefault="0082561B" w:rsidP="00167BFB">
                      <w:r>
                        <w:t>3-1</w:t>
                      </w:r>
                    </w:p>
                  </w:txbxContent>
                </v:textbox>
              </v:shape>
              <v:shape id="_x0000_s1856" type="#_x0000_t202" style="position:absolute;left:7434;top:4169;width:704;height:419">
                <v:textbox>
                  <w:txbxContent>
                    <w:p w:rsidR="0082561B" w:rsidRDefault="0082561B" w:rsidP="00167BFB">
                      <w:r>
                        <w:t>2-1</w:t>
                      </w:r>
                    </w:p>
                  </w:txbxContent>
                </v:textbox>
              </v:shape>
              <v:shape id="_x0000_s1857" type="#_x0000_t202" style="position:absolute;left:6522;top:4169;width:704;height:419">
                <v:textbox>
                  <w:txbxContent>
                    <w:p w:rsidR="0082561B" w:rsidRDefault="0082561B" w:rsidP="00167BFB">
                      <w:r>
                        <w:t>1-3</w:t>
                      </w:r>
                    </w:p>
                  </w:txbxContent>
                </v:textbox>
              </v:shape>
              <v:shape id="_x0000_s1858" type="#_x0000_t202" style="position:absolute;left:5660;top:4169;width:704;height:419">
                <v:textbox>
                  <w:txbxContent>
                    <w:p w:rsidR="0082561B" w:rsidRDefault="0082561B" w:rsidP="00167BFB">
                      <w:r>
                        <w:t>1-2</w:t>
                      </w:r>
                    </w:p>
                  </w:txbxContent>
                </v:textbox>
              </v:shape>
            </v:group>
            <v:group id="_x0000_s1859" style="position:absolute;left:5157;top:1540;width:5643;height:2629" coordorigin="5157,1540" coordsize="5643,2629">
              <v:shape id="_x0000_s1860" type="#_x0000_t32" style="position:absolute;left:8004;top:1540;width:1;height:398;flip:y" o:connectortype="straight">
                <v:stroke endarrow="block"/>
              </v:shape>
              <v:shape id="_x0000_s1861" type="#_x0000_t32" style="position:absolute;left:6195;top:1938;width:4605;height:0" o:connectortype="straight"/>
              <v:shape id="_x0000_s1862" type="#_x0000_t32" style="position:absolute;left:6194;top:1921;width:1;height:398;flip:y" o:connectortype="straight">
                <v:stroke endarrow="block"/>
              </v:shape>
              <v:shape id="_x0000_s1863" type="#_x0000_t32" style="position:absolute;left:7768;top:1916;width:1;height:398;flip:y" o:connectortype="straight">
                <v:stroke endarrow="block"/>
              </v:shape>
              <v:shape id="_x0000_s1864" type="#_x0000_t32" style="position:absolute;left:9368;top:1918;width:1;height:398;flip:y" o:connectortype="straight">
                <v:stroke endarrow="block"/>
              </v:shape>
              <v:shape id="_x0000_s1865" type="#_x0000_t32" style="position:absolute;left:10799;top:1916;width:1;height:2253;flip:y" o:connectortype="straight">
                <v:stroke endarrow="block"/>
              </v:shape>
              <v:shape id="_x0000_s1866" type="#_x0000_t32" style="position:absolute;left:10034;top:3771;width:1;height:398;flip:y" o:connectortype="straight">
                <v:stroke endarrow="block"/>
              </v:shape>
              <v:shape id="_x0000_s1867" type="#_x0000_t32" style="position:absolute;left:9159;top:3771;width:1;height:398;flip:y" o:connectortype="straight">
                <v:stroke endarrow="block"/>
              </v:shape>
              <v:shape id="_x0000_s1868" type="#_x0000_t32" style="position:absolute;left:9159;top:3771;width:875;height:0" o:connectortype="straight"/>
              <v:shape id="_x0000_s1869" type="#_x0000_t32" style="position:absolute;left:9476;top:2810;width:0;height:961;flip:y" o:connectortype="straight">
                <v:stroke endarrow="block"/>
              </v:shape>
              <v:shape id="_x0000_s1870" type="#_x0000_t32" style="position:absolute;left:8120;top:3114;width:0;height:298;flip:y" o:connectortype="straight">
                <v:stroke endarrow="block"/>
              </v:shape>
              <v:shape id="_x0000_s1871" type="#_x0000_t32" style="position:absolute;left:7602;top:3114;width:1;height:1055;flip:y" o:connectortype="straight">
                <v:stroke endarrow="block"/>
              </v:shape>
              <v:shape id="_x0000_s1872" type="#_x0000_t32" style="position:absolute;left:7585;top:3116;width:536;height:0" o:connectortype="straight"/>
              <v:shape id="_x0000_s1873" type="#_x0000_t32" style="position:absolute;left:7802;top:2793;width:1;height:323;flip:y" o:connectortype="straight">
                <v:stroke endarrow="block"/>
              </v:shape>
              <v:shape id="_x0000_s1874" type="#_x0000_t32" style="position:absolute;left:5953;top:3866;width:0;height:303;flip:y" o:connectortype="straight">
                <v:stroke endarrow="block"/>
              </v:shape>
              <v:shape id="_x0000_s1875" type="#_x0000_t32" style="position:absolute;left:5157;top:3857;width:0;height:303;flip:y" o:connectortype="straight">
                <v:stroke endarrow="block"/>
              </v:shape>
              <v:shape id="_x0000_s1876" type="#_x0000_t32" style="position:absolute;left:5157;top:3866;width:796;height:0" o:connectortype="straight"/>
              <v:shape id="_x0000_s1877" type="#_x0000_t32" style="position:absolute;left:5559;top:3662;width:1;height:204;flip:y" o:connectortype="straight">
                <v:stroke endarrow="block"/>
              </v:shape>
              <v:shape id="_x0000_s1878" type="#_x0000_t32" style="position:absolute;left:5593;top:3016;width:1;height:234;flip:y" o:connectortype="straight">
                <v:stroke endarrow="block"/>
              </v:shape>
              <v:shape id="_x0000_s1879" type="#_x0000_t32" style="position:absolute;left:6578;top:3016;width:0;height:1125;flip:y" o:connectortype="straight">
                <v:stroke endarrow="block"/>
              </v:shape>
              <v:shape id="_x0000_s1880" type="#_x0000_t32" style="position:absolute;left:5577;top:3033;width:1018;height:0" o:connectortype="straight"/>
              <v:shape id="_x0000_s1881" type="#_x0000_t32" style="position:absolute;left:6095;top:2778;width:1;height:234;flip:y" o:connectortype="straight">
                <v:stroke endarrow="block"/>
              </v:shape>
            </v:group>
          </v:group>
        </w:pict>
      </w:r>
    </w:p>
    <w:p w:rsidR="005833E9" w:rsidRPr="004703C6" w:rsidRDefault="005833E9" w:rsidP="004703C6">
      <w:pPr>
        <w:spacing w:after="0" w:line="240" w:lineRule="auto"/>
        <w:ind w:firstLine="397"/>
        <w:jc w:val="both"/>
        <w:rPr>
          <w:rFonts w:ascii="Times New Roman" w:hAnsi="Times New Roman" w:cs="Times New Roman"/>
        </w:rPr>
      </w:pPr>
    </w:p>
    <w:p w:rsidR="005833E9" w:rsidRPr="004703C6" w:rsidRDefault="005833E9" w:rsidP="004703C6">
      <w:pPr>
        <w:spacing w:after="0" w:line="240" w:lineRule="auto"/>
        <w:ind w:firstLine="397"/>
        <w:jc w:val="both"/>
        <w:rPr>
          <w:rFonts w:ascii="Times New Roman" w:hAnsi="Times New Roman" w:cs="Times New Roman"/>
        </w:rPr>
      </w:pPr>
    </w:p>
    <w:p w:rsidR="005833E9" w:rsidRPr="004703C6" w:rsidRDefault="005833E9" w:rsidP="004703C6">
      <w:pPr>
        <w:spacing w:after="0" w:line="240" w:lineRule="auto"/>
        <w:ind w:firstLine="397"/>
        <w:jc w:val="both"/>
        <w:rPr>
          <w:rFonts w:ascii="Times New Roman" w:hAnsi="Times New Roman" w:cs="Times New Roman"/>
        </w:rPr>
      </w:pPr>
    </w:p>
    <w:p w:rsidR="005833E9" w:rsidRPr="004703C6" w:rsidRDefault="005833E9" w:rsidP="004703C6">
      <w:pPr>
        <w:spacing w:after="0" w:line="240" w:lineRule="auto"/>
        <w:ind w:firstLine="397"/>
        <w:jc w:val="both"/>
        <w:rPr>
          <w:rFonts w:ascii="Times New Roman" w:hAnsi="Times New Roman" w:cs="Times New Roman"/>
        </w:rPr>
      </w:pPr>
    </w:p>
    <w:p w:rsidR="005833E9" w:rsidRPr="004703C6" w:rsidRDefault="005833E9" w:rsidP="004703C6">
      <w:pPr>
        <w:spacing w:after="0" w:line="240" w:lineRule="auto"/>
        <w:ind w:firstLine="397"/>
        <w:jc w:val="both"/>
        <w:rPr>
          <w:rFonts w:ascii="Times New Roman" w:hAnsi="Times New Roman" w:cs="Times New Roman"/>
        </w:rPr>
      </w:pPr>
    </w:p>
    <w:p w:rsidR="005833E9" w:rsidRPr="004703C6" w:rsidRDefault="005833E9"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ab/>
      </w: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7F0374" w:rsidP="00170856">
      <w:pPr>
        <w:spacing w:after="0" w:line="240" w:lineRule="auto"/>
        <w:ind w:firstLine="397"/>
        <w:jc w:val="center"/>
        <w:rPr>
          <w:rFonts w:ascii="Times New Roman" w:hAnsi="Times New Roman" w:cs="Times New Roman"/>
        </w:rPr>
      </w:pPr>
      <w:r>
        <w:rPr>
          <w:rFonts w:ascii="Times New Roman" w:hAnsi="Times New Roman" w:cs="Times New Roman"/>
        </w:rPr>
        <w:t>Рис</w:t>
      </w:r>
      <w:r w:rsidR="0002181A">
        <w:rPr>
          <w:rFonts w:ascii="Times New Roman" w:hAnsi="Times New Roman" w:cs="Times New Roman"/>
        </w:rPr>
        <w:t>унок</w:t>
      </w:r>
      <w:r>
        <w:rPr>
          <w:rFonts w:ascii="Times New Roman" w:hAnsi="Times New Roman" w:cs="Times New Roman"/>
        </w:rPr>
        <w:t xml:space="preserve"> 2</w:t>
      </w:r>
      <w:r w:rsidR="00167BFB" w:rsidRPr="004703C6">
        <w:rPr>
          <w:rFonts w:ascii="Times New Roman" w:hAnsi="Times New Roman" w:cs="Times New Roman"/>
        </w:rPr>
        <w:t>.1</w:t>
      </w:r>
      <w:r>
        <w:rPr>
          <w:rFonts w:ascii="Times New Roman" w:hAnsi="Times New Roman" w:cs="Times New Roman"/>
        </w:rPr>
        <w:t>4</w:t>
      </w:r>
      <w:r w:rsidR="00077A4A">
        <w:rPr>
          <w:rFonts w:ascii="Times New Roman" w:hAnsi="Times New Roman" w:cs="Times New Roman"/>
        </w:rPr>
        <w:t xml:space="preserve"> – Технологическая схема сборки </w:t>
      </w:r>
      <w:r w:rsidR="00600BE7">
        <w:rPr>
          <w:rFonts w:ascii="Times New Roman" w:hAnsi="Times New Roman" w:cs="Times New Roman"/>
        </w:rPr>
        <w:t>«</w:t>
      </w:r>
      <w:r w:rsidR="00077A4A">
        <w:rPr>
          <w:rFonts w:ascii="Times New Roman" w:hAnsi="Times New Roman" w:cs="Times New Roman"/>
        </w:rPr>
        <w:t>веерного типа</w:t>
      </w:r>
      <w:r w:rsidR="00600BE7">
        <w:rPr>
          <w:rFonts w:ascii="Times New Roman" w:hAnsi="Times New Roman" w:cs="Times New Roman"/>
        </w:rPr>
        <w:t>»</w:t>
      </w:r>
    </w:p>
    <w:p w:rsidR="00167BFB" w:rsidRPr="004703C6" w:rsidRDefault="00167BFB" w:rsidP="004703C6">
      <w:pPr>
        <w:spacing w:after="0" w:line="240" w:lineRule="auto"/>
        <w:ind w:firstLine="397"/>
        <w:jc w:val="both"/>
        <w:rPr>
          <w:rFonts w:ascii="Times New Roman" w:hAnsi="Times New Roman" w:cs="Times New Roman"/>
        </w:rPr>
      </w:pPr>
    </w:p>
    <w:p w:rsidR="00167BFB" w:rsidRPr="004703C6" w:rsidRDefault="00167BFB" w:rsidP="004703C6">
      <w:pPr>
        <w:spacing w:after="0" w:line="240" w:lineRule="auto"/>
        <w:ind w:firstLine="397"/>
        <w:jc w:val="both"/>
        <w:rPr>
          <w:rFonts w:ascii="Times New Roman" w:hAnsi="Times New Roman" w:cs="Times New Roman"/>
        </w:rPr>
      </w:pPr>
      <w:r w:rsidRPr="004703C6">
        <w:rPr>
          <w:rFonts w:ascii="Times New Roman" w:hAnsi="Times New Roman" w:cs="Times New Roman"/>
        </w:rPr>
        <w:t>Схема сборки с базовой деталью устанавливает временную последовательность сборочного процесса. При такой сборке необходимо выделить базовый элемент, т.е. базовую деталь или сборочную единицу, в качестве которой обычно выбирают ту деталь, поверхности которой будут впоследствии использованы при установке в готовое изделие. В большинстве случаев базовой деталью служат плата, панель, шасси и другие элементы несущих конструкций изделия. Направление движения деталей и сборочных единиц на схеме показывается стрелками, а прямая линия, соединяющая базовую деталь и изделие, называется главной осью сборки. Точки пересечения осей сборки, в которые подаются детали или сборочные единицы, обозначаются как элементы сборочных операций, например</w:t>
      </w:r>
      <w:proofErr w:type="gramStart"/>
      <w:r w:rsidRPr="004703C6">
        <w:rPr>
          <w:rFonts w:ascii="Times New Roman" w:hAnsi="Times New Roman" w:cs="Times New Roman"/>
        </w:rPr>
        <w:t xml:space="preserve"> С</w:t>
      </w:r>
      <w:proofErr w:type="gramEnd"/>
      <w:r w:rsidRPr="004703C6">
        <w:rPr>
          <w:rFonts w:ascii="Times New Roman" w:hAnsi="Times New Roman" w:cs="Times New Roman"/>
        </w:rPr>
        <w:t>б. 1.1, Сб.1.2 и т.д., а точки пересечения вспомогательной оси с главной – как операции: Сб.1, Сб.2 и т.д.</w:t>
      </w:r>
    </w:p>
    <w:p w:rsidR="00167BFB" w:rsidRPr="004703C6" w:rsidRDefault="00E649F6" w:rsidP="004703C6">
      <w:pPr>
        <w:tabs>
          <w:tab w:val="left" w:pos="708"/>
          <w:tab w:val="left" w:pos="1155"/>
        </w:tabs>
        <w:spacing w:after="0" w:line="240" w:lineRule="auto"/>
        <w:ind w:firstLine="397"/>
        <w:jc w:val="both"/>
        <w:rPr>
          <w:rFonts w:ascii="Times New Roman" w:hAnsi="Times New Roman" w:cs="Times New Roman"/>
        </w:rPr>
      </w:pPr>
      <w:r>
        <w:rPr>
          <w:rFonts w:ascii="Times New Roman" w:hAnsi="Times New Roman" w:cs="Times New Roman"/>
        </w:rPr>
        <w:lastRenderedPageBreak/>
        <w:tab/>
      </w:r>
      <w:r w:rsidR="00167BFB" w:rsidRPr="004703C6">
        <w:rPr>
          <w:rFonts w:ascii="Times New Roman" w:hAnsi="Times New Roman" w:cs="Times New Roman"/>
        </w:rPr>
        <w:t xml:space="preserve">При построении технологической схемы сборки каждую деталь или сборочную единицу изображают в виде прямоугольника, в котором указывают позицию детали по спецификации к сборочному чертежу (1), ее наименование (2) и ее обозначение (3) согласно КД, а также количество деталей (4), подаваемых на одну операцию сборки. Размеры прямоугольника рекомендуются 50×15 мм. Допускается изображение нормализованных или стандартных крепежных деталей в виде круга диаметром 15 мм, в котором обозначают позицию по спецификации и количество деталей (рис. 1.2, </w:t>
      </w:r>
      <w:r w:rsidR="00167BFB" w:rsidRPr="004703C6">
        <w:rPr>
          <w:rFonts w:ascii="Times New Roman" w:hAnsi="Times New Roman" w:cs="Times New Roman"/>
          <w:i/>
        </w:rPr>
        <w:t>б</w:t>
      </w:r>
      <w:r w:rsidR="00167BFB" w:rsidRPr="004703C6">
        <w:rPr>
          <w:rFonts w:ascii="Times New Roman" w:hAnsi="Times New Roman" w:cs="Times New Roman"/>
        </w:rPr>
        <w:t>).</w:t>
      </w:r>
    </w:p>
    <w:p w:rsidR="00E649F6" w:rsidRDefault="00B12588" w:rsidP="004703C6">
      <w:pPr>
        <w:tabs>
          <w:tab w:val="left" w:pos="708"/>
          <w:tab w:val="left" w:pos="1155"/>
        </w:tabs>
        <w:spacing w:after="0" w:line="240" w:lineRule="auto"/>
        <w:ind w:firstLine="397"/>
        <w:jc w:val="both"/>
        <w:rPr>
          <w:rFonts w:ascii="Times New Roman" w:hAnsi="Times New Roman" w:cs="Times New Roman"/>
          <w:i/>
        </w:rPr>
      </w:pPr>
      <w:r>
        <w:rPr>
          <w:rFonts w:ascii="Times New Roman" w:hAnsi="Times New Roman" w:cs="Times New Roman"/>
          <w:i/>
          <w:noProof/>
        </w:rPr>
        <w:pict>
          <v:group id="_x0000_s1899" style="position:absolute;left:0;text-align:left;margin-left:575.6pt;margin-top:13.25pt;width:42.5pt;height:42.5pt;z-index:252045312" coordorigin="8472,10137" coordsize="850,850">
            <v:group id="_x0000_s1900" style="position:absolute;left:8472;top:10137;width:850;height:850" coordorigin="8472,10137" coordsize="567,567">
              <v:oval id="_x0000_s1901" style="position:absolute;left:8472;top:10137;width:567;height:567">
                <v:textbox style="mso-next-textbox:#_x0000_s1901">
                  <w:txbxContent>
                    <w:p w:rsidR="0082561B" w:rsidRPr="00EB530A" w:rsidRDefault="0082561B" w:rsidP="00167BFB"/>
                  </w:txbxContent>
                </v:textbox>
              </v:oval>
              <v:shape id="_x0000_s1902" type="#_x0000_t32" style="position:absolute;left:8473;top:10424;width:566;height:0" o:connectortype="straight"/>
            </v:group>
            <v:shape id="_x0000_s1903" type="#_x0000_t202" style="position:absolute;left:8736;top:10218;width:334;height:340" stroked="f">
              <v:textbox style="mso-next-textbox:#_x0000_s1903">
                <w:txbxContent>
                  <w:p w:rsidR="0082561B" w:rsidRPr="00EB530A" w:rsidRDefault="0082561B" w:rsidP="00167BFB">
                    <w:pPr>
                      <w:rPr>
                        <w:sz w:val="18"/>
                        <w:szCs w:val="18"/>
                      </w:rPr>
                    </w:pPr>
                    <w:r>
                      <w:rPr>
                        <w:sz w:val="18"/>
                        <w:szCs w:val="18"/>
                      </w:rPr>
                      <w:t>1</w:t>
                    </w:r>
                  </w:p>
                </w:txbxContent>
              </v:textbox>
            </v:shape>
            <v:shape id="_x0000_s1904" type="#_x0000_t202" style="position:absolute;left:8736;top:10598;width:334;height:340" stroked="f">
              <v:textbox>
                <w:txbxContent>
                  <w:p w:rsidR="0082561B" w:rsidRPr="001B0F68" w:rsidRDefault="0082561B" w:rsidP="00167BFB">
                    <w:pPr>
                      <w:rPr>
                        <w:sz w:val="18"/>
                      </w:rPr>
                    </w:pPr>
                    <w:r>
                      <w:rPr>
                        <w:sz w:val="18"/>
                      </w:rPr>
                      <w:t>4</w:t>
                    </w:r>
                  </w:p>
                </w:txbxContent>
              </v:textbox>
            </v:shape>
          </v:group>
        </w:pict>
      </w:r>
      <w:r w:rsidR="00167BFB" w:rsidRPr="004703C6">
        <w:rPr>
          <w:rFonts w:ascii="Times New Roman" w:hAnsi="Times New Roman" w:cs="Times New Roman"/>
          <w:i/>
        </w:rPr>
        <w:t xml:space="preserve">                                                                            </w:t>
      </w: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i/>
        </w:rPr>
      </w:pPr>
      <w:r w:rsidRPr="004703C6">
        <w:rPr>
          <w:rFonts w:ascii="Times New Roman" w:hAnsi="Times New Roman" w:cs="Times New Roman"/>
          <w:i/>
        </w:rPr>
        <w:t xml:space="preserve">     а                                                                                б</w:t>
      </w:r>
    </w:p>
    <w:p w:rsidR="00167BFB" w:rsidRPr="004703C6" w:rsidRDefault="00B12588" w:rsidP="004703C6">
      <w:pPr>
        <w:tabs>
          <w:tab w:val="left" w:pos="708"/>
          <w:tab w:val="left" w:pos="1155"/>
        </w:tabs>
        <w:spacing w:after="0" w:line="240" w:lineRule="auto"/>
        <w:ind w:firstLine="397"/>
        <w:jc w:val="both"/>
        <w:rPr>
          <w:rFonts w:ascii="Times New Roman" w:hAnsi="Times New Roman" w:cs="Times New Roman"/>
        </w:rPr>
      </w:pPr>
      <w:r>
        <w:rPr>
          <w:rFonts w:ascii="Times New Roman" w:hAnsi="Times New Roman" w:cs="Times New Roman"/>
          <w:noProof/>
          <w:lang w:eastAsia="ru-RU"/>
        </w:rPr>
        <w:pict>
          <v:shape id="_x0000_s2005" type="#_x0000_t32" style="position:absolute;left:0;text-align:left;margin-left:290.85pt;margin-top:9pt;width:0;height:9.35pt;z-index:252062720" o:connectortype="straight"/>
        </w:pict>
      </w:r>
      <w:r>
        <w:rPr>
          <w:rFonts w:ascii="Times New Roman" w:hAnsi="Times New Roman" w:cs="Times New Roman"/>
          <w:noProof/>
          <w:lang w:eastAsia="ru-RU"/>
        </w:rPr>
        <w:pict>
          <v:shape id="_x0000_s2004" type="#_x0000_t32" style="position:absolute;left:0;text-align:left;margin-left:288.9pt;margin-top:9pt;width:1.95pt;height:3.05pt;flip:y;z-index:252061696" o:connectortype="straight"/>
        </w:pict>
      </w:r>
      <w:r>
        <w:rPr>
          <w:rFonts w:ascii="Times New Roman" w:hAnsi="Times New Roman" w:cs="Times New Roman"/>
          <w:noProof/>
          <w:lang w:eastAsia="ru-RU"/>
        </w:rPr>
        <w:pict>
          <v:oval id="_x0000_s2000" style="position:absolute;left:0;text-align:left;margin-left:270.9pt;margin-top:3.3pt;width:40pt;height:37.7pt;z-index:252059648"/>
        </w:pict>
      </w:r>
      <w:r>
        <w:rPr>
          <w:rFonts w:ascii="Times New Roman" w:hAnsi="Times New Roman" w:cs="Times New Roman"/>
          <w:noProof/>
        </w:rPr>
        <w:pict>
          <v:group id="_x0000_s1882" style="position:absolute;left:0;text-align:left;margin-left:13pt;margin-top:3.3pt;width:257.9pt;height:57.75pt;z-index:252044288" coordorigin="2141,10097" coordsize="5158,1155">
            <v:group id="_x0000_s1883" style="position:absolute;left:2141;top:10097;width:5158;height:1155" coordorigin="2141,10097" coordsize="5158,1155">
              <v:shape id="_x0000_s1884" type="#_x0000_t202" style="position:absolute;left:6033;top:10254;width:1266;height:420" stroked="f">
                <v:textbox style="mso-next-textbox:#_x0000_s1884">
                  <w:txbxContent>
                    <w:p w:rsidR="0082561B" w:rsidRDefault="0082561B" w:rsidP="00167BFB">
                      <w:r>
                        <w:t>15</w:t>
                      </w:r>
                    </w:p>
                  </w:txbxContent>
                </v:textbox>
              </v:shape>
              <v:shape id="_x0000_s1885" type="#_x0000_t202" style="position:absolute;left:3864;top:10832;width:1266;height:420" stroked="f">
                <v:textbox style="mso-next-textbox:#_x0000_s1885">
                  <w:txbxContent>
                    <w:p w:rsidR="0082561B" w:rsidRDefault="0082561B" w:rsidP="00167BFB">
                      <w:r>
                        <w:t>50</w:t>
                      </w:r>
                    </w:p>
                  </w:txbxContent>
                </v:textbox>
              </v:shape>
              <v:shape id="_x0000_s1886" type="#_x0000_t32" style="position:absolute;left:2143;top:10801;width:0;height:451" o:connectortype="straight"/>
              <v:shape id="_x0000_s1887" type="#_x0000_t32" style="position:absolute;left:6096;top:10796;width:0;height:451" o:connectortype="straight"/>
              <v:shape id="_x0000_s1888" type="#_x0000_t32" style="position:absolute;left:6096;top:10097;width:454;height:0" o:connectortype="straight"/>
              <v:shape id="_x0000_s1889" type="#_x0000_t32" style="position:absolute;left:6100;top:10807;width:454;height:0" o:connectortype="straight"/>
              <v:shape id="_x0000_s1890" type="#_x0000_t32" style="position:absolute;left:6550;top:10517;width:0;height:284" o:connectortype="straight">
                <v:stroke endarrow="block"/>
              </v:shape>
              <v:shape id="_x0000_s1891" type="#_x0000_t32" style="position:absolute;left:6550;top:10097;width:5;height:420;flip:y" o:connectortype="straight">
                <v:stroke endarrow="block"/>
              </v:shape>
              <v:shape id="_x0000_s1892" type="#_x0000_t32" style="position:absolute;left:2141;top:11247;width:2693;height:0;flip:x" o:connectortype="straight">
                <v:stroke endarrow="block"/>
              </v:shape>
              <v:shape id="_x0000_s1893" type="#_x0000_t32" style="position:absolute;left:4794;top:11245;width:1302;height:0" o:connectortype="straight">
                <v:stroke endarrow="block"/>
              </v:shape>
            </v:group>
            <v:group id="_x0000_s1894" style="position:absolute;left:2143;top:10097;width:3953;height:704" coordorigin="2143,10097" coordsize="3953,704">
              <v:rect id="_x0000_s1895" style="position:absolute;left:2143;top:10097;width:704;height:704">
                <v:textbox style="mso-next-textbox:#_x0000_s1895">
                  <w:txbxContent>
                    <w:p w:rsidR="0082561B" w:rsidRPr="00EB530A" w:rsidRDefault="0082561B" w:rsidP="00167BFB">
                      <w:pPr>
                        <w:rPr>
                          <w:b/>
                          <w:sz w:val="20"/>
                        </w:rPr>
                      </w:pPr>
                      <w:r w:rsidRPr="00EB530A">
                        <w:rPr>
                          <w:b/>
                          <w:sz w:val="20"/>
                        </w:rPr>
                        <w:t>1</w:t>
                      </w:r>
                    </w:p>
                  </w:txbxContent>
                </v:textbox>
              </v:rect>
              <v:rect id="_x0000_s1896" style="position:absolute;left:2847;top:10097;width:2545;height:352">
                <v:textbox style="mso-next-textbox:#_x0000_s1896">
                  <w:txbxContent>
                    <w:p w:rsidR="0082561B" w:rsidRPr="00EB530A" w:rsidRDefault="0082561B" w:rsidP="00167BFB">
                      <w:pPr>
                        <w:rPr>
                          <w:b/>
                          <w:sz w:val="20"/>
                        </w:rPr>
                      </w:pPr>
                      <w:r w:rsidRPr="00EB530A">
                        <w:rPr>
                          <w:b/>
                          <w:sz w:val="20"/>
                        </w:rPr>
                        <w:t>2</w:t>
                      </w:r>
                    </w:p>
                  </w:txbxContent>
                </v:textbox>
              </v:rect>
              <v:rect id="_x0000_s1897" style="position:absolute;left:2847;top:10449;width:2545;height:352">
                <v:textbox style="mso-next-textbox:#_x0000_s1897">
                  <w:txbxContent>
                    <w:p w:rsidR="0082561B" w:rsidRPr="00EB530A" w:rsidRDefault="0082561B" w:rsidP="00167BFB">
                      <w:pPr>
                        <w:rPr>
                          <w:b/>
                          <w:sz w:val="20"/>
                        </w:rPr>
                      </w:pPr>
                      <w:r>
                        <w:rPr>
                          <w:b/>
                          <w:sz w:val="20"/>
                        </w:rPr>
                        <w:t>3</w:t>
                      </w:r>
                    </w:p>
                  </w:txbxContent>
                </v:textbox>
              </v:rect>
              <v:rect id="_x0000_s1898" style="position:absolute;left:5392;top:10097;width:704;height:704">
                <v:textbox style="mso-next-textbox:#_x0000_s1898">
                  <w:txbxContent>
                    <w:p w:rsidR="0082561B" w:rsidRPr="00EB530A" w:rsidRDefault="0082561B" w:rsidP="00167BFB">
                      <w:pPr>
                        <w:rPr>
                          <w:b/>
                          <w:sz w:val="14"/>
                        </w:rPr>
                      </w:pPr>
                      <w:r w:rsidRPr="00EB530A">
                        <w:rPr>
                          <w:b/>
                          <w:sz w:val="20"/>
                        </w:rPr>
                        <w:t>4</w:t>
                      </w:r>
                    </w:p>
                  </w:txbxContent>
                </v:textbox>
              </v:rect>
            </v:group>
          </v:group>
        </w:pict>
      </w:r>
    </w:p>
    <w:p w:rsidR="00167BFB" w:rsidRPr="004703C6" w:rsidRDefault="00B12588" w:rsidP="004703C6">
      <w:pPr>
        <w:tabs>
          <w:tab w:val="left" w:pos="708"/>
          <w:tab w:val="left" w:pos="1155"/>
        </w:tabs>
        <w:spacing w:after="0" w:line="240" w:lineRule="auto"/>
        <w:ind w:firstLine="397"/>
        <w:jc w:val="both"/>
        <w:rPr>
          <w:rFonts w:ascii="Times New Roman" w:hAnsi="Times New Roman" w:cs="Times New Roman"/>
        </w:rPr>
      </w:pPr>
      <w:r>
        <w:rPr>
          <w:rFonts w:ascii="Times New Roman" w:hAnsi="Times New Roman" w:cs="Times New Roman"/>
          <w:noProof/>
          <w:lang w:eastAsia="ru-RU"/>
        </w:rPr>
        <w:pict>
          <v:shape id="_x0000_s2001" type="#_x0000_t32" style="position:absolute;left:0;text-align:left;margin-left:270.9pt;margin-top:9.85pt;width:40pt;height:0;z-index:252060672" o:connectortype="straight"/>
        </w:pict>
      </w:r>
    </w:p>
    <w:p w:rsidR="00167BFB" w:rsidRPr="004703C6" w:rsidRDefault="00B12588" w:rsidP="004703C6">
      <w:pPr>
        <w:tabs>
          <w:tab w:val="left" w:pos="708"/>
          <w:tab w:val="left" w:pos="1155"/>
        </w:tabs>
        <w:spacing w:after="0" w:line="240" w:lineRule="auto"/>
        <w:ind w:firstLine="397"/>
        <w:jc w:val="both"/>
        <w:rPr>
          <w:rFonts w:ascii="Times New Roman" w:hAnsi="Times New Roman" w:cs="Times New Roman"/>
        </w:rPr>
      </w:pPr>
      <w:r>
        <w:rPr>
          <w:rFonts w:ascii="Times New Roman" w:hAnsi="Times New Roman" w:cs="Times New Roman"/>
          <w:noProof/>
          <w:lang w:eastAsia="ru-RU"/>
        </w:rPr>
        <w:pict>
          <v:shape id="_x0000_s2008" type="#_x0000_t32" style="position:absolute;left:0;text-align:left;margin-left:287.25pt;margin-top:8.05pt;width:4.8pt;height:0;z-index:252065792" o:connectortype="straight"/>
        </w:pict>
      </w:r>
      <w:r>
        <w:rPr>
          <w:rFonts w:ascii="Times New Roman" w:hAnsi="Times New Roman" w:cs="Times New Roman"/>
          <w:noProof/>
          <w:lang w:eastAsia="ru-RU"/>
        </w:rPr>
        <w:pict>
          <v:shape id="_x0000_s2007" type="#_x0000_t32" style="position:absolute;left:0;text-align:left;margin-left:287.25pt;margin-top:1.6pt;width:3.6pt;height:6.45pt;flip:x;z-index:252064768" o:connectortype="straight"/>
        </w:pict>
      </w:r>
      <w:r>
        <w:rPr>
          <w:rFonts w:ascii="Times New Roman" w:hAnsi="Times New Roman" w:cs="Times New Roman"/>
          <w:noProof/>
          <w:lang w:eastAsia="ru-RU"/>
        </w:rPr>
        <w:pict>
          <v:shape id="_x0000_s2006" type="#_x0000_t32" style="position:absolute;left:0;text-align:left;margin-left:290.85pt;margin-top:1.6pt;width:0;height:11.35pt;z-index:252063744" o:connectortype="straight"/>
        </w:pict>
      </w: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7F0374" w:rsidP="004703C6">
      <w:pPr>
        <w:tabs>
          <w:tab w:val="left" w:pos="708"/>
          <w:tab w:val="left" w:pos="1155"/>
        </w:tabs>
        <w:spacing w:after="0" w:line="240" w:lineRule="auto"/>
        <w:ind w:firstLine="397"/>
        <w:jc w:val="both"/>
        <w:rPr>
          <w:rFonts w:ascii="Times New Roman" w:hAnsi="Times New Roman" w:cs="Times New Roman"/>
        </w:rPr>
      </w:pPr>
      <w:r>
        <w:rPr>
          <w:rFonts w:ascii="Times New Roman" w:hAnsi="Times New Roman" w:cs="Times New Roman"/>
        </w:rPr>
        <w:t>Рис. 2</w:t>
      </w:r>
      <w:r w:rsidR="00167BFB" w:rsidRPr="004703C6">
        <w:rPr>
          <w:rFonts w:ascii="Times New Roman" w:hAnsi="Times New Roman" w:cs="Times New Roman"/>
        </w:rPr>
        <w:t>.</w:t>
      </w:r>
      <w:r>
        <w:rPr>
          <w:rFonts w:ascii="Times New Roman" w:hAnsi="Times New Roman" w:cs="Times New Roman"/>
        </w:rPr>
        <w:t>15</w:t>
      </w:r>
      <w:r w:rsidR="00B40F04">
        <w:rPr>
          <w:rFonts w:ascii="Times New Roman" w:hAnsi="Times New Roman" w:cs="Times New Roman"/>
        </w:rPr>
        <w:t xml:space="preserve"> -</w:t>
      </w:r>
      <w:r w:rsidR="00167BFB" w:rsidRPr="004703C6">
        <w:rPr>
          <w:rFonts w:ascii="Times New Roman" w:hAnsi="Times New Roman" w:cs="Times New Roman"/>
        </w:rPr>
        <w:t xml:space="preserve"> Условные обозначения</w:t>
      </w: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r w:rsidRPr="004703C6">
        <w:rPr>
          <w:rFonts w:ascii="Times New Roman" w:hAnsi="Times New Roman" w:cs="Times New Roman"/>
          <w:i/>
        </w:rPr>
        <w:t xml:space="preserve">а </w:t>
      </w:r>
      <w:r w:rsidRPr="004703C6">
        <w:rPr>
          <w:rFonts w:ascii="Times New Roman" w:hAnsi="Times New Roman" w:cs="Times New Roman"/>
        </w:rPr>
        <w:t xml:space="preserve">– деталей и сборочных </w:t>
      </w:r>
      <w:proofErr w:type="gramStart"/>
      <w:r w:rsidRPr="004703C6">
        <w:rPr>
          <w:rFonts w:ascii="Times New Roman" w:hAnsi="Times New Roman" w:cs="Times New Roman"/>
        </w:rPr>
        <w:t xml:space="preserve">единиц; </w:t>
      </w:r>
      <w:r w:rsidRPr="004703C6">
        <w:rPr>
          <w:rFonts w:ascii="Times New Roman" w:hAnsi="Times New Roman" w:cs="Times New Roman"/>
          <w:i/>
        </w:rPr>
        <w:t>б</w:t>
      </w:r>
      <w:proofErr w:type="gramEnd"/>
      <w:r w:rsidRPr="004703C6">
        <w:rPr>
          <w:rFonts w:ascii="Times New Roman" w:hAnsi="Times New Roman" w:cs="Times New Roman"/>
          <w:i/>
        </w:rPr>
        <w:t xml:space="preserve"> </w:t>
      </w:r>
      <w:r w:rsidRPr="004703C6">
        <w:rPr>
          <w:rFonts w:ascii="Times New Roman" w:hAnsi="Times New Roman" w:cs="Times New Roman"/>
        </w:rPr>
        <w:t>– крепежа</w:t>
      </w:r>
    </w:p>
    <w:p w:rsidR="00167BFB" w:rsidRDefault="00167BFB" w:rsidP="004703C6">
      <w:pPr>
        <w:tabs>
          <w:tab w:val="left" w:pos="708"/>
          <w:tab w:val="left" w:pos="1155"/>
        </w:tabs>
        <w:spacing w:after="0" w:line="240" w:lineRule="auto"/>
        <w:ind w:firstLine="397"/>
        <w:jc w:val="both"/>
        <w:rPr>
          <w:rFonts w:ascii="Times New Roman" w:hAnsi="Times New Roman" w:cs="Times New Roman"/>
        </w:rPr>
      </w:pPr>
      <w:r w:rsidRPr="004703C6">
        <w:rPr>
          <w:rFonts w:ascii="Times New Roman" w:hAnsi="Times New Roman" w:cs="Times New Roman"/>
        </w:rPr>
        <w:tab/>
        <w:t xml:space="preserve">Технологические указания по выполнению сборочных операций или электрического монтажа помещают в прямоугольник, ограниченный штриховой линией, а место их выполнения показывают наклонной стрелкой, направленной в точку пересечения осей сборки. </w:t>
      </w:r>
      <w:proofErr w:type="gramStart"/>
      <w:r w:rsidRPr="004703C6">
        <w:rPr>
          <w:rFonts w:ascii="Times New Roman" w:hAnsi="Times New Roman" w:cs="Times New Roman"/>
        </w:rPr>
        <w:t xml:space="preserve">Так, на технологических схемах сборки оговаривают: характер выполнения неразъемных соединений, например сварку, пайку, склеивание, запрессовку и т.д.; характер операций монтажа элементов (волной припоя, электропаяльником и т.д.); характер операций </w:t>
      </w:r>
      <w:proofErr w:type="spellStart"/>
      <w:r w:rsidRPr="004703C6">
        <w:rPr>
          <w:rFonts w:ascii="Times New Roman" w:hAnsi="Times New Roman" w:cs="Times New Roman"/>
        </w:rPr>
        <w:t>влагозащиты</w:t>
      </w:r>
      <w:proofErr w:type="spellEnd"/>
      <w:r w:rsidRPr="004703C6">
        <w:rPr>
          <w:rFonts w:ascii="Times New Roman" w:hAnsi="Times New Roman" w:cs="Times New Roman"/>
        </w:rPr>
        <w:t xml:space="preserve"> изделия, контроля и маркировки (рис 1.3).</w:t>
      </w:r>
      <w:proofErr w:type="gramEnd"/>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E649F6" w:rsidRDefault="00E649F6" w:rsidP="004703C6">
      <w:pPr>
        <w:tabs>
          <w:tab w:val="left" w:pos="708"/>
          <w:tab w:val="left" w:pos="1155"/>
        </w:tabs>
        <w:spacing w:after="0" w:line="240" w:lineRule="auto"/>
        <w:ind w:firstLine="397"/>
        <w:jc w:val="both"/>
        <w:rPr>
          <w:rFonts w:ascii="Times New Roman" w:hAnsi="Times New Roman" w:cs="Times New Roman"/>
        </w:rPr>
      </w:pPr>
    </w:p>
    <w:p w:rsidR="00E649F6" w:rsidRDefault="00E649F6" w:rsidP="004703C6">
      <w:pPr>
        <w:tabs>
          <w:tab w:val="left" w:pos="708"/>
          <w:tab w:val="left" w:pos="1155"/>
        </w:tabs>
        <w:spacing w:after="0" w:line="240" w:lineRule="auto"/>
        <w:ind w:firstLine="397"/>
        <w:jc w:val="both"/>
        <w:rPr>
          <w:rFonts w:ascii="Times New Roman" w:hAnsi="Times New Roman" w:cs="Times New Roman"/>
        </w:rPr>
      </w:pPr>
    </w:p>
    <w:p w:rsidR="00E649F6" w:rsidRDefault="00E649F6" w:rsidP="004703C6">
      <w:pPr>
        <w:tabs>
          <w:tab w:val="left" w:pos="708"/>
          <w:tab w:val="left" w:pos="1155"/>
        </w:tabs>
        <w:spacing w:after="0" w:line="240" w:lineRule="auto"/>
        <w:ind w:firstLine="397"/>
        <w:jc w:val="both"/>
        <w:rPr>
          <w:rFonts w:ascii="Times New Roman" w:hAnsi="Times New Roman" w:cs="Times New Roman"/>
        </w:rPr>
      </w:pPr>
    </w:p>
    <w:p w:rsidR="00E649F6" w:rsidRDefault="00E649F6" w:rsidP="004703C6">
      <w:pPr>
        <w:tabs>
          <w:tab w:val="left" w:pos="708"/>
          <w:tab w:val="left" w:pos="1155"/>
        </w:tabs>
        <w:spacing w:after="0" w:line="240" w:lineRule="auto"/>
        <w:ind w:firstLine="397"/>
        <w:jc w:val="both"/>
        <w:rPr>
          <w:rFonts w:ascii="Times New Roman" w:hAnsi="Times New Roman" w:cs="Times New Roman"/>
        </w:rPr>
      </w:pPr>
    </w:p>
    <w:p w:rsidR="00600BE7" w:rsidRDefault="00B12588" w:rsidP="004703C6">
      <w:pPr>
        <w:tabs>
          <w:tab w:val="left" w:pos="708"/>
          <w:tab w:val="left" w:pos="1155"/>
        </w:tabs>
        <w:spacing w:after="0" w:line="240" w:lineRule="auto"/>
        <w:ind w:firstLine="397"/>
        <w:jc w:val="both"/>
        <w:rPr>
          <w:rFonts w:ascii="Times New Roman" w:hAnsi="Times New Roman" w:cs="Times New Roman"/>
        </w:rPr>
      </w:pPr>
      <w:r>
        <w:rPr>
          <w:rFonts w:ascii="Times New Roman" w:hAnsi="Times New Roman" w:cs="Times New Roman"/>
          <w:i/>
          <w:noProof/>
        </w:rPr>
        <w:lastRenderedPageBreak/>
        <w:pict>
          <v:group id="_x0000_s1905" style="position:absolute;left:0;text-align:left;margin-left:-12pt;margin-top:-17.75pt;width:327.4pt;height:458.65pt;z-index:252046336" coordorigin="3303,3165" coordsize="9857,8339">
            <v:group id="_x0000_s1906" style="position:absolute;left:6945;top:4815;width:1818;height:3001" coordorigin="6945,4815" coordsize="1818,3001">
              <v:shape id="_x0000_s1907" type="#_x0000_t202" style="position:absolute;left:7953;top:4815;width:810;height:495" stroked="f">
                <v:textbox style="mso-next-textbox:#_x0000_s1907">
                  <w:txbxContent>
                    <w:p w:rsidR="0082561B" w:rsidRPr="00516857" w:rsidRDefault="0082561B" w:rsidP="00516857">
                      <w:pPr>
                        <w:spacing w:after="0" w:line="240" w:lineRule="auto"/>
                        <w:rPr>
                          <w:rFonts w:ascii="Times New Roman" w:hAnsi="Times New Roman" w:cs="Times New Roman"/>
                          <w:sz w:val="16"/>
                          <w:szCs w:val="16"/>
                        </w:rPr>
                      </w:pPr>
                      <w:r w:rsidRPr="00516857">
                        <w:rPr>
                          <w:rFonts w:ascii="Times New Roman" w:hAnsi="Times New Roman" w:cs="Times New Roman"/>
                          <w:sz w:val="16"/>
                          <w:szCs w:val="16"/>
                        </w:rPr>
                        <w:t>Сб.2</w:t>
                      </w:r>
                    </w:p>
                  </w:txbxContent>
                </v:textbox>
              </v:shape>
              <v:shape id="_x0000_s1908" type="#_x0000_t202" style="position:absolute;left:6945;top:7321;width:810;height:495" stroked="f">
                <v:textbox style="mso-next-textbox:#_x0000_s1908">
                  <w:txbxContent>
                    <w:p w:rsidR="0082561B" w:rsidRPr="00516857" w:rsidRDefault="0082561B" w:rsidP="00516857">
                      <w:pPr>
                        <w:spacing w:after="0" w:line="240" w:lineRule="auto"/>
                        <w:rPr>
                          <w:rFonts w:ascii="Times New Roman" w:hAnsi="Times New Roman" w:cs="Times New Roman"/>
                          <w:sz w:val="16"/>
                          <w:szCs w:val="16"/>
                        </w:rPr>
                      </w:pPr>
                      <w:r w:rsidRPr="00516857">
                        <w:rPr>
                          <w:rFonts w:ascii="Times New Roman" w:hAnsi="Times New Roman" w:cs="Times New Roman"/>
                          <w:sz w:val="16"/>
                          <w:szCs w:val="16"/>
                        </w:rPr>
                        <w:t>Сб.2</w:t>
                      </w:r>
                    </w:p>
                  </w:txbxContent>
                </v:textbox>
              </v:shape>
            </v:group>
            <v:group id="_x0000_s1909" style="position:absolute;left:3303;top:3165;width:9857;height:8339" coordorigin="3303,3165" coordsize="9857,8339">
              <v:shape id="_x0000_s1910" type="#_x0000_t202" style="position:absolute;left:8040;top:8403;width:810;height:495" stroked="f">
                <v:textbox style="mso-next-textbox:#_x0000_s1910">
                  <w:txbxContent>
                    <w:p w:rsidR="0082561B" w:rsidRPr="00516857" w:rsidRDefault="0082561B" w:rsidP="00516857">
                      <w:pPr>
                        <w:spacing w:after="0" w:line="240" w:lineRule="auto"/>
                        <w:rPr>
                          <w:rFonts w:ascii="Times New Roman" w:hAnsi="Times New Roman" w:cs="Times New Roman"/>
                          <w:sz w:val="16"/>
                          <w:szCs w:val="16"/>
                        </w:rPr>
                      </w:pPr>
                      <w:r w:rsidRPr="00516857">
                        <w:rPr>
                          <w:rFonts w:ascii="Times New Roman" w:hAnsi="Times New Roman" w:cs="Times New Roman"/>
                          <w:sz w:val="16"/>
                          <w:szCs w:val="16"/>
                        </w:rPr>
                        <w:t>Сб.3</w:t>
                      </w:r>
                    </w:p>
                  </w:txbxContent>
                </v:textbox>
              </v:shape>
              <v:group id="_x0000_s1911" style="position:absolute;left:3303;top:3165;width:9857;height:8339" coordorigin="3303,3165" coordsize="9857,8339">
                <v:shape id="_x0000_s1912" type="#_x0000_t202" style="position:absolute;left:8115;top:9330;width:810;height:495" stroked="f">
                  <v:textbox style="mso-next-textbox:#_x0000_s1912">
                    <w:txbxContent>
                      <w:p w:rsidR="0082561B" w:rsidRPr="00516857" w:rsidRDefault="0082561B" w:rsidP="00516857">
                        <w:pPr>
                          <w:spacing w:after="0" w:line="240" w:lineRule="auto"/>
                          <w:rPr>
                            <w:rFonts w:ascii="Times New Roman" w:hAnsi="Times New Roman" w:cs="Times New Roman"/>
                            <w:sz w:val="16"/>
                            <w:szCs w:val="16"/>
                          </w:rPr>
                        </w:pPr>
                        <w:r w:rsidRPr="00516857">
                          <w:rPr>
                            <w:rFonts w:ascii="Times New Roman" w:hAnsi="Times New Roman" w:cs="Times New Roman"/>
                            <w:sz w:val="16"/>
                            <w:szCs w:val="16"/>
                          </w:rPr>
                          <w:t>М.1</w:t>
                        </w:r>
                      </w:p>
                    </w:txbxContent>
                  </v:textbox>
                </v:shape>
                <v:group id="_x0000_s1913" style="position:absolute;left:3303;top:3165;width:9857;height:8339" coordorigin="3303,3165" coordsize="9857,8339">
                  <v:group id="_x0000_s1914" style="position:absolute;left:7953;top:9510;width:4042;height:871" coordorigin="7953,9510" coordsize="4042,871">
                    <v:rect id="_x0000_s1915" style="position:absolute;left:9082;top:9510;width:2913;height:871" strokeweight="1.5pt">
                      <v:stroke dashstyle="dash"/>
                      <v:textbox style="mso-next-textbox:#_x0000_s1915">
                        <w:txbxContent>
                          <w:p w:rsidR="0082561B" w:rsidRPr="00C36187" w:rsidRDefault="0082561B" w:rsidP="00167BFB">
                            <w:pPr>
                              <w:rPr>
                                <w:sz w:val="20"/>
                              </w:rPr>
                            </w:pPr>
                            <w:r>
                              <w:rPr>
                                <w:sz w:val="20"/>
                              </w:rPr>
                              <w:t xml:space="preserve">Паять на установке ЛПМ-500 волной припоя </w:t>
                            </w:r>
                            <w:proofErr w:type="gramStart"/>
                            <w:r>
                              <w:rPr>
                                <w:sz w:val="20"/>
                              </w:rPr>
                              <w:t>ПОС</w:t>
                            </w:r>
                            <w:proofErr w:type="gramEnd"/>
                            <w:r>
                              <w:rPr>
                                <w:sz w:val="20"/>
                              </w:rPr>
                              <w:t xml:space="preserve"> 61</w:t>
                            </w:r>
                          </w:p>
                        </w:txbxContent>
                      </v:textbox>
                    </v:rect>
                    <v:shape id="_x0000_s1916" type="#_x0000_t32" style="position:absolute;left:7953;top:9963;width:1129;height:1;flip:x" o:connectortype="straight">
                      <v:stroke endarrow="block"/>
                    </v:shape>
                  </v:group>
                  <v:group id="_x0000_s1917" style="position:absolute;left:3303;top:3165;width:9857;height:8339" coordorigin="3303,3165" coordsize="9857,8339">
                    <v:group id="_x0000_s1918" style="position:absolute;left:3303;top:8194;width:4650;height:704" coordorigin="3303,8194" coordsize="4650,704">
                      <v:group id="_x0000_s1919" style="position:absolute;left:3303;top:8194;width:3953;height:704" coordorigin="2143,10097" coordsize="3953,704">
                        <v:rect id="_x0000_s1920" style="position:absolute;left:2143;top:10097;width:704;height:704" strokeweight="1.5pt">
                          <v:textbox style="mso-next-textbox:#_x0000_s1920">
                            <w:txbxContent>
                              <w:p w:rsidR="0082561B" w:rsidRDefault="0082561B" w:rsidP="00167BFB">
                                <w:pPr>
                                  <w:rPr>
                                    <w:sz w:val="20"/>
                                  </w:rPr>
                                </w:pPr>
                                <w:r>
                                  <w:rPr>
                                    <w:sz w:val="20"/>
                                  </w:rPr>
                                  <w:t>13,</w:t>
                                </w:r>
                              </w:p>
                              <w:p w:rsidR="0082561B" w:rsidRPr="00904D00" w:rsidRDefault="0082561B" w:rsidP="00167BFB">
                                <w:pPr>
                                  <w:rPr>
                                    <w:sz w:val="20"/>
                                  </w:rPr>
                                </w:pPr>
                                <w:r>
                                  <w:rPr>
                                    <w:sz w:val="20"/>
                                  </w:rPr>
                                  <w:t>15</w:t>
                                </w:r>
                              </w:p>
                            </w:txbxContent>
                          </v:textbox>
                        </v:rect>
                        <v:rect id="_x0000_s1921" style="position:absolute;left:2847;top:10097;width:2545;height:352" strokeweight="1.5pt">
                          <v:textbox style="mso-next-textbox:#_x0000_s1921">
                            <w:txbxContent>
                              <w:p w:rsidR="0082561B" w:rsidRPr="00904D00" w:rsidRDefault="0082561B" w:rsidP="00167BFB">
                                <w:pPr>
                                  <w:jc w:val="center"/>
                                  <w:rPr>
                                    <w:sz w:val="20"/>
                                  </w:rPr>
                                </w:pPr>
                                <w:r>
                                  <w:rPr>
                                    <w:sz w:val="20"/>
                                  </w:rPr>
                                  <w:t>Конденсатор КМ-5б</w:t>
                                </w:r>
                              </w:p>
                            </w:txbxContent>
                          </v:textbox>
                        </v:rect>
                        <v:rect id="_x0000_s1922" style="position:absolute;left:2847;top:10449;width:2545;height:352" strokeweight="1.5pt">
                          <v:textbox style="mso-next-textbox:#_x0000_s1922">
                            <w:txbxContent>
                              <w:p w:rsidR="0082561B" w:rsidRPr="00904D00" w:rsidRDefault="0082561B" w:rsidP="00167BFB">
                                <w:pPr>
                                  <w:jc w:val="center"/>
                                  <w:rPr>
                                    <w:sz w:val="20"/>
                                  </w:rPr>
                                </w:pPr>
                                <w:r>
                                  <w:rPr>
                                    <w:sz w:val="20"/>
                                  </w:rPr>
                                  <w:t>ОЖО.460.043 ТУ</w:t>
                                </w:r>
                              </w:p>
                            </w:txbxContent>
                          </v:textbox>
                        </v:rect>
                        <v:rect id="_x0000_s1923" style="position:absolute;left:5392;top:10097;width:704;height:704" strokeweight="1.5pt">
                          <v:textbox style="mso-next-textbox:#_x0000_s1923">
                            <w:txbxContent>
                              <w:p w:rsidR="0082561B" w:rsidRPr="00904D00" w:rsidRDefault="0082561B" w:rsidP="00167BFB">
                                <w:pPr>
                                  <w:rPr>
                                    <w:sz w:val="14"/>
                                  </w:rPr>
                                </w:pPr>
                                <w:r>
                                  <w:rPr>
                                    <w:sz w:val="20"/>
                                  </w:rPr>
                                  <w:t>4</w:t>
                                </w:r>
                              </w:p>
                            </w:txbxContent>
                          </v:textbox>
                        </v:rect>
                      </v:group>
                      <v:shape id="_x0000_s1924" type="#_x0000_t32" style="position:absolute;left:7256;top:8520;width:697;height:0" o:connectortype="straight">
                        <v:stroke endarrow="block"/>
                      </v:shape>
                    </v:group>
                    <v:group id="_x0000_s1925" style="position:absolute;left:3303;top:3165;width:9857;height:8339" coordorigin="3303,3165" coordsize="9857,8339">
                      <v:group id="_x0000_s1926" style="position:absolute;left:7953;top:6526;width:5207;height:1994" coordorigin="7953,6526" coordsize="5207,1994">
                        <v:shape id="_x0000_s1927" type="#_x0000_t32" style="position:absolute;left:7953;top:7575;width:772;height:0;flip:x" o:connectortype="straight">
                          <v:stroke endarrow="block"/>
                        </v:shape>
                        <v:group id="_x0000_s1928" style="position:absolute;left:8725;top:6526;width:4435;height:1994" coordorigin="8725,6526" coordsize="4435,1994">
                          <v:shape id="_x0000_s1929" type="#_x0000_t32" style="position:absolute;left:8725;top:6888;width:0;height:1306" o:connectortype="straight"/>
                          <v:group id="_x0000_s1930" style="position:absolute;left:8725;top:6526;width:4435;height:1994" coordorigin="8725,6526" coordsize="4435,1994">
                            <v:shape id="_x0000_s1931" type="#_x0000_t32" style="position:absolute;left:8727;top:6898;width:480;height:0;flip:x" o:connectortype="straight"/>
                            <v:group id="_x0000_s1932" style="position:absolute;left:8725;top:6526;width:4435;height:1994" coordorigin="8725,6526" coordsize="4435,1994">
                              <v:group id="_x0000_s1933" style="position:absolute;left:9207;top:6526;width:3953;height:704" coordorigin="2143,10097" coordsize="3953,704">
                                <v:rect id="_x0000_s1934" style="position:absolute;left:2143;top:10097;width:704;height:704" strokeweight="1.5pt">
                                  <v:textbox style="mso-next-textbox:#_x0000_s1934">
                                    <w:txbxContent>
                                      <w:p w:rsidR="0082561B" w:rsidRPr="00904D00" w:rsidRDefault="0082561B" w:rsidP="00167BFB">
                                        <w:pPr>
                                          <w:rPr>
                                            <w:sz w:val="20"/>
                                          </w:rPr>
                                        </w:pPr>
                                        <w:r>
                                          <w:rPr>
                                            <w:sz w:val="20"/>
                                          </w:rPr>
                                          <w:t>14</w:t>
                                        </w:r>
                                      </w:p>
                                    </w:txbxContent>
                                  </v:textbox>
                                </v:rect>
                                <v:rect id="_x0000_s1935" style="position:absolute;left:2847;top:10097;width:2545;height:352" strokeweight="1.5pt">
                                  <v:textbox style="mso-next-textbox:#_x0000_s1935">
                                    <w:txbxContent>
                                      <w:p w:rsidR="0082561B" w:rsidRPr="00904D00" w:rsidRDefault="0082561B" w:rsidP="00167BFB">
                                        <w:pPr>
                                          <w:jc w:val="center"/>
                                          <w:rPr>
                                            <w:sz w:val="20"/>
                                          </w:rPr>
                                        </w:pPr>
                                        <w:r>
                                          <w:rPr>
                                            <w:sz w:val="20"/>
                                          </w:rPr>
                                          <w:t>Резистор МЛТ-0.25</w:t>
                                        </w:r>
                                      </w:p>
                                    </w:txbxContent>
                                  </v:textbox>
                                </v:rect>
                                <v:rect id="_x0000_s1936" style="position:absolute;left:2847;top:10449;width:2545;height:352" strokeweight="1.5pt">
                                  <v:textbox style="mso-next-textbox:#_x0000_s1936">
                                    <w:txbxContent>
                                      <w:p w:rsidR="0082561B" w:rsidRPr="00904D00" w:rsidRDefault="0082561B" w:rsidP="00167BFB">
                                        <w:pPr>
                                          <w:jc w:val="center"/>
                                          <w:rPr>
                                            <w:sz w:val="20"/>
                                          </w:rPr>
                                        </w:pPr>
                                        <w:r>
                                          <w:rPr>
                                            <w:sz w:val="20"/>
                                          </w:rPr>
                                          <w:t>ОЖО.467.107 ТУ</w:t>
                                        </w:r>
                                      </w:p>
                                    </w:txbxContent>
                                  </v:textbox>
                                </v:rect>
                                <v:rect id="_x0000_s1937" style="position:absolute;left:5392;top:10097;width:704;height:704" strokeweight="1.5pt">
                                  <v:textbox style="mso-next-textbox:#_x0000_s1937">
                                    <w:txbxContent>
                                      <w:p w:rsidR="0082561B" w:rsidRPr="00904D00" w:rsidRDefault="0082561B" w:rsidP="00167BFB">
                                        <w:pPr>
                                          <w:rPr>
                                            <w:sz w:val="14"/>
                                          </w:rPr>
                                        </w:pPr>
                                        <w:r>
                                          <w:rPr>
                                            <w:sz w:val="20"/>
                                          </w:rPr>
                                          <w:t>3</w:t>
                                        </w:r>
                                      </w:p>
                                    </w:txbxContent>
                                  </v:textbox>
                                </v:rect>
                              </v:group>
                              <v:group id="_x0000_s1938" style="position:absolute;left:8725;top:7812;width:4435;height:708" coordorigin="8725,7812" coordsize="4435,708">
                                <v:shape id="_x0000_s1939" type="#_x0000_t32" style="position:absolute;left:8725;top:8194;width:480;height:0;flip:x" o:connectortype="straight"/>
                                <v:group id="_x0000_s1940" style="position:absolute;left:9207;top:7812;width:3953;height:708" coordorigin="9207,7812" coordsize="3953,708">
                                  <v:group id="_x0000_s1941" style="position:absolute;left:9207;top:7816;width:3249;height:704" coordorigin="9207,7816" coordsize="3249,704">
                                    <v:rect id="_x0000_s1942" style="position:absolute;left:9911;top:7816;width:2545;height:352" strokeweight="1.5pt">
                                      <v:textbox style="mso-next-textbox:#_x0000_s1942">
                                        <w:txbxContent>
                                          <w:p w:rsidR="0082561B" w:rsidRPr="00904D00" w:rsidRDefault="0082561B" w:rsidP="00167BFB">
                                            <w:pPr>
                                              <w:jc w:val="center"/>
                                              <w:rPr>
                                                <w:sz w:val="20"/>
                                              </w:rPr>
                                            </w:pPr>
                                            <w:r>
                                              <w:rPr>
                                                <w:sz w:val="20"/>
                                              </w:rPr>
                                              <w:t>Резистор МЛТ-0.5</w:t>
                                            </w:r>
                                          </w:p>
                                        </w:txbxContent>
                                      </v:textbox>
                                    </v:rect>
                                    <v:group id="_x0000_s1943" style="position:absolute;left:9207;top:7816;width:3249;height:704" coordorigin="9207,7816" coordsize="3249,704">
                                      <v:rect id="_x0000_s1944" style="position:absolute;left:9207;top:7816;width:704;height:704" strokeweight="1.5pt">
                                        <v:textbox style="mso-next-textbox:#_x0000_s1944">
                                          <w:txbxContent>
                                            <w:p w:rsidR="0082561B" w:rsidRPr="00904D00" w:rsidRDefault="0082561B" w:rsidP="00167BFB">
                                              <w:pPr>
                                                <w:rPr>
                                                  <w:sz w:val="20"/>
                                                </w:rPr>
                                              </w:pPr>
                                              <w:r>
                                                <w:rPr>
                                                  <w:sz w:val="20"/>
                                                </w:rPr>
                                                <w:t>17</w:t>
                                              </w:r>
                                            </w:p>
                                          </w:txbxContent>
                                        </v:textbox>
                                      </v:rect>
                                      <v:rect id="_x0000_s1945" style="position:absolute;left:9911;top:8164;width:2545;height:352" strokeweight="1.5pt">
                                        <v:textbox style="mso-next-textbox:#_x0000_s1945">
                                          <w:txbxContent>
                                            <w:p w:rsidR="0082561B" w:rsidRPr="00904D00" w:rsidRDefault="0082561B" w:rsidP="00167BFB">
                                              <w:pPr>
                                                <w:jc w:val="center"/>
                                                <w:rPr>
                                                  <w:sz w:val="20"/>
                                                </w:rPr>
                                              </w:pPr>
                                              <w:r>
                                                <w:rPr>
                                                  <w:sz w:val="20"/>
                                                </w:rPr>
                                                <w:t>ГОСТ 5.172-75</w:t>
                                              </w:r>
                                            </w:p>
                                          </w:txbxContent>
                                        </v:textbox>
                                      </v:rect>
                                    </v:group>
                                  </v:group>
                                  <v:rect id="_x0000_s1946" style="position:absolute;left:12456;top:7812;width:704;height:704" strokeweight="1.5pt">
                                    <v:textbox style="mso-next-textbox:#_x0000_s1946">
                                      <w:txbxContent>
                                        <w:p w:rsidR="0082561B" w:rsidRPr="00904D00" w:rsidRDefault="0082561B" w:rsidP="00167BFB">
                                          <w:pPr>
                                            <w:rPr>
                                              <w:sz w:val="14"/>
                                            </w:rPr>
                                          </w:pPr>
                                          <w:r>
                                            <w:rPr>
                                              <w:sz w:val="20"/>
                                            </w:rPr>
                                            <w:t>2</w:t>
                                          </w:r>
                                        </w:p>
                                      </w:txbxContent>
                                    </v:textbox>
                                  </v:rect>
                                </v:group>
                              </v:group>
                            </v:group>
                          </v:group>
                        </v:group>
                      </v:group>
                      <v:group id="_x0000_s1947" style="position:absolute;left:3303;top:3165;width:8335;height:8339" coordorigin="3303,3165" coordsize="8335,8339">
                        <v:group id="_x0000_s1948" style="position:absolute;left:5958;top:3165;width:3953;height:8339" coordorigin="5958,3165" coordsize="3953,8339">
                          <v:group id="_x0000_s1949" style="position:absolute;left:5958;top:3165;width:3953;height:704" coordorigin="2143,10097" coordsize="3953,704">
                            <v:rect id="_x0000_s1950" style="position:absolute;left:2143;top:10097;width:704;height:704" strokeweight="1.5pt">
                              <v:textbox style="mso-next-textbox:#_x0000_s1950">
                                <w:txbxContent>
                                  <w:p w:rsidR="0082561B" w:rsidRPr="00904D00" w:rsidRDefault="0082561B" w:rsidP="00167BFB">
                                    <w:pPr>
                                      <w:rPr>
                                        <w:sz w:val="20"/>
                                      </w:rPr>
                                    </w:pPr>
                                    <w:r>
                                      <w:rPr>
                                        <w:sz w:val="20"/>
                                      </w:rPr>
                                      <w:t>3</w:t>
                                    </w:r>
                                  </w:p>
                                </w:txbxContent>
                              </v:textbox>
                            </v:rect>
                            <v:rect id="_x0000_s1951" style="position:absolute;left:2847;top:10097;width:2545;height:352" strokeweight="1.5pt">
                              <v:textbox style="mso-next-textbox:#_x0000_s1951">
                                <w:txbxContent>
                                  <w:p w:rsidR="0082561B" w:rsidRPr="00904D00" w:rsidRDefault="0082561B" w:rsidP="00167BFB">
                                    <w:pPr>
                                      <w:jc w:val="center"/>
                                      <w:rPr>
                                        <w:sz w:val="20"/>
                                      </w:rPr>
                                    </w:pPr>
                                    <w:r>
                                      <w:rPr>
                                        <w:sz w:val="20"/>
                                      </w:rPr>
                                      <w:t>Плата печатная</w:t>
                                    </w:r>
                                  </w:p>
                                </w:txbxContent>
                              </v:textbox>
                            </v:rect>
                            <v:rect id="_x0000_s1952" style="position:absolute;left:2847;top:10449;width:2545;height:352" strokeweight="1.5pt">
                              <v:textbox style="mso-next-textbox:#_x0000_s1952">
                                <w:txbxContent>
                                  <w:p w:rsidR="0082561B" w:rsidRPr="00904D00" w:rsidRDefault="0082561B" w:rsidP="00167BFB">
                                    <w:pPr>
                                      <w:jc w:val="center"/>
                                      <w:rPr>
                                        <w:sz w:val="20"/>
                                      </w:rPr>
                                    </w:pPr>
                                    <w:r>
                                      <w:rPr>
                                        <w:sz w:val="20"/>
                                      </w:rPr>
                                      <w:t>КП 754624.001</w:t>
                                    </w:r>
                                  </w:p>
                                </w:txbxContent>
                              </v:textbox>
                            </v:rect>
                            <v:rect id="_x0000_s1953" style="position:absolute;left:5392;top:10097;width:704;height:704" strokeweight="1.5pt">
                              <v:textbox style="mso-next-textbox:#_x0000_s1953">
                                <w:txbxContent>
                                  <w:p w:rsidR="0082561B" w:rsidRPr="00904D00" w:rsidRDefault="0082561B" w:rsidP="00167BFB">
                                    <w:pPr>
                                      <w:rPr>
                                        <w:sz w:val="14"/>
                                      </w:rPr>
                                    </w:pPr>
                                    <w:r>
                                      <w:rPr>
                                        <w:sz w:val="20"/>
                                      </w:rPr>
                                      <w:t>1</w:t>
                                    </w:r>
                                  </w:p>
                                </w:txbxContent>
                              </v:textbox>
                            </v:rect>
                          </v:group>
                          <v:group id="_x0000_s1954" style="position:absolute;left:5958;top:3869;width:3953;height:7635" coordorigin="5958,3869" coordsize="3953,7635">
                            <v:shape id="_x0000_s1955" type="#_x0000_t32" style="position:absolute;left:7953;top:3869;width:0;height:6931" o:connectortype="straight">
                              <v:stroke endarrow="block"/>
                            </v:shape>
                            <v:group id="_x0000_s1956" style="position:absolute;left:5958;top:10800;width:3953;height:704" coordorigin="2143,10097" coordsize="3953,704">
                              <v:rect id="_x0000_s1957" style="position:absolute;left:2143;top:10097;width:704;height:704" strokeweight="1.5pt">
                                <v:textbox style="mso-next-textbox:#_x0000_s1957">
                                  <w:txbxContent>
                                    <w:p w:rsidR="0082561B" w:rsidRPr="00904D00" w:rsidRDefault="0082561B" w:rsidP="00167BFB">
                                      <w:pPr>
                                        <w:rPr>
                                          <w:sz w:val="20"/>
                                        </w:rPr>
                                      </w:pPr>
                                      <w:r>
                                        <w:rPr>
                                          <w:sz w:val="20"/>
                                        </w:rPr>
                                        <w:t>3</w:t>
                                      </w:r>
                                    </w:p>
                                  </w:txbxContent>
                                </v:textbox>
                              </v:rect>
                              <v:rect id="_x0000_s1958" style="position:absolute;left:2847;top:10097;width:2545;height:352" strokeweight="1.5pt">
                                <v:textbox style="mso-next-textbox:#_x0000_s1958">
                                  <w:txbxContent>
                                    <w:p w:rsidR="0082561B" w:rsidRPr="00904D00" w:rsidRDefault="0082561B" w:rsidP="00167BFB">
                                      <w:pPr>
                                        <w:jc w:val="center"/>
                                        <w:rPr>
                                          <w:sz w:val="20"/>
                                        </w:rPr>
                                      </w:pPr>
                                      <w:r>
                                        <w:rPr>
                                          <w:sz w:val="20"/>
                                        </w:rPr>
                                        <w:t>Плата печатная</w:t>
                                      </w:r>
                                    </w:p>
                                  </w:txbxContent>
                                </v:textbox>
                              </v:rect>
                              <v:rect id="_x0000_s1959" style="position:absolute;left:2847;top:10449;width:2545;height:352" strokeweight="1.5pt">
                                <v:textbox style="mso-next-textbox:#_x0000_s1959">
                                  <w:txbxContent>
                                    <w:p w:rsidR="0082561B" w:rsidRPr="00904D00" w:rsidRDefault="0082561B" w:rsidP="00167BFB">
                                      <w:pPr>
                                        <w:jc w:val="center"/>
                                        <w:rPr>
                                          <w:sz w:val="20"/>
                                        </w:rPr>
                                      </w:pPr>
                                      <w:r>
                                        <w:rPr>
                                          <w:sz w:val="20"/>
                                        </w:rPr>
                                        <w:t>КП 754624.001</w:t>
                                      </w:r>
                                    </w:p>
                                  </w:txbxContent>
                                </v:textbox>
                              </v:rect>
                              <v:rect id="_x0000_s1960" style="position:absolute;left:5392;top:10097;width:704;height:704" strokeweight="1.5pt">
                                <v:textbox style="mso-next-textbox:#_x0000_s1960">
                                  <w:txbxContent>
                                    <w:p w:rsidR="0082561B" w:rsidRPr="00904D00" w:rsidRDefault="0082561B" w:rsidP="00167BFB">
                                      <w:pPr>
                                        <w:rPr>
                                          <w:sz w:val="14"/>
                                        </w:rPr>
                                      </w:pPr>
                                      <w:r>
                                        <w:rPr>
                                          <w:sz w:val="20"/>
                                        </w:rPr>
                                        <w:t>1</w:t>
                                      </w:r>
                                    </w:p>
                                  </w:txbxContent>
                                </v:textbox>
                              </v:rect>
                            </v:group>
                          </v:group>
                        </v:group>
                        <v:group id="_x0000_s1961" style="position:absolute;left:3303;top:5123;width:8335;height:1775" coordorigin="3303,5123" coordsize="8335,1775">
                          <v:group id="_x0000_s1962" style="position:absolute;left:7953;top:5123;width:3685;height:871" coordorigin="7953,5123" coordsize="3685,871">
                            <v:rect id="_x0000_s1963" style="position:absolute;left:8725;top:5123;width:2913;height:871" strokeweight="1.5pt">
                              <v:stroke dashstyle="dash"/>
                              <v:textbox style="mso-next-textbox:#_x0000_s1963">
                                <w:txbxContent>
                                  <w:p w:rsidR="0082561B" w:rsidRPr="00C36187" w:rsidRDefault="0082561B" w:rsidP="00167BFB">
                                    <w:pPr>
                                      <w:rPr>
                                        <w:sz w:val="20"/>
                                      </w:rPr>
                                    </w:pPr>
                                    <w:r>
                                      <w:rPr>
                                        <w:sz w:val="20"/>
                                      </w:rPr>
                                      <w:t>Расклепать на приспособлении БМ769-1358</w:t>
                                    </w:r>
                                  </w:p>
                                </w:txbxContent>
                              </v:textbox>
                            </v:rect>
                            <v:shape id="_x0000_s1964" type="#_x0000_t32" style="position:absolute;left:7953;top:5526;width:772;height:0;flip:x" o:connectortype="straight">
                              <v:stroke endarrow="block"/>
                            </v:shape>
                          </v:group>
                          <v:group id="_x0000_s1965" style="position:absolute;left:3303;top:5123;width:4650;height:1775" coordorigin="3303,5123" coordsize="4650,1775">
                            <v:group id="_x0000_s1966" style="position:absolute;left:3303;top:5123;width:4650;height:704" coordorigin="3303,5123" coordsize="4650,704">
                              <v:group id="_x0000_s1967" style="position:absolute;left:3303;top:5123;width:3953;height:704" coordorigin="2143,10097" coordsize="3953,704">
                                <v:rect id="_x0000_s1968" style="position:absolute;left:2143;top:10097;width:704;height:704" strokeweight="1.5pt">
                                  <v:textbox style="mso-next-textbox:#_x0000_s1968">
                                    <w:txbxContent>
                                      <w:p w:rsidR="0082561B" w:rsidRPr="00904D00" w:rsidRDefault="0082561B" w:rsidP="00167BFB">
                                        <w:pPr>
                                          <w:rPr>
                                            <w:sz w:val="20"/>
                                          </w:rPr>
                                        </w:pPr>
                                        <w:r>
                                          <w:rPr>
                                            <w:sz w:val="20"/>
                                          </w:rPr>
                                          <w:t>1</w:t>
                                        </w:r>
                                      </w:p>
                                    </w:txbxContent>
                                  </v:textbox>
                                </v:rect>
                                <v:rect id="_x0000_s1969" style="position:absolute;left:2847;top:10097;width:2545;height:352" strokeweight="1.5pt">
                                  <v:textbox style="mso-next-textbox:#_x0000_s1969">
                                    <w:txbxContent>
                                      <w:p w:rsidR="0082561B" w:rsidRPr="00904D00" w:rsidRDefault="0082561B" w:rsidP="00167BFB">
                                        <w:pPr>
                                          <w:jc w:val="center"/>
                                          <w:rPr>
                                            <w:sz w:val="20"/>
                                          </w:rPr>
                                        </w:pPr>
                                        <w:r>
                                          <w:rPr>
                                            <w:sz w:val="20"/>
                                          </w:rPr>
                                          <w:t>Лепесток</w:t>
                                        </w:r>
                                      </w:p>
                                    </w:txbxContent>
                                  </v:textbox>
                                </v:rect>
                                <v:rect id="_x0000_s1970" style="position:absolute;left:2847;top:10449;width:2545;height:352" strokeweight="1.5pt">
                                  <v:textbox style="mso-next-textbox:#_x0000_s1970">
                                    <w:txbxContent>
                                      <w:p w:rsidR="0082561B" w:rsidRPr="00904D00" w:rsidRDefault="0082561B" w:rsidP="00167BFB">
                                        <w:pPr>
                                          <w:jc w:val="center"/>
                                          <w:rPr>
                                            <w:sz w:val="20"/>
                                          </w:rPr>
                                        </w:pPr>
                                        <w:r>
                                          <w:rPr>
                                            <w:sz w:val="20"/>
                                          </w:rPr>
                                          <w:t>КП 742603.001</w:t>
                                        </w:r>
                                      </w:p>
                                    </w:txbxContent>
                                  </v:textbox>
                                </v:rect>
                                <v:rect id="_x0000_s1971" style="position:absolute;left:5392;top:10097;width:704;height:704" strokeweight="1.5pt">
                                  <v:textbox style="mso-next-textbox:#_x0000_s1971">
                                    <w:txbxContent>
                                      <w:p w:rsidR="0082561B" w:rsidRPr="00904D00" w:rsidRDefault="0082561B" w:rsidP="00167BFB">
                                        <w:pPr>
                                          <w:rPr>
                                            <w:sz w:val="14"/>
                                          </w:rPr>
                                        </w:pPr>
                                        <w:r>
                                          <w:rPr>
                                            <w:sz w:val="20"/>
                                          </w:rPr>
                                          <w:t>7</w:t>
                                        </w:r>
                                      </w:p>
                                    </w:txbxContent>
                                  </v:textbox>
                                </v:rect>
                              </v:group>
                              <v:shape id="_x0000_s1972" type="#_x0000_t32" style="position:absolute;left:7256;top:5475;width:697;height:0" o:connectortype="straight">
                                <v:stroke endarrow="block"/>
                              </v:shape>
                            </v:group>
                            <v:group id="_x0000_s1973" style="position:absolute;left:7019;top:5475;width:850;height:1423" coordorigin="7019,5475" coordsize="850,1423">
                              <v:group id="_x0000_s1974" style="position:absolute;left:7019;top:6014;width:850;height:884" coordorigin="8472,10137" coordsize="850,850">
                                <v:group id="_x0000_s1975" style="position:absolute;left:8472;top:10137;width:850;height:850" coordorigin="8472,10137" coordsize="567,567">
                                  <v:oval id="_x0000_s1976" style="position:absolute;left:8472;top:10137;width:567;height:567">
                                    <v:textbox style="mso-next-textbox:#_x0000_s1976">
                                      <w:txbxContent>
                                        <w:p w:rsidR="0082561B" w:rsidRPr="00EB530A" w:rsidRDefault="0082561B" w:rsidP="00167BFB"/>
                                      </w:txbxContent>
                                    </v:textbox>
                                  </v:oval>
                                  <v:shape id="_x0000_s1977" type="#_x0000_t32" style="position:absolute;left:8473;top:10424;width:566;height:0" o:connectortype="straight"/>
                                </v:group>
                                <v:shape id="_x0000_s1978" type="#_x0000_t202" style="position:absolute;left:8736;top:10218;width:334;height:340" stroked="f">
                                  <v:textbox style="mso-next-textbox:#_x0000_s1978">
                                    <w:txbxContent>
                                      <w:p w:rsidR="0082561B" w:rsidRPr="00410080" w:rsidRDefault="0082561B" w:rsidP="00167BFB">
                                        <w:pPr>
                                          <w:rPr>
                                            <w:sz w:val="18"/>
                                            <w:szCs w:val="18"/>
                                          </w:rPr>
                                        </w:pPr>
                                        <w:r>
                                          <w:rPr>
                                            <w:sz w:val="18"/>
                                            <w:szCs w:val="18"/>
                                          </w:rPr>
                                          <w:t>9</w:t>
                                        </w:r>
                                      </w:p>
                                    </w:txbxContent>
                                  </v:textbox>
                                </v:shape>
                                <v:shape id="_x0000_s1979" type="#_x0000_t202" style="position:absolute;left:8736;top:10598;width:334;height:340" stroked="f">
                                  <v:textbox style="mso-next-textbox:#_x0000_s1979">
                                    <w:txbxContent>
                                      <w:p w:rsidR="0082561B" w:rsidRPr="001B0F68" w:rsidRDefault="0082561B" w:rsidP="00167BFB">
                                        <w:pPr>
                                          <w:rPr>
                                            <w:sz w:val="18"/>
                                          </w:rPr>
                                        </w:pPr>
                                        <w:r>
                                          <w:rPr>
                                            <w:sz w:val="18"/>
                                          </w:rPr>
                                          <w:t>7</w:t>
                                        </w:r>
                                      </w:p>
                                    </w:txbxContent>
                                  </v:textbox>
                                </v:shape>
                              </v:group>
                              <v:shape id="_x0000_s1980" type="#_x0000_t32" style="position:absolute;left:7455;top:5475;width:0;height:539;flip:y" o:connectortype="straight">
                                <v:stroke endarrow="block"/>
                              </v:shape>
                            </v:group>
                          </v:group>
                        </v:group>
                      </v:group>
                    </v:group>
                  </v:group>
                </v:group>
              </v:group>
            </v:group>
          </v:group>
        </w:pict>
      </w: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600BE7" w:rsidRDefault="00600BE7" w:rsidP="004703C6">
      <w:pPr>
        <w:tabs>
          <w:tab w:val="left" w:pos="708"/>
          <w:tab w:val="left" w:pos="1155"/>
        </w:tabs>
        <w:spacing w:after="0" w:line="240" w:lineRule="auto"/>
        <w:ind w:firstLine="397"/>
        <w:jc w:val="both"/>
        <w:rPr>
          <w:rFonts w:ascii="Times New Roman" w:hAnsi="Times New Roman" w:cs="Times New Roman"/>
        </w:rPr>
      </w:pPr>
    </w:p>
    <w:p w:rsidR="00167BFB" w:rsidRDefault="00167BFB" w:rsidP="004703C6">
      <w:pPr>
        <w:tabs>
          <w:tab w:val="left" w:pos="708"/>
          <w:tab w:val="left" w:pos="1155"/>
        </w:tabs>
        <w:spacing w:after="0" w:line="240" w:lineRule="auto"/>
        <w:ind w:firstLine="397"/>
        <w:jc w:val="both"/>
        <w:rPr>
          <w:rFonts w:ascii="Times New Roman" w:hAnsi="Times New Roman" w:cs="Times New Roman"/>
        </w:rPr>
      </w:pPr>
    </w:p>
    <w:p w:rsidR="00600BE7" w:rsidRPr="004703C6" w:rsidRDefault="00600BE7"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167BFB" w:rsidRPr="004703C6" w:rsidRDefault="00167BFB"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5833E9" w:rsidRPr="004703C6" w:rsidRDefault="005833E9" w:rsidP="004703C6">
      <w:pPr>
        <w:tabs>
          <w:tab w:val="left" w:pos="708"/>
          <w:tab w:val="left" w:pos="1155"/>
        </w:tabs>
        <w:spacing w:after="0" w:line="240" w:lineRule="auto"/>
        <w:ind w:firstLine="397"/>
        <w:jc w:val="both"/>
        <w:rPr>
          <w:rFonts w:ascii="Times New Roman" w:hAnsi="Times New Roman" w:cs="Times New Roman"/>
        </w:rPr>
      </w:pPr>
    </w:p>
    <w:p w:rsidR="00167BFB" w:rsidRDefault="005F6A64" w:rsidP="004703C6">
      <w:pPr>
        <w:tabs>
          <w:tab w:val="left" w:pos="708"/>
          <w:tab w:val="left" w:pos="1155"/>
        </w:tabs>
        <w:spacing w:after="0" w:line="240" w:lineRule="auto"/>
        <w:ind w:firstLine="397"/>
        <w:jc w:val="both"/>
        <w:rPr>
          <w:rFonts w:ascii="Times New Roman" w:hAnsi="Times New Roman" w:cs="Times New Roman"/>
        </w:rPr>
      </w:pPr>
      <w:r>
        <w:rPr>
          <w:rFonts w:ascii="Times New Roman" w:hAnsi="Times New Roman" w:cs="Times New Roman"/>
        </w:rPr>
        <w:t xml:space="preserve">Рисунок </w:t>
      </w:r>
      <w:r w:rsidR="007F0374">
        <w:rPr>
          <w:rFonts w:ascii="Times New Roman" w:hAnsi="Times New Roman" w:cs="Times New Roman"/>
        </w:rPr>
        <w:t>2.16</w:t>
      </w:r>
      <w:r>
        <w:rPr>
          <w:rFonts w:ascii="Times New Roman" w:hAnsi="Times New Roman" w:cs="Times New Roman"/>
        </w:rPr>
        <w:t xml:space="preserve"> -</w:t>
      </w:r>
      <w:r w:rsidR="00167BFB" w:rsidRPr="004703C6">
        <w:rPr>
          <w:rFonts w:ascii="Times New Roman" w:hAnsi="Times New Roman" w:cs="Times New Roman"/>
        </w:rPr>
        <w:t xml:space="preserve"> Технологическая схема сборки блока с базовой деталью</w:t>
      </w:r>
    </w:p>
    <w:p w:rsidR="00F5349A" w:rsidRPr="00F5349A" w:rsidRDefault="00F5349A" w:rsidP="00D96A7F">
      <w:pPr>
        <w:tabs>
          <w:tab w:val="left" w:pos="709"/>
        </w:tabs>
        <w:spacing w:after="0" w:line="240" w:lineRule="auto"/>
        <w:ind w:firstLine="426"/>
        <w:rPr>
          <w:rFonts w:ascii="Times New Roman" w:hAnsi="Times New Roman" w:cs="Times New Roman"/>
          <w:b/>
        </w:rPr>
      </w:pPr>
      <w:r w:rsidRPr="00F5349A">
        <w:rPr>
          <w:rFonts w:ascii="Times New Roman" w:hAnsi="Times New Roman" w:cs="Times New Roman"/>
          <w:b/>
        </w:rPr>
        <w:lastRenderedPageBreak/>
        <w:t>2.7.</w:t>
      </w:r>
      <w:r w:rsidR="00133C1D">
        <w:rPr>
          <w:rFonts w:ascii="Times New Roman" w:hAnsi="Times New Roman" w:cs="Times New Roman"/>
          <w:b/>
        </w:rPr>
        <w:t>4</w:t>
      </w:r>
      <w:r w:rsidRPr="00F5349A">
        <w:rPr>
          <w:rFonts w:ascii="Times New Roman" w:hAnsi="Times New Roman" w:cs="Times New Roman"/>
          <w:b/>
        </w:rPr>
        <w:t xml:space="preserve"> Расчет показателей технологичности</w:t>
      </w:r>
    </w:p>
    <w:p w:rsidR="00CE3D2A" w:rsidRPr="009B754D" w:rsidRDefault="00CE3D2A" w:rsidP="00D96A7F">
      <w:pPr>
        <w:spacing w:after="0"/>
        <w:ind w:firstLine="709"/>
        <w:jc w:val="both"/>
        <w:rPr>
          <w:rStyle w:val="FontStyle14"/>
          <w:sz w:val="22"/>
          <w:szCs w:val="22"/>
        </w:rPr>
      </w:pPr>
      <w:r w:rsidRPr="009B754D">
        <w:rPr>
          <w:rStyle w:val="FontStyle14"/>
          <w:sz w:val="22"/>
          <w:szCs w:val="22"/>
        </w:rPr>
        <w:t>Одной из важных характеристик, влияющей на точность и себестоимость является технологичность конструкции. Под технологичностью конструкции (ГОСТ 1</w:t>
      </w:r>
      <w:r w:rsidR="00D96A7F">
        <w:rPr>
          <w:rStyle w:val="FontStyle14"/>
          <w:sz w:val="22"/>
          <w:szCs w:val="22"/>
        </w:rPr>
        <w:t>4.205-8</w:t>
      </w:r>
      <w:r w:rsidRPr="009B754D">
        <w:rPr>
          <w:rStyle w:val="FontStyle14"/>
          <w:sz w:val="22"/>
          <w:szCs w:val="22"/>
        </w:rPr>
        <w:t>3) понимают совокупность се свойств, проявляемых в возможности оптимальных затрат труда, средств, материалов и времени при технической подготовке производства, изготовлении, эксплуатации и ремонте по сравнению с соответствующими показателями конструкций изделий того же назначения при обеспечении заданных показателей</w:t>
      </w:r>
      <w:r>
        <w:rPr>
          <w:rStyle w:val="FontStyle14"/>
        </w:rPr>
        <w:t xml:space="preserve"> </w:t>
      </w:r>
      <w:r w:rsidRPr="009B754D">
        <w:rPr>
          <w:rStyle w:val="FontStyle14"/>
          <w:sz w:val="22"/>
          <w:szCs w:val="22"/>
        </w:rPr>
        <w:t>качества.</w:t>
      </w:r>
    </w:p>
    <w:p w:rsidR="00CE3D2A" w:rsidRPr="009B754D" w:rsidRDefault="00CE3D2A" w:rsidP="00CE3D2A">
      <w:pPr>
        <w:spacing w:after="0"/>
        <w:jc w:val="both"/>
        <w:rPr>
          <w:rStyle w:val="FontStyle14"/>
          <w:sz w:val="22"/>
          <w:szCs w:val="22"/>
        </w:rPr>
      </w:pPr>
      <w:proofErr w:type="gramStart"/>
      <w:r w:rsidRPr="009B754D">
        <w:rPr>
          <w:rStyle w:val="FontStyle14"/>
          <w:sz w:val="22"/>
          <w:szCs w:val="22"/>
        </w:rPr>
        <w:t>Обеспечение  технологичности   конструкции   РЭС и ЭВС   -  функция   подготовки производства,   предусматривающая   взаимосвязанное   решение   конструкторских   и технологических задач на стадиях проектирования, конструирования, технологической подготовки производства, изготовления опытных образцов, передача изделия в серийное производство и эксплуатацию, направленных на повышение производительности труда, достижения оптимальных трудовых и материальных затрат, сокращение времени на производство, техническое обслуживание и ремонт изделия (ГОСТ 14</w:t>
      </w:r>
      <w:r w:rsidR="00D96A7F">
        <w:rPr>
          <w:rStyle w:val="FontStyle14"/>
          <w:sz w:val="22"/>
          <w:szCs w:val="22"/>
        </w:rPr>
        <w:t>.</w:t>
      </w:r>
      <w:r w:rsidRPr="009B754D">
        <w:rPr>
          <w:rStyle w:val="FontStyle14"/>
          <w:sz w:val="22"/>
          <w:szCs w:val="22"/>
        </w:rPr>
        <w:t>201-83).</w:t>
      </w:r>
      <w:proofErr w:type="gramEnd"/>
      <w:r w:rsidRPr="009B754D">
        <w:rPr>
          <w:rStyle w:val="FontStyle14"/>
          <w:sz w:val="22"/>
          <w:szCs w:val="22"/>
        </w:rPr>
        <w:t xml:space="preserve"> Обработка конструкции на технологичность включает в себя в соответствии с ГОСТ 14</w:t>
      </w:r>
      <w:r w:rsidR="00D96A7F">
        <w:rPr>
          <w:rStyle w:val="FontStyle14"/>
          <w:sz w:val="22"/>
          <w:szCs w:val="22"/>
        </w:rPr>
        <w:t>.</w:t>
      </w:r>
      <w:r w:rsidRPr="009B754D">
        <w:rPr>
          <w:rStyle w:val="FontStyle14"/>
          <w:sz w:val="22"/>
          <w:szCs w:val="22"/>
        </w:rPr>
        <w:t>201-83 ЕСТПП следующие комплексы работ:</w:t>
      </w:r>
    </w:p>
    <w:p w:rsidR="00CE3D2A" w:rsidRPr="009B754D" w:rsidRDefault="00CE3D2A" w:rsidP="00CE3D2A">
      <w:pPr>
        <w:spacing w:after="0"/>
        <w:jc w:val="both"/>
        <w:rPr>
          <w:rStyle w:val="FontStyle14"/>
          <w:sz w:val="22"/>
          <w:szCs w:val="22"/>
        </w:rPr>
      </w:pPr>
      <w:r w:rsidRPr="009B754D">
        <w:rPr>
          <w:rStyle w:val="FontStyle14"/>
          <w:sz w:val="22"/>
          <w:szCs w:val="22"/>
        </w:rPr>
        <w:t>1)</w:t>
      </w:r>
      <w:r w:rsidRPr="009B754D">
        <w:rPr>
          <w:rStyle w:val="FontStyle14"/>
          <w:sz w:val="22"/>
          <w:szCs w:val="22"/>
        </w:rPr>
        <w:tab/>
        <w:t>по снижению трудоемкости и себестоимости изготовления изделий:</w:t>
      </w:r>
    </w:p>
    <w:p w:rsidR="00CE3D2A" w:rsidRPr="009B754D" w:rsidRDefault="00CE3D2A" w:rsidP="00CE3D2A">
      <w:pPr>
        <w:spacing w:after="0"/>
        <w:jc w:val="both"/>
        <w:rPr>
          <w:rStyle w:val="FontStyle14"/>
          <w:sz w:val="22"/>
          <w:szCs w:val="22"/>
        </w:rPr>
      </w:pPr>
      <w:r w:rsidRPr="009B754D">
        <w:rPr>
          <w:rStyle w:val="FontStyle14"/>
          <w:sz w:val="22"/>
          <w:szCs w:val="22"/>
        </w:rPr>
        <w:t>—</w:t>
      </w:r>
      <w:r w:rsidRPr="009B754D">
        <w:rPr>
          <w:rStyle w:val="FontStyle14"/>
          <w:sz w:val="22"/>
          <w:szCs w:val="22"/>
        </w:rPr>
        <w:tab/>
        <w:t>повышение  серийности  посредством   стандартизации,   унификации   и группирования изделий и их элементов по конструктивным признакам;</w:t>
      </w:r>
    </w:p>
    <w:p w:rsidR="00CE3D2A" w:rsidRPr="009B754D" w:rsidRDefault="00D96A7F" w:rsidP="00CE3D2A">
      <w:pPr>
        <w:spacing w:after="0"/>
        <w:jc w:val="both"/>
        <w:rPr>
          <w:rStyle w:val="FontStyle14"/>
          <w:sz w:val="22"/>
          <w:szCs w:val="22"/>
        </w:rPr>
      </w:pPr>
      <w:r w:rsidRPr="009B754D">
        <w:rPr>
          <w:rStyle w:val="FontStyle14"/>
          <w:sz w:val="22"/>
          <w:szCs w:val="22"/>
        </w:rPr>
        <w:t>—</w:t>
      </w:r>
      <w:r>
        <w:rPr>
          <w:rStyle w:val="FontStyle14"/>
          <w:sz w:val="22"/>
          <w:szCs w:val="22"/>
        </w:rPr>
        <w:t xml:space="preserve"> </w:t>
      </w:r>
      <w:r w:rsidR="00CE3D2A" w:rsidRPr="009B754D">
        <w:rPr>
          <w:rStyle w:val="FontStyle14"/>
          <w:sz w:val="22"/>
          <w:szCs w:val="22"/>
        </w:rPr>
        <w:t>ограничение номенклатуры элементов и применяемых материалов;</w:t>
      </w:r>
    </w:p>
    <w:p w:rsidR="00CE3D2A" w:rsidRPr="00CE3D2A" w:rsidRDefault="00D96A7F" w:rsidP="00CE3D2A">
      <w:pPr>
        <w:spacing w:after="0"/>
        <w:jc w:val="both"/>
        <w:rPr>
          <w:rStyle w:val="FontStyle14"/>
          <w:sz w:val="22"/>
          <w:szCs w:val="22"/>
        </w:rPr>
      </w:pPr>
      <w:r w:rsidRPr="009B754D">
        <w:rPr>
          <w:rStyle w:val="FontStyle14"/>
          <w:sz w:val="22"/>
          <w:szCs w:val="22"/>
        </w:rPr>
        <w:t>—</w:t>
      </w:r>
      <w:r>
        <w:rPr>
          <w:rStyle w:val="FontStyle14"/>
          <w:sz w:val="22"/>
          <w:szCs w:val="22"/>
        </w:rPr>
        <w:t xml:space="preserve"> </w:t>
      </w:r>
      <w:r w:rsidR="00CE3D2A" w:rsidRPr="00CE3D2A">
        <w:rPr>
          <w:rStyle w:val="FontStyle14"/>
          <w:sz w:val="22"/>
          <w:szCs w:val="22"/>
        </w:rPr>
        <w:t>преемственность освоенных в производстве конструктивных решений;</w:t>
      </w:r>
    </w:p>
    <w:p w:rsidR="00CE3D2A" w:rsidRPr="00CE3D2A" w:rsidRDefault="00D96A7F" w:rsidP="00CE3D2A">
      <w:pPr>
        <w:spacing w:after="0"/>
        <w:jc w:val="both"/>
        <w:rPr>
          <w:rStyle w:val="FontStyle14"/>
          <w:sz w:val="22"/>
          <w:szCs w:val="22"/>
        </w:rPr>
      </w:pPr>
      <w:r w:rsidRPr="009B754D">
        <w:rPr>
          <w:rStyle w:val="FontStyle14"/>
          <w:sz w:val="22"/>
          <w:szCs w:val="22"/>
        </w:rPr>
        <w:t>—</w:t>
      </w:r>
      <w:r>
        <w:rPr>
          <w:rStyle w:val="FontStyle14"/>
          <w:sz w:val="22"/>
          <w:szCs w:val="22"/>
        </w:rPr>
        <w:t xml:space="preserve"> </w:t>
      </w:r>
      <w:r w:rsidR="00CE3D2A" w:rsidRPr="00CE3D2A">
        <w:rPr>
          <w:rStyle w:val="FontStyle14"/>
          <w:sz w:val="22"/>
          <w:szCs w:val="22"/>
        </w:rPr>
        <w:t>снижение массы изделий;</w:t>
      </w:r>
    </w:p>
    <w:p w:rsidR="00CE3D2A" w:rsidRPr="00CE3D2A" w:rsidRDefault="00CE3D2A" w:rsidP="00CE3D2A">
      <w:pPr>
        <w:spacing w:after="0"/>
        <w:jc w:val="both"/>
        <w:rPr>
          <w:rFonts w:ascii="Times New Roman" w:hAnsi="Times New Roman" w:cs="Times New Roman"/>
        </w:rPr>
      </w:pPr>
    </w:p>
    <w:p w:rsidR="00CE3D2A" w:rsidRPr="00CE3D2A" w:rsidRDefault="00CE3D2A" w:rsidP="00CE3D2A">
      <w:pPr>
        <w:spacing w:after="0"/>
        <w:jc w:val="both"/>
        <w:rPr>
          <w:rStyle w:val="FontStyle14"/>
          <w:sz w:val="22"/>
          <w:szCs w:val="22"/>
        </w:rPr>
      </w:pPr>
      <w:r w:rsidRPr="00CE3D2A">
        <w:rPr>
          <w:rStyle w:val="FontStyle14"/>
          <w:sz w:val="22"/>
          <w:szCs w:val="22"/>
        </w:rPr>
        <w:lastRenderedPageBreak/>
        <w:t>— применение высокопроизводительных типовых технологических процессов и средств технологического оснащения;</w:t>
      </w:r>
    </w:p>
    <w:p w:rsidR="00CE3D2A" w:rsidRPr="00CE3D2A" w:rsidRDefault="00CE3D2A" w:rsidP="00CE3D2A">
      <w:pPr>
        <w:spacing w:after="0"/>
        <w:jc w:val="both"/>
        <w:rPr>
          <w:rStyle w:val="FontStyle14"/>
          <w:sz w:val="22"/>
          <w:szCs w:val="22"/>
        </w:rPr>
      </w:pPr>
      <w:r w:rsidRPr="00CE3D2A">
        <w:rPr>
          <w:rStyle w:val="FontStyle14"/>
          <w:sz w:val="22"/>
          <w:szCs w:val="22"/>
        </w:rPr>
        <w:t>2)</w:t>
      </w:r>
      <w:r w:rsidRPr="00CE3D2A">
        <w:rPr>
          <w:rStyle w:val="FontStyle14"/>
          <w:sz w:val="22"/>
          <w:szCs w:val="22"/>
        </w:rPr>
        <w:tab/>
        <w:t>по снижению трудоемкости, цикла и стоимости ремонта при эксплуатации:</w:t>
      </w:r>
    </w:p>
    <w:p w:rsidR="00CE3D2A" w:rsidRPr="00CE3D2A" w:rsidRDefault="00CE3D2A" w:rsidP="00CE3D2A">
      <w:pPr>
        <w:spacing w:after="0"/>
        <w:jc w:val="both"/>
        <w:rPr>
          <w:rStyle w:val="FontStyle14"/>
          <w:sz w:val="22"/>
          <w:szCs w:val="22"/>
        </w:rPr>
      </w:pPr>
      <w:r w:rsidRPr="00CE3D2A">
        <w:rPr>
          <w:rStyle w:val="FontStyle14"/>
          <w:sz w:val="22"/>
          <w:szCs w:val="22"/>
        </w:rPr>
        <w:t>—</w:t>
      </w:r>
      <w:r w:rsidRPr="00CE3D2A">
        <w:rPr>
          <w:rStyle w:val="FontStyle14"/>
          <w:sz w:val="22"/>
          <w:szCs w:val="22"/>
        </w:rPr>
        <w:tab/>
        <w:t>рациональным   выполнением   конструкций,   обеспечивающим   удобство технологического обслуживания и ремонт;</w:t>
      </w:r>
    </w:p>
    <w:p w:rsidR="00CE3D2A" w:rsidRPr="00CE3D2A" w:rsidRDefault="00CE3D2A" w:rsidP="00CE3D2A">
      <w:pPr>
        <w:spacing w:after="0"/>
        <w:jc w:val="both"/>
        <w:rPr>
          <w:rStyle w:val="FontStyle14"/>
          <w:sz w:val="22"/>
          <w:szCs w:val="22"/>
        </w:rPr>
      </w:pPr>
      <w:r w:rsidRPr="00CE3D2A">
        <w:rPr>
          <w:rStyle w:val="FontStyle14"/>
          <w:sz w:val="22"/>
          <w:szCs w:val="22"/>
        </w:rPr>
        <w:t>—</w:t>
      </w:r>
      <w:r w:rsidRPr="00CE3D2A">
        <w:rPr>
          <w:rStyle w:val="FontStyle14"/>
          <w:sz w:val="22"/>
          <w:szCs w:val="22"/>
        </w:rPr>
        <w:tab/>
        <w:t>повышение надежности и ремонтопригодности конструкции.</w:t>
      </w:r>
    </w:p>
    <w:p w:rsidR="00CE3D2A" w:rsidRPr="00CE3D2A" w:rsidRDefault="00CE3D2A" w:rsidP="00CE3D2A">
      <w:pPr>
        <w:spacing w:after="0"/>
        <w:jc w:val="both"/>
        <w:rPr>
          <w:rStyle w:val="FontStyle14"/>
          <w:sz w:val="22"/>
          <w:szCs w:val="22"/>
        </w:rPr>
      </w:pPr>
      <w:r w:rsidRPr="00CE3D2A">
        <w:rPr>
          <w:rStyle w:val="FontStyle14"/>
          <w:sz w:val="22"/>
          <w:szCs w:val="22"/>
        </w:rPr>
        <w:t>Вид изделия, объем выпуска, тип производства и уровень развития наук</w:t>
      </w:r>
      <w:r w:rsidR="00D96A7F">
        <w:rPr>
          <w:rStyle w:val="FontStyle14"/>
          <w:sz w:val="22"/>
          <w:szCs w:val="22"/>
        </w:rPr>
        <w:t>и и</w:t>
      </w:r>
      <w:r w:rsidRPr="00CE3D2A">
        <w:rPr>
          <w:rStyle w:val="FontStyle14"/>
          <w:sz w:val="22"/>
          <w:szCs w:val="22"/>
        </w:rPr>
        <w:t xml:space="preserve"> техники являются главными факторами, определяющими требования к технологичности конструкции изделия. Для оценки технологичности конструкции используются</w:t>
      </w:r>
      <w:r w:rsidRPr="00CE3D2A">
        <w:rPr>
          <w:rStyle w:val="FontStyle15"/>
          <w:b w:val="0"/>
          <w:sz w:val="22"/>
          <w:szCs w:val="22"/>
          <w:vertAlign w:val="subscript"/>
        </w:rPr>
        <w:t xml:space="preserve"> </w:t>
      </w:r>
      <w:r w:rsidRPr="00CE3D2A">
        <w:rPr>
          <w:rStyle w:val="FontStyle14"/>
          <w:sz w:val="22"/>
          <w:szCs w:val="22"/>
        </w:rPr>
        <w:t>многочисленн</w:t>
      </w:r>
      <w:r w:rsidR="00D96A7F">
        <w:rPr>
          <w:rStyle w:val="FontStyle14"/>
          <w:sz w:val="22"/>
          <w:szCs w:val="22"/>
        </w:rPr>
        <w:t xml:space="preserve">ые показатели, которые делятся </w:t>
      </w:r>
      <w:proofErr w:type="gramStart"/>
      <w:r w:rsidR="00D96A7F">
        <w:rPr>
          <w:rStyle w:val="FontStyle14"/>
          <w:sz w:val="22"/>
          <w:szCs w:val="22"/>
        </w:rPr>
        <w:t>н</w:t>
      </w:r>
      <w:r w:rsidRPr="00CE3D2A">
        <w:rPr>
          <w:rStyle w:val="FontStyle14"/>
          <w:sz w:val="22"/>
          <w:szCs w:val="22"/>
        </w:rPr>
        <w:t>а</w:t>
      </w:r>
      <w:proofErr w:type="gramEnd"/>
      <w:r w:rsidRPr="00CE3D2A">
        <w:rPr>
          <w:rStyle w:val="FontStyle14"/>
          <w:sz w:val="22"/>
          <w:szCs w:val="22"/>
        </w:rPr>
        <w:t xml:space="preserve"> качественные и количественные.</w:t>
      </w:r>
    </w:p>
    <w:p w:rsidR="00CE3D2A" w:rsidRPr="00CE3D2A" w:rsidRDefault="00CE3D2A" w:rsidP="00D96A7F">
      <w:pPr>
        <w:spacing w:after="0"/>
        <w:ind w:firstLine="709"/>
        <w:jc w:val="both"/>
        <w:rPr>
          <w:rFonts w:ascii="Times New Roman" w:hAnsi="Times New Roman" w:cs="Times New Roman"/>
        </w:rPr>
      </w:pPr>
      <w:r w:rsidRPr="00CE3D2A">
        <w:rPr>
          <w:rStyle w:val="FontStyle16"/>
          <w:rFonts w:ascii="Times New Roman" w:hAnsi="Times New Roman" w:cs="Times New Roman"/>
          <w:sz w:val="22"/>
          <w:szCs w:val="22"/>
        </w:rPr>
        <w:t xml:space="preserve">К </w:t>
      </w:r>
      <w:r w:rsidRPr="00CE3D2A">
        <w:rPr>
          <w:rStyle w:val="FontStyle17"/>
          <w:sz w:val="22"/>
          <w:szCs w:val="22"/>
        </w:rPr>
        <w:t xml:space="preserve">качественным показателям относят взаимозаменяемость, регулируемость, </w:t>
      </w:r>
      <w:proofErr w:type="spellStart"/>
      <w:r w:rsidRPr="00CE3D2A">
        <w:rPr>
          <w:rStyle w:val="FontStyle17"/>
          <w:sz w:val="22"/>
          <w:szCs w:val="22"/>
        </w:rPr>
        <w:t>контролепригодность</w:t>
      </w:r>
      <w:proofErr w:type="spellEnd"/>
      <w:r w:rsidRPr="00CE3D2A">
        <w:rPr>
          <w:rStyle w:val="FontStyle17"/>
          <w:sz w:val="22"/>
          <w:szCs w:val="22"/>
        </w:rPr>
        <w:t xml:space="preserve"> и инструментальную доступность конструкции. Они характеризуют степень удовлетворения требованиям технологичности конструкции. Целью качественной оценки технологичности конструкции является обеспечение эффективной отработки аппаратуры на технологичность</w:t>
      </w:r>
      <w:r w:rsidR="00F9284E">
        <w:rPr>
          <w:rStyle w:val="FontStyle17"/>
          <w:sz w:val="22"/>
          <w:szCs w:val="22"/>
        </w:rPr>
        <w:t xml:space="preserve"> при снижении времени и средств </w:t>
      </w:r>
      <w:r w:rsidRPr="00CE3D2A">
        <w:rPr>
          <w:rStyle w:val="FontStyle17"/>
          <w:sz w:val="22"/>
          <w:szCs w:val="22"/>
        </w:rPr>
        <w:t>на ее разработку, технологическую подготовку производства, изготовление, эксплуатацию и ремонт.</w:t>
      </w:r>
      <w:r w:rsidRPr="00CE3D2A">
        <w:rPr>
          <w:rFonts w:ascii="Times New Roman" w:hAnsi="Times New Roman" w:cs="Times New Roman"/>
        </w:rPr>
        <w:t xml:space="preserve"> </w:t>
      </w:r>
    </w:p>
    <w:p w:rsidR="00CE3D2A" w:rsidRPr="00CE3D2A" w:rsidRDefault="00CE3D2A" w:rsidP="00CE3D2A">
      <w:pPr>
        <w:spacing w:after="0"/>
        <w:jc w:val="both"/>
        <w:rPr>
          <w:rStyle w:val="FontStyle17"/>
          <w:sz w:val="22"/>
          <w:szCs w:val="22"/>
        </w:rPr>
      </w:pPr>
      <w:r w:rsidRPr="00CE3D2A">
        <w:rPr>
          <w:rStyle w:val="FontStyle17"/>
          <w:sz w:val="22"/>
          <w:szCs w:val="22"/>
        </w:rPr>
        <w:t>Номенклатура показателей технологичности сборочных единиц и блоков РЭА и ЭВС установлена отраслевым стандартом. В соответствии с ним все блоки условно разбиты на 4 класса:</w:t>
      </w:r>
    </w:p>
    <w:p w:rsidR="00CE3D2A" w:rsidRPr="00CE3D2A" w:rsidRDefault="00CE3D2A" w:rsidP="00CE3D2A">
      <w:pPr>
        <w:spacing w:after="0"/>
        <w:jc w:val="both"/>
        <w:rPr>
          <w:rStyle w:val="FontStyle17"/>
          <w:sz w:val="22"/>
          <w:szCs w:val="22"/>
        </w:rPr>
      </w:pPr>
      <w:r w:rsidRPr="00CE3D2A">
        <w:rPr>
          <w:rStyle w:val="FontStyle17"/>
          <w:sz w:val="22"/>
          <w:szCs w:val="22"/>
        </w:rPr>
        <w:t>радиотехнические;</w:t>
      </w:r>
    </w:p>
    <w:p w:rsidR="00CE3D2A" w:rsidRPr="00CE3D2A" w:rsidRDefault="00CE3D2A" w:rsidP="00CE3D2A">
      <w:pPr>
        <w:spacing w:after="0"/>
        <w:jc w:val="both"/>
        <w:rPr>
          <w:rStyle w:val="FontStyle17"/>
          <w:sz w:val="22"/>
          <w:szCs w:val="22"/>
        </w:rPr>
      </w:pPr>
      <w:r w:rsidRPr="00CE3D2A">
        <w:rPr>
          <w:rStyle w:val="FontStyle17"/>
          <w:sz w:val="22"/>
          <w:szCs w:val="22"/>
        </w:rPr>
        <w:t>электронные;</w:t>
      </w:r>
    </w:p>
    <w:p w:rsidR="00CE3D2A" w:rsidRPr="00CE3D2A" w:rsidRDefault="00CE3D2A" w:rsidP="00CE3D2A">
      <w:pPr>
        <w:spacing w:after="0"/>
        <w:jc w:val="both"/>
        <w:rPr>
          <w:rStyle w:val="FontStyle17"/>
          <w:sz w:val="22"/>
          <w:szCs w:val="22"/>
        </w:rPr>
      </w:pPr>
      <w:r w:rsidRPr="00CE3D2A">
        <w:rPr>
          <w:rStyle w:val="FontStyle17"/>
          <w:sz w:val="22"/>
          <w:szCs w:val="22"/>
        </w:rPr>
        <w:t>электромеханические;</w:t>
      </w:r>
    </w:p>
    <w:p w:rsidR="00CE3D2A" w:rsidRPr="00CE3D2A" w:rsidRDefault="00CE3D2A" w:rsidP="00CE3D2A">
      <w:pPr>
        <w:spacing w:after="0"/>
        <w:jc w:val="both"/>
        <w:rPr>
          <w:rStyle w:val="FontStyle17"/>
          <w:sz w:val="22"/>
          <w:szCs w:val="22"/>
        </w:rPr>
      </w:pPr>
      <w:r w:rsidRPr="00CE3D2A">
        <w:rPr>
          <w:rStyle w:val="FontStyle26"/>
          <w:b w:val="0"/>
          <w:spacing w:val="0"/>
          <w:sz w:val="22"/>
          <w:szCs w:val="22"/>
        </w:rPr>
        <w:t>коммутационные.</w:t>
      </w:r>
    </w:p>
    <w:p w:rsidR="00CE3D2A" w:rsidRPr="00CE3D2A" w:rsidRDefault="00CE3D2A" w:rsidP="00CE3D2A">
      <w:pPr>
        <w:spacing w:after="0"/>
        <w:jc w:val="both"/>
        <w:rPr>
          <w:rStyle w:val="FontStyle12"/>
          <w:sz w:val="22"/>
          <w:szCs w:val="22"/>
        </w:rPr>
      </w:pPr>
      <w:r w:rsidRPr="00CE3D2A">
        <w:rPr>
          <w:rStyle w:val="FontStyle12"/>
          <w:sz w:val="22"/>
          <w:szCs w:val="22"/>
        </w:rPr>
        <w:t>Количественные показатели согласно ГОСТ 14</w:t>
      </w:r>
      <w:r w:rsidR="00F9284E">
        <w:rPr>
          <w:rStyle w:val="FontStyle12"/>
          <w:sz w:val="22"/>
          <w:szCs w:val="22"/>
        </w:rPr>
        <w:t>.201-8</w:t>
      </w:r>
      <w:r w:rsidRPr="00CE3D2A">
        <w:rPr>
          <w:rStyle w:val="FontStyle12"/>
          <w:sz w:val="22"/>
          <w:szCs w:val="22"/>
        </w:rPr>
        <w:t>3 ЕСТПП классифицируются следующим образом:</w:t>
      </w:r>
    </w:p>
    <w:p w:rsidR="00CE3D2A" w:rsidRPr="00CE3D2A" w:rsidRDefault="00F9284E" w:rsidP="00CE3D2A">
      <w:pPr>
        <w:spacing w:after="0"/>
        <w:jc w:val="both"/>
        <w:rPr>
          <w:rStyle w:val="FontStyle12"/>
          <w:sz w:val="22"/>
          <w:szCs w:val="22"/>
        </w:rPr>
      </w:pPr>
      <w:r w:rsidRPr="009B754D">
        <w:rPr>
          <w:rStyle w:val="FontStyle14"/>
          <w:sz w:val="22"/>
          <w:szCs w:val="22"/>
        </w:rPr>
        <w:lastRenderedPageBreak/>
        <w:t>—</w:t>
      </w:r>
      <w:r>
        <w:rPr>
          <w:rStyle w:val="FontStyle14"/>
          <w:sz w:val="22"/>
          <w:szCs w:val="22"/>
        </w:rPr>
        <w:t xml:space="preserve"> </w:t>
      </w:r>
      <w:r w:rsidR="00CE3D2A" w:rsidRPr="00CE3D2A">
        <w:rPr>
          <w:rStyle w:val="FontStyle12"/>
          <w:sz w:val="22"/>
          <w:szCs w:val="22"/>
        </w:rPr>
        <w:t>базовые (исходные) показатели технологичности конструкции, регламентируемые отраслевыми стандартами;</w:t>
      </w:r>
    </w:p>
    <w:p w:rsidR="00CE3D2A" w:rsidRPr="00CE3D2A" w:rsidRDefault="00F9284E" w:rsidP="00CE3D2A">
      <w:pPr>
        <w:spacing w:after="0"/>
        <w:jc w:val="both"/>
        <w:rPr>
          <w:rStyle w:val="FontStyle12"/>
          <w:sz w:val="22"/>
          <w:szCs w:val="22"/>
        </w:rPr>
      </w:pPr>
      <w:r w:rsidRPr="009B754D">
        <w:rPr>
          <w:rStyle w:val="FontStyle14"/>
          <w:sz w:val="22"/>
          <w:szCs w:val="22"/>
        </w:rPr>
        <w:t>—</w:t>
      </w:r>
      <w:r>
        <w:rPr>
          <w:rStyle w:val="FontStyle14"/>
          <w:sz w:val="22"/>
          <w:szCs w:val="22"/>
        </w:rPr>
        <w:t xml:space="preserve"> </w:t>
      </w:r>
      <w:r w:rsidR="00CE3D2A" w:rsidRPr="00CE3D2A">
        <w:rPr>
          <w:rStyle w:val="FontStyle12"/>
          <w:sz w:val="22"/>
          <w:szCs w:val="22"/>
        </w:rPr>
        <w:t>показатели технологичности конструкции, достигнутые при разработке изделий;</w:t>
      </w:r>
    </w:p>
    <w:p w:rsidR="00CE3D2A" w:rsidRPr="00CE3D2A" w:rsidRDefault="00F9284E" w:rsidP="00CE3D2A">
      <w:pPr>
        <w:spacing w:after="0"/>
        <w:jc w:val="both"/>
        <w:rPr>
          <w:rStyle w:val="FontStyle12"/>
          <w:sz w:val="22"/>
          <w:szCs w:val="22"/>
        </w:rPr>
      </w:pPr>
      <w:r w:rsidRPr="009B754D">
        <w:rPr>
          <w:rStyle w:val="FontStyle14"/>
          <w:sz w:val="22"/>
          <w:szCs w:val="22"/>
        </w:rPr>
        <w:t>—</w:t>
      </w:r>
      <w:r>
        <w:rPr>
          <w:rStyle w:val="FontStyle14"/>
          <w:sz w:val="22"/>
          <w:szCs w:val="22"/>
        </w:rPr>
        <w:t xml:space="preserve"> </w:t>
      </w:r>
      <w:r w:rsidR="00CE3D2A" w:rsidRPr="00CE3D2A">
        <w:rPr>
          <w:rStyle w:val="FontStyle12"/>
          <w:sz w:val="22"/>
          <w:szCs w:val="22"/>
        </w:rPr>
        <w:t xml:space="preserve">показатели уровня технологичности конструкций, определяемые как отношение </w:t>
      </w:r>
      <w:proofErr w:type="gramStart"/>
      <w:r w:rsidR="00CE3D2A" w:rsidRPr="00CE3D2A">
        <w:rPr>
          <w:rStyle w:val="FontStyle12"/>
          <w:sz w:val="22"/>
          <w:szCs w:val="22"/>
        </w:rPr>
        <w:t>показателен</w:t>
      </w:r>
      <w:proofErr w:type="gramEnd"/>
      <w:r w:rsidR="00CE3D2A" w:rsidRPr="00CE3D2A">
        <w:rPr>
          <w:rStyle w:val="FontStyle12"/>
          <w:sz w:val="22"/>
          <w:szCs w:val="22"/>
        </w:rPr>
        <w:t xml:space="preserve"> технологичности разрабатываемого изделия к соответствующим значениям базовых показателей.</w:t>
      </w:r>
    </w:p>
    <w:p w:rsidR="00CE3D2A" w:rsidRPr="00CE3D2A" w:rsidRDefault="00CE3D2A" w:rsidP="00CE3D2A">
      <w:pPr>
        <w:spacing w:after="0"/>
        <w:jc w:val="both"/>
        <w:rPr>
          <w:rFonts w:ascii="Times New Roman" w:hAnsi="Times New Roman" w:cs="Times New Roman"/>
        </w:rPr>
      </w:pPr>
    </w:p>
    <w:p w:rsidR="00CE3D2A" w:rsidRPr="00CE3D2A" w:rsidRDefault="00CE3D2A" w:rsidP="00CE3D2A">
      <w:pPr>
        <w:spacing w:after="0"/>
        <w:jc w:val="both"/>
        <w:rPr>
          <w:rFonts w:ascii="Times New Roman" w:hAnsi="Times New Roman" w:cs="Times New Roman"/>
        </w:rPr>
      </w:pPr>
      <w:r w:rsidRPr="00CE3D2A">
        <w:rPr>
          <w:rStyle w:val="FontStyle12"/>
          <w:sz w:val="22"/>
          <w:szCs w:val="22"/>
        </w:rPr>
        <w:t>При выборе показателей технологичности учитывают согласно ГОСТ 14</w:t>
      </w:r>
      <w:r w:rsidR="00F9284E">
        <w:rPr>
          <w:rStyle w:val="FontStyle12"/>
          <w:sz w:val="22"/>
          <w:szCs w:val="22"/>
        </w:rPr>
        <w:t>.201-8</w:t>
      </w:r>
      <w:r w:rsidRPr="00CE3D2A">
        <w:rPr>
          <w:rStyle w:val="FontStyle12"/>
          <w:sz w:val="22"/>
          <w:szCs w:val="22"/>
        </w:rPr>
        <w:t>3 ЕСТПП, что они могут быть:</w:t>
      </w:r>
    </w:p>
    <w:p w:rsidR="00CE3D2A" w:rsidRPr="00CE3D2A" w:rsidRDefault="00CE3D2A" w:rsidP="00CE3D2A">
      <w:pPr>
        <w:spacing w:after="0"/>
        <w:jc w:val="both"/>
        <w:rPr>
          <w:rStyle w:val="FontStyle12"/>
          <w:sz w:val="22"/>
          <w:szCs w:val="22"/>
        </w:rPr>
      </w:pPr>
      <w:r w:rsidRPr="00CE3D2A">
        <w:rPr>
          <w:rStyle w:val="FontStyle12"/>
          <w:sz w:val="22"/>
          <w:szCs w:val="22"/>
        </w:rPr>
        <w:t>1)</w:t>
      </w:r>
      <w:r w:rsidRPr="00CE3D2A">
        <w:rPr>
          <w:rStyle w:val="FontStyle12"/>
          <w:sz w:val="22"/>
          <w:szCs w:val="22"/>
        </w:rPr>
        <w:tab/>
        <w:t xml:space="preserve">по значимости - </w:t>
      </w:r>
      <w:proofErr w:type="gramStart"/>
      <w:r w:rsidRPr="00CE3D2A">
        <w:rPr>
          <w:rStyle w:val="FontStyle12"/>
          <w:sz w:val="22"/>
          <w:szCs w:val="22"/>
        </w:rPr>
        <w:t>основными</w:t>
      </w:r>
      <w:proofErr w:type="gramEnd"/>
      <w:r w:rsidRPr="00CE3D2A">
        <w:rPr>
          <w:rStyle w:val="FontStyle12"/>
          <w:sz w:val="22"/>
          <w:szCs w:val="22"/>
        </w:rPr>
        <w:t xml:space="preserve"> и дополнительными;</w:t>
      </w:r>
    </w:p>
    <w:p w:rsidR="00CE3D2A" w:rsidRPr="00CE3D2A" w:rsidRDefault="00CE3D2A" w:rsidP="00CE3D2A">
      <w:pPr>
        <w:spacing w:after="0"/>
        <w:jc w:val="both"/>
        <w:rPr>
          <w:rStyle w:val="FontStyle12"/>
          <w:sz w:val="22"/>
          <w:szCs w:val="22"/>
        </w:rPr>
      </w:pPr>
      <w:r w:rsidRPr="00CE3D2A">
        <w:rPr>
          <w:rStyle w:val="FontStyle12"/>
          <w:sz w:val="22"/>
          <w:szCs w:val="22"/>
        </w:rPr>
        <w:t>2)</w:t>
      </w:r>
      <w:r w:rsidRPr="00CE3D2A">
        <w:rPr>
          <w:rStyle w:val="FontStyle12"/>
          <w:sz w:val="22"/>
          <w:szCs w:val="22"/>
        </w:rPr>
        <w:tab/>
        <w:t>по количеству характеризуемых признаков - частными и комплексными;</w:t>
      </w:r>
    </w:p>
    <w:p w:rsidR="00CE3D2A" w:rsidRPr="00CE3D2A" w:rsidRDefault="00CE3D2A" w:rsidP="00CE3D2A">
      <w:pPr>
        <w:spacing w:after="0"/>
        <w:jc w:val="both"/>
        <w:rPr>
          <w:rFonts w:ascii="Times New Roman" w:hAnsi="Times New Roman" w:cs="Times New Roman"/>
        </w:rPr>
      </w:pPr>
      <w:r w:rsidRPr="00CE3D2A">
        <w:rPr>
          <w:rStyle w:val="FontStyle12"/>
          <w:sz w:val="22"/>
          <w:szCs w:val="22"/>
        </w:rPr>
        <w:t xml:space="preserve">3) по способу выражение - </w:t>
      </w:r>
      <w:proofErr w:type="gramStart"/>
      <w:r w:rsidRPr="00CE3D2A">
        <w:rPr>
          <w:rStyle w:val="FontStyle12"/>
          <w:sz w:val="22"/>
          <w:szCs w:val="22"/>
        </w:rPr>
        <w:t>абсолютными</w:t>
      </w:r>
      <w:proofErr w:type="gramEnd"/>
      <w:r w:rsidRPr="00CE3D2A">
        <w:rPr>
          <w:rStyle w:val="FontStyle12"/>
          <w:sz w:val="22"/>
          <w:szCs w:val="22"/>
        </w:rPr>
        <w:t xml:space="preserve"> и относительными.</w:t>
      </w:r>
    </w:p>
    <w:p w:rsidR="00CE3D2A" w:rsidRPr="00CE3D2A" w:rsidRDefault="00CE3D2A" w:rsidP="00CE3D2A">
      <w:pPr>
        <w:spacing w:after="0"/>
        <w:jc w:val="both"/>
        <w:rPr>
          <w:rFonts w:ascii="Times New Roman" w:hAnsi="Times New Roman" w:cs="Times New Roman"/>
        </w:rPr>
      </w:pPr>
      <w:r w:rsidRPr="00CE3D2A">
        <w:rPr>
          <w:rStyle w:val="FontStyle12"/>
          <w:sz w:val="22"/>
          <w:szCs w:val="22"/>
        </w:rPr>
        <w:t>Номенклатура показателей технологичности конструкции выбирается в зависимости от базы изделия, спецификации сложности конструкции, об</w:t>
      </w:r>
      <w:r w:rsidR="00F9284E">
        <w:rPr>
          <w:rStyle w:val="FontStyle12"/>
          <w:sz w:val="22"/>
          <w:szCs w:val="22"/>
        </w:rPr>
        <w:t>ъ</w:t>
      </w:r>
      <w:r w:rsidRPr="00CE3D2A">
        <w:rPr>
          <w:rStyle w:val="FontStyle12"/>
          <w:sz w:val="22"/>
          <w:szCs w:val="22"/>
        </w:rPr>
        <w:t xml:space="preserve">ема выпуска, ища производства </w:t>
      </w:r>
      <w:r w:rsidRPr="00CE3D2A">
        <w:rPr>
          <w:rStyle w:val="FontStyle18"/>
          <w:b w:val="0"/>
          <w:spacing w:val="0"/>
          <w:sz w:val="22"/>
          <w:szCs w:val="22"/>
        </w:rPr>
        <w:t xml:space="preserve">и </w:t>
      </w:r>
      <w:r w:rsidRPr="00CE3D2A">
        <w:rPr>
          <w:rStyle w:val="FontStyle12"/>
          <w:sz w:val="22"/>
          <w:szCs w:val="22"/>
        </w:rPr>
        <w:t>стадии разработки конструкторской документации.</w:t>
      </w:r>
    </w:p>
    <w:p w:rsidR="00CE3D2A" w:rsidRPr="00CE3D2A" w:rsidRDefault="00CE3D2A" w:rsidP="00CE3D2A">
      <w:pPr>
        <w:spacing w:after="0"/>
        <w:jc w:val="both"/>
        <w:rPr>
          <w:rFonts w:ascii="Times New Roman" w:hAnsi="Times New Roman" w:cs="Times New Roman"/>
        </w:rPr>
      </w:pPr>
      <w:r w:rsidRPr="00CE3D2A">
        <w:rPr>
          <w:rStyle w:val="FontStyle12"/>
          <w:sz w:val="22"/>
          <w:szCs w:val="22"/>
        </w:rPr>
        <w:t>Номенклатура показателей сборочных единиц и блоков</w:t>
      </w:r>
      <w:r w:rsidR="00F9284E">
        <w:rPr>
          <w:rStyle w:val="FontStyle12"/>
          <w:sz w:val="22"/>
          <w:szCs w:val="22"/>
        </w:rPr>
        <w:t xml:space="preserve"> </w:t>
      </w:r>
      <w:r w:rsidRPr="00CE3D2A">
        <w:rPr>
          <w:rStyle w:val="FontStyle12"/>
          <w:sz w:val="22"/>
          <w:szCs w:val="22"/>
        </w:rPr>
        <w:t>установлена отраслевым стандартом. И</w:t>
      </w:r>
      <w:r w:rsidR="00F9284E">
        <w:rPr>
          <w:rStyle w:val="FontStyle12"/>
          <w:sz w:val="22"/>
          <w:szCs w:val="22"/>
        </w:rPr>
        <w:t xml:space="preserve"> в</w:t>
      </w:r>
      <w:r w:rsidRPr="00CE3D2A">
        <w:rPr>
          <w:rStyle w:val="FontStyle12"/>
          <w:sz w:val="22"/>
          <w:szCs w:val="22"/>
        </w:rPr>
        <w:t xml:space="preserve"> соответствии </w:t>
      </w:r>
      <w:r w:rsidR="00F9284E">
        <w:rPr>
          <w:rStyle w:val="FontStyle12"/>
          <w:sz w:val="22"/>
          <w:szCs w:val="22"/>
        </w:rPr>
        <w:t>они</w:t>
      </w:r>
      <w:r w:rsidRPr="00CE3D2A">
        <w:rPr>
          <w:rStyle w:val="FontStyle12"/>
          <w:sz w:val="22"/>
          <w:szCs w:val="22"/>
        </w:rPr>
        <w:t xml:space="preserve"> разбиты на 4 класса:</w:t>
      </w:r>
    </w:p>
    <w:p w:rsidR="00CE3D2A" w:rsidRPr="00CE3D2A" w:rsidRDefault="000D067C" w:rsidP="00CE3D2A">
      <w:pPr>
        <w:spacing w:after="0"/>
        <w:jc w:val="both"/>
        <w:rPr>
          <w:rStyle w:val="FontStyle12"/>
          <w:sz w:val="22"/>
          <w:szCs w:val="22"/>
        </w:rPr>
      </w:pPr>
      <w:r>
        <w:rPr>
          <w:rStyle w:val="FontStyle12"/>
          <w:sz w:val="22"/>
          <w:szCs w:val="22"/>
        </w:rPr>
        <w:t xml:space="preserve">- </w:t>
      </w:r>
      <w:r w:rsidR="00CE3D2A" w:rsidRPr="00CE3D2A">
        <w:rPr>
          <w:rStyle w:val="FontStyle12"/>
          <w:sz w:val="22"/>
          <w:szCs w:val="22"/>
        </w:rPr>
        <w:t>радиотехнические;</w:t>
      </w:r>
    </w:p>
    <w:p w:rsidR="00CE3D2A" w:rsidRPr="00CE3D2A" w:rsidRDefault="000D067C" w:rsidP="00CE3D2A">
      <w:pPr>
        <w:spacing w:after="0"/>
        <w:jc w:val="both"/>
        <w:rPr>
          <w:rStyle w:val="FontStyle16"/>
          <w:rFonts w:ascii="Times New Roman" w:hAnsi="Times New Roman" w:cs="Times New Roman"/>
          <w:i w:val="0"/>
          <w:spacing w:val="0"/>
          <w:sz w:val="22"/>
          <w:szCs w:val="22"/>
        </w:rPr>
      </w:pPr>
      <w:r>
        <w:rPr>
          <w:rStyle w:val="FontStyle16"/>
          <w:rFonts w:ascii="Times New Roman" w:hAnsi="Times New Roman" w:cs="Times New Roman"/>
          <w:i w:val="0"/>
          <w:spacing w:val="0"/>
          <w:sz w:val="22"/>
          <w:szCs w:val="22"/>
        </w:rPr>
        <w:t xml:space="preserve">- </w:t>
      </w:r>
      <w:r w:rsidR="00CE3D2A" w:rsidRPr="00CE3D2A">
        <w:rPr>
          <w:rStyle w:val="FontStyle16"/>
          <w:rFonts w:ascii="Times New Roman" w:hAnsi="Times New Roman" w:cs="Times New Roman"/>
          <w:i w:val="0"/>
          <w:spacing w:val="0"/>
          <w:sz w:val="22"/>
          <w:szCs w:val="22"/>
        </w:rPr>
        <w:t>электронные;</w:t>
      </w:r>
    </w:p>
    <w:p w:rsidR="00CE3D2A" w:rsidRPr="00CE3D2A" w:rsidRDefault="000D067C" w:rsidP="00CE3D2A">
      <w:pPr>
        <w:spacing w:after="0"/>
        <w:jc w:val="both"/>
        <w:rPr>
          <w:rStyle w:val="FontStyle16"/>
          <w:rFonts w:ascii="Times New Roman" w:hAnsi="Times New Roman" w:cs="Times New Roman"/>
          <w:i w:val="0"/>
          <w:spacing w:val="0"/>
          <w:sz w:val="22"/>
          <w:szCs w:val="22"/>
        </w:rPr>
      </w:pPr>
      <w:r>
        <w:rPr>
          <w:rStyle w:val="FontStyle16"/>
          <w:rFonts w:ascii="Times New Roman" w:hAnsi="Times New Roman" w:cs="Times New Roman"/>
          <w:i w:val="0"/>
          <w:spacing w:val="0"/>
          <w:sz w:val="22"/>
          <w:szCs w:val="22"/>
        </w:rPr>
        <w:t>-</w:t>
      </w:r>
      <w:r w:rsidR="00CE3D2A" w:rsidRPr="00CE3D2A">
        <w:rPr>
          <w:rStyle w:val="FontStyle16"/>
          <w:rFonts w:ascii="Times New Roman" w:hAnsi="Times New Roman" w:cs="Times New Roman"/>
          <w:i w:val="0"/>
          <w:spacing w:val="0"/>
          <w:sz w:val="22"/>
          <w:szCs w:val="22"/>
        </w:rPr>
        <w:t>электромеханические;</w:t>
      </w:r>
    </w:p>
    <w:p w:rsidR="00CE3D2A" w:rsidRPr="00CE3D2A" w:rsidRDefault="000D067C" w:rsidP="00CE3D2A">
      <w:pPr>
        <w:spacing w:after="0"/>
        <w:jc w:val="both"/>
        <w:rPr>
          <w:rFonts w:ascii="Times New Roman" w:hAnsi="Times New Roman" w:cs="Times New Roman"/>
        </w:rPr>
      </w:pPr>
      <w:r>
        <w:rPr>
          <w:rStyle w:val="FontStyle16"/>
          <w:rFonts w:ascii="Times New Roman" w:hAnsi="Times New Roman" w:cs="Times New Roman"/>
          <w:i w:val="0"/>
          <w:spacing w:val="0"/>
          <w:sz w:val="22"/>
          <w:szCs w:val="22"/>
        </w:rPr>
        <w:t xml:space="preserve">- </w:t>
      </w:r>
      <w:r w:rsidR="00CE3D2A" w:rsidRPr="00CE3D2A">
        <w:rPr>
          <w:rStyle w:val="FontStyle16"/>
          <w:rFonts w:ascii="Times New Roman" w:hAnsi="Times New Roman" w:cs="Times New Roman"/>
          <w:i w:val="0"/>
          <w:spacing w:val="0"/>
          <w:sz w:val="22"/>
          <w:szCs w:val="22"/>
        </w:rPr>
        <w:t>коммутационные.</w:t>
      </w:r>
    </w:p>
    <w:p w:rsidR="00CE3D2A" w:rsidRPr="00CE3D2A" w:rsidRDefault="00CE3D2A" w:rsidP="00CE3D2A">
      <w:pPr>
        <w:spacing w:after="0"/>
        <w:jc w:val="both"/>
        <w:rPr>
          <w:rStyle w:val="FontStyle15"/>
          <w:b w:val="0"/>
          <w:spacing w:val="0"/>
          <w:sz w:val="22"/>
          <w:szCs w:val="22"/>
        </w:rPr>
      </w:pPr>
      <w:r w:rsidRPr="00CE3D2A">
        <w:rPr>
          <w:rStyle w:val="FontStyle16"/>
          <w:rFonts w:ascii="Times New Roman" w:hAnsi="Times New Roman" w:cs="Times New Roman"/>
          <w:i w:val="0"/>
          <w:spacing w:val="0"/>
          <w:sz w:val="22"/>
          <w:szCs w:val="22"/>
        </w:rPr>
        <w:t xml:space="preserve">Для каждого класса установлены свои относительные частные показатели технологичности в количестве не более семи, каждый из которых имеет свою весовую характеристику </w:t>
      </w:r>
      <m:oMath>
        <m:sSub>
          <m:sSubPr>
            <m:ctrlPr>
              <w:rPr>
                <w:rStyle w:val="FontStyle16"/>
                <w:rFonts w:ascii="Cambria Math" w:hAnsi="Times New Roman" w:cs="Times New Roman"/>
                <w:i w:val="0"/>
                <w:iCs w:val="0"/>
                <w:spacing w:val="0"/>
                <w:sz w:val="22"/>
                <w:szCs w:val="22"/>
              </w:rPr>
            </m:ctrlPr>
          </m:sSubPr>
          <m:e>
            <m:r>
              <w:rPr>
                <w:rStyle w:val="FontStyle16"/>
                <w:rFonts w:ascii="Cambria Math" w:hAnsi="Cambria Math" w:cs="Times New Roman"/>
                <w:spacing w:val="0"/>
                <w:sz w:val="22"/>
                <w:szCs w:val="22"/>
              </w:rPr>
              <m:t>φ</m:t>
            </m:r>
          </m:e>
          <m:sub>
            <m:r>
              <w:rPr>
                <w:rStyle w:val="FontStyle16"/>
                <w:rFonts w:ascii="Cambria Math" w:hAnsi="Times New Roman" w:cs="Times New Roman"/>
                <w:spacing w:val="0"/>
                <w:sz w:val="22"/>
                <w:szCs w:val="22"/>
              </w:rPr>
              <m:t>i</m:t>
            </m:r>
          </m:sub>
        </m:sSub>
      </m:oMath>
      <w:r w:rsidRPr="00CE3D2A">
        <w:rPr>
          <w:rStyle w:val="FontStyle15"/>
          <w:b w:val="0"/>
          <w:spacing w:val="0"/>
          <w:sz w:val="22"/>
          <w:szCs w:val="22"/>
        </w:rPr>
        <w:t>.</w:t>
      </w:r>
    </w:p>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 xml:space="preserve">Величина весовой характеристики зависит от порядкового номера частного показателя в ранжированной последовательности и рассчитывается по формуле </w:t>
      </w:r>
      <m:oMath>
        <m:sSub>
          <m:sSubPr>
            <m:ctrlPr>
              <w:rPr>
                <w:rStyle w:val="FontStyle16"/>
                <w:rFonts w:ascii="Cambria Math" w:hAnsi="Times New Roman" w:cs="Times New Roman"/>
                <w:i w:val="0"/>
                <w:iCs w:val="0"/>
                <w:spacing w:val="0"/>
                <w:sz w:val="22"/>
                <w:szCs w:val="22"/>
              </w:rPr>
            </m:ctrlPr>
          </m:sSubPr>
          <m:e>
            <m:r>
              <w:rPr>
                <w:rStyle w:val="FontStyle16"/>
                <w:rFonts w:ascii="Cambria Math" w:hAnsi="Cambria Math" w:cs="Times New Roman"/>
                <w:spacing w:val="0"/>
                <w:sz w:val="22"/>
                <w:szCs w:val="22"/>
              </w:rPr>
              <m:t>φ</m:t>
            </m:r>
          </m:e>
          <m:sub>
            <m:r>
              <w:rPr>
                <w:rStyle w:val="FontStyle16"/>
                <w:rFonts w:ascii="Cambria Math" w:hAnsi="Times New Roman" w:cs="Times New Roman"/>
                <w:spacing w:val="0"/>
                <w:sz w:val="22"/>
                <w:szCs w:val="22"/>
              </w:rPr>
              <m:t>i</m:t>
            </m:r>
          </m:sub>
        </m:sSub>
      </m:oMath>
      <w:r w:rsidRPr="00CE3D2A">
        <w:rPr>
          <w:rStyle w:val="FontStyle15"/>
          <w:b w:val="0"/>
          <w:spacing w:val="0"/>
          <w:sz w:val="22"/>
          <w:szCs w:val="22"/>
        </w:rPr>
        <w:t xml:space="preserve"> = </w:t>
      </w:r>
      <m:oMath>
        <m:r>
          <m:rPr>
            <m:sty m:val="bi"/>
          </m:rPr>
          <w:rPr>
            <w:rStyle w:val="FontStyle15"/>
            <w:rFonts w:ascii="Cambria Math" w:hAnsi="Cambria Math"/>
            <w:spacing w:val="0"/>
            <w:sz w:val="22"/>
            <w:szCs w:val="22"/>
          </w:rPr>
          <m:t>q</m:t>
        </m:r>
      </m:oMath>
      <w:r w:rsidRPr="00CE3D2A">
        <w:rPr>
          <w:rStyle w:val="FontStyle16"/>
          <w:rFonts w:ascii="Times New Roman" w:hAnsi="Times New Roman" w:cs="Times New Roman"/>
          <w:i w:val="0"/>
          <w:spacing w:val="0"/>
          <w:sz w:val="22"/>
          <w:szCs w:val="22"/>
        </w:rPr>
        <w:t>/</w:t>
      </w:r>
      <m:oMath>
        <m:sSup>
          <m:sSupPr>
            <m:ctrlPr>
              <w:rPr>
                <w:rStyle w:val="FontStyle16"/>
                <w:rFonts w:ascii="Cambria Math" w:hAnsi="Cambria Math" w:cs="Times New Roman"/>
                <w:i w:val="0"/>
                <w:iCs w:val="0"/>
                <w:spacing w:val="0"/>
                <w:sz w:val="22"/>
                <w:szCs w:val="22"/>
              </w:rPr>
            </m:ctrlPr>
          </m:sSupPr>
          <m:e>
            <m:r>
              <w:rPr>
                <w:rStyle w:val="FontStyle16"/>
                <w:rFonts w:ascii="Cambria Math" w:hAnsi="Cambria Math" w:cs="Times New Roman"/>
                <w:spacing w:val="0"/>
                <w:sz w:val="22"/>
                <w:szCs w:val="22"/>
              </w:rPr>
              <m:t>q</m:t>
            </m:r>
          </m:e>
          <m:sup>
            <m:r>
              <w:rPr>
                <w:rStyle w:val="FontStyle16"/>
                <w:rFonts w:ascii="Cambria Math" w:hAnsi="Cambria Math" w:cs="Times New Roman"/>
                <w:spacing w:val="0"/>
                <w:sz w:val="22"/>
                <w:szCs w:val="22"/>
              </w:rPr>
              <m:t>q-1</m:t>
            </m:r>
          </m:sup>
        </m:sSup>
      </m:oMath>
      <w:r w:rsidRPr="00CE3D2A">
        <w:rPr>
          <w:rStyle w:val="FontStyle16"/>
          <w:rFonts w:ascii="Times New Roman" w:hAnsi="Times New Roman" w:cs="Times New Roman"/>
          <w:i w:val="0"/>
          <w:spacing w:val="0"/>
          <w:sz w:val="22"/>
          <w:szCs w:val="22"/>
        </w:rPr>
        <w:t>, где порядковой номер частичного показателя ранжированной последовательности.</w:t>
      </w:r>
    </w:p>
    <w:p w:rsidR="00CE3D2A" w:rsidRPr="00F1475D"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lastRenderedPageBreak/>
        <w:t xml:space="preserve">Весовые характеристики </w:t>
      </w:r>
      <w:r w:rsidRPr="00CE3D2A">
        <w:rPr>
          <w:rStyle w:val="FontStyle15"/>
          <w:b w:val="0"/>
          <w:spacing w:val="0"/>
          <w:sz w:val="22"/>
          <w:szCs w:val="22"/>
          <w:lang w:val="en-US"/>
        </w:rPr>
        <w:t>q</w:t>
      </w:r>
      <w:r w:rsidRPr="00CE3D2A">
        <w:rPr>
          <w:rStyle w:val="FontStyle15"/>
          <w:b w:val="0"/>
          <w:spacing w:val="0"/>
          <w:sz w:val="22"/>
          <w:szCs w:val="22"/>
          <w:vertAlign w:val="subscript"/>
          <w:lang w:val="en-US"/>
        </w:rPr>
        <w:t>t</w:t>
      </w:r>
      <w:r w:rsidRPr="00CE3D2A">
        <w:rPr>
          <w:rStyle w:val="FontStyle15"/>
          <w:b w:val="0"/>
          <w:spacing w:val="0"/>
          <w:sz w:val="22"/>
          <w:szCs w:val="22"/>
        </w:rPr>
        <w:t xml:space="preserve"> </w:t>
      </w:r>
      <w:r w:rsidR="00592838">
        <w:rPr>
          <w:rStyle w:val="FontStyle16"/>
          <w:rFonts w:ascii="Times New Roman" w:hAnsi="Times New Roman" w:cs="Times New Roman"/>
          <w:i w:val="0"/>
          <w:spacing w:val="0"/>
          <w:sz w:val="22"/>
          <w:szCs w:val="22"/>
        </w:rPr>
        <w:t>приведены в таблице 2</w:t>
      </w:r>
      <w:r w:rsidRPr="00CE3D2A">
        <w:rPr>
          <w:rStyle w:val="FontStyle16"/>
          <w:rFonts w:ascii="Times New Roman" w:hAnsi="Times New Roman" w:cs="Times New Roman"/>
          <w:i w:val="0"/>
          <w:spacing w:val="0"/>
          <w:sz w:val="22"/>
          <w:szCs w:val="22"/>
        </w:rPr>
        <w:t>.1</w:t>
      </w:r>
      <w:r w:rsidR="00592838">
        <w:rPr>
          <w:rStyle w:val="FontStyle16"/>
          <w:rFonts w:ascii="Times New Roman" w:hAnsi="Times New Roman" w:cs="Times New Roman"/>
          <w:i w:val="0"/>
          <w:spacing w:val="0"/>
          <w:sz w:val="22"/>
          <w:szCs w:val="22"/>
        </w:rPr>
        <w:t>4</w:t>
      </w:r>
    </w:p>
    <w:p w:rsidR="000D067C" w:rsidRPr="000D067C" w:rsidRDefault="000D067C" w:rsidP="00CE3D2A">
      <w:pPr>
        <w:spacing w:after="0"/>
        <w:jc w:val="both"/>
        <w:rPr>
          <w:rFonts w:ascii="Times New Roman" w:hAnsi="Times New Roman" w:cs="Times New Roman"/>
        </w:rPr>
      </w:pPr>
      <w:r>
        <w:rPr>
          <w:rStyle w:val="FontStyle16"/>
          <w:rFonts w:ascii="Times New Roman" w:hAnsi="Times New Roman" w:cs="Times New Roman"/>
          <w:i w:val="0"/>
          <w:spacing w:val="0"/>
          <w:sz w:val="22"/>
          <w:szCs w:val="22"/>
        </w:rPr>
        <w:t>Таблица 2.14</w:t>
      </w:r>
    </w:p>
    <w:tbl>
      <w:tblPr>
        <w:tblW w:w="6092" w:type="dxa"/>
        <w:tblInd w:w="40" w:type="dxa"/>
        <w:tblLayout w:type="fixed"/>
        <w:tblCellMar>
          <w:left w:w="40" w:type="dxa"/>
          <w:right w:w="40" w:type="dxa"/>
        </w:tblCellMar>
        <w:tblLook w:val="0000" w:firstRow="0" w:lastRow="0" w:firstColumn="0" w:lastColumn="0" w:noHBand="0" w:noVBand="0"/>
      </w:tblPr>
      <w:tblGrid>
        <w:gridCol w:w="4253"/>
        <w:gridCol w:w="1839"/>
      </w:tblGrid>
      <w:tr w:rsidR="00CE3D2A" w:rsidRPr="00CE3D2A" w:rsidTr="005A226E">
        <w:tc>
          <w:tcPr>
            <w:tcW w:w="4253" w:type="dxa"/>
            <w:tcBorders>
              <w:top w:val="single" w:sz="6" w:space="0" w:color="auto"/>
              <w:left w:val="single" w:sz="6" w:space="0" w:color="auto"/>
              <w:bottom w:val="nil"/>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Порядковый номер</w:t>
            </w:r>
          </w:p>
        </w:tc>
        <w:tc>
          <w:tcPr>
            <w:tcW w:w="1839" w:type="dxa"/>
            <w:tcBorders>
              <w:top w:val="single" w:sz="6" w:space="0" w:color="auto"/>
              <w:left w:val="single" w:sz="6" w:space="0" w:color="auto"/>
              <w:bottom w:val="nil"/>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Весовая характеристика,</w:t>
            </w:r>
          </w:p>
        </w:tc>
      </w:tr>
      <w:tr w:rsidR="00CE3D2A" w:rsidRPr="00CE3D2A" w:rsidTr="005A226E">
        <w:tc>
          <w:tcPr>
            <w:tcW w:w="4253" w:type="dxa"/>
            <w:tcBorders>
              <w:top w:val="nil"/>
              <w:left w:val="single" w:sz="6" w:space="0" w:color="auto"/>
              <w:bottom w:val="nil"/>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lang w:val="en-US"/>
              </w:rPr>
            </w:pPr>
            <w:r w:rsidRPr="00CE3D2A">
              <w:rPr>
                <w:rStyle w:val="FontStyle16"/>
                <w:rFonts w:ascii="Times New Roman" w:hAnsi="Times New Roman" w:cs="Times New Roman"/>
                <w:i w:val="0"/>
                <w:spacing w:val="0"/>
                <w:sz w:val="22"/>
                <w:szCs w:val="22"/>
              </w:rPr>
              <w:t xml:space="preserve">частного показателя </w:t>
            </w:r>
            <w:proofErr w:type="gramStart"/>
            <w:r w:rsidRPr="00CE3D2A">
              <w:rPr>
                <w:rStyle w:val="FontStyle16"/>
                <w:rFonts w:ascii="Times New Roman" w:hAnsi="Times New Roman" w:cs="Times New Roman"/>
                <w:i w:val="0"/>
                <w:spacing w:val="0"/>
                <w:sz w:val="22"/>
                <w:szCs w:val="22"/>
              </w:rPr>
              <w:t>в</w:t>
            </w:r>
            <w:proofErr w:type="gramEnd"/>
            <w:r w:rsidRPr="00CE3D2A">
              <w:rPr>
                <w:rStyle w:val="FontStyle16"/>
                <w:rFonts w:ascii="Times New Roman" w:hAnsi="Times New Roman" w:cs="Times New Roman"/>
                <w:i w:val="0"/>
                <w:spacing w:val="0"/>
                <w:sz w:val="22"/>
                <w:szCs w:val="22"/>
              </w:rPr>
              <w:t xml:space="preserve">     </w:t>
            </w:r>
          </w:p>
        </w:tc>
        <w:tc>
          <w:tcPr>
            <w:tcW w:w="1839" w:type="dxa"/>
            <w:tcBorders>
              <w:top w:val="nil"/>
              <w:left w:val="single" w:sz="6" w:space="0" w:color="auto"/>
              <w:bottom w:val="nil"/>
              <w:right w:val="single" w:sz="6" w:space="0" w:color="auto"/>
            </w:tcBorders>
          </w:tcPr>
          <w:p w:rsidR="00CE3D2A" w:rsidRPr="00CE3D2A" w:rsidRDefault="00B12588" w:rsidP="00CE3D2A">
            <w:pPr>
              <w:spacing w:after="0"/>
              <w:jc w:val="both"/>
              <w:rPr>
                <w:rStyle w:val="FontStyle21"/>
                <w:b w:val="0"/>
                <w:i w:val="0"/>
                <w:sz w:val="22"/>
                <w:szCs w:val="22"/>
                <w:lang w:val="en-US"/>
              </w:rPr>
            </w:pPr>
            <m:oMathPara>
              <m:oMath>
                <m:sSub>
                  <m:sSubPr>
                    <m:ctrlPr>
                      <w:rPr>
                        <w:rStyle w:val="FontStyle16"/>
                        <w:rFonts w:ascii="Cambria Math" w:hAnsi="Times New Roman" w:cs="Times New Roman"/>
                        <w:i w:val="0"/>
                        <w:iCs w:val="0"/>
                        <w:spacing w:val="0"/>
                        <w:sz w:val="22"/>
                        <w:szCs w:val="22"/>
                      </w:rPr>
                    </m:ctrlPr>
                  </m:sSubPr>
                  <m:e>
                    <m:r>
                      <w:rPr>
                        <w:rStyle w:val="FontStyle16"/>
                        <w:rFonts w:ascii="Cambria Math" w:hAnsi="Cambria Math" w:cs="Times New Roman"/>
                        <w:spacing w:val="0"/>
                        <w:sz w:val="22"/>
                        <w:szCs w:val="22"/>
                      </w:rPr>
                      <m:t>φ</m:t>
                    </m:r>
                  </m:e>
                  <m:sub>
                    <m:r>
                      <w:rPr>
                        <w:rStyle w:val="FontStyle16"/>
                        <w:rFonts w:ascii="Cambria Math" w:hAnsi="Times New Roman" w:cs="Times New Roman"/>
                        <w:spacing w:val="0"/>
                        <w:sz w:val="22"/>
                        <w:szCs w:val="22"/>
                      </w:rPr>
                      <m:t>i</m:t>
                    </m:r>
                  </m:sub>
                </m:sSub>
              </m:oMath>
            </m:oMathPara>
          </w:p>
        </w:tc>
      </w:tr>
      <w:tr w:rsidR="00CE3D2A" w:rsidRPr="00CE3D2A" w:rsidTr="005A226E">
        <w:tc>
          <w:tcPr>
            <w:tcW w:w="4253" w:type="dxa"/>
            <w:tcBorders>
              <w:top w:val="nil"/>
              <w:left w:val="single" w:sz="6" w:space="0" w:color="auto"/>
              <w:bottom w:val="nil"/>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ранжированной</w:t>
            </w:r>
          </w:p>
        </w:tc>
        <w:tc>
          <w:tcPr>
            <w:tcW w:w="1839" w:type="dxa"/>
            <w:tcBorders>
              <w:top w:val="nil"/>
              <w:left w:val="single" w:sz="6" w:space="0" w:color="auto"/>
              <w:bottom w:val="nil"/>
              <w:right w:val="single" w:sz="6" w:space="0" w:color="auto"/>
            </w:tcBorders>
          </w:tcPr>
          <w:p w:rsidR="00CE3D2A" w:rsidRPr="00CE3D2A" w:rsidRDefault="00CE3D2A" w:rsidP="00CE3D2A">
            <w:pPr>
              <w:spacing w:after="0"/>
              <w:jc w:val="both"/>
              <w:rPr>
                <w:rFonts w:ascii="Times New Roman" w:hAnsi="Times New Roman" w:cs="Times New Roman"/>
              </w:rPr>
            </w:pPr>
          </w:p>
        </w:tc>
      </w:tr>
      <w:tr w:rsidR="00CE3D2A" w:rsidRPr="00CE3D2A" w:rsidTr="005A226E">
        <w:tc>
          <w:tcPr>
            <w:tcW w:w="4253" w:type="dxa"/>
            <w:tcBorders>
              <w:top w:val="nil"/>
              <w:left w:val="single" w:sz="6" w:space="0" w:color="auto"/>
              <w:bottom w:val="single" w:sz="6" w:space="0" w:color="auto"/>
              <w:right w:val="single" w:sz="6" w:space="0" w:color="auto"/>
            </w:tcBorders>
          </w:tcPr>
          <w:p w:rsidR="00CE3D2A" w:rsidRPr="00CE3D2A" w:rsidRDefault="00CE3D2A" w:rsidP="00CE3D2A">
            <w:pPr>
              <w:spacing w:after="0"/>
              <w:jc w:val="both"/>
              <w:rPr>
                <w:rStyle w:val="FontStyle21"/>
                <w:b w:val="0"/>
                <w:i w:val="0"/>
                <w:sz w:val="22"/>
                <w:szCs w:val="22"/>
                <w:lang w:val="en-US"/>
              </w:rPr>
            </w:pPr>
            <w:r w:rsidRPr="00CE3D2A">
              <w:rPr>
                <w:rStyle w:val="FontStyle16"/>
                <w:rFonts w:ascii="Times New Roman" w:hAnsi="Times New Roman" w:cs="Times New Roman"/>
                <w:i w:val="0"/>
                <w:spacing w:val="0"/>
                <w:sz w:val="22"/>
                <w:szCs w:val="22"/>
              </w:rPr>
              <w:t xml:space="preserve">последовательности, </w:t>
            </w:r>
            <w:r w:rsidRPr="00CE3D2A">
              <w:rPr>
                <w:rStyle w:val="FontStyle21"/>
                <w:b w:val="0"/>
                <w:i w:val="0"/>
                <w:sz w:val="22"/>
                <w:szCs w:val="22"/>
                <w:lang w:val="en-US"/>
              </w:rPr>
              <w:t>q</w:t>
            </w:r>
          </w:p>
        </w:tc>
        <w:tc>
          <w:tcPr>
            <w:tcW w:w="1839" w:type="dxa"/>
            <w:tcBorders>
              <w:top w:val="nil"/>
              <w:left w:val="single" w:sz="6" w:space="0" w:color="auto"/>
              <w:bottom w:val="single" w:sz="6" w:space="0" w:color="auto"/>
              <w:right w:val="single" w:sz="6" w:space="0" w:color="auto"/>
            </w:tcBorders>
          </w:tcPr>
          <w:p w:rsidR="00CE3D2A" w:rsidRPr="00CE3D2A" w:rsidRDefault="00CE3D2A" w:rsidP="00CE3D2A">
            <w:pPr>
              <w:spacing w:after="0"/>
              <w:jc w:val="both"/>
              <w:rPr>
                <w:rFonts w:ascii="Times New Roman" w:hAnsi="Times New Roman" w:cs="Times New Roman"/>
              </w:rPr>
            </w:pPr>
          </w:p>
        </w:tc>
      </w:tr>
      <w:tr w:rsidR="00CE3D2A" w:rsidRPr="00CE3D2A" w:rsidTr="005A226E">
        <w:tc>
          <w:tcPr>
            <w:tcW w:w="425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1</w:t>
            </w:r>
          </w:p>
        </w:tc>
        <w:tc>
          <w:tcPr>
            <w:tcW w:w="183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1,0</w:t>
            </w:r>
          </w:p>
        </w:tc>
      </w:tr>
      <w:tr w:rsidR="00CE3D2A" w:rsidRPr="00CE3D2A" w:rsidTr="005A226E">
        <w:tc>
          <w:tcPr>
            <w:tcW w:w="425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2</w:t>
            </w:r>
          </w:p>
        </w:tc>
        <w:tc>
          <w:tcPr>
            <w:tcW w:w="183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1,0</w:t>
            </w:r>
          </w:p>
        </w:tc>
      </w:tr>
      <w:tr w:rsidR="00CE3D2A" w:rsidRPr="00CE3D2A" w:rsidTr="005A226E">
        <w:tc>
          <w:tcPr>
            <w:tcW w:w="425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3</w:t>
            </w:r>
          </w:p>
        </w:tc>
        <w:tc>
          <w:tcPr>
            <w:tcW w:w="183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0,8</w:t>
            </w:r>
          </w:p>
        </w:tc>
      </w:tr>
      <w:tr w:rsidR="00CE3D2A" w:rsidRPr="00CE3D2A" w:rsidTr="005A226E">
        <w:tc>
          <w:tcPr>
            <w:tcW w:w="425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4</w:t>
            </w:r>
          </w:p>
        </w:tc>
        <w:tc>
          <w:tcPr>
            <w:tcW w:w="183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0,5</w:t>
            </w:r>
          </w:p>
        </w:tc>
      </w:tr>
      <w:tr w:rsidR="00CE3D2A" w:rsidRPr="00CE3D2A" w:rsidTr="005A226E">
        <w:tc>
          <w:tcPr>
            <w:tcW w:w="425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5</w:t>
            </w:r>
          </w:p>
        </w:tc>
        <w:tc>
          <w:tcPr>
            <w:tcW w:w="183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0,3</w:t>
            </w:r>
          </w:p>
        </w:tc>
      </w:tr>
      <w:tr w:rsidR="00CE3D2A" w:rsidRPr="00CE3D2A" w:rsidTr="005A226E">
        <w:tc>
          <w:tcPr>
            <w:tcW w:w="425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6</w:t>
            </w:r>
          </w:p>
        </w:tc>
        <w:tc>
          <w:tcPr>
            <w:tcW w:w="183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0,2</w:t>
            </w:r>
          </w:p>
        </w:tc>
      </w:tr>
      <w:tr w:rsidR="00CE3D2A" w:rsidRPr="00CE3D2A" w:rsidTr="005A226E">
        <w:tc>
          <w:tcPr>
            <w:tcW w:w="425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7</w:t>
            </w:r>
          </w:p>
        </w:tc>
        <w:tc>
          <w:tcPr>
            <w:tcW w:w="183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0,1</w:t>
            </w:r>
          </w:p>
        </w:tc>
      </w:tr>
    </w:tbl>
    <w:p w:rsidR="00CE3D2A" w:rsidRDefault="00CE3D2A" w:rsidP="00CE3D2A">
      <w:pPr>
        <w:spacing w:after="0"/>
        <w:jc w:val="both"/>
        <w:rPr>
          <w:rStyle w:val="FontStyle16"/>
          <w:rFonts w:ascii="Times New Roman" w:hAnsi="Times New Roman" w:cs="Times New Roman"/>
          <w:i w:val="0"/>
          <w:spacing w:val="0"/>
          <w:sz w:val="22"/>
          <w:szCs w:val="22"/>
        </w:rPr>
      </w:pPr>
      <w:r w:rsidRPr="00CE3D2A">
        <w:rPr>
          <w:rStyle w:val="FontStyle16"/>
          <w:rFonts w:ascii="Times New Roman" w:hAnsi="Times New Roman" w:cs="Times New Roman"/>
          <w:i w:val="0"/>
          <w:spacing w:val="0"/>
          <w:sz w:val="22"/>
          <w:szCs w:val="22"/>
        </w:rPr>
        <w:t xml:space="preserve">При выполнении курсовых и дипломных проектов учащихся </w:t>
      </w:r>
      <w:proofErr w:type="gramStart"/>
      <w:r w:rsidRPr="00CE3D2A">
        <w:rPr>
          <w:rStyle w:val="FontStyle16"/>
          <w:rFonts w:ascii="Times New Roman" w:hAnsi="Times New Roman" w:cs="Times New Roman"/>
          <w:i w:val="0"/>
          <w:spacing w:val="0"/>
          <w:sz w:val="22"/>
          <w:szCs w:val="22"/>
        </w:rPr>
        <w:t>спец</w:t>
      </w:r>
      <w:proofErr w:type="gramEnd"/>
      <w:r w:rsidRPr="00CE3D2A">
        <w:rPr>
          <w:rStyle w:val="FontStyle16"/>
          <w:rFonts w:ascii="Times New Roman" w:hAnsi="Times New Roman" w:cs="Times New Roman"/>
          <w:i w:val="0"/>
          <w:spacing w:val="0"/>
          <w:sz w:val="22"/>
          <w:szCs w:val="22"/>
        </w:rPr>
        <w:t>. 2-40</w:t>
      </w:r>
      <w:r w:rsidR="000D067C">
        <w:rPr>
          <w:rStyle w:val="FontStyle16"/>
          <w:rFonts w:ascii="Times New Roman" w:hAnsi="Times New Roman" w:cs="Times New Roman"/>
          <w:i w:val="0"/>
          <w:spacing w:val="0"/>
          <w:sz w:val="22"/>
          <w:szCs w:val="22"/>
        </w:rPr>
        <w:t xml:space="preserve"> </w:t>
      </w:r>
      <w:r w:rsidRPr="00CE3D2A">
        <w:rPr>
          <w:rStyle w:val="FontStyle16"/>
          <w:rFonts w:ascii="Times New Roman" w:hAnsi="Times New Roman" w:cs="Times New Roman"/>
          <w:i w:val="0"/>
          <w:spacing w:val="0"/>
          <w:sz w:val="22"/>
          <w:szCs w:val="22"/>
        </w:rPr>
        <w:t>02</w:t>
      </w:r>
      <w:r w:rsidR="000D067C">
        <w:rPr>
          <w:rStyle w:val="FontStyle16"/>
          <w:rFonts w:ascii="Times New Roman" w:hAnsi="Times New Roman" w:cs="Times New Roman"/>
          <w:i w:val="0"/>
          <w:spacing w:val="0"/>
          <w:sz w:val="22"/>
          <w:szCs w:val="22"/>
        </w:rPr>
        <w:t xml:space="preserve"> </w:t>
      </w:r>
      <w:r w:rsidRPr="00CE3D2A">
        <w:rPr>
          <w:rStyle w:val="FontStyle16"/>
          <w:rFonts w:ascii="Times New Roman" w:hAnsi="Times New Roman" w:cs="Times New Roman"/>
          <w:i w:val="0"/>
          <w:spacing w:val="0"/>
          <w:sz w:val="22"/>
          <w:szCs w:val="22"/>
        </w:rPr>
        <w:t>02 «ЭВС» будут проектировать блоки второго класса. К таким устройствам и блокам относятся логические и аналоговые блоки оперативной памяти, блоки автоматизированных систем управления и электронно-вычислительной техники. Состав показателей технологичности для них ранжируется в последовате</w:t>
      </w:r>
      <w:r w:rsidR="00592838">
        <w:rPr>
          <w:rStyle w:val="FontStyle16"/>
          <w:rFonts w:ascii="Times New Roman" w:hAnsi="Times New Roman" w:cs="Times New Roman"/>
          <w:i w:val="0"/>
          <w:spacing w:val="0"/>
          <w:sz w:val="22"/>
          <w:szCs w:val="22"/>
        </w:rPr>
        <w:t>льности, приведенной в таблице 2</w:t>
      </w:r>
      <w:r w:rsidRPr="00CE3D2A">
        <w:rPr>
          <w:rStyle w:val="FontStyle16"/>
          <w:rFonts w:ascii="Times New Roman" w:hAnsi="Times New Roman" w:cs="Times New Roman"/>
          <w:i w:val="0"/>
          <w:spacing w:val="0"/>
          <w:sz w:val="22"/>
          <w:szCs w:val="22"/>
        </w:rPr>
        <w:t>.</w:t>
      </w:r>
      <w:r w:rsidR="001C465B">
        <w:rPr>
          <w:rStyle w:val="FontStyle16"/>
          <w:rFonts w:ascii="Times New Roman" w:hAnsi="Times New Roman" w:cs="Times New Roman"/>
          <w:i w:val="0"/>
          <w:spacing w:val="0"/>
          <w:sz w:val="22"/>
          <w:szCs w:val="22"/>
        </w:rPr>
        <w:t>15</w:t>
      </w:r>
    </w:p>
    <w:p w:rsidR="000D067C" w:rsidRPr="00CE3D2A" w:rsidRDefault="000D067C" w:rsidP="00CE3D2A">
      <w:pPr>
        <w:spacing w:after="0"/>
        <w:jc w:val="both"/>
        <w:rPr>
          <w:rStyle w:val="FontStyle16"/>
          <w:rFonts w:ascii="Times New Roman" w:hAnsi="Times New Roman" w:cs="Times New Roman"/>
          <w:i w:val="0"/>
          <w:spacing w:val="0"/>
          <w:sz w:val="22"/>
          <w:szCs w:val="22"/>
        </w:rPr>
      </w:pPr>
      <w:r>
        <w:rPr>
          <w:rStyle w:val="FontStyle16"/>
          <w:rFonts w:ascii="Times New Roman" w:hAnsi="Times New Roman" w:cs="Times New Roman"/>
          <w:i w:val="0"/>
          <w:spacing w:val="0"/>
          <w:sz w:val="22"/>
          <w:szCs w:val="22"/>
        </w:rPr>
        <w:t>Таблица 2.15</w:t>
      </w:r>
    </w:p>
    <w:p w:rsidR="00CE3D2A" w:rsidRPr="00CE3D2A" w:rsidRDefault="00CE3D2A" w:rsidP="00CE3D2A">
      <w:pPr>
        <w:spacing w:after="0"/>
        <w:jc w:val="both"/>
        <w:rPr>
          <w:rFonts w:ascii="Times New Roman" w:hAnsi="Times New Roman" w:cs="Times New Roman"/>
        </w:rPr>
      </w:pPr>
    </w:p>
    <w:tbl>
      <w:tblPr>
        <w:tblW w:w="7797" w:type="dxa"/>
        <w:tblInd w:w="-811" w:type="dxa"/>
        <w:tblLayout w:type="fixed"/>
        <w:tblCellMar>
          <w:left w:w="40" w:type="dxa"/>
          <w:right w:w="40" w:type="dxa"/>
        </w:tblCellMar>
        <w:tblLook w:val="0000" w:firstRow="0" w:lastRow="0" w:firstColumn="0" w:lastColumn="0" w:noHBand="0" w:noVBand="0"/>
      </w:tblPr>
      <w:tblGrid>
        <w:gridCol w:w="1418"/>
        <w:gridCol w:w="3119"/>
        <w:gridCol w:w="1417"/>
        <w:gridCol w:w="1843"/>
      </w:tblGrid>
      <w:tr w:rsidR="00CE3D2A" w:rsidRPr="00CE3D2A" w:rsidTr="005A226E">
        <w:trPr>
          <w:trHeight w:val="729"/>
        </w:trPr>
        <w:tc>
          <w:tcPr>
            <w:tcW w:w="1418" w:type="dxa"/>
            <w:tcBorders>
              <w:top w:val="single" w:sz="6" w:space="0" w:color="auto"/>
              <w:left w:val="single" w:sz="6" w:space="0" w:color="auto"/>
              <w:bottom w:val="single" w:sz="4"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 xml:space="preserve">Порядковый номер показателя, </w:t>
            </w:r>
            <m:oMath>
              <m:sSub>
                <m:sSubPr>
                  <m:ctrlPr>
                    <w:rPr>
                      <w:rStyle w:val="FontStyle21"/>
                      <w:rFonts w:ascii="Cambria Math"/>
                      <w:b w:val="0"/>
                      <w:bCs w:val="0"/>
                      <w:i w:val="0"/>
                      <w:iCs w:val="0"/>
                      <w:sz w:val="22"/>
                      <w:szCs w:val="22"/>
                      <w:lang w:val="en-US"/>
                    </w:rPr>
                  </m:ctrlPr>
                </m:sSubPr>
                <m:e>
                  <m:r>
                    <m:rPr>
                      <m:sty m:val="bi"/>
                    </m:rPr>
                    <w:rPr>
                      <w:rStyle w:val="FontStyle21"/>
                      <w:rFonts w:ascii="Cambria Math"/>
                      <w:sz w:val="22"/>
                      <w:szCs w:val="22"/>
                      <w:lang w:val="en-US"/>
                    </w:rPr>
                    <m:t>q</m:t>
                  </m:r>
                </m:e>
                <m:sub>
                  <m:r>
                    <m:rPr>
                      <m:sty m:val="bi"/>
                    </m:rPr>
                    <w:rPr>
                      <w:rStyle w:val="FontStyle21"/>
                      <w:rFonts w:ascii="Cambria Math"/>
                      <w:sz w:val="22"/>
                      <w:szCs w:val="22"/>
                      <w:lang w:val="en-US"/>
                    </w:rPr>
                    <m:t>i</m:t>
                  </m:r>
                </m:sub>
              </m:sSub>
              <m:r>
                <m:rPr>
                  <m:sty m:val="p"/>
                </m:rPr>
                <w:rPr>
                  <w:rStyle w:val="FontStyle11"/>
                  <w:rFonts w:ascii="Cambria Math" w:hAnsi="Times New Roman" w:cs="Times New Roman"/>
                  <w:spacing w:val="0"/>
                  <w:sz w:val="22"/>
                  <w:szCs w:val="22"/>
                </w:rPr>
                <w:br/>
              </m:r>
            </m:oMath>
            <w:r w:rsidRPr="00CE3D2A">
              <w:rPr>
                <w:rStyle w:val="FontStyle11"/>
                <w:rFonts w:ascii="Times New Roman" w:hAnsi="Times New Roman" w:cs="Times New Roman"/>
                <w:i w:val="0"/>
                <w:spacing w:val="0"/>
                <w:sz w:val="22"/>
                <w:szCs w:val="22"/>
              </w:rPr>
              <w:t xml:space="preserve"> </w:t>
            </w:r>
            <w:r w:rsidR="000C2461" w:rsidRPr="00CE3D2A">
              <w:rPr>
                <w:rStyle w:val="FontStyle11"/>
                <w:rFonts w:ascii="Times New Roman" w:hAnsi="Times New Roman" w:cs="Times New Roman"/>
                <w:i w:val="0"/>
                <w:spacing w:val="0"/>
                <w:sz w:val="22"/>
                <w:szCs w:val="22"/>
              </w:rPr>
              <w:fldChar w:fldCharType="begin"/>
            </w:r>
            <w:r w:rsidRPr="00CE3D2A">
              <w:rPr>
                <w:rStyle w:val="FontStyle11"/>
                <w:rFonts w:ascii="Times New Roman" w:hAnsi="Times New Roman" w:cs="Times New Roman"/>
                <w:i w:val="0"/>
                <w:spacing w:val="0"/>
                <w:sz w:val="22"/>
                <w:szCs w:val="22"/>
              </w:rPr>
              <w:instrText xml:space="preserve"> QUOTE </w:instrText>
            </w:r>
            <m:oMath>
              <m:sSub>
                <m:sSubPr>
                  <m:ctrlPr>
                    <w:rPr>
                      <w:rFonts w:ascii="Cambria Math" w:hAnsi="Times New Roman" w:cs="Times New Roman"/>
                    </w:rPr>
                  </m:ctrlPr>
                </m:sSubPr>
                <m:e>
                  <m:r>
                    <m:rPr>
                      <m:sty m:val="p"/>
                    </m:rPr>
                    <w:rPr>
                      <w:rFonts w:ascii="Times New Roman" w:hAnsi="Times New Roman" w:cs="Times New Roman"/>
                    </w:rPr>
                    <m:t>φ</m:t>
                  </m:r>
                </m:e>
                <m:sub>
                  <m:r>
                    <m:rPr>
                      <m:sty m:val="p"/>
                    </m:rPr>
                    <w:rPr>
                      <w:rFonts w:ascii="Cambria Math" w:hAnsi="Times New Roman" w:cs="Times New Roman"/>
                    </w:rPr>
                    <m:t>i</m:t>
                  </m:r>
                </m:sub>
              </m:sSub>
            </m:oMath>
            <w:r w:rsidRPr="00CE3D2A">
              <w:rPr>
                <w:rStyle w:val="FontStyle11"/>
                <w:rFonts w:ascii="Times New Roman" w:hAnsi="Times New Roman" w:cs="Times New Roman"/>
                <w:i w:val="0"/>
                <w:spacing w:val="0"/>
                <w:sz w:val="22"/>
                <w:szCs w:val="22"/>
              </w:rPr>
              <w:instrText xml:space="preserve"> </w:instrText>
            </w:r>
            <w:r w:rsidR="000C2461" w:rsidRPr="00CE3D2A">
              <w:rPr>
                <w:rStyle w:val="FontStyle11"/>
                <w:rFonts w:ascii="Times New Roman" w:hAnsi="Times New Roman" w:cs="Times New Roman"/>
                <w:i w:val="0"/>
                <w:spacing w:val="0"/>
                <w:sz w:val="22"/>
                <w:szCs w:val="22"/>
              </w:rPr>
              <w:fldChar w:fldCharType="end"/>
            </w:r>
          </w:p>
        </w:tc>
        <w:tc>
          <w:tcPr>
            <w:tcW w:w="3119" w:type="dxa"/>
            <w:tcBorders>
              <w:top w:val="single" w:sz="6" w:space="0" w:color="auto"/>
              <w:left w:val="single" w:sz="6" w:space="0" w:color="auto"/>
              <w:bottom w:val="single" w:sz="4"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Коэффициентный (показатель) технологичности</w:t>
            </w:r>
          </w:p>
        </w:tc>
        <w:tc>
          <w:tcPr>
            <w:tcW w:w="1417" w:type="dxa"/>
            <w:tcBorders>
              <w:top w:val="single" w:sz="6" w:space="0" w:color="auto"/>
              <w:left w:val="single" w:sz="6" w:space="0" w:color="auto"/>
              <w:bottom w:val="single" w:sz="4" w:space="0" w:color="auto"/>
              <w:right w:val="single" w:sz="6" w:space="0" w:color="auto"/>
            </w:tcBorders>
          </w:tcPr>
          <w:p w:rsidR="00CE3D2A" w:rsidRPr="00CE3D2A" w:rsidRDefault="00CE3D2A" w:rsidP="00CE3D2A">
            <w:pPr>
              <w:spacing w:after="0"/>
              <w:jc w:val="both"/>
              <w:rPr>
                <w:rStyle w:val="FontStyle14"/>
                <w:sz w:val="22"/>
                <w:szCs w:val="22"/>
              </w:rPr>
            </w:pPr>
            <w:r w:rsidRPr="00CE3D2A">
              <w:rPr>
                <w:rStyle w:val="FontStyle14"/>
                <w:sz w:val="22"/>
                <w:szCs w:val="22"/>
                <w:lang w:val="en-US"/>
              </w:rPr>
              <w:t xml:space="preserve">  </w:t>
            </w:r>
            <w:r w:rsidRPr="00CE3D2A">
              <w:rPr>
                <w:rStyle w:val="FontStyle14"/>
                <w:sz w:val="22"/>
                <w:szCs w:val="22"/>
              </w:rPr>
              <w:t>Обозначение</w:t>
            </w:r>
          </w:p>
        </w:tc>
        <w:tc>
          <w:tcPr>
            <w:tcW w:w="1843" w:type="dxa"/>
            <w:tcBorders>
              <w:top w:val="single" w:sz="6" w:space="0" w:color="auto"/>
              <w:left w:val="single" w:sz="6" w:space="0" w:color="auto"/>
              <w:bottom w:val="single" w:sz="4"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 xml:space="preserve">Весовая характеристика, </w:t>
            </w:r>
            <m:oMath>
              <m:sSub>
                <m:sSubPr>
                  <m:ctrlPr>
                    <w:rPr>
                      <w:rStyle w:val="FontStyle16"/>
                      <w:rFonts w:ascii="Cambria Math" w:hAnsi="Times New Roman" w:cs="Times New Roman"/>
                      <w:i w:val="0"/>
                      <w:iCs w:val="0"/>
                      <w:spacing w:val="0"/>
                      <w:sz w:val="22"/>
                      <w:szCs w:val="22"/>
                    </w:rPr>
                  </m:ctrlPr>
                </m:sSubPr>
                <m:e>
                  <m:r>
                    <w:rPr>
                      <w:rStyle w:val="FontStyle16"/>
                      <w:rFonts w:ascii="Cambria Math" w:hAnsi="Cambria Math" w:cs="Times New Roman"/>
                      <w:spacing w:val="0"/>
                      <w:sz w:val="22"/>
                      <w:szCs w:val="22"/>
                    </w:rPr>
                    <m:t>φ</m:t>
                  </m:r>
                </m:e>
                <m:sub>
                  <m:r>
                    <w:rPr>
                      <w:rStyle w:val="FontStyle16"/>
                      <w:rFonts w:ascii="Cambria Math" w:hAnsi="Times New Roman" w:cs="Times New Roman"/>
                      <w:spacing w:val="0"/>
                      <w:sz w:val="22"/>
                      <w:szCs w:val="22"/>
                    </w:rPr>
                    <m:t>i</m:t>
                  </m:r>
                </m:sub>
              </m:sSub>
            </m:oMath>
          </w:p>
        </w:tc>
      </w:tr>
      <w:tr w:rsidR="00CE3D2A" w:rsidRPr="00CE3D2A" w:rsidTr="005A226E">
        <w:trPr>
          <w:trHeight w:val="850"/>
        </w:trPr>
        <w:tc>
          <w:tcPr>
            <w:tcW w:w="1418" w:type="dxa"/>
            <w:tcBorders>
              <w:top w:val="single" w:sz="4"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1</w:t>
            </w:r>
          </w:p>
        </w:tc>
        <w:tc>
          <w:tcPr>
            <w:tcW w:w="3119" w:type="dxa"/>
            <w:tcBorders>
              <w:top w:val="single" w:sz="4" w:space="0" w:color="auto"/>
              <w:left w:val="single" w:sz="6" w:space="0" w:color="auto"/>
              <w:bottom w:val="single" w:sz="6" w:space="0" w:color="auto"/>
              <w:right w:val="single" w:sz="6" w:space="0" w:color="auto"/>
            </w:tcBorders>
          </w:tcPr>
          <w:p w:rsid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Применение микросхем и микросборок</w:t>
            </w:r>
          </w:p>
          <w:p w:rsidR="00CE3D2A" w:rsidRDefault="00CE3D2A" w:rsidP="00CE3D2A">
            <w:pPr>
              <w:spacing w:after="0"/>
              <w:jc w:val="both"/>
              <w:rPr>
                <w:rStyle w:val="FontStyle11"/>
                <w:rFonts w:ascii="Times New Roman" w:hAnsi="Times New Roman" w:cs="Times New Roman"/>
                <w:i w:val="0"/>
                <w:spacing w:val="0"/>
                <w:sz w:val="22"/>
                <w:szCs w:val="22"/>
              </w:rPr>
            </w:pPr>
          </w:p>
          <w:p w:rsidR="00CE3D2A" w:rsidRPr="00CE3D2A" w:rsidRDefault="00CE3D2A" w:rsidP="00CE3D2A">
            <w:pPr>
              <w:spacing w:after="0"/>
              <w:jc w:val="both"/>
              <w:rPr>
                <w:rStyle w:val="FontStyle11"/>
                <w:rFonts w:ascii="Times New Roman" w:hAnsi="Times New Roman" w:cs="Times New Roman"/>
                <w:i w:val="0"/>
                <w:spacing w:val="0"/>
                <w:sz w:val="22"/>
                <w:szCs w:val="22"/>
              </w:rPr>
            </w:pPr>
          </w:p>
        </w:tc>
        <w:tc>
          <w:tcPr>
            <w:tcW w:w="1417" w:type="dxa"/>
            <w:tcBorders>
              <w:top w:val="single" w:sz="4" w:space="0" w:color="auto"/>
              <w:left w:val="single" w:sz="6" w:space="0" w:color="auto"/>
              <w:bottom w:val="single" w:sz="6" w:space="0" w:color="auto"/>
              <w:right w:val="single" w:sz="6" w:space="0" w:color="auto"/>
            </w:tcBorders>
          </w:tcPr>
          <w:p w:rsidR="000D067C" w:rsidRDefault="000D067C" w:rsidP="000D067C">
            <w:pPr>
              <w:spacing w:after="0"/>
              <w:jc w:val="both"/>
              <w:rPr>
                <w:rStyle w:val="FontStyle14"/>
                <w:sz w:val="22"/>
                <w:szCs w:val="22"/>
              </w:rPr>
            </w:pPr>
          </w:p>
          <w:p w:rsidR="00CE3D2A" w:rsidRPr="000D067C" w:rsidRDefault="00B12588" w:rsidP="000D067C">
            <w:pPr>
              <w:spacing w:after="0"/>
              <w:jc w:val="both"/>
              <w:rPr>
                <w:rStyle w:val="FontStyle14"/>
                <w:sz w:val="22"/>
                <w:szCs w:val="22"/>
              </w:rPr>
            </w:pPr>
            <m:oMathPara>
              <m:oMath>
                <m:sSub>
                  <m:sSubPr>
                    <m:ctrlPr>
                      <w:rPr>
                        <w:rStyle w:val="FontStyle14"/>
                        <w:rFonts w:ascii="Cambria Math" w:hAnsi="Cambria Math"/>
                        <w:i/>
                        <w:sz w:val="22"/>
                        <w:szCs w:val="22"/>
                        <w:lang w:val="en-US"/>
                      </w:rPr>
                    </m:ctrlPr>
                  </m:sSubPr>
                  <m:e>
                    <m:r>
                      <w:rPr>
                        <w:rStyle w:val="FontStyle14"/>
                        <w:rFonts w:ascii="Cambria Math" w:hAnsi="Cambria Math"/>
                        <w:sz w:val="22"/>
                        <w:szCs w:val="22"/>
                        <w:lang w:val="en-US"/>
                      </w:rPr>
                      <m:t>К</m:t>
                    </m:r>
                  </m:e>
                  <m:sub>
                    <m:r>
                      <w:rPr>
                        <w:rStyle w:val="FontStyle14"/>
                        <w:rFonts w:ascii="Cambria Math" w:hAnsi="Cambria Math"/>
                        <w:sz w:val="22"/>
                        <w:szCs w:val="22"/>
                        <w:lang w:val="en-US"/>
                      </w:rPr>
                      <m:t>мк</m:t>
                    </m:r>
                  </m:sub>
                </m:sSub>
              </m:oMath>
            </m:oMathPara>
          </w:p>
        </w:tc>
        <w:tc>
          <w:tcPr>
            <w:tcW w:w="1843" w:type="dxa"/>
            <w:tcBorders>
              <w:top w:val="single" w:sz="4"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p>
          <w:p w:rsidR="00CE3D2A" w:rsidRPr="00CE3D2A" w:rsidRDefault="00CE3D2A" w:rsidP="00CE3D2A">
            <w:pPr>
              <w:spacing w:after="0"/>
              <w:jc w:val="both"/>
              <w:rPr>
                <w:rStyle w:val="FontStyle11"/>
                <w:rFonts w:ascii="Times New Roman" w:hAnsi="Times New Roman" w:cs="Times New Roman"/>
                <w:i w:val="0"/>
                <w:spacing w:val="0"/>
                <w:sz w:val="22"/>
                <w:szCs w:val="22"/>
              </w:rPr>
            </w:pPr>
          </w:p>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1,0</w:t>
            </w:r>
          </w:p>
        </w:tc>
      </w:tr>
      <w:tr w:rsidR="00CE3D2A" w:rsidRPr="00CE3D2A" w:rsidTr="005A226E">
        <w:tc>
          <w:tcPr>
            <w:tcW w:w="1418"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2</w:t>
            </w:r>
          </w:p>
        </w:tc>
        <w:tc>
          <w:tcPr>
            <w:tcW w:w="311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 xml:space="preserve">Автоматизации и механизации </w:t>
            </w:r>
            <w:r w:rsidRPr="00CE3D2A">
              <w:rPr>
                <w:rStyle w:val="FontStyle11"/>
                <w:rFonts w:ascii="Times New Roman" w:hAnsi="Times New Roman" w:cs="Times New Roman"/>
                <w:i w:val="0"/>
                <w:spacing w:val="0"/>
                <w:sz w:val="22"/>
                <w:szCs w:val="22"/>
              </w:rPr>
              <w:lastRenderedPageBreak/>
              <w:t>монтажа</w:t>
            </w:r>
          </w:p>
        </w:tc>
        <w:tc>
          <w:tcPr>
            <w:tcW w:w="1417" w:type="dxa"/>
            <w:tcBorders>
              <w:top w:val="single" w:sz="6" w:space="0" w:color="auto"/>
              <w:left w:val="single" w:sz="6" w:space="0" w:color="auto"/>
              <w:bottom w:val="single" w:sz="6" w:space="0" w:color="auto"/>
              <w:right w:val="single" w:sz="6" w:space="0" w:color="auto"/>
            </w:tcBorders>
          </w:tcPr>
          <w:p w:rsidR="00CE3D2A" w:rsidRPr="00CE3D2A" w:rsidRDefault="00B12588" w:rsidP="000D067C">
            <w:pPr>
              <w:spacing w:after="0"/>
              <w:jc w:val="both"/>
              <w:rPr>
                <w:rStyle w:val="FontStyle11"/>
                <w:rFonts w:ascii="Times New Roman" w:hAnsi="Times New Roman" w:cs="Times New Roman"/>
                <w:i w:val="0"/>
                <w:spacing w:val="0"/>
                <w:sz w:val="22"/>
                <w:szCs w:val="22"/>
              </w:rPr>
            </w:pPr>
            <m:oMathPara>
              <m:oMath>
                <m:sSub>
                  <m:sSubPr>
                    <m:ctrlPr>
                      <w:rPr>
                        <w:rStyle w:val="FontStyle14"/>
                        <w:rFonts w:ascii="Cambria Math" w:hAnsi="Cambria Math"/>
                        <w:i/>
                        <w:sz w:val="22"/>
                        <w:szCs w:val="22"/>
                        <w:lang w:val="en-US"/>
                      </w:rPr>
                    </m:ctrlPr>
                  </m:sSubPr>
                  <m:e>
                    <m:r>
                      <w:rPr>
                        <w:rStyle w:val="FontStyle14"/>
                        <w:rFonts w:ascii="Cambria Math" w:hAnsi="Cambria Math"/>
                        <w:sz w:val="22"/>
                        <w:szCs w:val="22"/>
                        <w:lang w:val="en-US"/>
                      </w:rPr>
                      <m:t>К</m:t>
                    </m:r>
                  </m:e>
                  <m:sub>
                    <m:r>
                      <w:rPr>
                        <w:rStyle w:val="FontStyle14"/>
                        <w:rFonts w:ascii="Cambria Math" w:hAnsi="Cambria Math"/>
                        <w:sz w:val="22"/>
                        <w:szCs w:val="22"/>
                        <w:lang w:val="en-US"/>
                      </w:rPr>
                      <m:t>ам</m:t>
                    </m:r>
                  </m:sub>
                </m:sSub>
              </m:oMath>
            </m:oMathPara>
          </w:p>
        </w:tc>
        <w:tc>
          <w:tcPr>
            <w:tcW w:w="184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1,0</w:t>
            </w:r>
          </w:p>
        </w:tc>
      </w:tr>
      <w:tr w:rsidR="00CE3D2A" w:rsidRPr="00CE3D2A" w:rsidTr="005A226E">
        <w:tc>
          <w:tcPr>
            <w:tcW w:w="1418"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lastRenderedPageBreak/>
              <w:t>3</w:t>
            </w:r>
          </w:p>
        </w:tc>
        <w:tc>
          <w:tcPr>
            <w:tcW w:w="311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Автоматизации и механизации подготовки ИЭТ к монтажу</w:t>
            </w:r>
          </w:p>
        </w:tc>
        <w:tc>
          <w:tcPr>
            <w:tcW w:w="1417" w:type="dxa"/>
            <w:tcBorders>
              <w:top w:val="single" w:sz="6" w:space="0" w:color="auto"/>
              <w:left w:val="single" w:sz="6" w:space="0" w:color="auto"/>
              <w:bottom w:val="single" w:sz="6" w:space="0" w:color="auto"/>
              <w:right w:val="single" w:sz="6" w:space="0" w:color="auto"/>
            </w:tcBorders>
          </w:tcPr>
          <w:p w:rsidR="00CE3D2A" w:rsidRPr="00CE3D2A" w:rsidRDefault="00B12588" w:rsidP="000D067C">
            <w:pPr>
              <w:spacing w:after="0"/>
              <w:jc w:val="both"/>
              <w:rPr>
                <w:rStyle w:val="FontStyle11"/>
                <w:rFonts w:ascii="Times New Roman" w:hAnsi="Times New Roman" w:cs="Times New Roman"/>
                <w:i w:val="0"/>
                <w:spacing w:val="0"/>
                <w:sz w:val="22"/>
                <w:szCs w:val="22"/>
              </w:rPr>
            </w:pPr>
            <m:oMathPara>
              <m:oMath>
                <m:sSub>
                  <m:sSubPr>
                    <m:ctrlPr>
                      <w:rPr>
                        <w:rStyle w:val="FontStyle14"/>
                        <w:rFonts w:ascii="Cambria Math" w:hAnsi="Cambria Math"/>
                        <w:i/>
                        <w:sz w:val="22"/>
                        <w:szCs w:val="22"/>
                        <w:lang w:val="en-US"/>
                      </w:rPr>
                    </m:ctrlPr>
                  </m:sSubPr>
                  <m:e>
                    <m:r>
                      <w:rPr>
                        <w:rStyle w:val="FontStyle14"/>
                        <w:rFonts w:ascii="Cambria Math" w:hAnsi="Cambria Math"/>
                        <w:sz w:val="22"/>
                        <w:szCs w:val="22"/>
                        <w:lang w:val="en-US"/>
                      </w:rPr>
                      <m:t>К</m:t>
                    </m:r>
                  </m:e>
                  <m:sub>
                    <m:r>
                      <w:rPr>
                        <w:rStyle w:val="FontStyle14"/>
                        <w:rFonts w:ascii="Cambria Math" w:hAnsi="Cambria Math"/>
                        <w:sz w:val="22"/>
                        <w:szCs w:val="22"/>
                        <w:lang w:val="en-US"/>
                      </w:rPr>
                      <m:t>мпИЭТ</m:t>
                    </m:r>
                  </m:sub>
                </m:sSub>
              </m:oMath>
            </m:oMathPara>
          </w:p>
        </w:tc>
        <w:tc>
          <w:tcPr>
            <w:tcW w:w="184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0,8</w:t>
            </w:r>
          </w:p>
        </w:tc>
      </w:tr>
      <w:tr w:rsidR="00CE3D2A" w:rsidRPr="00CE3D2A" w:rsidTr="005A226E">
        <w:tc>
          <w:tcPr>
            <w:tcW w:w="1418"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2"/>
                <w:sz w:val="22"/>
                <w:szCs w:val="22"/>
                <w:vertAlign w:val="superscript"/>
              </w:rPr>
            </w:pPr>
            <w:r w:rsidRPr="00CE3D2A">
              <w:rPr>
                <w:rStyle w:val="FontStyle12"/>
                <w:sz w:val="22"/>
                <w:szCs w:val="22"/>
                <w:vertAlign w:val="superscript"/>
              </w:rPr>
              <w:t>4</w:t>
            </w:r>
          </w:p>
        </w:tc>
        <w:tc>
          <w:tcPr>
            <w:tcW w:w="311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Автоматизации и механизации регулировки и контроля</w:t>
            </w:r>
          </w:p>
        </w:tc>
        <w:tc>
          <w:tcPr>
            <w:tcW w:w="1417"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4"/>
                <w:sz w:val="22"/>
                <w:szCs w:val="22"/>
              </w:rPr>
            </w:pPr>
            <w:proofErr w:type="spellStart"/>
            <w:r w:rsidRPr="00CE3D2A">
              <w:rPr>
                <w:rStyle w:val="FontStyle14"/>
                <w:sz w:val="22"/>
                <w:szCs w:val="22"/>
              </w:rPr>
              <w:t>Кдрк</w:t>
            </w:r>
            <w:proofErr w:type="spellEnd"/>
          </w:p>
        </w:tc>
        <w:tc>
          <w:tcPr>
            <w:tcW w:w="184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0,5</w:t>
            </w:r>
          </w:p>
        </w:tc>
      </w:tr>
      <w:tr w:rsidR="00CE3D2A" w:rsidRPr="00CE3D2A" w:rsidTr="005A226E">
        <w:tc>
          <w:tcPr>
            <w:tcW w:w="1418"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5</w:t>
            </w:r>
          </w:p>
        </w:tc>
        <w:tc>
          <w:tcPr>
            <w:tcW w:w="311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Повторяемости ИЭТ</w:t>
            </w:r>
          </w:p>
        </w:tc>
        <w:tc>
          <w:tcPr>
            <w:tcW w:w="1417"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proofErr w:type="spellStart"/>
            <w:r w:rsidRPr="00CE3D2A">
              <w:rPr>
                <w:rStyle w:val="FontStyle11"/>
                <w:rFonts w:ascii="Times New Roman" w:hAnsi="Times New Roman" w:cs="Times New Roman"/>
                <w:i w:val="0"/>
                <w:spacing w:val="0"/>
                <w:sz w:val="22"/>
                <w:szCs w:val="22"/>
              </w:rPr>
              <w:t>Кпов</w:t>
            </w:r>
            <w:proofErr w:type="gramStart"/>
            <w:r w:rsidRPr="00CE3D2A">
              <w:rPr>
                <w:rStyle w:val="FontStyle11"/>
                <w:rFonts w:ascii="Times New Roman" w:hAnsi="Times New Roman" w:cs="Times New Roman"/>
                <w:i w:val="0"/>
                <w:spacing w:val="0"/>
                <w:sz w:val="22"/>
                <w:szCs w:val="22"/>
              </w:rPr>
              <w:t>.и</w:t>
            </w:r>
            <w:proofErr w:type="gramEnd"/>
            <w:r w:rsidRPr="00CE3D2A">
              <w:rPr>
                <w:rStyle w:val="FontStyle11"/>
                <w:rFonts w:ascii="Times New Roman" w:hAnsi="Times New Roman" w:cs="Times New Roman"/>
                <w:i w:val="0"/>
                <w:spacing w:val="0"/>
                <w:sz w:val="22"/>
                <w:szCs w:val="22"/>
              </w:rPr>
              <w:t>эт</w:t>
            </w:r>
            <w:proofErr w:type="spellEnd"/>
          </w:p>
        </w:tc>
        <w:tc>
          <w:tcPr>
            <w:tcW w:w="184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0,3</w:t>
            </w:r>
          </w:p>
        </w:tc>
      </w:tr>
      <w:tr w:rsidR="00CE3D2A" w:rsidRPr="00CE3D2A" w:rsidTr="005A226E">
        <w:tc>
          <w:tcPr>
            <w:tcW w:w="1418"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6</w:t>
            </w:r>
          </w:p>
        </w:tc>
        <w:tc>
          <w:tcPr>
            <w:tcW w:w="311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 xml:space="preserve">Применение </w:t>
            </w:r>
            <w:proofErr w:type="gramStart"/>
            <w:r w:rsidRPr="00CE3D2A">
              <w:rPr>
                <w:rStyle w:val="FontStyle11"/>
                <w:rFonts w:ascii="Times New Roman" w:hAnsi="Times New Roman" w:cs="Times New Roman"/>
                <w:i w:val="0"/>
                <w:spacing w:val="0"/>
                <w:sz w:val="22"/>
                <w:szCs w:val="22"/>
              </w:rPr>
              <w:t>типовых</w:t>
            </w:r>
            <w:proofErr w:type="gramEnd"/>
            <w:r w:rsidRPr="00CE3D2A">
              <w:rPr>
                <w:rStyle w:val="FontStyle11"/>
                <w:rFonts w:ascii="Times New Roman" w:hAnsi="Times New Roman" w:cs="Times New Roman"/>
                <w:i w:val="0"/>
                <w:spacing w:val="0"/>
                <w:sz w:val="22"/>
                <w:szCs w:val="22"/>
              </w:rPr>
              <w:t xml:space="preserve"> ТП</w:t>
            </w:r>
          </w:p>
        </w:tc>
        <w:tc>
          <w:tcPr>
            <w:tcW w:w="1417"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proofErr w:type="spellStart"/>
            <w:r w:rsidRPr="00CE3D2A">
              <w:rPr>
                <w:rStyle w:val="FontStyle11"/>
                <w:rFonts w:ascii="Times New Roman" w:hAnsi="Times New Roman" w:cs="Times New Roman"/>
                <w:i w:val="0"/>
                <w:spacing w:val="0"/>
                <w:sz w:val="22"/>
                <w:szCs w:val="22"/>
              </w:rPr>
              <w:t>Ктп</w:t>
            </w:r>
            <w:proofErr w:type="spellEnd"/>
          </w:p>
        </w:tc>
        <w:tc>
          <w:tcPr>
            <w:tcW w:w="184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0,2</w:t>
            </w:r>
          </w:p>
        </w:tc>
      </w:tr>
      <w:tr w:rsidR="00CE3D2A" w:rsidRPr="00CE3D2A" w:rsidTr="005A226E">
        <w:tc>
          <w:tcPr>
            <w:tcW w:w="1418"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7</w:t>
            </w:r>
          </w:p>
        </w:tc>
        <w:tc>
          <w:tcPr>
            <w:tcW w:w="3119"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Прогрессивности формообразования деталей</w:t>
            </w:r>
          </w:p>
        </w:tc>
        <w:tc>
          <w:tcPr>
            <w:tcW w:w="1417"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vertAlign w:val="subscript"/>
              </w:rPr>
            </w:pPr>
            <w:r w:rsidRPr="00CE3D2A">
              <w:rPr>
                <w:rStyle w:val="FontStyle11"/>
                <w:rFonts w:ascii="Times New Roman" w:hAnsi="Times New Roman" w:cs="Times New Roman"/>
                <w:i w:val="0"/>
                <w:spacing w:val="0"/>
                <w:sz w:val="22"/>
                <w:szCs w:val="22"/>
              </w:rPr>
              <w:t>К</w:t>
            </w:r>
            <w:r w:rsidRPr="00CE3D2A">
              <w:rPr>
                <w:rStyle w:val="FontStyle11"/>
                <w:rFonts w:ascii="Times New Roman" w:hAnsi="Times New Roman" w:cs="Times New Roman"/>
                <w:i w:val="0"/>
                <w:spacing w:val="0"/>
                <w:sz w:val="22"/>
                <w:szCs w:val="22"/>
                <w:vertAlign w:val="subscript"/>
              </w:rPr>
              <w:t>Ф</w:t>
            </w:r>
          </w:p>
        </w:tc>
        <w:tc>
          <w:tcPr>
            <w:tcW w:w="1843" w:type="dxa"/>
            <w:tcBorders>
              <w:top w:val="single" w:sz="6" w:space="0" w:color="auto"/>
              <w:left w:val="single" w:sz="6" w:space="0" w:color="auto"/>
              <w:bottom w:val="single" w:sz="6" w:space="0" w:color="auto"/>
              <w:right w:val="single" w:sz="6" w:space="0" w:color="auto"/>
            </w:tcBorders>
          </w:tcPr>
          <w:p w:rsidR="00CE3D2A" w:rsidRPr="00CE3D2A" w:rsidRDefault="00CE3D2A" w:rsidP="00CE3D2A">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0,1</w:t>
            </w:r>
          </w:p>
        </w:tc>
      </w:tr>
    </w:tbl>
    <w:p w:rsidR="00CE3D2A" w:rsidRPr="00CE3D2A" w:rsidRDefault="00CE3D2A" w:rsidP="00CE3D2A">
      <w:pPr>
        <w:spacing w:after="0"/>
        <w:jc w:val="both"/>
        <w:rPr>
          <w:rFonts w:ascii="Times New Roman" w:hAnsi="Times New Roman" w:cs="Times New Roman"/>
        </w:rPr>
      </w:pPr>
      <w:r w:rsidRPr="00CE3D2A">
        <w:rPr>
          <w:rStyle w:val="FontStyle24"/>
          <w:b w:val="0"/>
          <w:i w:val="0"/>
          <w:sz w:val="22"/>
          <w:szCs w:val="22"/>
        </w:rPr>
        <w:t>К радиотехническим устройствам</w:t>
      </w:r>
      <w:r w:rsidRPr="00CE3D2A">
        <w:rPr>
          <w:rStyle w:val="FontStyle24"/>
          <w:b w:val="0"/>
          <w:sz w:val="22"/>
          <w:szCs w:val="22"/>
        </w:rPr>
        <w:t xml:space="preserve"> </w:t>
      </w:r>
      <w:r w:rsidRPr="00CE3D2A">
        <w:rPr>
          <w:rStyle w:val="FontStyle25"/>
          <w:b w:val="0"/>
          <w:sz w:val="22"/>
          <w:szCs w:val="22"/>
        </w:rPr>
        <w:t>относятся приемно-усилительные приборы и блоки, источники питания генераторы сигналов, телевизионные блоки и т. д. Состав показателей</w:t>
      </w:r>
      <w:r w:rsidRPr="00CE3D2A">
        <w:rPr>
          <w:rStyle w:val="FontStyle25"/>
          <w:b w:val="0"/>
          <w:sz w:val="22"/>
          <w:szCs w:val="22"/>
        </w:rPr>
        <w:br/>
        <w:t>технологично</w:t>
      </w:r>
      <w:r w:rsidR="001C465B">
        <w:rPr>
          <w:rStyle w:val="FontStyle25"/>
          <w:b w:val="0"/>
          <w:sz w:val="22"/>
          <w:szCs w:val="22"/>
        </w:rPr>
        <w:t>сти для них приведен в таблице 2.16</w:t>
      </w:r>
    </w:p>
    <w:p w:rsidR="00CE3D2A" w:rsidRPr="00CE3D2A" w:rsidRDefault="001C465B" w:rsidP="00CE3D2A">
      <w:pPr>
        <w:spacing w:after="0"/>
        <w:jc w:val="both"/>
        <w:rPr>
          <w:rStyle w:val="FontStyle25"/>
          <w:b w:val="0"/>
          <w:sz w:val="22"/>
          <w:szCs w:val="22"/>
        </w:rPr>
      </w:pPr>
      <w:r>
        <w:rPr>
          <w:rStyle w:val="FontStyle25"/>
          <w:b w:val="0"/>
          <w:sz w:val="22"/>
          <w:szCs w:val="22"/>
        </w:rPr>
        <w:t>Таблица 2.16</w:t>
      </w:r>
      <w:r w:rsidR="00CE3D2A" w:rsidRPr="00CE3D2A">
        <w:rPr>
          <w:rStyle w:val="FontStyle25"/>
          <w:b w:val="0"/>
          <w:sz w:val="22"/>
          <w:szCs w:val="22"/>
        </w:rPr>
        <w:t xml:space="preserve"> - Радиотехнические устройства</w:t>
      </w:r>
    </w:p>
    <w:tbl>
      <w:tblPr>
        <w:tblStyle w:val="a4"/>
        <w:tblW w:w="0" w:type="auto"/>
        <w:tblInd w:w="-176" w:type="dxa"/>
        <w:tblLook w:val="04A0" w:firstRow="1" w:lastRow="0" w:firstColumn="1" w:lastColumn="0" w:noHBand="0" w:noVBand="1"/>
      </w:tblPr>
      <w:tblGrid>
        <w:gridCol w:w="1560"/>
        <w:gridCol w:w="1826"/>
        <w:gridCol w:w="1441"/>
        <w:gridCol w:w="1676"/>
      </w:tblGrid>
      <w:tr w:rsidR="00CE3D2A" w:rsidRPr="00CE3D2A" w:rsidTr="005A226E">
        <w:tc>
          <w:tcPr>
            <w:tcW w:w="1560" w:type="dxa"/>
          </w:tcPr>
          <w:p w:rsidR="00CE3D2A" w:rsidRPr="00CE3D2A" w:rsidRDefault="00CE3D2A" w:rsidP="00CE3D2A">
            <w:pPr>
              <w:jc w:val="both"/>
              <w:rPr>
                <w:rStyle w:val="FontStyle12"/>
                <w:sz w:val="22"/>
                <w:szCs w:val="22"/>
              </w:rPr>
            </w:pPr>
            <w:r w:rsidRPr="00CE3D2A">
              <w:rPr>
                <w:rStyle w:val="FontStyle14"/>
                <w:sz w:val="22"/>
                <w:szCs w:val="22"/>
              </w:rPr>
              <w:t>Порядковый номер показа</w:t>
            </w:r>
            <w:r w:rsidRPr="00CE3D2A">
              <w:rPr>
                <w:rStyle w:val="FontStyle14"/>
                <w:sz w:val="22"/>
                <w:szCs w:val="22"/>
              </w:rPr>
              <w:softHyphen/>
              <w:t xml:space="preserve">теля, </w:t>
            </w:r>
            <w:r w:rsidRPr="00CE3D2A">
              <w:rPr>
                <w:rStyle w:val="FontStyle12"/>
                <w:sz w:val="22"/>
                <w:szCs w:val="22"/>
                <w:lang w:val="en-US"/>
              </w:rPr>
              <w:t>qi</w:t>
            </w:r>
          </w:p>
          <w:p w:rsidR="00CE3D2A" w:rsidRPr="00CE3D2A" w:rsidRDefault="00CE3D2A" w:rsidP="00CE3D2A">
            <w:pPr>
              <w:jc w:val="both"/>
              <w:rPr>
                <w:rStyle w:val="FontStyle25"/>
                <w:b w:val="0"/>
                <w:sz w:val="22"/>
                <w:szCs w:val="22"/>
              </w:rPr>
            </w:pPr>
            <w:r w:rsidRPr="00CE3D2A">
              <w:rPr>
                <w:rStyle w:val="FontStyle12"/>
                <w:sz w:val="22"/>
                <w:szCs w:val="22"/>
              </w:rPr>
              <w:br w:type="column"/>
            </w:r>
          </w:p>
        </w:tc>
        <w:tc>
          <w:tcPr>
            <w:tcW w:w="1826" w:type="dxa"/>
          </w:tcPr>
          <w:p w:rsidR="00CE3D2A" w:rsidRPr="00CE3D2A" w:rsidRDefault="00CE3D2A" w:rsidP="00CE3D2A">
            <w:pPr>
              <w:jc w:val="both"/>
              <w:rPr>
                <w:rStyle w:val="FontStyle14"/>
                <w:sz w:val="22"/>
                <w:szCs w:val="22"/>
              </w:rPr>
            </w:pPr>
            <w:r w:rsidRPr="00CE3D2A">
              <w:rPr>
                <w:rStyle w:val="FontStyle14"/>
                <w:sz w:val="22"/>
                <w:szCs w:val="22"/>
              </w:rPr>
              <w:t>Коэффициент (показатель) технологичности</w:t>
            </w:r>
          </w:p>
          <w:p w:rsidR="00CE3D2A" w:rsidRPr="00CE3D2A" w:rsidRDefault="00CE3D2A" w:rsidP="00CE3D2A">
            <w:pPr>
              <w:jc w:val="both"/>
              <w:rPr>
                <w:rStyle w:val="FontStyle25"/>
                <w:b w:val="0"/>
                <w:sz w:val="22"/>
                <w:szCs w:val="22"/>
              </w:rPr>
            </w:pPr>
          </w:p>
        </w:tc>
        <w:tc>
          <w:tcPr>
            <w:tcW w:w="1441" w:type="dxa"/>
          </w:tcPr>
          <w:p w:rsidR="00CE3D2A" w:rsidRPr="00CE3D2A" w:rsidRDefault="00CE3D2A" w:rsidP="00CE3D2A">
            <w:pPr>
              <w:jc w:val="both"/>
              <w:rPr>
                <w:rStyle w:val="FontStyle25"/>
                <w:b w:val="0"/>
                <w:sz w:val="22"/>
                <w:szCs w:val="22"/>
              </w:rPr>
            </w:pPr>
            <w:r w:rsidRPr="00CE3D2A">
              <w:rPr>
                <w:rStyle w:val="FontStyle14"/>
                <w:sz w:val="22"/>
                <w:szCs w:val="22"/>
              </w:rPr>
              <w:t xml:space="preserve">Обозначение   </w:t>
            </w:r>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 xml:space="preserve">Весовая характеристика </w:t>
            </w:r>
            <w:r w:rsidRPr="00CE3D2A">
              <w:rPr>
                <w:rStyle w:val="FontStyle16"/>
                <w:rFonts w:ascii="Times New Roman" w:hAnsi="Times New Roman" w:cs="Times New Roman"/>
                <w:sz w:val="22"/>
                <w:szCs w:val="22"/>
              </w:rPr>
              <w:br/>
            </w:r>
            <m:oMathPara>
              <m:oMath>
                <m:sSub>
                  <m:sSubPr>
                    <m:ctrlPr>
                      <w:rPr>
                        <w:rStyle w:val="FontStyle16"/>
                        <w:rFonts w:ascii="Cambria Math" w:hAnsi="Times New Roman" w:cs="Times New Roman"/>
                        <w:i w:val="0"/>
                        <w:iCs w:val="0"/>
                        <w:sz w:val="22"/>
                        <w:szCs w:val="22"/>
                      </w:rPr>
                    </m:ctrlPr>
                  </m:sSubPr>
                  <m:e>
                    <m:r>
                      <w:rPr>
                        <w:rStyle w:val="FontStyle16"/>
                        <w:rFonts w:ascii="Cambria Math" w:hAnsi="Cambria Math" w:cs="Times New Roman"/>
                        <w:sz w:val="22"/>
                        <w:szCs w:val="22"/>
                      </w:rPr>
                      <m:t>φ</m:t>
                    </m:r>
                  </m:e>
                  <m:sub>
                    <m:r>
                      <w:rPr>
                        <w:rStyle w:val="FontStyle16"/>
                        <w:rFonts w:ascii="Cambria Math" w:hAnsi="Times New Roman" w:cs="Times New Roman"/>
                        <w:sz w:val="22"/>
                        <w:szCs w:val="22"/>
                      </w:rPr>
                      <m:t>i</m:t>
                    </m:r>
                  </m:sub>
                </m:sSub>
              </m:oMath>
            </m:oMathPara>
          </w:p>
        </w:tc>
      </w:tr>
      <w:tr w:rsidR="00CE3D2A" w:rsidRPr="00CE3D2A" w:rsidTr="005A226E">
        <w:tc>
          <w:tcPr>
            <w:tcW w:w="1560" w:type="dxa"/>
          </w:tcPr>
          <w:p w:rsidR="00CE3D2A" w:rsidRPr="00CE3D2A" w:rsidRDefault="00CE3D2A" w:rsidP="00CE3D2A">
            <w:pPr>
              <w:jc w:val="both"/>
              <w:rPr>
                <w:rStyle w:val="FontStyle25"/>
                <w:b w:val="0"/>
                <w:sz w:val="22"/>
                <w:szCs w:val="22"/>
              </w:rPr>
            </w:pPr>
            <w:r w:rsidRPr="00CE3D2A">
              <w:rPr>
                <w:rStyle w:val="FontStyle25"/>
                <w:b w:val="0"/>
                <w:sz w:val="22"/>
                <w:szCs w:val="22"/>
              </w:rPr>
              <w:t>1</w:t>
            </w:r>
          </w:p>
        </w:tc>
        <w:tc>
          <w:tcPr>
            <w:tcW w:w="1826" w:type="dxa"/>
          </w:tcPr>
          <w:p w:rsidR="00CE3D2A" w:rsidRPr="00CE3D2A" w:rsidRDefault="00CE3D2A" w:rsidP="00CE3D2A">
            <w:pPr>
              <w:jc w:val="both"/>
              <w:rPr>
                <w:rStyle w:val="FontStyle25"/>
                <w:b w:val="0"/>
                <w:sz w:val="22"/>
                <w:szCs w:val="22"/>
              </w:rPr>
            </w:pPr>
            <w:r w:rsidRPr="00CE3D2A">
              <w:rPr>
                <w:rStyle w:val="FontStyle25"/>
                <w:b w:val="0"/>
                <w:sz w:val="22"/>
                <w:szCs w:val="22"/>
              </w:rPr>
              <w:t>автоматизации и механизации монтажа</w:t>
            </w:r>
          </w:p>
        </w:tc>
        <w:tc>
          <w:tcPr>
            <w:tcW w:w="1441" w:type="dxa"/>
          </w:tcPr>
          <w:p w:rsidR="00CE3D2A" w:rsidRPr="00CE3D2A" w:rsidRDefault="00B12588" w:rsidP="00CE3D2A">
            <w:pPr>
              <w:jc w:val="both"/>
              <w:rPr>
                <w:rStyle w:val="FontStyle25"/>
                <w:b w:val="0"/>
                <w:sz w:val="22"/>
                <w:szCs w:val="22"/>
              </w:rPr>
            </w:pPr>
            <m:oMathPara>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АМ</m:t>
                    </m:r>
                  </m:sub>
                </m:sSub>
              </m:oMath>
            </m:oMathPara>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1,0</w:t>
            </w:r>
          </w:p>
        </w:tc>
      </w:tr>
      <w:tr w:rsidR="00CE3D2A" w:rsidRPr="00CE3D2A" w:rsidTr="005A226E">
        <w:tc>
          <w:tcPr>
            <w:tcW w:w="1560" w:type="dxa"/>
          </w:tcPr>
          <w:p w:rsidR="00CE3D2A" w:rsidRPr="00CE3D2A" w:rsidRDefault="00CE3D2A" w:rsidP="00CE3D2A">
            <w:pPr>
              <w:jc w:val="both"/>
              <w:rPr>
                <w:rStyle w:val="FontStyle25"/>
                <w:b w:val="0"/>
                <w:sz w:val="22"/>
                <w:szCs w:val="22"/>
              </w:rPr>
            </w:pPr>
            <w:r w:rsidRPr="00CE3D2A">
              <w:rPr>
                <w:rStyle w:val="FontStyle25"/>
                <w:b w:val="0"/>
                <w:sz w:val="22"/>
                <w:szCs w:val="22"/>
              </w:rPr>
              <w:t>2</w:t>
            </w:r>
          </w:p>
        </w:tc>
        <w:tc>
          <w:tcPr>
            <w:tcW w:w="1826" w:type="dxa"/>
          </w:tcPr>
          <w:p w:rsidR="00CE3D2A" w:rsidRPr="00CE3D2A" w:rsidRDefault="00CE3D2A" w:rsidP="00CE3D2A">
            <w:pPr>
              <w:jc w:val="both"/>
              <w:rPr>
                <w:rStyle w:val="FontStyle25"/>
                <w:b w:val="0"/>
                <w:sz w:val="22"/>
                <w:szCs w:val="22"/>
              </w:rPr>
            </w:pPr>
            <w:r w:rsidRPr="00CE3D2A">
              <w:rPr>
                <w:rStyle w:val="FontStyle25"/>
                <w:b w:val="0"/>
                <w:sz w:val="22"/>
                <w:szCs w:val="22"/>
              </w:rPr>
              <w:t>Автоматизации и автоматизации подготовки ИЭТ к монтажу</w:t>
            </w:r>
          </w:p>
        </w:tc>
        <w:tc>
          <w:tcPr>
            <w:tcW w:w="1441" w:type="dxa"/>
          </w:tcPr>
          <w:p w:rsidR="00CE3D2A" w:rsidRPr="00CE3D2A" w:rsidRDefault="00B12588" w:rsidP="00CE3D2A">
            <w:pPr>
              <w:jc w:val="both"/>
              <w:rPr>
                <w:rStyle w:val="FontStyle25"/>
                <w:b w:val="0"/>
                <w:sz w:val="22"/>
                <w:szCs w:val="22"/>
              </w:rPr>
            </w:pPr>
            <m:oMathPara>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МП</m:t>
                    </m:r>
                    <m:r>
                      <m:rPr>
                        <m:sty m:val="b"/>
                      </m:rPr>
                      <w:rPr>
                        <w:rStyle w:val="FontStyle25"/>
                        <w:rFonts w:ascii="Cambria Math"/>
                        <w:sz w:val="22"/>
                        <w:szCs w:val="22"/>
                      </w:rPr>
                      <m:t>.</m:t>
                    </m:r>
                    <m:r>
                      <m:rPr>
                        <m:sty m:val="b"/>
                      </m:rPr>
                      <w:rPr>
                        <w:rStyle w:val="FontStyle25"/>
                        <w:rFonts w:ascii="Cambria Math" w:hAnsi="Cambria Math"/>
                        <w:sz w:val="22"/>
                        <w:szCs w:val="22"/>
                      </w:rPr>
                      <m:t>ИЭТ</m:t>
                    </m:r>
                  </m:sub>
                </m:sSub>
              </m:oMath>
            </m:oMathPara>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1,0</w:t>
            </w:r>
          </w:p>
        </w:tc>
      </w:tr>
      <w:tr w:rsidR="00CE3D2A" w:rsidRPr="00CE3D2A" w:rsidTr="005A226E">
        <w:tc>
          <w:tcPr>
            <w:tcW w:w="1560" w:type="dxa"/>
          </w:tcPr>
          <w:p w:rsidR="00CE3D2A" w:rsidRPr="00CE3D2A" w:rsidRDefault="00CE3D2A" w:rsidP="00CE3D2A">
            <w:pPr>
              <w:jc w:val="both"/>
              <w:rPr>
                <w:rStyle w:val="FontStyle25"/>
                <w:b w:val="0"/>
                <w:sz w:val="22"/>
                <w:szCs w:val="22"/>
              </w:rPr>
            </w:pPr>
            <w:r w:rsidRPr="00CE3D2A">
              <w:rPr>
                <w:rStyle w:val="FontStyle25"/>
                <w:b w:val="0"/>
                <w:sz w:val="22"/>
                <w:szCs w:val="22"/>
              </w:rPr>
              <w:t>3</w:t>
            </w:r>
          </w:p>
        </w:tc>
        <w:tc>
          <w:tcPr>
            <w:tcW w:w="1826" w:type="dxa"/>
          </w:tcPr>
          <w:p w:rsidR="00CE3D2A" w:rsidRPr="00CE3D2A" w:rsidRDefault="00CE3D2A" w:rsidP="00CE3D2A">
            <w:pPr>
              <w:jc w:val="both"/>
              <w:rPr>
                <w:rStyle w:val="FontStyle25"/>
                <w:b w:val="0"/>
                <w:sz w:val="22"/>
                <w:szCs w:val="22"/>
              </w:rPr>
            </w:pPr>
            <w:r w:rsidRPr="00CE3D2A">
              <w:rPr>
                <w:rStyle w:val="FontStyle25"/>
                <w:b w:val="0"/>
                <w:sz w:val="22"/>
                <w:szCs w:val="22"/>
              </w:rPr>
              <w:t>Освоенности деталей и сборочных единиц (ДСЕ)</w:t>
            </w:r>
          </w:p>
        </w:tc>
        <w:tc>
          <w:tcPr>
            <w:tcW w:w="1441" w:type="dxa"/>
          </w:tcPr>
          <w:p w:rsidR="00CE3D2A" w:rsidRPr="00CE3D2A" w:rsidRDefault="00B12588" w:rsidP="00CE3D2A">
            <w:pPr>
              <w:jc w:val="both"/>
              <w:rPr>
                <w:rStyle w:val="FontStyle25"/>
                <w:b w:val="0"/>
                <w:sz w:val="22"/>
                <w:szCs w:val="22"/>
              </w:rPr>
            </w:pPr>
            <m:oMathPara>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ОСВ</m:t>
                    </m:r>
                  </m:sub>
                </m:sSub>
              </m:oMath>
            </m:oMathPara>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0,8</w:t>
            </w:r>
          </w:p>
        </w:tc>
      </w:tr>
      <w:tr w:rsidR="00CE3D2A" w:rsidRPr="00CE3D2A" w:rsidTr="005A226E">
        <w:tc>
          <w:tcPr>
            <w:tcW w:w="1560" w:type="dxa"/>
          </w:tcPr>
          <w:p w:rsidR="00CE3D2A" w:rsidRPr="00CE3D2A" w:rsidRDefault="00CE3D2A" w:rsidP="00CE3D2A">
            <w:pPr>
              <w:jc w:val="both"/>
              <w:rPr>
                <w:rStyle w:val="FontStyle25"/>
                <w:b w:val="0"/>
                <w:sz w:val="22"/>
                <w:szCs w:val="22"/>
              </w:rPr>
            </w:pPr>
            <w:r w:rsidRPr="00CE3D2A">
              <w:rPr>
                <w:rStyle w:val="FontStyle25"/>
                <w:b w:val="0"/>
                <w:sz w:val="22"/>
                <w:szCs w:val="22"/>
              </w:rPr>
              <w:t>4</w:t>
            </w:r>
          </w:p>
        </w:tc>
        <w:tc>
          <w:tcPr>
            <w:tcW w:w="1826" w:type="dxa"/>
          </w:tcPr>
          <w:p w:rsidR="00CE3D2A" w:rsidRPr="00CE3D2A" w:rsidRDefault="00CE3D2A" w:rsidP="00CE3D2A">
            <w:pPr>
              <w:jc w:val="both"/>
              <w:rPr>
                <w:rStyle w:val="FontStyle25"/>
                <w:b w:val="0"/>
                <w:sz w:val="22"/>
                <w:szCs w:val="22"/>
              </w:rPr>
            </w:pPr>
            <w:r w:rsidRPr="00CE3D2A">
              <w:rPr>
                <w:rStyle w:val="FontStyle25"/>
                <w:b w:val="0"/>
                <w:sz w:val="22"/>
                <w:szCs w:val="22"/>
              </w:rPr>
              <w:t>Применения микросхем и микросборок</w:t>
            </w:r>
          </w:p>
        </w:tc>
        <w:tc>
          <w:tcPr>
            <w:tcW w:w="1441" w:type="dxa"/>
          </w:tcPr>
          <w:p w:rsidR="00CE3D2A" w:rsidRPr="00CE3D2A" w:rsidRDefault="00B12588" w:rsidP="00CE3D2A">
            <w:pPr>
              <w:jc w:val="both"/>
              <w:rPr>
                <w:rStyle w:val="FontStyle25"/>
                <w:b w:val="0"/>
                <w:sz w:val="22"/>
                <w:szCs w:val="22"/>
              </w:rPr>
            </w:pPr>
            <m:oMathPara>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МС</m:t>
                    </m:r>
                  </m:sub>
                </m:sSub>
              </m:oMath>
            </m:oMathPara>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0,5</w:t>
            </w:r>
          </w:p>
        </w:tc>
      </w:tr>
      <w:tr w:rsidR="00CE3D2A" w:rsidRPr="00CE3D2A" w:rsidTr="005A226E">
        <w:tc>
          <w:tcPr>
            <w:tcW w:w="1560" w:type="dxa"/>
          </w:tcPr>
          <w:p w:rsidR="00CE3D2A" w:rsidRPr="00CE3D2A" w:rsidRDefault="00CE3D2A" w:rsidP="00CE3D2A">
            <w:pPr>
              <w:jc w:val="both"/>
              <w:rPr>
                <w:rStyle w:val="FontStyle25"/>
                <w:b w:val="0"/>
                <w:sz w:val="22"/>
                <w:szCs w:val="22"/>
              </w:rPr>
            </w:pPr>
            <w:r w:rsidRPr="00CE3D2A">
              <w:rPr>
                <w:rStyle w:val="FontStyle25"/>
                <w:b w:val="0"/>
                <w:sz w:val="22"/>
                <w:szCs w:val="22"/>
              </w:rPr>
              <w:t xml:space="preserve">5                 </w:t>
            </w:r>
          </w:p>
        </w:tc>
        <w:tc>
          <w:tcPr>
            <w:tcW w:w="1826" w:type="dxa"/>
          </w:tcPr>
          <w:p w:rsidR="00CE3D2A" w:rsidRPr="00CE3D2A" w:rsidRDefault="00CE3D2A" w:rsidP="00CE3D2A">
            <w:pPr>
              <w:jc w:val="both"/>
              <w:rPr>
                <w:rStyle w:val="FontStyle25"/>
                <w:b w:val="0"/>
                <w:sz w:val="22"/>
                <w:szCs w:val="22"/>
              </w:rPr>
            </w:pPr>
            <w:r w:rsidRPr="00CE3D2A">
              <w:rPr>
                <w:rStyle w:val="FontStyle25"/>
                <w:b w:val="0"/>
                <w:sz w:val="22"/>
                <w:szCs w:val="22"/>
              </w:rPr>
              <w:t>Повторяемости ПП</w:t>
            </w:r>
          </w:p>
        </w:tc>
        <w:tc>
          <w:tcPr>
            <w:tcW w:w="1441" w:type="dxa"/>
          </w:tcPr>
          <w:p w:rsidR="00CE3D2A" w:rsidRPr="00CE3D2A" w:rsidRDefault="00B12588" w:rsidP="00CE3D2A">
            <w:pPr>
              <w:jc w:val="both"/>
              <w:rPr>
                <w:rStyle w:val="FontStyle25"/>
                <w:b w:val="0"/>
                <w:sz w:val="22"/>
                <w:szCs w:val="22"/>
              </w:rPr>
            </w:pPr>
            <m:oMathPara>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ПОВ</m:t>
                    </m:r>
                    <m:r>
                      <m:rPr>
                        <m:sty m:val="b"/>
                      </m:rPr>
                      <w:rPr>
                        <w:rStyle w:val="FontStyle25"/>
                        <w:rFonts w:ascii="Cambria Math"/>
                        <w:sz w:val="22"/>
                        <w:szCs w:val="22"/>
                      </w:rPr>
                      <m:t>.</m:t>
                    </m:r>
                    <m:r>
                      <m:rPr>
                        <m:sty m:val="b"/>
                      </m:rPr>
                      <w:rPr>
                        <w:rStyle w:val="FontStyle25"/>
                        <w:rFonts w:ascii="Cambria Math" w:hAnsi="Cambria Math"/>
                        <w:sz w:val="22"/>
                        <w:szCs w:val="22"/>
                      </w:rPr>
                      <m:t>ПП</m:t>
                    </m:r>
                  </m:sub>
                </m:sSub>
              </m:oMath>
            </m:oMathPara>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0,3</w:t>
            </w:r>
          </w:p>
        </w:tc>
      </w:tr>
      <w:tr w:rsidR="00CE3D2A" w:rsidRPr="00CE3D2A" w:rsidTr="005A226E">
        <w:tc>
          <w:tcPr>
            <w:tcW w:w="1560" w:type="dxa"/>
          </w:tcPr>
          <w:p w:rsidR="00CE3D2A" w:rsidRPr="00CE3D2A" w:rsidRDefault="00CE3D2A" w:rsidP="00CE3D2A">
            <w:pPr>
              <w:jc w:val="both"/>
              <w:rPr>
                <w:rStyle w:val="FontStyle25"/>
                <w:b w:val="0"/>
                <w:sz w:val="22"/>
                <w:szCs w:val="22"/>
              </w:rPr>
            </w:pPr>
            <w:r w:rsidRPr="00CE3D2A">
              <w:rPr>
                <w:rStyle w:val="FontStyle25"/>
                <w:b w:val="0"/>
                <w:sz w:val="22"/>
                <w:szCs w:val="22"/>
              </w:rPr>
              <w:t>6</w:t>
            </w:r>
          </w:p>
        </w:tc>
        <w:tc>
          <w:tcPr>
            <w:tcW w:w="1826" w:type="dxa"/>
          </w:tcPr>
          <w:p w:rsidR="00CE3D2A" w:rsidRPr="00CE3D2A" w:rsidRDefault="00CE3D2A" w:rsidP="00CE3D2A">
            <w:pPr>
              <w:jc w:val="both"/>
              <w:rPr>
                <w:rStyle w:val="FontStyle25"/>
                <w:b w:val="0"/>
                <w:sz w:val="22"/>
                <w:szCs w:val="22"/>
              </w:rPr>
            </w:pPr>
            <w:r w:rsidRPr="00CE3D2A">
              <w:rPr>
                <w:rStyle w:val="FontStyle25"/>
                <w:b w:val="0"/>
                <w:sz w:val="22"/>
                <w:szCs w:val="22"/>
              </w:rPr>
              <w:t xml:space="preserve">Применения </w:t>
            </w:r>
            <w:proofErr w:type="gramStart"/>
            <w:r w:rsidRPr="00CE3D2A">
              <w:rPr>
                <w:rStyle w:val="FontStyle25"/>
                <w:b w:val="0"/>
                <w:sz w:val="22"/>
                <w:szCs w:val="22"/>
              </w:rPr>
              <w:t>типовых</w:t>
            </w:r>
            <w:proofErr w:type="gramEnd"/>
            <w:r w:rsidRPr="00CE3D2A">
              <w:rPr>
                <w:rStyle w:val="FontStyle25"/>
                <w:b w:val="0"/>
                <w:sz w:val="22"/>
                <w:szCs w:val="22"/>
              </w:rPr>
              <w:t xml:space="preserve"> ТП</w:t>
            </w:r>
          </w:p>
        </w:tc>
        <w:tc>
          <w:tcPr>
            <w:tcW w:w="1441" w:type="dxa"/>
          </w:tcPr>
          <w:p w:rsidR="00CE3D2A" w:rsidRPr="00CE3D2A" w:rsidRDefault="00B12588" w:rsidP="00CE3D2A">
            <w:pPr>
              <w:jc w:val="both"/>
              <w:rPr>
                <w:rStyle w:val="FontStyle25"/>
                <w:b w:val="0"/>
                <w:sz w:val="22"/>
                <w:szCs w:val="22"/>
              </w:rPr>
            </w:pPr>
            <m:oMathPara>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ТП</m:t>
                    </m:r>
                  </m:sub>
                </m:sSub>
              </m:oMath>
            </m:oMathPara>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0,2</w:t>
            </w:r>
          </w:p>
        </w:tc>
      </w:tr>
      <w:tr w:rsidR="00CE3D2A" w:rsidRPr="00CE3D2A" w:rsidTr="005A226E">
        <w:tc>
          <w:tcPr>
            <w:tcW w:w="1560" w:type="dxa"/>
          </w:tcPr>
          <w:p w:rsidR="00CE3D2A" w:rsidRPr="00CE3D2A" w:rsidRDefault="00CE3D2A" w:rsidP="00CE3D2A">
            <w:pPr>
              <w:jc w:val="both"/>
              <w:rPr>
                <w:rStyle w:val="FontStyle25"/>
                <w:b w:val="0"/>
                <w:sz w:val="22"/>
                <w:szCs w:val="22"/>
              </w:rPr>
            </w:pPr>
            <w:r w:rsidRPr="00CE3D2A">
              <w:rPr>
                <w:rStyle w:val="FontStyle25"/>
                <w:b w:val="0"/>
                <w:sz w:val="22"/>
                <w:szCs w:val="22"/>
              </w:rPr>
              <w:lastRenderedPageBreak/>
              <w:t>7</w:t>
            </w:r>
          </w:p>
        </w:tc>
        <w:tc>
          <w:tcPr>
            <w:tcW w:w="1826" w:type="dxa"/>
          </w:tcPr>
          <w:p w:rsidR="00CE3D2A" w:rsidRPr="00CE3D2A" w:rsidRDefault="00CE3D2A" w:rsidP="00CE3D2A">
            <w:pPr>
              <w:jc w:val="both"/>
              <w:rPr>
                <w:rStyle w:val="FontStyle25"/>
                <w:b w:val="0"/>
                <w:sz w:val="22"/>
                <w:szCs w:val="22"/>
              </w:rPr>
            </w:pPr>
            <w:r w:rsidRPr="00CE3D2A">
              <w:rPr>
                <w:rStyle w:val="FontStyle25"/>
                <w:b w:val="0"/>
                <w:sz w:val="22"/>
                <w:szCs w:val="22"/>
              </w:rPr>
              <w:t>Автоматизации и механизации регулировки и контроля</w:t>
            </w:r>
          </w:p>
        </w:tc>
        <w:tc>
          <w:tcPr>
            <w:tcW w:w="1441" w:type="dxa"/>
          </w:tcPr>
          <w:p w:rsidR="00CE3D2A" w:rsidRPr="00CE3D2A" w:rsidRDefault="00B12588" w:rsidP="00CE3D2A">
            <w:pPr>
              <w:jc w:val="both"/>
              <w:rPr>
                <w:rStyle w:val="FontStyle25"/>
                <w:b w:val="0"/>
                <w:sz w:val="22"/>
                <w:szCs w:val="22"/>
              </w:rPr>
            </w:pPr>
            <m:oMathPara>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АРК</m:t>
                    </m:r>
                  </m:sub>
                </m:sSub>
              </m:oMath>
            </m:oMathPara>
          </w:p>
        </w:tc>
        <w:tc>
          <w:tcPr>
            <w:tcW w:w="1676" w:type="dxa"/>
          </w:tcPr>
          <w:p w:rsidR="00CE3D2A" w:rsidRPr="00CE3D2A" w:rsidRDefault="00CE3D2A" w:rsidP="00CE3D2A">
            <w:pPr>
              <w:jc w:val="both"/>
              <w:rPr>
                <w:rStyle w:val="FontStyle25"/>
                <w:b w:val="0"/>
                <w:sz w:val="22"/>
                <w:szCs w:val="22"/>
              </w:rPr>
            </w:pPr>
            <w:r w:rsidRPr="00CE3D2A">
              <w:rPr>
                <w:rStyle w:val="FontStyle25"/>
                <w:b w:val="0"/>
                <w:sz w:val="22"/>
                <w:szCs w:val="22"/>
              </w:rPr>
              <w:t>0,1</w:t>
            </w:r>
          </w:p>
        </w:tc>
      </w:tr>
    </w:tbl>
    <w:p w:rsidR="00CE3D2A" w:rsidRPr="00CE3D2A" w:rsidRDefault="00CE3D2A" w:rsidP="00CE3D2A">
      <w:pPr>
        <w:spacing w:after="0"/>
        <w:jc w:val="both"/>
        <w:rPr>
          <w:rStyle w:val="FontStyle25"/>
          <w:b w:val="0"/>
          <w:sz w:val="22"/>
          <w:szCs w:val="22"/>
          <w:lang w:val="en-US"/>
        </w:rPr>
      </w:pPr>
    </w:p>
    <w:p w:rsidR="00ED1766" w:rsidRPr="0082561B" w:rsidRDefault="00ED1766" w:rsidP="00CE3D2A">
      <w:pPr>
        <w:spacing w:after="0"/>
        <w:jc w:val="both"/>
        <w:rPr>
          <w:rStyle w:val="FontStyle25"/>
          <w:sz w:val="22"/>
          <w:szCs w:val="22"/>
        </w:rPr>
      </w:pPr>
      <w:r w:rsidRPr="0082561B">
        <w:rPr>
          <w:rStyle w:val="FontStyle25"/>
          <w:sz w:val="22"/>
          <w:szCs w:val="22"/>
        </w:rPr>
        <w:t>Коэффициент применения микросхем и микросборок</w:t>
      </w:r>
    </w:p>
    <w:p w:rsidR="00ED1766" w:rsidRDefault="00B12588" w:rsidP="00CE3D2A">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i"/>
              </m:rPr>
              <w:rPr>
                <w:rStyle w:val="FontStyle25"/>
                <w:rFonts w:ascii="Cambria Math" w:hAnsi="Cambria Math"/>
                <w:sz w:val="22"/>
                <w:szCs w:val="22"/>
              </w:rPr>
              <m:t>мс</m:t>
            </m:r>
          </m:sub>
        </m:sSub>
      </m:oMath>
      <w:r w:rsidR="00ED1766">
        <w:rPr>
          <w:rStyle w:val="FontStyle25"/>
          <w:rFonts w:eastAsiaTheme="minorEastAsia"/>
          <w:b w:val="0"/>
          <w:sz w:val="22"/>
          <w:szCs w:val="22"/>
        </w:rPr>
        <w:t xml:space="preserve">=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Н</m:t>
            </m:r>
          </m:e>
          <m:sub>
            <m:r>
              <m:rPr>
                <m:sty m:val="bi"/>
              </m:rPr>
              <w:rPr>
                <w:rStyle w:val="FontStyle25"/>
                <w:rFonts w:ascii="Cambria Math" w:hAnsi="Cambria Math"/>
                <w:sz w:val="22"/>
                <w:szCs w:val="22"/>
              </w:rPr>
              <m:t>э.мс</m:t>
            </m:r>
          </m:sub>
        </m:sSub>
      </m:oMath>
      <w:r w:rsidR="00ED1766">
        <w:rPr>
          <w:rStyle w:val="FontStyle25"/>
          <w:rFonts w:eastAsiaTheme="minorEastAsia"/>
          <w:b w:val="0"/>
          <w:sz w:val="22"/>
          <w:szCs w:val="22"/>
        </w:rPr>
        <w:t>/</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(Н</m:t>
            </m:r>
          </m:e>
          <m:sub>
            <m:r>
              <m:rPr>
                <m:sty m:val="bi"/>
              </m:rPr>
              <w:rPr>
                <w:rStyle w:val="FontStyle25"/>
                <w:rFonts w:ascii="Cambria Math" w:hAnsi="Cambria Math"/>
                <w:sz w:val="22"/>
                <w:szCs w:val="22"/>
              </w:rPr>
              <m:t>э.мс</m:t>
            </m:r>
          </m:sub>
        </m:sSub>
      </m:oMath>
      <w:r w:rsidR="00ED1766">
        <w:rPr>
          <w:rStyle w:val="FontStyle25"/>
          <w:rFonts w:eastAsiaTheme="minorEastAsia"/>
          <w:b w:val="0"/>
          <w:sz w:val="22"/>
          <w:szCs w:val="22"/>
        </w:rPr>
        <w:t>+</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Н</m:t>
            </m:r>
          </m:e>
          <m:sub>
            <m:r>
              <m:rPr>
                <m:sty m:val="bi"/>
              </m:rPr>
              <w:rPr>
                <w:rStyle w:val="FontStyle25"/>
                <w:rFonts w:ascii="Cambria Math" w:hAnsi="Cambria Math"/>
                <w:sz w:val="22"/>
                <w:szCs w:val="22"/>
              </w:rPr>
              <m:t>ИЭТ</m:t>
            </m:r>
          </m:sub>
        </m:sSub>
        <m:r>
          <m:rPr>
            <m:sty m:val="b"/>
          </m:rPr>
          <w:rPr>
            <w:rStyle w:val="FontStyle25"/>
            <w:rFonts w:ascii="Cambria Math"/>
            <w:sz w:val="22"/>
            <w:szCs w:val="22"/>
          </w:rPr>
          <m:t>)</m:t>
        </m:r>
      </m:oMath>
      <w:r w:rsidR="00ED1766">
        <w:rPr>
          <w:rStyle w:val="FontStyle25"/>
          <w:rFonts w:eastAsiaTheme="minorEastAsia"/>
          <w:b w:val="0"/>
          <w:sz w:val="22"/>
          <w:szCs w:val="22"/>
        </w:rPr>
        <w:t>,</w:t>
      </w:r>
      <w:r w:rsidR="004F4EB5">
        <w:rPr>
          <w:rStyle w:val="FontStyle25"/>
          <w:rFonts w:eastAsiaTheme="minorEastAsia"/>
          <w:b w:val="0"/>
          <w:sz w:val="22"/>
          <w:szCs w:val="22"/>
        </w:rPr>
        <w:t xml:space="preserve">                                                            (2.18)</w:t>
      </w:r>
    </w:p>
    <w:p w:rsidR="00ED1766" w:rsidRDefault="0054767B" w:rsidP="00CE3D2A">
      <w:pPr>
        <w:spacing w:after="0"/>
        <w:jc w:val="both"/>
        <w:rPr>
          <w:rStyle w:val="FontStyle25"/>
          <w:rFonts w:eastAsiaTheme="minorEastAsia"/>
          <w:b w:val="0"/>
          <w:sz w:val="22"/>
          <w:szCs w:val="22"/>
        </w:rPr>
      </w:pPr>
      <w:r>
        <w:rPr>
          <w:rStyle w:val="FontStyle25"/>
          <w:rFonts w:eastAsiaTheme="minorEastAsia"/>
          <w:b w:val="0"/>
          <w:sz w:val="22"/>
          <w:szCs w:val="22"/>
        </w:rPr>
        <w:t>г</w:t>
      </w:r>
      <w:r w:rsidR="00ED1766">
        <w:rPr>
          <w:rStyle w:val="FontStyle25"/>
          <w:rFonts w:eastAsiaTheme="minorEastAsia"/>
          <w:b w:val="0"/>
          <w:sz w:val="22"/>
          <w:szCs w:val="22"/>
        </w:rPr>
        <w:t xml:space="preserve">де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Н</m:t>
            </m:r>
          </m:e>
          <m:sub>
            <m:r>
              <m:rPr>
                <m:sty m:val="bi"/>
              </m:rPr>
              <w:rPr>
                <w:rStyle w:val="FontStyle25"/>
                <w:rFonts w:ascii="Cambria Math" w:hAnsi="Cambria Math"/>
                <w:sz w:val="22"/>
                <w:szCs w:val="22"/>
              </w:rPr>
              <m:t>э.мс</m:t>
            </m:r>
          </m:sub>
        </m:sSub>
      </m:oMath>
      <w:r w:rsidR="00ED1766">
        <w:rPr>
          <w:rStyle w:val="FontStyle25"/>
          <w:rFonts w:eastAsiaTheme="minorEastAsia"/>
          <w:b w:val="0"/>
          <w:sz w:val="22"/>
          <w:szCs w:val="22"/>
        </w:rPr>
        <w:t xml:space="preserve"> - общее число дискретных элементов, замененных микросхемами и микросборками;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Н</m:t>
            </m:r>
          </m:e>
          <m:sub>
            <m:r>
              <m:rPr>
                <m:sty m:val="bi"/>
              </m:rPr>
              <w:rPr>
                <w:rStyle w:val="FontStyle25"/>
                <w:rFonts w:ascii="Cambria Math" w:hAnsi="Cambria Math"/>
                <w:sz w:val="22"/>
                <w:szCs w:val="22"/>
              </w:rPr>
              <m:t>ИЭТ</m:t>
            </m:r>
          </m:sub>
        </m:sSub>
      </m:oMath>
      <w:r w:rsidR="00ED1766">
        <w:rPr>
          <w:rStyle w:val="FontStyle25"/>
          <w:rFonts w:eastAsiaTheme="minorEastAsia"/>
          <w:b w:val="0"/>
          <w:sz w:val="22"/>
          <w:szCs w:val="22"/>
        </w:rPr>
        <w:t xml:space="preserve"> - общее число ИЭТ, не вошедших в микросхемы. К ИЭТ относят резисторы, конденсаторы, диоды, транзисторы, разъемы, реле и другие элементы.</w:t>
      </w:r>
    </w:p>
    <w:p w:rsidR="00ED1766" w:rsidRPr="0082561B" w:rsidRDefault="00ED1766" w:rsidP="00ED1766">
      <w:pPr>
        <w:spacing w:after="0"/>
        <w:jc w:val="both"/>
        <w:rPr>
          <w:rFonts w:ascii="Times New Roman" w:hAnsi="Times New Roman" w:cs="Times New Roman"/>
          <w:b/>
        </w:rPr>
      </w:pPr>
      <w:r w:rsidRPr="0082561B">
        <w:rPr>
          <w:rStyle w:val="FontStyle11"/>
          <w:rFonts w:ascii="Times New Roman" w:hAnsi="Times New Roman" w:cs="Times New Roman"/>
          <w:b/>
          <w:i w:val="0"/>
          <w:spacing w:val="0"/>
          <w:sz w:val="22"/>
          <w:szCs w:val="22"/>
        </w:rPr>
        <w:t>Определение коэффициента автоматизации и механизации монтажа изделия по формуле:</w:t>
      </w:r>
    </w:p>
    <w:p w:rsidR="00ED1766" w:rsidRPr="00CE3D2A" w:rsidRDefault="00B12588" w:rsidP="00ED1766">
      <w:pPr>
        <w:spacing w:after="0"/>
        <w:jc w:val="both"/>
        <w:rPr>
          <w:rFonts w:ascii="Times New Roman" w:hAnsi="Times New Roman" w:cs="Times New Roman"/>
        </w:rPr>
      </w:pPr>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
              </m:rPr>
              <w:rPr>
                <w:rStyle w:val="FontStyle25"/>
                <w:rFonts w:ascii="Cambria Math" w:hAnsi="Cambria Math"/>
                <w:sz w:val="22"/>
                <w:szCs w:val="22"/>
              </w:rPr>
              <m:t>ам</m:t>
            </m:r>
          </m:sub>
        </m:sSub>
        <m:r>
          <m:rPr>
            <m:sty m:val="b"/>
          </m:rPr>
          <w:rPr>
            <w:rStyle w:val="FontStyle25"/>
            <w:rFonts w:ascii="Cambria Math"/>
            <w:sz w:val="22"/>
            <w:szCs w:val="22"/>
          </w:rPr>
          <m:t>=</m:t>
        </m:r>
      </m:oMath>
      <w:r w:rsidR="00ED1766" w:rsidRPr="00133C1D">
        <w:rPr>
          <w:rStyle w:val="FontStyle17"/>
          <w:sz w:val="22"/>
          <w:szCs w:val="22"/>
        </w:rPr>
        <w:t xml:space="preserve"> </w:t>
      </w:r>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Н</m:t>
            </m:r>
          </m:e>
          <m:sub>
            <m:r>
              <m:rPr>
                <m:sty m:val="b"/>
              </m:rPr>
              <w:rPr>
                <w:rStyle w:val="FontStyle25"/>
                <w:rFonts w:ascii="Cambria Math" w:hAnsi="Cambria Math"/>
                <w:sz w:val="22"/>
                <w:szCs w:val="22"/>
              </w:rPr>
              <m:t>а</m:t>
            </m:r>
            <m:r>
              <m:rPr>
                <m:sty m:val="b"/>
              </m:rPr>
              <w:rPr>
                <w:rStyle w:val="FontStyle25"/>
                <w:rFonts w:ascii="Cambria Math"/>
                <w:sz w:val="22"/>
                <w:szCs w:val="22"/>
              </w:rPr>
              <m:t>.</m:t>
            </m:r>
            <m:r>
              <m:rPr>
                <m:sty m:val="b"/>
              </m:rPr>
              <w:rPr>
                <w:rStyle w:val="FontStyle25"/>
                <w:rFonts w:ascii="Cambria Math" w:hAnsi="Cambria Math"/>
                <w:sz w:val="22"/>
                <w:szCs w:val="22"/>
              </w:rPr>
              <m:t>м</m:t>
            </m:r>
          </m:sub>
        </m:sSub>
      </m:oMath>
      <w:r w:rsidR="00ED1766" w:rsidRPr="00133C1D">
        <w:rPr>
          <w:rStyle w:val="FontStyle17"/>
          <w:sz w:val="22"/>
          <w:szCs w:val="22"/>
        </w:rPr>
        <w:t>/</w:t>
      </w:r>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Н</m:t>
            </m:r>
          </m:e>
          <m:sub>
            <m:r>
              <m:rPr>
                <m:sty m:val="b"/>
              </m:rPr>
              <w:rPr>
                <w:rStyle w:val="FontStyle25"/>
                <w:rFonts w:ascii="Cambria Math" w:hAnsi="Cambria Math"/>
                <w:sz w:val="22"/>
                <w:szCs w:val="22"/>
              </w:rPr>
              <m:t>м</m:t>
            </m:r>
          </m:sub>
        </m:sSub>
      </m:oMath>
      <w:r w:rsidR="00ED1766" w:rsidRPr="00CE3D2A">
        <w:rPr>
          <w:rStyle w:val="FontStyle17"/>
          <w:sz w:val="22"/>
          <w:szCs w:val="22"/>
        </w:rPr>
        <w:t>,</w:t>
      </w:r>
      <w:r w:rsidR="004F4EB5" w:rsidRPr="004F4EB5">
        <w:rPr>
          <w:rStyle w:val="FontStyle25"/>
          <w:rFonts w:eastAsiaTheme="minorEastAsia"/>
          <w:b w:val="0"/>
          <w:sz w:val="22"/>
          <w:szCs w:val="22"/>
        </w:rPr>
        <w:t xml:space="preserve"> </w:t>
      </w:r>
      <w:r w:rsidR="004F4EB5">
        <w:rPr>
          <w:rStyle w:val="FontStyle25"/>
          <w:rFonts w:eastAsiaTheme="minorEastAsia"/>
          <w:b w:val="0"/>
          <w:sz w:val="22"/>
          <w:szCs w:val="22"/>
        </w:rPr>
        <w:t xml:space="preserve">                                                                            (2.19)</w:t>
      </w:r>
    </w:p>
    <w:p w:rsidR="00ED1766" w:rsidRDefault="00ED1766" w:rsidP="00ED1766">
      <w:pPr>
        <w:spacing w:after="0"/>
        <w:jc w:val="both"/>
        <w:rPr>
          <w:rStyle w:val="FontStyle11"/>
          <w:rFonts w:ascii="Times New Roman" w:hAnsi="Times New Roman" w:cs="Times New Roman"/>
          <w:i w:val="0"/>
          <w:spacing w:val="0"/>
          <w:sz w:val="22"/>
          <w:szCs w:val="22"/>
        </w:rPr>
      </w:pPr>
      <w:r w:rsidRPr="00CE3D2A">
        <w:rPr>
          <w:rStyle w:val="FontStyle11"/>
          <w:rFonts w:ascii="Times New Roman" w:hAnsi="Times New Roman" w:cs="Times New Roman"/>
          <w:i w:val="0"/>
          <w:spacing w:val="0"/>
          <w:sz w:val="22"/>
          <w:szCs w:val="22"/>
        </w:rPr>
        <w:t xml:space="preserve">где </w:t>
      </w:r>
      <w:proofErr w:type="spellStart"/>
      <w:r w:rsidRPr="00CE3D2A">
        <w:rPr>
          <w:rStyle w:val="FontStyle17"/>
          <w:sz w:val="22"/>
          <w:szCs w:val="22"/>
        </w:rPr>
        <w:t>Н</w:t>
      </w:r>
      <w:r w:rsidRPr="00CE3D2A">
        <w:rPr>
          <w:rStyle w:val="FontStyle17"/>
          <w:sz w:val="22"/>
          <w:szCs w:val="22"/>
          <w:vertAlign w:val="subscript"/>
        </w:rPr>
        <w:t>а</w:t>
      </w:r>
      <w:proofErr w:type="gramStart"/>
      <w:r>
        <w:rPr>
          <w:rStyle w:val="FontStyle17"/>
          <w:sz w:val="22"/>
          <w:szCs w:val="22"/>
          <w:vertAlign w:val="subscript"/>
        </w:rPr>
        <w:t>.</w:t>
      </w:r>
      <w:r w:rsidRPr="00CE3D2A">
        <w:rPr>
          <w:rStyle w:val="FontStyle17"/>
          <w:sz w:val="22"/>
          <w:szCs w:val="22"/>
          <w:vertAlign w:val="subscript"/>
        </w:rPr>
        <w:t>м</w:t>
      </w:r>
      <w:proofErr w:type="spellEnd"/>
      <w:proofErr w:type="gramEnd"/>
      <w:r w:rsidRPr="00CE3D2A">
        <w:rPr>
          <w:rStyle w:val="FontStyle17"/>
          <w:sz w:val="22"/>
          <w:szCs w:val="22"/>
        </w:rPr>
        <w:t xml:space="preserve"> - </w:t>
      </w:r>
      <w:r w:rsidRPr="00CE3D2A">
        <w:rPr>
          <w:rStyle w:val="FontStyle11"/>
          <w:rFonts w:ascii="Times New Roman" w:hAnsi="Times New Roman" w:cs="Times New Roman"/>
          <w:i w:val="0"/>
          <w:spacing w:val="0"/>
          <w:sz w:val="22"/>
          <w:szCs w:val="22"/>
        </w:rPr>
        <w:t>количество монтажных соединений, которые осуществляются механизированным или автоматизированным способом. Для блоков на печатных платах механизация относится к установке элементов и последующей пайке</w:t>
      </w:r>
      <w:r w:rsidRPr="00133C1D">
        <w:rPr>
          <w:rStyle w:val="FontStyle11"/>
          <w:rFonts w:ascii="Times New Roman" w:hAnsi="Times New Roman" w:cs="Times New Roman"/>
          <w:b/>
          <w:i w:val="0"/>
          <w:spacing w:val="0"/>
          <w:sz w:val="22"/>
          <w:szCs w:val="22"/>
        </w:rPr>
        <w:t xml:space="preserve">; </w:t>
      </w:r>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Н</m:t>
            </m:r>
          </m:e>
          <m:sub>
            <m:r>
              <m:rPr>
                <m:sty m:val="b"/>
              </m:rPr>
              <w:rPr>
                <w:rStyle w:val="FontStyle25"/>
                <w:rFonts w:ascii="Cambria Math" w:hAnsi="Cambria Math"/>
                <w:sz w:val="22"/>
                <w:szCs w:val="22"/>
              </w:rPr>
              <m:t>м</m:t>
            </m:r>
          </m:sub>
        </m:sSub>
      </m:oMath>
      <w:r w:rsidRPr="00CE3D2A">
        <w:rPr>
          <w:rStyle w:val="FontStyle16"/>
          <w:rFonts w:ascii="Times New Roman" w:hAnsi="Times New Roman" w:cs="Times New Roman"/>
          <w:spacing w:val="0"/>
          <w:sz w:val="22"/>
          <w:szCs w:val="22"/>
        </w:rPr>
        <w:t xml:space="preserve"> - </w:t>
      </w:r>
      <w:r w:rsidRPr="00CE3D2A">
        <w:rPr>
          <w:rStyle w:val="FontStyle11"/>
          <w:rFonts w:ascii="Times New Roman" w:hAnsi="Times New Roman" w:cs="Times New Roman"/>
          <w:i w:val="0"/>
          <w:spacing w:val="0"/>
          <w:sz w:val="22"/>
          <w:szCs w:val="22"/>
        </w:rPr>
        <w:t>общее количество монтажных изделий. Для ЭРЭ, микросхем, разъемов, роле и прочих определяется количество выводов.</w:t>
      </w:r>
    </w:p>
    <w:p w:rsidR="006303FE" w:rsidRPr="0082561B" w:rsidRDefault="006303FE" w:rsidP="00ED1766">
      <w:pPr>
        <w:spacing w:after="0"/>
        <w:jc w:val="both"/>
        <w:rPr>
          <w:rStyle w:val="FontStyle11"/>
          <w:rFonts w:ascii="Times New Roman" w:hAnsi="Times New Roman" w:cs="Times New Roman"/>
          <w:b/>
          <w:i w:val="0"/>
          <w:spacing w:val="0"/>
          <w:sz w:val="22"/>
          <w:szCs w:val="22"/>
        </w:rPr>
      </w:pPr>
      <w:r w:rsidRPr="0082561B">
        <w:rPr>
          <w:rStyle w:val="FontStyle11"/>
          <w:rFonts w:ascii="Times New Roman" w:hAnsi="Times New Roman" w:cs="Times New Roman"/>
          <w:b/>
          <w:i w:val="0"/>
          <w:spacing w:val="0"/>
          <w:sz w:val="22"/>
          <w:szCs w:val="22"/>
        </w:rPr>
        <w:t>Коэффициент автоматизации и механизации подготовки ИЭТ к монтажу</w:t>
      </w:r>
    </w:p>
    <w:p w:rsidR="006303FE" w:rsidRDefault="00B12588" w:rsidP="00ED1766">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
              </m:rPr>
              <w:rPr>
                <w:rStyle w:val="FontStyle25"/>
                <w:rFonts w:ascii="Cambria Math" w:hAnsi="Cambria Math"/>
                <w:sz w:val="22"/>
                <w:szCs w:val="22"/>
              </w:rPr>
              <m:t>К</m:t>
            </m:r>
          </m:e>
          <m:sub>
            <m:r>
              <m:rPr>
                <m:sty m:val="bi"/>
              </m:rPr>
              <w:rPr>
                <w:rStyle w:val="FontStyle25"/>
                <w:rFonts w:ascii="Cambria Math" w:hAnsi="Cambria Math"/>
                <w:sz w:val="22"/>
                <w:szCs w:val="22"/>
              </w:rPr>
              <m:t>м.п.ИЭТ</m:t>
            </m:r>
          </m:sub>
        </m:sSub>
      </m:oMath>
      <w:r w:rsidR="006303FE">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Н</m:t>
            </m:r>
          </m:e>
          <m:sub>
            <m:r>
              <m:rPr>
                <m:sty m:val="bi"/>
              </m:rPr>
              <w:rPr>
                <w:rStyle w:val="FontStyle25"/>
                <w:rFonts w:ascii="Cambria Math" w:hAnsi="Cambria Math"/>
                <w:sz w:val="22"/>
                <w:szCs w:val="22"/>
              </w:rPr>
              <m:t xml:space="preserve">м.п.ИЭТ </m:t>
            </m:r>
          </m:sub>
        </m:sSub>
      </m:oMath>
      <w:r w:rsidR="006303FE">
        <w:rPr>
          <w:rStyle w:val="FontStyle25"/>
          <w:rFonts w:eastAsiaTheme="minorEastAsia"/>
          <w:b w:val="0"/>
          <w:sz w:val="22"/>
          <w:szCs w:val="22"/>
        </w:rPr>
        <w:t>/</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i"/>
              </m:rPr>
              <w:rPr>
                <w:rStyle w:val="FontStyle25"/>
                <w:rFonts w:ascii="Cambria Math" w:hAnsi="Cambria Math"/>
                <w:sz w:val="22"/>
                <w:szCs w:val="22"/>
              </w:rPr>
              <m:t>п.ИЭТ</m:t>
            </m:r>
          </m:sub>
        </m:sSub>
      </m:oMath>
      <w:r w:rsidR="006303FE">
        <w:rPr>
          <w:rStyle w:val="FontStyle25"/>
          <w:rFonts w:eastAsiaTheme="minorEastAsia"/>
          <w:b w:val="0"/>
          <w:sz w:val="22"/>
          <w:szCs w:val="22"/>
        </w:rPr>
        <w:t>,</w:t>
      </w:r>
      <w:r w:rsidR="004F4EB5">
        <w:rPr>
          <w:rStyle w:val="FontStyle25"/>
          <w:rFonts w:eastAsiaTheme="minorEastAsia"/>
          <w:b w:val="0"/>
          <w:sz w:val="22"/>
          <w:szCs w:val="22"/>
        </w:rPr>
        <w:t xml:space="preserve">                                                         (2.20)</w:t>
      </w:r>
    </w:p>
    <w:p w:rsidR="006303FE" w:rsidRDefault="0054767B" w:rsidP="00ED1766">
      <w:pPr>
        <w:spacing w:after="0"/>
        <w:jc w:val="both"/>
        <w:rPr>
          <w:rStyle w:val="FontStyle25"/>
          <w:rFonts w:eastAsiaTheme="minorEastAsia"/>
          <w:b w:val="0"/>
          <w:sz w:val="22"/>
          <w:szCs w:val="22"/>
        </w:rPr>
      </w:pPr>
      <w:r>
        <w:rPr>
          <w:rStyle w:val="FontStyle25"/>
          <w:rFonts w:eastAsiaTheme="minorEastAsia"/>
          <w:b w:val="0"/>
          <w:sz w:val="22"/>
          <w:szCs w:val="22"/>
        </w:rPr>
        <w:t>г</w:t>
      </w:r>
      <w:r w:rsidR="006303FE">
        <w:rPr>
          <w:rStyle w:val="FontStyle25"/>
          <w:rFonts w:eastAsiaTheme="minorEastAsia"/>
          <w:b w:val="0"/>
          <w:sz w:val="22"/>
          <w:szCs w:val="22"/>
        </w:rPr>
        <w:t xml:space="preserve">де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Н</m:t>
            </m:r>
          </m:e>
          <m:sub>
            <m:r>
              <m:rPr>
                <m:sty m:val="bi"/>
              </m:rPr>
              <w:rPr>
                <w:rStyle w:val="FontStyle25"/>
                <w:rFonts w:ascii="Cambria Math" w:hAnsi="Cambria Math"/>
                <w:sz w:val="22"/>
                <w:szCs w:val="22"/>
              </w:rPr>
              <m:t xml:space="preserve">м.п.ИЭТ </m:t>
            </m:r>
          </m:sub>
        </m:sSub>
      </m:oMath>
      <w:r w:rsidR="006303FE">
        <w:rPr>
          <w:rStyle w:val="FontStyle25"/>
          <w:rFonts w:eastAsiaTheme="minorEastAsia"/>
          <w:b w:val="0"/>
          <w:sz w:val="22"/>
          <w:szCs w:val="22"/>
        </w:rPr>
        <w:t xml:space="preserve"> - количество ИЭТ, шт., подготовка выводов которых осуществляется с помощью полуавтоматов и автоматов; в их число включаются ИЭТ. не требующие специальной подготовки (патроны, реле, разъемы, и т.д.);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i"/>
              </m:rPr>
              <w:rPr>
                <w:rStyle w:val="FontStyle25"/>
                <w:rFonts w:ascii="Cambria Math" w:hAnsi="Cambria Math"/>
                <w:sz w:val="22"/>
                <w:szCs w:val="22"/>
              </w:rPr>
              <m:t>п.ИЭТ</m:t>
            </m:r>
          </m:sub>
        </m:sSub>
      </m:oMath>
      <w:r w:rsidR="006303FE">
        <w:rPr>
          <w:rStyle w:val="FontStyle25"/>
          <w:rFonts w:eastAsiaTheme="minorEastAsia"/>
          <w:b w:val="0"/>
          <w:sz w:val="22"/>
          <w:szCs w:val="22"/>
        </w:rPr>
        <w:t xml:space="preserve"> - </w:t>
      </w:r>
      <w:r>
        <w:rPr>
          <w:rStyle w:val="FontStyle25"/>
          <w:rFonts w:eastAsiaTheme="minorEastAsia"/>
          <w:b w:val="0"/>
          <w:sz w:val="22"/>
          <w:szCs w:val="22"/>
        </w:rPr>
        <w:t>общее число ИЭТ, которые должны подготавливаться к монтажу в соответствии с требованиями КД.</w:t>
      </w:r>
    </w:p>
    <w:p w:rsidR="0054767B" w:rsidRPr="0082561B" w:rsidRDefault="0054767B" w:rsidP="00ED1766">
      <w:pPr>
        <w:spacing w:after="0"/>
        <w:jc w:val="both"/>
        <w:rPr>
          <w:rStyle w:val="FontStyle25"/>
          <w:rFonts w:eastAsiaTheme="minorEastAsia"/>
          <w:sz w:val="22"/>
          <w:szCs w:val="22"/>
        </w:rPr>
      </w:pPr>
      <w:r w:rsidRPr="0082561B">
        <w:rPr>
          <w:rStyle w:val="FontStyle25"/>
          <w:rFonts w:eastAsiaTheme="minorEastAsia"/>
          <w:sz w:val="22"/>
          <w:szCs w:val="22"/>
        </w:rPr>
        <w:t>Коэффициент автоматизации и механизации регулировки и контроля</w:t>
      </w:r>
    </w:p>
    <w:p w:rsidR="0054767B" w:rsidRDefault="00B12588" w:rsidP="00ED1766">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К</m:t>
            </m:r>
          </m:e>
          <m:sub>
            <m:r>
              <m:rPr>
                <m:sty m:val="bi"/>
              </m:rPr>
              <w:rPr>
                <w:rStyle w:val="FontStyle25"/>
                <w:rFonts w:ascii="Cambria Math" w:hAnsi="Cambria Math"/>
                <w:sz w:val="22"/>
                <w:szCs w:val="22"/>
              </w:rPr>
              <m:t>а.р.к</m:t>
            </m:r>
          </m:sub>
        </m:sSub>
      </m:oMath>
      <w:r w:rsidR="0054767B">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i"/>
              </m:rPr>
              <w:rPr>
                <w:rStyle w:val="FontStyle25"/>
                <w:rFonts w:ascii="Cambria Math" w:hAnsi="Cambria Math"/>
                <w:sz w:val="22"/>
                <w:szCs w:val="22"/>
              </w:rPr>
              <m:t>а.р.к</m:t>
            </m:r>
          </m:sub>
        </m:sSub>
      </m:oMath>
      <w:r w:rsidR="0054767B">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
              </m:rPr>
              <w:rPr>
                <w:rStyle w:val="FontStyle25"/>
                <w:rFonts w:ascii="Cambria Math"/>
                <w:sz w:val="22"/>
                <w:szCs w:val="22"/>
              </w:rPr>
              <m:t>р</m:t>
            </m:r>
            <m:r>
              <m:rPr>
                <m:sty m:val="b"/>
              </m:rPr>
              <w:rPr>
                <w:rStyle w:val="FontStyle25"/>
                <w:rFonts w:ascii="Cambria Math"/>
                <w:sz w:val="22"/>
                <w:szCs w:val="22"/>
              </w:rPr>
              <m:t>.</m:t>
            </m:r>
            <m:r>
              <m:rPr>
                <m:sty m:val="b"/>
              </m:rPr>
              <w:rPr>
                <w:rStyle w:val="FontStyle25"/>
                <w:rFonts w:ascii="Cambria Math"/>
                <w:sz w:val="22"/>
                <w:szCs w:val="22"/>
              </w:rPr>
              <m:t>к</m:t>
            </m:r>
          </m:sub>
        </m:sSub>
      </m:oMath>
      <w:r w:rsidR="0054767B">
        <w:rPr>
          <w:rStyle w:val="FontStyle25"/>
          <w:rFonts w:eastAsiaTheme="minorEastAsia"/>
          <w:b w:val="0"/>
          <w:sz w:val="22"/>
          <w:szCs w:val="22"/>
        </w:rPr>
        <w:t>,</w:t>
      </w:r>
      <w:r w:rsidR="004F4EB5">
        <w:rPr>
          <w:rStyle w:val="FontStyle25"/>
          <w:rFonts w:eastAsiaTheme="minorEastAsia"/>
          <w:b w:val="0"/>
          <w:sz w:val="22"/>
          <w:szCs w:val="22"/>
        </w:rPr>
        <w:t xml:space="preserve">                                                                   (2.21)</w:t>
      </w:r>
    </w:p>
    <w:p w:rsidR="0054767B" w:rsidRDefault="0054767B" w:rsidP="00ED1766">
      <w:pPr>
        <w:spacing w:after="0"/>
        <w:jc w:val="both"/>
        <w:rPr>
          <w:rStyle w:val="FontStyle25"/>
          <w:rFonts w:eastAsiaTheme="minorEastAsia"/>
          <w:b w:val="0"/>
          <w:sz w:val="22"/>
          <w:szCs w:val="22"/>
        </w:rPr>
      </w:pPr>
      <w:r>
        <w:rPr>
          <w:rStyle w:val="FontStyle25"/>
          <w:rFonts w:eastAsiaTheme="minorEastAsia"/>
          <w:b w:val="0"/>
          <w:sz w:val="22"/>
          <w:szCs w:val="22"/>
        </w:rPr>
        <w:lastRenderedPageBreak/>
        <w:t xml:space="preserve">где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i"/>
              </m:rPr>
              <w:rPr>
                <w:rStyle w:val="FontStyle25"/>
                <w:rFonts w:ascii="Cambria Math" w:hAnsi="Cambria Math"/>
                <w:sz w:val="22"/>
                <w:szCs w:val="22"/>
              </w:rPr>
              <m:t>а.р.к</m:t>
            </m:r>
          </m:sub>
        </m:sSub>
      </m:oMath>
      <w:r>
        <w:rPr>
          <w:rStyle w:val="FontStyle25"/>
          <w:rFonts w:eastAsiaTheme="minorEastAsia"/>
          <w:b w:val="0"/>
          <w:sz w:val="22"/>
          <w:szCs w:val="22"/>
        </w:rPr>
        <w:t xml:space="preserve"> - число операций контроля и настройки, выполняемых на полуавтоматических и автоматических стендах;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
              </m:rPr>
              <w:rPr>
                <w:rStyle w:val="FontStyle25"/>
                <w:rFonts w:ascii="Cambria Math"/>
                <w:sz w:val="22"/>
                <w:szCs w:val="22"/>
              </w:rPr>
              <m:t>р</m:t>
            </m:r>
            <m:r>
              <m:rPr>
                <m:sty m:val="b"/>
              </m:rPr>
              <w:rPr>
                <w:rStyle w:val="FontStyle25"/>
                <w:rFonts w:ascii="Cambria Math"/>
                <w:sz w:val="22"/>
                <w:szCs w:val="22"/>
              </w:rPr>
              <m:t>.</m:t>
            </m:r>
            <m:r>
              <m:rPr>
                <m:sty m:val="b"/>
              </m:rPr>
              <w:rPr>
                <w:rStyle w:val="FontStyle25"/>
                <w:rFonts w:ascii="Cambria Math"/>
                <w:sz w:val="22"/>
                <w:szCs w:val="22"/>
              </w:rPr>
              <m:t>к</m:t>
            </m:r>
          </m:sub>
        </m:sSub>
      </m:oMath>
      <w:r>
        <w:rPr>
          <w:rStyle w:val="FontStyle25"/>
          <w:rFonts w:eastAsiaTheme="minorEastAsia"/>
          <w:b w:val="0"/>
          <w:sz w:val="22"/>
          <w:szCs w:val="22"/>
        </w:rPr>
        <w:t xml:space="preserve"> - общее количество операций регулировки и контроля. Две операции – визуальный контроль и электрический – являются обязательными. Если в конструкции имеются регулировочные элементы (катушки индуктивности с </w:t>
      </w:r>
      <w:proofErr w:type="spellStart"/>
      <w:r>
        <w:rPr>
          <w:rStyle w:val="FontStyle25"/>
          <w:rFonts w:eastAsiaTheme="minorEastAsia"/>
          <w:b w:val="0"/>
          <w:sz w:val="22"/>
          <w:szCs w:val="22"/>
        </w:rPr>
        <w:t>подстроечными</w:t>
      </w:r>
      <w:proofErr w:type="spellEnd"/>
      <w:r>
        <w:rPr>
          <w:rStyle w:val="FontStyle25"/>
          <w:rFonts w:eastAsiaTheme="minorEastAsia"/>
          <w:b w:val="0"/>
          <w:sz w:val="22"/>
          <w:szCs w:val="22"/>
        </w:rPr>
        <w:t xml:space="preserve"> сердечниками), то количество операций регулировки увеличивается  пропорционально числу этих элементов.</w:t>
      </w:r>
    </w:p>
    <w:p w:rsidR="0054767B" w:rsidRPr="0082561B" w:rsidRDefault="004527BE" w:rsidP="00ED1766">
      <w:pPr>
        <w:spacing w:after="0"/>
        <w:jc w:val="both"/>
        <w:rPr>
          <w:rStyle w:val="FontStyle25"/>
          <w:rFonts w:eastAsiaTheme="minorEastAsia"/>
          <w:sz w:val="22"/>
          <w:szCs w:val="22"/>
        </w:rPr>
      </w:pPr>
      <w:r w:rsidRPr="0082561B">
        <w:rPr>
          <w:rStyle w:val="FontStyle25"/>
          <w:rFonts w:eastAsiaTheme="minorEastAsia"/>
          <w:sz w:val="22"/>
          <w:szCs w:val="22"/>
        </w:rPr>
        <w:t>Коэффициент повторяемости ИЭТ</w:t>
      </w:r>
    </w:p>
    <w:p w:rsidR="004527BE" w:rsidRDefault="00B12588" w:rsidP="00ED1766">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К</m:t>
            </m:r>
          </m:e>
          <m:sub>
            <m:r>
              <m:rPr>
                <m:sty m:val="b"/>
              </m:rPr>
              <w:rPr>
                <w:rStyle w:val="FontStyle25"/>
                <w:rFonts w:ascii="Cambria Math"/>
                <w:sz w:val="22"/>
                <w:szCs w:val="22"/>
              </w:rPr>
              <m:t>пов</m:t>
            </m:r>
            <m:r>
              <m:rPr>
                <m:sty m:val="b"/>
              </m:rPr>
              <w:rPr>
                <w:rStyle w:val="FontStyle25"/>
                <w:rFonts w:ascii="Cambria Math"/>
                <w:sz w:val="22"/>
                <w:szCs w:val="22"/>
              </w:rPr>
              <m:t>.</m:t>
            </m:r>
            <m:r>
              <m:rPr>
                <m:sty m:val="b"/>
              </m:rPr>
              <w:rPr>
                <w:rStyle w:val="FontStyle25"/>
                <w:rFonts w:ascii="Cambria Math"/>
                <w:sz w:val="22"/>
                <w:szCs w:val="22"/>
              </w:rPr>
              <m:t>ИЭТ</m:t>
            </m:r>
          </m:sub>
        </m:sSub>
      </m:oMath>
      <w:r w:rsidR="004527BE">
        <w:rPr>
          <w:rStyle w:val="FontStyle25"/>
          <w:rFonts w:eastAsiaTheme="minorEastAsia"/>
          <w:b w:val="0"/>
          <w:sz w:val="22"/>
          <w:szCs w:val="22"/>
        </w:rPr>
        <w:t xml:space="preserve"> = 1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ор</m:t>
            </m:r>
            <m:r>
              <m:rPr>
                <m:sty m:val="b"/>
              </m:rPr>
              <w:rPr>
                <w:rStyle w:val="FontStyle25"/>
                <w:rFonts w:ascii="Cambria Math"/>
                <w:sz w:val="22"/>
                <w:szCs w:val="22"/>
              </w:rPr>
              <m:t>.</m:t>
            </m:r>
            <m:r>
              <m:rPr>
                <m:sty m:val="b"/>
              </m:rPr>
              <w:rPr>
                <w:rStyle w:val="FontStyle25"/>
                <w:rFonts w:ascii="Cambria Math"/>
                <w:sz w:val="22"/>
                <w:szCs w:val="22"/>
              </w:rPr>
              <m:t>ИЭТ</m:t>
            </m:r>
          </m:sub>
        </m:sSub>
      </m:oMath>
      <w:r w:rsidR="004527BE">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ИЭТ</m:t>
            </m:r>
          </m:sub>
        </m:sSub>
      </m:oMath>
      <w:r w:rsidR="004527BE">
        <w:rPr>
          <w:rStyle w:val="FontStyle25"/>
          <w:rFonts w:eastAsiaTheme="minorEastAsia"/>
          <w:b w:val="0"/>
          <w:sz w:val="22"/>
          <w:szCs w:val="22"/>
        </w:rPr>
        <w:t>),</w:t>
      </w:r>
      <w:r w:rsidR="00241650">
        <w:rPr>
          <w:rStyle w:val="FontStyle25"/>
          <w:rFonts w:eastAsiaTheme="minorEastAsia"/>
          <w:b w:val="0"/>
          <w:sz w:val="22"/>
          <w:szCs w:val="22"/>
        </w:rPr>
        <w:t xml:space="preserve"> </w:t>
      </w:r>
      <w:r w:rsidR="004F4EB5">
        <w:rPr>
          <w:rStyle w:val="FontStyle25"/>
          <w:rFonts w:eastAsiaTheme="minorEastAsia"/>
          <w:b w:val="0"/>
          <w:sz w:val="22"/>
          <w:szCs w:val="22"/>
        </w:rPr>
        <w:t xml:space="preserve">                                         (2.22)</w:t>
      </w:r>
    </w:p>
    <w:p w:rsidR="004527BE" w:rsidRDefault="0061018F" w:rsidP="00ED1766">
      <w:pPr>
        <w:spacing w:after="0"/>
        <w:jc w:val="both"/>
        <w:rPr>
          <w:rStyle w:val="FontStyle25"/>
          <w:rFonts w:eastAsiaTheme="minorEastAsia"/>
          <w:b w:val="0"/>
          <w:sz w:val="22"/>
          <w:szCs w:val="22"/>
        </w:rPr>
      </w:pPr>
      <w:r>
        <w:rPr>
          <w:rStyle w:val="FontStyle25"/>
          <w:rFonts w:eastAsiaTheme="minorEastAsia"/>
          <w:b w:val="0"/>
          <w:sz w:val="22"/>
          <w:szCs w:val="22"/>
        </w:rPr>
        <w:t>г</w:t>
      </w:r>
      <w:r w:rsidR="004527BE">
        <w:rPr>
          <w:rStyle w:val="FontStyle25"/>
          <w:rFonts w:eastAsiaTheme="minorEastAsia"/>
          <w:b w:val="0"/>
          <w:sz w:val="22"/>
          <w:szCs w:val="22"/>
        </w:rPr>
        <w:t xml:space="preserve">де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ор</m:t>
            </m:r>
            <m:r>
              <m:rPr>
                <m:sty m:val="b"/>
              </m:rPr>
              <w:rPr>
                <w:rStyle w:val="FontStyle25"/>
                <w:rFonts w:ascii="Cambria Math"/>
                <w:sz w:val="22"/>
                <w:szCs w:val="22"/>
              </w:rPr>
              <m:t>.</m:t>
            </m:r>
            <m:r>
              <m:rPr>
                <m:sty m:val="b"/>
              </m:rPr>
              <w:rPr>
                <w:rStyle w:val="FontStyle25"/>
                <w:rFonts w:ascii="Cambria Math"/>
                <w:sz w:val="22"/>
                <w:szCs w:val="22"/>
              </w:rPr>
              <m:t>ИЭТ</m:t>
            </m:r>
          </m:sub>
        </m:sSub>
      </m:oMath>
      <w:r w:rsidR="004527BE">
        <w:rPr>
          <w:rStyle w:val="FontStyle25"/>
          <w:rFonts w:eastAsiaTheme="minorEastAsia"/>
          <w:b w:val="0"/>
          <w:sz w:val="22"/>
          <w:szCs w:val="22"/>
        </w:rPr>
        <w:t xml:space="preserve"> - количество типоразмеров оригинальных ИЭТ в РЭС. К оригинальным относятся ИЭТ, разработанные и изготовленные впервые по ТУ; типоразмер определяется компоновочным размером и стандартом на элемент;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Н</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ИЭТ</m:t>
            </m:r>
          </m:sub>
        </m:sSub>
      </m:oMath>
      <w:r w:rsidR="004527BE">
        <w:rPr>
          <w:rStyle w:val="FontStyle25"/>
          <w:rFonts w:eastAsiaTheme="minorEastAsia"/>
          <w:b w:val="0"/>
          <w:sz w:val="22"/>
          <w:szCs w:val="22"/>
        </w:rPr>
        <w:t xml:space="preserve"> - общее количество типоразмеров.</w:t>
      </w:r>
    </w:p>
    <w:p w:rsidR="004527BE" w:rsidRPr="0082561B" w:rsidRDefault="004527BE" w:rsidP="00ED1766">
      <w:pPr>
        <w:spacing w:after="0"/>
        <w:jc w:val="both"/>
        <w:rPr>
          <w:rStyle w:val="FontStyle25"/>
          <w:rFonts w:eastAsiaTheme="minorEastAsia"/>
          <w:sz w:val="22"/>
          <w:szCs w:val="22"/>
        </w:rPr>
      </w:pPr>
      <w:r w:rsidRPr="0082561B">
        <w:rPr>
          <w:rStyle w:val="FontStyle25"/>
          <w:rFonts w:eastAsiaTheme="minorEastAsia"/>
          <w:sz w:val="22"/>
          <w:szCs w:val="22"/>
        </w:rPr>
        <w:t xml:space="preserve">Коэффициент применения </w:t>
      </w:r>
      <w:proofErr w:type="gramStart"/>
      <w:r w:rsidRPr="0082561B">
        <w:rPr>
          <w:rStyle w:val="FontStyle25"/>
          <w:rFonts w:eastAsiaTheme="minorEastAsia"/>
          <w:sz w:val="22"/>
          <w:szCs w:val="22"/>
        </w:rPr>
        <w:t>типовых</w:t>
      </w:r>
      <w:proofErr w:type="gramEnd"/>
      <w:r w:rsidRPr="0082561B">
        <w:rPr>
          <w:rStyle w:val="FontStyle25"/>
          <w:rFonts w:eastAsiaTheme="minorEastAsia"/>
          <w:sz w:val="22"/>
          <w:szCs w:val="22"/>
        </w:rPr>
        <w:t xml:space="preserve"> ТП</w:t>
      </w:r>
    </w:p>
    <w:p w:rsidR="004527BE" w:rsidRDefault="00B12588" w:rsidP="004527BE">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К</m:t>
            </m:r>
          </m:e>
          <m:sub>
            <m:r>
              <m:rPr>
                <m:sty m:val="b"/>
              </m:rPr>
              <w:rPr>
                <w:rStyle w:val="FontStyle25"/>
                <w:rFonts w:ascii="Cambria Math"/>
                <w:sz w:val="22"/>
                <w:szCs w:val="22"/>
              </w:rPr>
              <m:t>ТП</m:t>
            </m:r>
          </m:sub>
        </m:sSub>
      </m:oMath>
      <w:r w:rsidR="004527BE">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ТП</m:t>
            </m:r>
          </m:sub>
        </m:sSub>
      </m:oMath>
      <w:r w:rsidR="004527BE">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Е</m:t>
            </m:r>
          </m:e>
          <m:sub>
            <m:r>
              <m:rPr>
                <m:sty m:val="b"/>
              </m:rPr>
              <w:rPr>
                <w:rStyle w:val="FontStyle25"/>
                <w:rFonts w:ascii="Cambria Math"/>
                <w:sz w:val="22"/>
                <w:szCs w:val="22"/>
              </w:rPr>
              <m:t>ТП</m:t>
            </m:r>
          </m:sub>
        </m:sSub>
      </m:oMath>
      <w:r w:rsidR="004527BE">
        <w:rPr>
          <w:rStyle w:val="FontStyle25"/>
          <w:rFonts w:eastAsiaTheme="minorEastAsia"/>
          <w:b w:val="0"/>
          <w:sz w:val="22"/>
          <w:szCs w:val="22"/>
        </w:rPr>
        <w:t>) / (Д + Е),</w:t>
      </w:r>
      <w:r w:rsidR="004F4EB5">
        <w:rPr>
          <w:rStyle w:val="FontStyle25"/>
          <w:rFonts w:eastAsiaTheme="minorEastAsia"/>
          <w:b w:val="0"/>
          <w:sz w:val="22"/>
          <w:szCs w:val="22"/>
        </w:rPr>
        <w:t xml:space="preserve">                                                   (2.23)</w:t>
      </w:r>
    </w:p>
    <w:p w:rsidR="0061018F" w:rsidRDefault="0061018F" w:rsidP="004527BE">
      <w:pPr>
        <w:spacing w:after="0"/>
        <w:jc w:val="both"/>
        <w:rPr>
          <w:rStyle w:val="FontStyle25"/>
          <w:rFonts w:eastAsiaTheme="minorEastAsia"/>
          <w:b w:val="0"/>
          <w:sz w:val="22"/>
          <w:szCs w:val="22"/>
        </w:rPr>
      </w:pPr>
      <w:r>
        <w:rPr>
          <w:rStyle w:val="FontStyle25"/>
          <w:rFonts w:eastAsiaTheme="minorEastAsia"/>
          <w:b w:val="0"/>
          <w:sz w:val="22"/>
          <w:szCs w:val="22"/>
        </w:rPr>
        <w:t>где</w:t>
      </w:r>
      <w:proofErr w:type="gramStart"/>
      <w:r>
        <w:rPr>
          <w:rStyle w:val="FontStyle25"/>
          <w:rFonts w:eastAsiaTheme="minorEastAsia"/>
          <w:b w:val="0"/>
          <w:sz w:val="22"/>
          <w:szCs w:val="22"/>
        </w:rPr>
        <w:t xml:space="preserve">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w:proofErr w:type="gramEnd"/>
          </m:e>
          <m:sub>
            <m:r>
              <m:rPr>
                <m:sty m:val="b"/>
              </m:rPr>
              <w:rPr>
                <w:rStyle w:val="FontStyle25"/>
                <w:rFonts w:ascii="Cambria Math"/>
                <w:sz w:val="22"/>
                <w:szCs w:val="22"/>
              </w:rPr>
              <m:t>ТП</m:t>
            </m:r>
          </m:sub>
        </m:sSub>
      </m:oMath>
      <w:r>
        <w:rPr>
          <w:rStyle w:val="FontStyle25"/>
          <w:rFonts w:eastAsiaTheme="minorEastAsia"/>
          <w:b w:val="0"/>
          <w:sz w:val="22"/>
          <w:szCs w:val="22"/>
        </w:rPr>
        <w:t>,</w:t>
      </w:r>
      <m:oMath>
        <m:r>
          <m:rPr>
            <m:sty m:val="b"/>
          </m:rPr>
          <w:rPr>
            <w:rStyle w:val="FontStyle25"/>
            <w:rFonts w:ascii="Cambria Math"/>
            <w:sz w:val="22"/>
            <w:szCs w:val="22"/>
          </w:rPr>
          <m:t xml:space="preserve"> </m:t>
        </m:r>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Е</m:t>
            </m:r>
          </m:e>
          <m:sub>
            <m:r>
              <m:rPr>
                <m:sty m:val="b"/>
              </m:rPr>
              <w:rPr>
                <w:rStyle w:val="FontStyle25"/>
                <w:rFonts w:ascii="Cambria Math"/>
                <w:sz w:val="22"/>
                <w:szCs w:val="22"/>
              </w:rPr>
              <m:t>ТП</m:t>
            </m:r>
          </m:sub>
        </m:sSub>
      </m:oMath>
      <w:r>
        <w:rPr>
          <w:rStyle w:val="FontStyle25"/>
          <w:rFonts w:eastAsiaTheme="minorEastAsia"/>
          <w:b w:val="0"/>
          <w:sz w:val="22"/>
          <w:szCs w:val="22"/>
        </w:rPr>
        <w:t xml:space="preserve"> – число деталей и сборочных единиц, изготавливаемых с применением типовых и групповых ТП; Д, Е – общее число деталей и сборочных единиц, кроме крепежа.</w:t>
      </w:r>
    </w:p>
    <w:p w:rsidR="0061018F" w:rsidRPr="0082561B" w:rsidRDefault="0061018F" w:rsidP="004527BE">
      <w:pPr>
        <w:spacing w:after="0"/>
        <w:jc w:val="both"/>
        <w:rPr>
          <w:rStyle w:val="FontStyle25"/>
          <w:rFonts w:eastAsiaTheme="minorEastAsia"/>
          <w:sz w:val="22"/>
          <w:szCs w:val="22"/>
        </w:rPr>
      </w:pPr>
      <w:r w:rsidRPr="0082561B">
        <w:rPr>
          <w:rStyle w:val="FontStyle25"/>
          <w:rFonts w:eastAsiaTheme="minorEastAsia"/>
          <w:sz w:val="22"/>
          <w:szCs w:val="22"/>
        </w:rPr>
        <w:t>Коэффициент прогрессивности формообразования деталей</w:t>
      </w:r>
    </w:p>
    <w:p w:rsidR="0061018F" w:rsidRDefault="00B12588" w:rsidP="0061018F">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К</m:t>
            </m:r>
          </m:e>
          <m:sub>
            <m:r>
              <m:rPr>
                <m:sty m:val="b"/>
              </m:rPr>
              <w:rPr>
                <w:rStyle w:val="FontStyle25"/>
                <w:rFonts w:ascii="Cambria Math"/>
                <w:sz w:val="22"/>
                <w:szCs w:val="22"/>
              </w:rPr>
              <m:t>Ф</m:t>
            </m:r>
          </m:sub>
        </m:sSub>
      </m:oMath>
      <w:r w:rsidR="0061018F">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пр</m:t>
            </m:r>
            <w:proofErr w:type="gramStart"/>
          </m:sub>
        </m:sSub>
      </m:oMath>
      <w:r w:rsidR="0061018F">
        <w:rPr>
          <w:rStyle w:val="FontStyle25"/>
          <w:rFonts w:eastAsiaTheme="minorEastAsia"/>
          <w:b w:val="0"/>
          <w:sz w:val="22"/>
          <w:szCs w:val="22"/>
        </w:rPr>
        <w:t xml:space="preserve"> / Д</w:t>
      </w:r>
      <w:proofErr w:type="gramEnd"/>
      <w:r w:rsidR="0061018F">
        <w:rPr>
          <w:rStyle w:val="FontStyle25"/>
          <w:rFonts w:eastAsiaTheme="minorEastAsia"/>
          <w:b w:val="0"/>
          <w:sz w:val="22"/>
          <w:szCs w:val="22"/>
        </w:rPr>
        <w:t>,</w:t>
      </w:r>
      <w:r w:rsidR="004F4EB5">
        <w:rPr>
          <w:rStyle w:val="FontStyle25"/>
          <w:rFonts w:eastAsiaTheme="minorEastAsia"/>
          <w:b w:val="0"/>
          <w:sz w:val="22"/>
          <w:szCs w:val="22"/>
        </w:rPr>
        <w:t xml:space="preserve">                                                                             (2.24)</w:t>
      </w:r>
    </w:p>
    <w:p w:rsidR="0061018F" w:rsidRDefault="0061018F" w:rsidP="0061018F">
      <w:pPr>
        <w:spacing w:after="0"/>
        <w:jc w:val="both"/>
        <w:rPr>
          <w:rStyle w:val="FontStyle25"/>
          <w:rFonts w:eastAsiaTheme="minorEastAsia"/>
          <w:b w:val="0"/>
          <w:sz w:val="22"/>
          <w:szCs w:val="22"/>
        </w:rPr>
      </w:pPr>
      <w:r>
        <w:rPr>
          <w:rStyle w:val="FontStyle25"/>
          <w:rFonts w:eastAsiaTheme="minorEastAsia"/>
          <w:b w:val="0"/>
          <w:sz w:val="22"/>
          <w:szCs w:val="22"/>
        </w:rPr>
        <w:t xml:space="preserve">где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пр</m:t>
            </m:r>
          </m:sub>
        </m:sSub>
      </m:oMath>
      <w:r>
        <w:rPr>
          <w:rStyle w:val="FontStyle25"/>
          <w:rFonts w:eastAsiaTheme="minorEastAsia"/>
          <w:b w:val="0"/>
          <w:sz w:val="22"/>
          <w:szCs w:val="22"/>
        </w:rPr>
        <w:t xml:space="preserve"> - число деталей, изготавливаемых по прогрессивным ТП (штамповка, прогрессирование из пластмасс, литье, порошковая металлургия и т.д.); Д – общее число деталей (без учета нормализованного крепежа).</w:t>
      </w:r>
    </w:p>
    <w:p w:rsidR="0061018F" w:rsidRPr="0082561B" w:rsidRDefault="0061018F" w:rsidP="0061018F">
      <w:pPr>
        <w:spacing w:after="0"/>
        <w:jc w:val="both"/>
        <w:rPr>
          <w:rStyle w:val="FontStyle25"/>
          <w:rFonts w:eastAsiaTheme="minorEastAsia"/>
          <w:sz w:val="22"/>
          <w:szCs w:val="22"/>
        </w:rPr>
      </w:pPr>
      <w:r w:rsidRPr="0082561B">
        <w:rPr>
          <w:rStyle w:val="FontStyle25"/>
          <w:rFonts w:eastAsiaTheme="minorEastAsia"/>
          <w:sz w:val="22"/>
          <w:szCs w:val="22"/>
        </w:rPr>
        <w:t>Коэффициент освоенности деталей и сборочных единиц (ДСЕ)</w:t>
      </w:r>
    </w:p>
    <w:p w:rsidR="003D327D" w:rsidRDefault="00B12588" w:rsidP="003D327D">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К</m:t>
            </m:r>
          </m:e>
          <m:sub>
            <m:r>
              <m:rPr>
                <m:sty m:val="b"/>
              </m:rPr>
              <w:rPr>
                <w:rStyle w:val="FontStyle25"/>
                <w:rFonts w:ascii="Cambria Math"/>
                <w:sz w:val="22"/>
                <w:szCs w:val="22"/>
              </w:rPr>
              <m:t>осв</m:t>
            </m:r>
          </m:sub>
        </m:sSub>
      </m:oMath>
      <w:r w:rsidR="003D327D">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з</m:t>
            </m:r>
            <w:proofErr w:type="gramStart"/>
          </m:sub>
        </m:sSub>
      </m:oMath>
      <w:r w:rsidR="003D327D">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w:proofErr w:type="gramEnd"/>
          </m:e>
          <m:sub>
            <m:r>
              <m:rPr>
                <m:sty m:val="b"/>
              </m:rPr>
              <w:rPr>
                <w:rStyle w:val="FontStyle25"/>
                <w:rFonts w:ascii="Cambria Math"/>
                <w:sz w:val="22"/>
                <w:szCs w:val="22"/>
              </w:rPr>
              <m:t>т</m:t>
            </m:r>
          </m:sub>
        </m:sSub>
      </m:oMath>
      <w:r w:rsidR="003D327D">
        <w:rPr>
          <w:rStyle w:val="FontStyle25"/>
          <w:rFonts w:eastAsiaTheme="minorEastAsia"/>
          <w:b w:val="0"/>
          <w:sz w:val="22"/>
          <w:szCs w:val="22"/>
        </w:rPr>
        <w:t>,</w:t>
      </w:r>
      <w:r w:rsidR="004F4EB5">
        <w:rPr>
          <w:rStyle w:val="FontStyle25"/>
          <w:rFonts w:eastAsiaTheme="minorEastAsia"/>
          <w:b w:val="0"/>
          <w:sz w:val="22"/>
          <w:szCs w:val="22"/>
        </w:rPr>
        <w:t xml:space="preserve">                                                                         (2.25)</w:t>
      </w:r>
    </w:p>
    <w:p w:rsidR="003D327D" w:rsidRDefault="003D327D" w:rsidP="003D327D">
      <w:pPr>
        <w:spacing w:after="0"/>
        <w:jc w:val="both"/>
        <w:rPr>
          <w:rStyle w:val="FontStyle25"/>
          <w:rFonts w:eastAsiaTheme="minorEastAsia"/>
          <w:b w:val="0"/>
          <w:sz w:val="22"/>
          <w:szCs w:val="22"/>
        </w:rPr>
      </w:pPr>
      <w:r>
        <w:rPr>
          <w:rStyle w:val="FontStyle25"/>
          <w:rFonts w:eastAsiaTheme="minorEastAsia"/>
          <w:b w:val="0"/>
          <w:sz w:val="22"/>
          <w:szCs w:val="22"/>
        </w:rPr>
        <w:t xml:space="preserve">где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з</m:t>
            </m:r>
          </m:sub>
        </m:sSub>
      </m:oMath>
      <w:r>
        <w:rPr>
          <w:rStyle w:val="FontStyle25"/>
          <w:rFonts w:eastAsiaTheme="minorEastAsia"/>
          <w:b w:val="0"/>
          <w:sz w:val="22"/>
          <w:szCs w:val="22"/>
        </w:rPr>
        <w:t xml:space="preserve"> - количество типоразмеров заимствованных ДСЕ, ранее освоенных на предприятии;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т</m:t>
            </m:r>
          </m:sub>
        </m:sSub>
      </m:oMath>
      <w:r>
        <w:rPr>
          <w:rStyle w:val="FontStyle25"/>
          <w:rFonts w:eastAsiaTheme="minorEastAsia"/>
          <w:b w:val="0"/>
          <w:sz w:val="22"/>
          <w:szCs w:val="22"/>
        </w:rPr>
        <w:t xml:space="preserve"> - общее количество типоразмеров ДСЕ.</w:t>
      </w:r>
    </w:p>
    <w:p w:rsidR="003D327D" w:rsidRPr="0082561B" w:rsidRDefault="003D327D" w:rsidP="003D327D">
      <w:pPr>
        <w:spacing w:after="0"/>
        <w:jc w:val="both"/>
        <w:rPr>
          <w:rStyle w:val="FontStyle25"/>
          <w:rFonts w:eastAsiaTheme="minorEastAsia"/>
          <w:sz w:val="22"/>
          <w:szCs w:val="22"/>
        </w:rPr>
      </w:pPr>
      <w:r w:rsidRPr="0082561B">
        <w:rPr>
          <w:rStyle w:val="FontStyle25"/>
          <w:rFonts w:eastAsiaTheme="minorEastAsia"/>
          <w:sz w:val="22"/>
          <w:szCs w:val="22"/>
        </w:rPr>
        <w:t>Коэффициент повторяемости печатных плат</w:t>
      </w:r>
    </w:p>
    <w:p w:rsidR="003D327D" w:rsidRDefault="00B12588" w:rsidP="003D327D">
      <w:pPr>
        <w:spacing w:after="0"/>
        <w:jc w:val="both"/>
        <w:rPr>
          <w:rStyle w:val="FontStyle25"/>
          <w:rFonts w:eastAsiaTheme="minorEastAsia"/>
          <w:b w:val="0"/>
          <w:sz w:val="22"/>
          <w:szCs w:val="22"/>
        </w:rPr>
      </w:pP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К</m:t>
            </m:r>
          </m:e>
          <m:sub>
            <m:r>
              <m:rPr>
                <m:sty m:val="b"/>
              </m:rPr>
              <w:rPr>
                <w:rStyle w:val="FontStyle25"/>
                <w:rFonts w:ascii="Cambria Math"/>
                <w:sz w:val="22"/>
                <w:szCs w:val="22"/>
              </w:rPr>
              <m:t>пов</m:t>
            </m:r>
            <m:r>
              <m:rPr>
                <m:sty m:val="b"/>
              </m:rPr>
              <w:rPr>
                <w:rStyle w:val="FontStyle25"/>
                <w:rFonts w:ascii="Cambria Math"/>
                <w:sz w:val="22"/>
                <w:szCs w:val="22"/>
              </w:rPr>
              <m:t>.</m:t>
            </m:r>
            <m:r>
              <m:rPr>
                <m:sty m:val="b"/>
              </m:rPr>
              <w:rPr>
                <w:rStyle w:val="FontStyle25"/>
                <w:rFonts w:ascii="Cambria Math"/>
                <w:sz w:val="22"/>
                <w:szCs w:val="22"/>
              </w:rPr>
              <m:t>ПП</m:t>
            </m:r>
          </m:sub>
        </m:sSub>
      </m:oMath>
      <w:r w:rsidR="003D327D">
        <w:rPr>
          <w:rStyle w:val="FontStyle25"/>
          <w:rFonts w:eastAsiaTheme="minorEastAsia"/>
          <w:b w:val="0"/>
          <w:sz w:val="22"/>
          <w:szCs w:val="22"/>
        </w:rPr>
        <w:t xml:space="preserve"> = 1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ПП</m:t>
            </m:r>
          </m:sub>
        </m:sSub>
      </m:oMath>
      <w:r w:rsidR="003D327D">
        <w:rPr>
          <w:rStyle w:val="FontStyle25"/>
          <w:rFonts w:eastAsiaTheme="minorEastAsia"/>
          <w:b w:val="0"/>
          <w:sz w:val="22"/>
          <w:szCs w:val="22"/>
        </w:rPr>
        <w:t xml:space="preserve"> /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ПП</m:t>
            </m:r>
          </m:sub>
        </m:sSub>
      </m:oMath>
      <w:r w:rsidR="003D327D">
        <w:rPr>
          <w:rStyle w:val="FontStyle25"/>
          <w:rFonts w:eastAsiaTheme="minorEastAsia"/>
          <w:b w:val="0"/>
          <w:sz w:val="22"/>
          <w:szCs w:val="22"/>
        </w:rPr>
        <w:t>),</w:t>
      </w:r>
      <w:r w:rsidR="004F4EB5">
        <w:rPr>
          <w:rStyle w:val="FontStyle25"/>
          <w:rFonts w:eastAsiaTheme="minorEastAsia"/>
          <w:b w:val="0"/>
          <w:sz w:val="22"/>
          <w:szCs w:val="22"/>
        </w:rPr>
        <w:t xml:space="preserve">                                                     (2.26)</w:t>
      </w:r>
    </w:p>
    <w:p w:rsidR="003D327D" w:rsidRDefault="003D327D" w:rsidP="0061018F">
      <w:pPr>
        <w:spacing w:after="0"/>
        <w:jc w:val="both"/>
        <w:rPr>
          <w:rStyle w:val="FontStyle25"/>
          <w:rFonts w:eastAsiaTheme="minorEastAsia"/>
          <w:b w:val="0"/>
          <w:sz w:val="22"/>
          <w:szCs w:val="22"/>
        </w:rPr>
      </w:pPr>
      <w:r>
        <w:rPr>
          <w:rStyle w:val="FontStyle25"/>
          <w:rFonts w:eastAsiaTheme="minorEastAsia"/>
          <w:b w:val="0"/>
          <w:sz w:val="22"/>
          <w:szCs w:val="22"/>
        </w:rPr>
        <w:t xml:space="preserve">где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т</m:t>
            </m:r>
            <m:r>
              <m:rPr>
                <m:sty m:val="b"/>
              </m:rPr>
              <w:rPr>
                <w:rStyle w:val="FontStyle25"/>
                <w:rFonts w:ascii="Cambria Math"/>
                <w:sz w:val="22"/>
                <w:szCs w:val="22"/>
              </w:rPr>
              <m:t>.</m:t>
            </m:r>
            <m:r>
              <m:rPr>
                <m:sty m:val="b"/>
              </m:rPr>
              <w:rPr>
                <w:rStyle w:val="FontStyle25"/>
                <w:rFonts w:ascii="Cambria Math"/>
                <w:sz w:val="22"/>
                <w:szCs w:val="22"/>
              </w:rPr>
              <m:t>ПП</m:t>
            </m:r>
          </m:sub>
        </m:sSub>
      </m:oMath>
      <w:r>
        <w:rPr>
          <w:rStyle w:val="FontStyle25"/>
          <w:rFonts w:eastAsiaTheme="minorEastAsia"/>
          <w:b w:val="0"/>
          <w:sz w:val="22"/>
          <w:szCs w:val="22"/>
        </w:rPr>
        <w:t xml:space="preserve"> - число типоразмеров печатных </w:t>
      </w:r>
      <w:proofErr w:type="spellStart"/>
      <w:r>
        <w:rPr>
          <w:rStyle w:val="FontStyle25"/>
          <w:rFonts w:eastAsiaTheme="minorEastAsia"/>
          <w:b w:val="0"/>
          <w:sz w:val="22"/>
          <w:szCs w:val="22"/>
        </w:rPr>
        <w:t>печатных</w:t>
      </w:r>
      <w:proofErr w:type="spellEnd"/>
      <w:r>
        <w:rPr>
          <w:rStyle w:val="FontStyle25"/>
          <w:rFonts w:eastAsiaTheme="minorEastAsia"/>
          <w:b w:val="0"/>
          <w:sz w:val="22"/>
          <w:szCs w:val="22"/>
        </w:rPr>
        <w:t xml:space="preserve"> плат в изделии; </w:t>
      </w:r>
      <m:oMath>
        <m:sSub>
          <m:sSubPr>
            <m:ctrlPr>
              <w:rPr>
                <w:rStyle w:val="FontStyle25"/>
                <w:rFonts w:ascii="Cambria Math"/>
                <w:b w:val="0"/>
                <w:bCs w:val="0"/>
                <w:sz w:val="22"/>
                <w:szCs w:val="22"/>
              </w:rPr>
            </m:ctrlPr>
          </m:sSubPr>
          <m:e>
            <m:r>
              <m:rPr>
                <m:sty m:val="bi"/>
              </m:rPr>
              <w:rPr>
                <w:rStyle w:val="FontStyle25"/>
                <w:rFonts w:ascii="Cambria Math" w:hAnsi="Cambria Math"/>
                <w:sz w:val="22"/>
                <w:szCs w:val="22"/>
              </w:rPr>
              <m:t xml:space="preserve"> Д</m:t>
            </m:r>
          </m:e>
          <m:sub>
            <m:r>
              <m:rPr>
                <m:sty m:val="b"/>
              </m:rPr>
              <w:rPr>
                <w:rStyle w:val="FontStyle25"/>
                <w:rFonts w:ascii="Cambria Math"/>
                <w:sz w:val="22"/>
                <w:szCs w:val="22"/>
              </w:rPr>
              <m:t>ПП</m:t>
            </m:r>
          </m:sub>
        </m:sSub>
      </m:oMath>
      <w:r>
        <w:rPr>
          <w:rStyle w:val="FontStyle25"/>
          <w:rFonts w:eastAsiaTheme="minorEastAsia"/>
          <w:b w:val="0"/>
          <w:sz w:val="22"/>
          <w:szCs w:val="22"/>
        </w:rPr>
        <w:t xml:space="preserve"> - общее число ПП.</w:t>
      </w:r>
    </w:p>
    <w:p w:rsidR="00CE3D2A" w:rsidRPr="00A43790" w:rsidRDefault="00CE3D2A" w:rsidP="00592838">
      <w:pPr>
        <w:rPr>
          <w:rStyle w:val="FontStyle15"/>
          <w:b w:val="0"/>
          <w:spacing w:val="0"/>
          <w:sz w:val="22"/>
          <w:szCs w:val="22"/>
        </w:rPr>
      </w:pPr>
      <w:r w:rsidRPr="00592838">
        <w:rPr>
          <w:rStyle w:val="FontStyle15"/>
          <w:b w:val="0"/>
          <w:spacing w:val="0"/>
          <w:sz w:val="22"/>
          <w:szCs w:val="22"/>
        </w:rPr>
        <w:t>Основным показателем, используемым для оценки технологичности конструкции, является комплексный показатель техн</w:t>
      </w:r>
      <w:r w:rsidR="003D327D">
        <w:rPr>
          <w:rStyle w:val="FontStyle15"/>
          <w:b w:val="0"/>
          <w:spacing w:val="0"/>
          <w:sz w:val="22"/>
          <w:szCs w:val="22"/>
        </w:rPr>
        <w:t>ологичности конструкции изделия, который находится в пределах 0</w:t>
      </w:r>
      <w:r w:rsidR="003D327D" w:rsidRPr="003D327D">
        <w:rPr>
          <w:rStyle w:val="FontStyle15"/>
          <w:b w:val="0"/>
          <w:spacing w:val="0"/>
          <w:sz w:val="22"/>
          <w:szCs w:val="22"/>
        </w:rPr>
        <w:t xml:space="preserve"> &lt; </w:t>
      </w:r>
      <w:r w:rsidR="003D327D">
        <w:rPr>
          <w:rStyle w:val="FontStyle15"/>
          <w:b w:val="0"/>
          <w:spacing w:val="0"/>
          <w:sz w:val="22"/>
          <w:szCs w:val="22"/>
          <w:lang w:val="en-US"/>
        </w:rPr>
        <w:t>k</w:t>
      </w:r>
      <w:r w:rsidR="003D327D" w:rsidRPr="003D327D">
        <w:rPr>
          <w:rStyle w:val="FontStyle15"/>
          <w:b w:val="0"/>
          <w:spacing w:val="0"/>
          <w:sz w:val="22"/>
          <w:szCs w:val="22"/>
        </w:rPr>
        <w:t xml:space="preserve"> </w:t>
      </w:r>
      <w:r w:rsidR="003D327D">
        <w:rPr>
          <w:rStyle w:val="FontStyle15"/>
          <w:b w:val="0"/>
          <w:spacing w:val="0"/>
          <w:sz w:val="22"/>
          <w:szCs w:val="22"/>
        </w:rPr>
        <w:t>≤</w:t>
      </w:r>
      <w:r w:rsidR="003D327D" w:rsidRPr="003D327D">
        <w:rPr>
          <w:rStyle w:val="FontStyle15"/>
          <w:b w:val="0"/>
          <w:spacing w:val="0"/>
          <w:sz w:val="22"/>
          <w:szCs w:val="22"/>
        </w:rPr>
        <w:t xml:space="preserve"> </w:t>
      </w:r>
      <w:r w:rsidR="00F43060" w:rsidRPr="00F43060">
        <w:rPr>
          <w:rStyle w:val="FontStyle15"/>
          <w:b w:val="0"/>
          <w:spacing w:val="0"/>
          <w:sz w:val="22"/>
          <w:szCs w:val="22"/>
        </w:rPr>
        <w:t>1</w:t>
      </w:r>
      <w:r w:rsidR="00F43060">
        <w:rPr>
          <w:rStyle w:val="FontStyle15"/>
          <w:b w:val="0"/>
          <w:spacing w:val="0"/>
          <w:sz w:val="22"/>
          <w:szCs w:val="22"/>
        </w:rPr>
        <w:t>:</w:t>
      </w:r>
    </w:p>
    <w:p w:rsidR="007A12D0" w:rsidRPr="00A76892" w:rsidRDefault="007A12D0" w:rsidP="007A12D0">
      <w:pPr>
        <w:rPr>
          <w:lang w:val="en-US"/>
        </w:rPr>
      </w:pPr>
      <m:oMathPara>
        <m:oMath>
          <m:r>
            <m:rPr>
              <m:sty m:val="p"/>
            </m:rPr>
            <w:rPr>
              <w:rFonts w:ascii="Cambria Math" w:hAnsi="Cambria Math"/>
            </w:rPr>
            <m:t xml:space="preserve">K= </m:t>
          </m:r>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7</m:t>
              </m:r>
            </m:sup>
            <m:e>
              <m:sSub>
                <m:sSubPr>
                  <m:ctrlPr>
                    <w:rPr>
                      <w:rStyle w:val="FontStyle16"/>
                      <w:rFonts w:ascii="Cambria Math" w:hAnsi="Times New Roman" w:cs="Times New Roman"/>
                      <w:i w:val="0"/>
                      <w:iCs w:val="0"/>
                      <w:spacing w:val="0"/>
                      <w:sz w:val="22"/>
                      <w:szCs w:val="22"/>
                    </w:rPr>
                  </m:ctrlPr>
                </m:sSubPr>
                <m:e>
                  <m:r>
                    <m:rPr>
                      <m:sty m:val="p"/>
                    </m:rPr>
                    <w:rPr>
                      <w:rStyle w:val="FontStyle16"/>
                      <w:rFonts w:ascii="Cambria Math" w:hAnsi="Cambria Math"/>
                      <w:sz w:val="22"/>
                      <w:szCs w:val="22"/>
                    </w:rPr>
                    <m:t>K</m:t>
                  </m:r>
                </m:e>
                <m:sub>
                  <m:r>
                    <w:rPr>
                      <w:rStyle w:val="FontStyle16"/>
                      <w:rFonts w:ascii="Cambria Math" w:hAnsi="Times New Roman" w:cs="Times New Roman"/>
                      <w:spacing w:val="0"/>
                      <w:sz w:val="22"/>
                      <w:szCs w:val="22"/>
                    </w:rPr>
                    <m:t>i</m:t>
                  </m:r>
                </m:sub>
              </m:sSub>
              <m:sSub>
                <m:sSubPr>
                  <m:ctrlPr>
                    <w:rPr>
                      <w:rStyle w:val="FontStyle16"/>
                      <w:rFonts w:ascii="Cambria Math" w:hAnsi="Times New Roman" w:cs="Times New Roman"/>
                      <w:i w:val="0"/>
                      <w:iCs w:val="0"/>
                      <w:spacing w:val="0"/>
                      <w:sz w:val="22"/>
                      <w:szCs w:val="22"/>
                    </w:rPr>
                  </m:ctrlPr>
                </m:sSubPr>
                <m:e>
                  <m:r>
                    <w:rPr>
                      <w:rStyle w:val="FontStyle16"/>
                      <w:rFonts w:ascii="Cambria Math" w:hAnsi="Cambria Math" w:cs="Times New Roman"/>
                      <w:spacing w:val="0"/>
                      <w:sz w:val="22"/>
                      <w:szCs w:val="22"/>
                    </w:rPr>
                    <m:t>φ</m:t>
                  </m:r>
                </m:e>
                <m:sub>
                  <m:r>
                    <w:rPr>
                      <w:rStyle w:val="FontStyle16"/>
                      <w:rFonts w:ascii="Cambria Math" w:hAnsi="Times New Roman" w:cs="Times New Roman"/>
                      <w:spacing w:val="0"/>
                      <w:sz w:val="22"/>
                      <w:szCs w:val="22"/>
                    </w:rPr>
                    <m:t>i</m:t>
                  </m:r>
                </m:sub>
              </m:sSub>
            </m:e>
          </m:nary>
          <m:r>
            <w:rPr>
              <w:rFonts w:ascii="Cambria Math" w:eastAsiaTheme="minorEastAsia" w:hAnsi="Cambria Math"/>
              <w:lang w:val="en-US"/>
            </w:rPr>
            <m:t>/</m:t>
          </m:r>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7</m:t>
              </m:r>
            </m:sup>
            <m:e>
              <m:sSub>
                <m:sSubPr>
                  <m:ctrlPr>
                    <w:rPr>
                      <w:rStyle w:val="FontStyle16"/>
                      <w:rFonts w:ascii="Cambria Math" w:hAnsi="Times New Roman" w:cs="Times New Roman"/>
                      <w:i w:val="0"/>
                      <w:iCs w:val="0"/>
                      <w:spacing w:val="0"/>
                      <w:sz w:val="22"/>
                      <w:szCs w:val="22"/>
                    </w:rPr>
                  </m:ctrlPr>
                </m:sSubPr>
                <m:e>
                  <m:r>
                    <w:rPr>
                      <w:rStyle w:val="FontStyle16"/>
                      <w:rFonts w:ascii="Cambria Math" w:hAnsi="Cambria Math" w:cs="Times New Roman"/>
                      <w:spacing w:val="0"/>
                      <w:sz w:val="22"/>
                      <w:szCs w:val="22"/>
                    </w:rPr>
                    <m:t>φ</m:t>
                  </m:r>
                </m:e>
                <m:sub>
                  <m:r>
                    <w:rPr>
                      <w:rStyle w:val="FontStyle16"/>
                      <w:rFonts w:ascii="Cambria Math" w:hAnsi="Times New Roman" w:cs="Times New Roman"/>
                      <w:spacing w:val="0"/>
                      <w:sz w:val="22"/>
                      <w:szCs w:val="22"/>
                    </w:rPr>
                    <m:t>i</m:t>
                  </m:r>
                </m:sub>
              </m:sSub>
            </m:e>
          </m:nary>
        </m:oMath>
      </m:oMathPara>
    </w:p>
    <w:p w:rsidR="007A12D0" w:rsidRPr="007A12D0" w:rsidRDefault="007A12D0" w:rsidP="007A12D0">
      <w:pPr>
        <w:rPr>
          <w:i/>
          <w:lang w:val="en-US"/>
        </w:rPr>
      </w:pPr>
    </w:p>
    <w:p w:rsidR="007A12D0" w:rsidRPr="007A12D0" w:rsidRDefault="007A12D0" w:rsidP="00592838">
      <w:pPr>
        <w:rPr>
          <w:rStyle w:val="FontStyle15"/>
          <w:b w:val="0"/>
          <w:spacing w:val="0"/>
          <w:sz w:val="22"/>
          <w:szCs w:val="22"/>
          <w:lang w:val="en-US"/>
        </w:rPr>
      </w:pPr>
    </w:p>
    <w:p w:rsidR="00F43060" w:rsidRPr="0082561B" w:rsidRDefault="00F43060" w:rsidP="00592838">
      <w:pPr>
        <w:rPr>
          <w:rStyle w:val="FontStyle15"/>
          <w:b w:val="0"/>
          <w:spacing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F43060" w:rsidRPr="0082561B" w:rsidRDefault="00F43060" w:rsidP="00CE3D2A">
      <w:pPr>
        <w:pStyle w:val="Style6"/>
        <w:widowControl/>
        <w:spacing w:line="240" w:lineRule="auto"/>
        <w:ind w:firstLine="397"/>
        <w:jc w:val="both"/>
        <w:rPr>
          <w:rStyle w:val="FontStyle22"/>
          <w:b w:val="0"/>
          <w:sz w:val="22"/>
          <w:szCs w:val="22"/>
          <w:lang w:val="en-US"/>
        </w:rPr>
      </w:pPr>
    </w:p>
    <w:p w:rsidR="00CE3D2A" w:rsidRPr="0082561B" w:rsidRDefault="00CE3D2A" w:rsidP="00CE3D2A">
      <w:pPr>
        <w:pStyle w:val="Style6"/>
        <w:widowControl/>
        <w:spacing w:line="240" w:lineRule="auto"/>
        <w:ind w:firstLine="397"/>
        <w:jc w:val="both"/>
        <w:rPr>
          <w:rStyle w:val="FontStyle22"/>
          <w:b w:val="0"/>
          <w:sz w:val="22"/>
          <w:szCs w:val="22"/>
          <w:lang w:val="en-US"/>
        </w:rPr>
      </w:pPr>
    </w:p>
    <w:p w:rsidR="00176014" w:rsidRDefault="00176014" w:rsidP="004703C6">
      <w:pPr>
        <w:spacing w:after="0" w:line="240" w:lineRule="auto"/>
        <w:jc w:val="both"/>
        <w:rPr>
          <w:rFonts w:ascii="Times New Roman" w:hAnsi="Times New Roman" w:cs="Times New Roman"/>
          <w:b/>
        </w:rPr>
      </w:pPr>
      <w:r w:rsidRPr="004703C6">
        <w:rPr>
          <w:rFonts w:ascii="Times New Roman" w:hAnsi="Times New Roman" w:cs="Times New Roman"/>
          <w:b/>
        </w:rPr>
        <w:lastRenderedPageBreak/>
        <w:t>3 Оформление курсового проекта</w:t>
      </w:r>
    </w:p>
    <w:p w:rsidR="00600BE7" w:rsidRPr="004703C6" w:rsidRDefault="00600BE7" w:rsidP="004703C6">
      <w:pPr>
        <w:spacing w:after="0" w:line="240" w:lineRule="auto"/>
        <w:jc w:val="both"/>
        <w:rPr>
          <w:rFonts w:ascii="Times New Roman" w:hAnsi="Times New Roman" w:cs="Times New Roman"/>
          <w:b/>
        </w:rPr>
      </w:pPr>
    </w:p>
    <w:p w:rsidR="00176014" w:rsidRDefault="00176014" w:rsidP="004703C6">
      <w:pPr>
        <w:spacing w:after="0" w:line="240" w:lineRule="auto"/>
        <w:jc w:val="both"/>
        <w:rPr>
          <w:rFonts w:ascii="Times New Roman" w:hAnsi="Times New Roman" w:cs="Times New Roman"/>
          <w:b/>
        </w:rPr>
      </w:pPr>
      <w:r w:rsidRPr="004703C6">
        <w:rPr>
          <w:rFonts w:ascii="Times New Roman" w:hAnsi="Times New Roman" w:cs="Times New Roman"/>
          <w:b/>
        </w:rPr>
        <w:t>3.1 Оформление пояснительной записки</w:t>
      </w:r>
    </w:p>
    <w:p w:rsidR="00E83D19" w:rsidRPr="00E83D19" w:rsidRDefault="00E83D19" w:rsidP="004703C6">
      <w:pPr>
        <w:spacing w:after="0" w:line="240" w:lineRule="auto"/>
        <w:jc w:val="both"/>
        <w:rPr>
          <w:rFonts w:ascii="Times New Roman" w:hAnsi="Times New Roman" w:cs="Times New Roman"/>
        </w:rPr>
      </w:pPr>
      <w:r>
        <w:rPr>
          <w:rFonts w:ascii="Times New Roman" w:hAnsi="Times New Roman" w:cs="Times New Roman"/>
        </w:rPr>
        <w:t xml:space="preserve">Пояснительная записка должна быть оформлена в соответствии с методическими указаниями Т.И. </w:t>
      </w:r>
      <w:proofErr w:type="spellStart"/>
      <w:r>
        <w:rPr>
          <w:rFonts w:ascii="Times New Roman" w:hAnsi="Times New Roman" w:cs="Times New Roman"/>
        </w:rPr>
        <w:t>Фещенко</w:t>
      </w:r>
      <w:proofErr w:type="spellEnd"/>
      <w:r>
        <w:rPr>
          <w:rFonts w:ascii="Times New Roman" w:hAnsi="Times New Roman" w:cs="Times New Roman"/>
        </w:rPr>
        <w:t>, Ю.С. Сычева, О.Н. Образцова, Н.И. Василевская Оформление курсовых и дипломных проектов</w:t>
      </w:r>
      <w:r w:rsidR="00726AD8">
        <w:rPr>
          <w:rFonts w:ascii="Times New Roman" w:hAnsi="Times New Roman" w:cs="Times New Roman"/>
        </w:rPr>
        <w:t>.</w:t>
      </w:r>
    </w:p>
    <w:p w:rsidR="00176014" w:rsidRPr="004703C6" w:rsidRDefault="00176014" w:rsidP="004703C6">
      <w:pPr>
        <w:spacing w:after="0" w:line="240" w:lineRule="auto"/>
        <w:jc w:val="both"/>
        <w:rPr>
          <w:rFonts w:ascii="Times New Roman" w:hAnsi="Times New Roman" w:cs="Times New Roman"/>
          <w:b/>
        </w:rPr>
      </w:pPr>
    </w:p>
    <w:p w:rsidR="00176014" w:rsidRDefault="00176014" w:rsidP="004703C6">
      <w:pPr>
        <w:spacing w:after="0" w:line="240" w:lineRule="auto"/>
        <w:jc w:val="both"/>
        <w:rPr>
          <w:rFonts w:ascii="Times New Roman" w:hAnsi="Times New Roman" w:cs="Times New Roman"/>
          <w:b/>
        </w:rPr>
      </w:pPr>
      <w:r w:rsidRPr="004703C6">
        <w:rPr>
          <w:rFonts w:ascii="Times New Roman" w:hAnsi="Times New Roman" w:cs="Times New Roman"/>
          <w:b/>
        </w:rPr>
        <w:t>3.2 Оформление графической части</w:t>
      </w:r>
    </w:p>
    <w:p w:rsidR="00600BE7" w:rsidRPr="004703C6" w:rsidRDefault="00600BE7" w:rsidP="004703C6">
      <w:pPr>
        <w:spacing w:after="0" w:line="240" w:lineRule="auto"/>
        <w:jc w:val="both"/>
        <w:rPr>
          <w:rFonts w:ascii="Times New Roman" w:hAnsi="Times New Roman" w:cs="Times New Roman"/>
          <w:b/>
        </w:rPr>
      </w:pPr>
    </w:p>
    <w:p w:rsidR="00176014" w:rsidRDefault="00600BE7" w:rsidP="004703C6">
      <w:pPr>
        <w:spacing w:after="0" w:line="240" w:lineRule="auto"/>
        <w:jc w:val="both"/>
        <w:rPr>
          <w:rFonts w:ascii="Times New Roman" w:hAnsi="Times New Roman" w:cs="Times New Roman"/>
        </w:rPr>
      </w:pPr>
      <w:r w:rsidRPr="00600BE7">
        <w:rPr>
          <w:rFonts w:ascii="Times New Roman" w:hAnsi="Times New Roman" w:cs="Times New Roman"/>
        </w:rPr>
        <w:t>Оформление графической части приведено в приложениях:</w:t>
      </w:r>
    </w:p>
    <w:p w:rsidR="00600BE7" w:rsidRPr="00600BE7" w:rsidRDefault="00600BE7" w:rsidP="004703C6">
      <w:pPr>
        <w:spacing w:after="0" w:line="240" w:lineRule="auto"/>
        <w:jc w:val="both"/>
        <w:rPr>
          <w:rFonts w:ascii="Times New Roman" w:hAnsi="Times New Roman" w:cs="Times New Roman"/>
        </w:rPr>
      </w:pPr>
    </w:p>
    <w:tbl>
      <w:tblPr>
        <w:tblStyle w:val="a4"/>
        <w:tblW w:w="666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843"/>
      </w:tblGrid>
      <w:tr w:rsidR="000E1C5B" w:rsidRPr="004703C6" w:rsidTr="000E1C5B">
        <w:tc>
          <w:tcPr>
            <w:tcW w:w="4820" w:type="dxa"/>
          </w:tcPr>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Схема электрическая принципиальная</w:t>
            </w:r>
          </w:p>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 xml:space="preserve">Перечень </w:t>
            </w:r>
            <w:r w:rsidR="00600BE7">
              <w:rPr>
                <w:rFonts w:ascii="Times New Roman" w:hAnsi="Times New Roman" w:cs="Times New Roman"/>
              </w:rPr>
              <w:t>элементов</w:t>
            </w:r>
          </w:p>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Печатная плата</w:t>
            </w:r>
          </w:p>
          <w:p w:rsidR="000E1C5B" w:rsidRPr="004703C6" w:rsidRDefault="00600BE7" w:rsidP="004703C6">
            <w:pPr>
              <w:jc w:val="both"/>
              <w:rPr>
                <w:rFonts w:ascii="Times New Roman" w:hAnsi="Times New Roman" w:cs="Times New Roman"/>
              </w:rPr>
            </w:pPr>
            <w:r>
              <w:rPr>
                <w:rFonts w:ascii="Times New Roman" w:hAnsi="Times New Roman" w:cs="Times New Roman"/>
              </w:rPr>
              <w:t>Сборочный чертеж печатной</w:t>
            </w:r>
            <w:r w:rsidR="000E1C5B" w:rsidRPr="004703C6">
              <w:rPr>
                <w:rFonts w:ascii="Times New Roman" w:hAnsi="Times New Roman" w:cs="Times New Roman"/>
              </w:rPr>
              <w:t xml:space="preserve"> плат</w:t>
            </w:r>
            <w:r>
              <w:rPr>
                <w:rFonts w:ascii="Times New Roman" w:hAnsi="Times New Roman" w:cs="Times New Roman"/>
              </w:rPr>
              <w:t>ы</w:t>
            </w:r>
          </w:p>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Спецификация сборочного чертежа</w:t>
            </w:r>
          </w:p>
        </w:tc>
        <w:tc>
          <w:tcPr>
            <w:tcW w:w="1843" w:type="dxa"/>
          </w:tcPr>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Приложение</w:t>
            </w:r>
            <w:proofErr w:type="gramStart"/>
            <w:r w:rsidRPr="004703C6">
              <w:rPr>
                <w:rFonts w:ascii="Times New Roman" w:hAnsi="Times New Roman" w:cs="Times New Roman"/>
              </w:rPr>
              <w:t xml:space="preserve"> Б</w:t>
            </w:r>
            <w:proofErr w:type="gramEnd"/>
          </w:p>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Приложение</w:t>
            </w:r>
            <w:proofErr w:type="gramStart"/>
            <w:r w:rsidRPr="004703C6">
              <w:rPr>
                <w:rFonts w:ascii="Times New Roman" w:hAnsi="Times New Roman" w:cs="Times New Roman"/>
              </w:rPr>
              <w:t xml:space="preserve"> В</w:t>
            </w:r>
            <w:proofErr w:type="gramEnd"/>
          </w:p>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Приложение</w:t>
            </w:r>
            <w:proofErr w:type="gramStart"/>
            <w:r w:rsidRPr="004703C6">
              <w:rPr>
                <w:rFonts w:ascii="Times New Roman" w:hAnsi="Times New Roman" w:cs="Times New Roman"/>
              </w:rPr>
              <w:t xml:space="preserve"> Д</w:t>
            </w:r>
            <w:proofErr w:type="gramEnd"/>
          </w:p>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Приложение Г</w:t>
            </w:r>
          </w:p>
          <w:p w:rsidR="000E1C5B" w:rsidRPr="004703C6" w:rsidRDefault="000E1C5B" w:rsidP="004703C6">
            <w:pPr>
              <w:jc w:val="both"/>
              <w:rPr>
                <w:rFonts w:ascii="Times New Roman" w:hAnsi="Times New Roman" w:cs="Times New Roman"/>
              </w:rPr>
            </w:pPr>
            <w:r w:rsidRPr="004703C6">
              <w:rPr>
                <w:rFonts w:ascii="Times New Roman" w:hAnsi="Times New Roman" w:cs="Times New Roman"/>
              </w:rPr>
              <w:t>Приложение</w:t>
            </w:r>
            <w:proofErr w:type="gramStart"/>
            <w:r w:rsidRPr="004703C6">
              <w:rPr>
                <w:rFonts w:ascii="Times New Roman" w:hAnsi="Times New Roman" w:cs="Times New Roman"/>
              </w:rPr>
              <w:t xml:space="preserve"> Ж</w:t>
            </w:r>
            <w:proofErr w:type="gramEnd"/>
          </w:p>
        </w:tc>
      </w:tr>
    </w:tbl>
    <w:p w:rsidR="009E1106" w:rsidRDefault="009E1106"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1C465B" w:rsidRDefault="001C465B"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726AD8" w:rsidRDefault="00726AD8" w:rsidP="004703C6">
      <w:pPr>
        <w:spacing w:line="240" w:lineRule="auto"/>
        <w:jc w:val="both"/>
        <w:rPr>
          <w:rFonts w:ascii="Times New Roman" w:hAnsi="Times New Roman" w:cs="Times New Roman"/>
        </w:rPr>
      </w:pPr>
    </w:p>
    <w:p w:rsidR="000E1C5B" w:rsidRPr="004703C6" w:rsidRDefault="00726AD8" w:rsidP="000D121E">
      <w:pPr>
        <w:spacing w:after="0" w:line="240" w:lineRule="auto"/>
        <w:jc w:val="both"/>
        <w:rPr>
          <w:rFonts w:ascii="Times New Roman" w:hAnsi="Times New Roman" w:cs="Times New Roman"/>
          <w:b/>
        </w:rPr>
      </w:pPr>
      <w:r>
        <w:rPr>
          <w:rFonts w:ascii="Times New Roman" w:hAnsi="Times New Roman" w:cs="Times New Roman"/>
          <w:b/>
        </w:rPr>
        <w:lastRenderedPageBreak/>
        <w:t xml:space="preserve">   </w:t>
      </w:r>
      <w:r w:rsidR="000E1C5B" w:rsidRPr="004703C6">
        <w:rPr>
          <w:rFonts w:ascii="Times New Roman" w:hAnsi="Times New Roman" w:cs="Times New Roman"/>
          <w:b/>
        </w:rPr>
        <w:t>Литература</w:t>
      </w:r>
    </w:p>
    <w:p w:rsidR="000E1C5B" w:rsidRDefault="000E1C5B" w:rsidP="000D121E">
      <w:pPr>
        <w:spacing w:after="0" w:line="240" w:lineRule="auto"/>
        <w:jc w:val="both"/>
        <w:rPr>
          <w:rFonts w:ascii="Times New Roman" w:hAnsi="Times New Roman" w:cs="Times New Roman"/>
        </w:rPr>
      </w:pPr>
    </w:p>
    <w:p w:rsidR="002C2389" w:rsidRDefault="00726AD8" w:rsidP="000D121E">
      <w:pPr>
        <w:spacing w:after="0" w:line="240" w:lineRule="auto"/>
        <w:jc w:val="both"/>
        <w:rPr>
          <w:rFonts w:ascii="Times New Roman" w:hAnsi="Times New Roman" w:cs="Times New Roman"/>
        </w:rPr>
      </w:pPr>
      <w:r>
        <w:rPr>
          <w:rFonts w:ascii="Times New Roman" w:hAnsi="Times New Roman" w:cs="Times New Roman"/>
        </w:rPr>
        <w:t xml:space="preserve">1 </w:t>
      </w:r>
      <w:r w:rsidR="002C2389">
        <w:rPr>
          <w:rFonts w:ascii="Times New Roman" w:hAnsi="Times New Roman" w:cs="Times New Roman"/>
        </w:rPr>
        <w:t xml:space="preserve">Достанко А.П., В.Л. Ланин, А.А. </w:t>
      </w:r>
      <w:proofErr w:type="spellStart"/>
      <w:r w:rsidR="002C2389">
        <w:rPr>
          <w:rFonts w:ascii="Times New Roman" w:hAnsi="Times New Roman" w:cs="Times New Roman"/>
        </w:rPr>
        <w:t>Хмыль</w:t>
      </w:r>
      <w:proofErr w:type="spellEnd"/>
      <w:r w:rsidR="002C2389">
        <w:rPr>
          <w:rFonts w:ascii="Times New Roman" w:hAnsi="Times New Roman" w:cs="Times New Roman"/>
        </w:rPr>
        <w:t>, Л.П.  Ануфриев Технология радиоэлектронных устройств и автоматизации производства – «Высшая школа», Минск, 2002.</w:t>
      </w:r>
    </w:p>
    <w:p w:rsidR="002C2389" w:rsidRDefault="009A5855" w:rsidP="000D121E">
      <w:pPr>
        <w:spacing w:after="0" w:line="240" w:lineRule="auto"/>
        <w:jc w:val="both"/>
        <w:rPr>
          <w:rFonts w:ascii="Times New Roman" w:hAnsi="Times New Roman" w:cs="Times New Roman"/>
        </w:rPr>
      </w:pPr>
      <w:r>
        <w:rPr>
          <w:rFonts w:ascii="Times New Roman" w:hAnsi="Times New Roman" w:cs="Times New Roman"/>
        </w:rPr>
        <w:t xml:space="preserve">2 </w:t>
      </w:r>
      <w:proofErr w:type="spellStart"/>
      <w:r w:rsidR="002C2389">
        <w:rPr>
          <w:rFonts w:ascii="Times New Roman" w:hAnsi="Times New Roman" w:cs="Times New Roman"/>
        </w:rPr>
        <w:t>Кечиев</w:t>
      </w:r>
      <w:proofErr w:type="spellEnd"/>
      <w:r w:rsidR="002C2389">
        <w:rPr>
          <w:rFonts w:ascii="Times New Roman" w:hAnsi="Times New Roman" w:cs="Times New Roman"/>
        </w:rPr>
        <w:t xml:space="preserve"> Л.Н. Проектирование печатных плат для цифровой быстродействующей аппаратуры – ООО «Группа ИТД», Москва, 2002.</w:t>
      </w:r>
    </w:p>
    <w:p w:rsidR="002C2389" w:rsidRDefault="00D26EC0" w:rsidP="000D121E">
      <w:pPr>
        <w:spacing w:after="0" w:line="240" w:lineRule="auto"/>
        <w:jc w:val="both"/>
        <w:rPr>
          <w:rFonts w:ascii="Times New Roman" w:hAnsi="Times New Roman" w:cs="Times New Roman"/>
        </w:rPr>
      </w:pPr>
      <w:r>
        <w:rPr>
          <w:rFonts w:ascii="Times New Roman" w:hAnsi="Times New Roman" w:cs="Times New Roman"/>
        </w:rPr>
        <w:t xml:space="preserve">3 </w:t>
      </w:r>
      <w:r w:rsidR="002C2389">
        <w:rPr>
          <w:rFonts w:ascii="Times New Roman" w:hAnsi="Times New Roman" w:cs="Times New Roman"/>
        </w:rPr>
        <w:t xml:space="preserve">Конструкторско-технологическое проектирование электронной аппаратуры/ под редакцией </w:t>
      </w:r>
      <w:proofErr w:type="spellStart"/>
      <w:r w:rsidR="002C2389">
        <w:rPr>
          <w:rFonts w:ascii="Times New Roman" w:hAnsi="Times New Roman" w:cs="Times New Roman"/>
        </w:rPr>
        <w:t>Шахнова</w:t>
      </w:r>
      <w:proofErr w:type="spellEnd"/>
      <w:r w:rsidR="002C2389">
        <w:rPr>
          <w:rFonts w:ascii="Times New Roman" w:hAnsi="Times New Roman" w:cs="Times New Roman"/>
        </w:rPr>
        <w:t xml:space="preserve"> В.А., - Москва, МГТУ имени Баумана, 2002.</w:t>
      </w:r>
    </w:p>
    <w:p w:rsidR="002C2389" w:rsidRDefault="009A5855" w:rsidP="000D121E">
      <w:pPr>
        <w:spacing w:after="0" w:line="240" w:lineRule="auto"/>
        <w:jc w:val="both"/>
        <w:rPr>
          <w:rFonts w:ascii="Times New Roman" w:hAnsi="Times New Roman" w:cs="Times New Roman"/>
        </w:rPr>
      </w:pPr>
      <w:r>
        <w:rPr>
          <w:rFonts w:ascii="Times New Roman" w:hAnsi="Times New Roman" w:cs="Times New Roman"/>
        </w:rPr>
        <w:t xml:space="preserve">4 </w:t>
      </w:r>
      <w:r w:rsidR="002C2389">
        <w:rPr>
          <w:rFonts w:ascii="Times New Roman" w:hAnsi="Times New Roman" w:cs="Times New Roman"/>
        </w:rPr>
        <w:t xml:space="preserve">Конденсаторы: справочник/ под редакцией И.И. </w:t>
      </w:r>
      <w:proofErr w:type="spellStart"/>
      <w:r w:rsidR="002C2389">
        <w:rPr>
          <w:rFonts w:ascii="Times New Roman" w:hAnsi="Times New Roman" w:cs="Times New Roman"/>
        </w:rPr>
        <w:t>Четверткого</w:t>
      </w:r>
      <w:proofErr w:type="spellEnd"/>
      <w:r w:rsidR="002C2389">
        <w:rPr>
          <w:rFonts w:ascii="Times New Roman" w:hAnsi="Times New Roman" w:cs="Times New Roman"/>
        </w:rPr>
        <w:t>. – М.: Радио и связь, 1993.</w:t>
      </w:r>
    </w:p>
    <w:p w:rsidR="002C2389" w:rsidRDefault="00D26EC0" w:rsidP="000D121E">
      <w:pPr>
        <w:spacing w:after="0" w:line="240" w:lineRule="auto"/>
        <w:jc w:val="both"/>
        <w:rPr>
          <w:rFonts w:ascii="Times New Roman" w:hAnsi="Times New Roman" w:cs="Times New Roman"/>
        </w:rPr>
      </w:pPr>
      <w:r>
        <w:rPr>
          <w:rFonts w:ascii="Times New Roman" w:hAnsi="Times New Roman" w:cs="Times New Roman"/>
        </w:rPr>
        <w:t xml:space="preserve">5 </w:t>
      </w:r>
      <w:r w:rsidR="002C2389">
        <w:rPr>
          <w:rFonts w:ascii="Times New Roman" w:hAnsi="Times New Roman" w:cs="Times New Roman"/>
        </w:rPr>
        <w:t>Медведев А.И., Сборка и монтаж электронных устройств – «</w:t>
      </w:r>
      <w:proofErr w:type="spellStart"/>
      <w:r w:rsidR="002C2389">
        <w:rPr>
          <w:rFonts w:ascii="Times New Roman" w:hAnsi="Times New Roman" w:cs="Times New Roman"/>
        </w:rPr>
        <w:t>Техносфера</w:t>
      </w:r>
      <w:proofErr w:type="spellEnd"/>
      <w:r w:rsidR="002C2389">
        <w:rPr>
          <w:rFonts w:ascii="Times New Roman" w:hAnsi="Times New Roman" w:cs="Times New Roman"/>
        </w:rPr>
        <w:t>», Москва, 2002.</w:t>
      </w:r>
    </w:p>
    <w:p w:rsidR="002C2389" w:rsidRDefault="000325B3" w:rsidP="000D121E">
      <w:pPr>
        <w:spacing w:after="0" w:line="240" w:lineRule="auto"/>
        <w:jc w:val="both"/>
        <w:rPr>
          <w:rFonts w:ascii="Times New Roman" w:hAnsi="Times New Roman" w:cs="Times New Roman"/>
        </w:rPr>
      </w:pPr>
      <w:r>
        <w:rPr>
          <w:rFonts w:ascii="Times New Roman" w:hAnsi="Times New Roman" w:cs="Times New Roman"/>
        </w:rPr>
        <w:t xml:space="preserve">6 </w:t>
      </w:r>
      <w:proofErr w:type="spellStart"/>
      <w:r w:rsidR="002C2389">
        <w:rPr>
          <w:rFonts w:ascii="Times New Roman" w:hAnsi="Times New Roman" w:cs="Times New Roman"/>
        </w:rPr>
        <w:t>Мухосеев</w:t>
      </w:r>
      <w:proofErr w:type="spellEnd"/>
      <w:r w:rsidR="002C2389">
        <w:rPr>
          <w:rFonts w:ascii="Times New Roman" w:hAnsi="Times New Roman" w:cs="Times New Roman"/>
        </w:rPr>
        <w:t xml:space="preserve"> В.В., Сидоров И.Н. Маркировка и обозначение элементов. Справочник. – Москва, Горячая линия – Телеком, 2001.</w:t>
      </w:r>
    </w:p>
    <w:p w:rsidR="006733B8" w:rsidRDefault="000325B3" w:rsidP="000D121E">
      <w:pPr>
        <w:spacing w:after="0" w:line="240" w:lineRule="auto"/>
        <w:jc w:val="both"/>
        <w:rPr>
          <w:rFonts w:ascii="Times New Roman" w:hAnsi="Times New Roman" w:cs="Times New Roman"/>
        </w:rPr>
      </w:pPr>
      <w:r>
        <w:rPr>
          <w:rFonts w:ascii="Times New Roman" w:hAnsi="Times New Roman" w:cs="Times New Roman"/>
        </w:rPr>
        <w:t xml:space="preserve">7 </w:t>
      </w:r>
      <w:r w:rsidR="006733B8">
        <w:rPr>
          <w:rFonts w:ascii="Times New Roman" w:hAnsi="Times New Roman" w:cs="Times New Roman"/>
        </w:rPr>
        <w:t xml:space="preserve">Пикуль М.И., Русак И.М., </w:t>
      </w:r>
      <w:proofErr w:type="spellStart"/>
      <w:r w:rsidR="006733B8">
        <w:rPr>
          <w:rFonts w:ascii="Times New Roman" w:hAnsi="Times New Roman" w:cs="Times New Roman"/>
        </w:rPr>
        <w:t>Цирельчук</w:t>
      </w:r>
      <w:proofErr w:type="spellEnd"/>
      <w:r w:rsidR="006733B8">
        <w:rPr>
          <w:rFonts w:ascii="Times New Roman" w:hAnsi="Times New Roman" w:cs="Times New Roman"/>
        </w:rPr>
        <w:t xml:space="preserve"> Н.А. Конструирование и технология производства ЭВМ – «Высшая школа», Минск, 1996.</w:t>
      </w:r>
    </w:p>
    <w:p w:rsidR="006733B8" w:rsidRDefault="000325B3" w:rsidP="000D121E">
      <w:pPr>
        <w:spacing w:after="0" w:line="240" w:lineRule="auto"/>
        <w:jc w:val="both"/>
        <w:rPr>
          <w:rFonts w:ascii="Times New Roman" w:hAnsi="Times New Roman" w:cs="Times New Roman"/>
        </w:rPr>
      </w:pPr>
      <w:r>
        <w:rPr>
          <w:rFonts w:ascii="Times New Roman" w:hAnsi="Times New Roman" w:cs="Times New Roman"/>
        </w:rPr>
        <w:t xml:space="preserve">8 </w:t>
      </w:r>
      <w:r w:rsidR="006733B8">
        <w:rPr>
          <w:rFonts w:ascii="Times New Roman" w:hAnsi="Times New Roman" w:cs="Times New Roman"/>
        </w:rPr>
        <w:t>Пирогова Е.В. Проектирование и технология печатный плат – «Форум-Инфо-Н», 2009.</w:t>
      </w:r>
    </w:p>
    <w:p w:rsidR="006A26BF" w:rsidRDefault="006A26BF" w:rsidP="000D121E">
      <w:pPr>
        <w:spacing w:after="0" w:line="240" w:lineRule="auto"/>
        <w:jc w:val="both"/>
        <w:rPr>
          <w:rFonts w:ascii="Times New Roman" w:hAnsi="Times New Roman" w:cs="Times New Roman"/>
        </w:rPr>
      </w:pPr>
      <w:r>
        <w:rPr>
          <w:rFonts w:ascii="Times New Roman" w:hAnsi="Times New Roman" w:cs="Times New Roman"/>
        </w:rPr>
        <w:t xml:space="preserve">9 Резисторы, конденсаторы, трансформаторы, дроссели, коммутационные устройства РЭА: справочник/ Н.Н. Акимов, В.А. Прохоренко, Ю.П. </w:t>
      </w:r>
      <w:proofErr w:type="spellStart"/>
      <w:r>
        <w:rPr>
          <w:rFonts w:ascii="Times New Roman" w:hAnsi="Times New Roman" w:cs="Times New Roman"/>
        </w:rPr>
        <w:t>Ходоренок</w:t>
      </w:r>
      <w:proofErr w:type="spellEnd"/>
      <w:r>
        <w:rPr>
          <w:rFonts w:ascii="Times New Roman" w:hAnsi="Times New Roman" w:cs="Times New Roman"/>
        </w:rPr>
        <w:t>. – Мн.: - Мн.: Беларусь, 1994.</w:t>
      </w:r>
    </w:p>
    <w:p w:rsidR="006A26BF" w:rsidRDefault="006A26BF" w:rsidP="000D121E">
      <w:pPr>
        <w:spacing w:after="0" w:line="240" w:lineRule="auto"/>
        <w:jc w:val="both"/>
        <w:rPr>
          <w:rFonts w:ascii="Times New Roman" w:hAnsi="Times New Roman" w:cs="Times New Roman"/>
        </w:rPr>
      </w:pPr>
      <w:r>
        <w:rPr>
          <w:rFonts w:ascii="Times New Roman" w:hAnsi="Times New Roman" w:cs="Times New Roman"/>
        </w:rPr>
        <w:t xml:space="preserve">10 Резисторы: справочник/ под редакцией И.И. </w:t>
      </w:r>
      <w:proofErr w:type="spellStart"/>
      <w:r>
        <w:rPr>
          <w:rFonts w:ascii="Times New Roman" w:hAnsi="Times New Roman" w:cs="Times New Roman"/>
        </w:rPr>
        <w:t>Четверткова</w:t>
      </w:r>
      <w:proofErr w:type="spellEnd"/>
      <w:r>
        <w:rPr>
          <w:rFonts w:ascii="Times New Roman" w:hAnsi="Times New Roman" w:cs="Times New Roman"/>
        </w:rPr>
        <w:t>, В.М. Терехова. – М.: Радио и связь, 1991.</w:t>
      </w:r>
    </w:p>
    <w:p w:rsidR="006A26BF" w:rsidRDefault="006A26BF" w:rsidP="000D121E">
      <w:pPr>
        <w:spacing w:after="0" w:line="240" w:lineRule="auto"/>
        <w:jc w:val="both"/>
        <w:rPr>
          <w:rFonts w:ascii="Times New Roman" w:hAnsi="Times New Roman" w:cs="Times New Roman"/>
        </w:rPr>
      </w:pPr>
      <w:r>
        <w:rPr>
          <w:rFonts w:ascii="Times New Roman" w:hAnsi="Times New Roman" w:cs="Times New Roman"/>
        </w:rPr>
        <w:t>11 Технология поверхностного монтажа: учеб</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 xml:space="preserve">особие/ С.П. </w:t>
      </w:r>
      <w:proofErr w:type="spellStart"/>
      <w:r>
        <w:rPr>
          <w:rFonts w:ascii="Times New Roman" w:hAnsi="Times New Roman" w:cs="Times New Roman"/>
        </w:rPr>
        <w:t>Кундас</w:t>
      </w:r>
      <w:proofErr w:type="spellEnd"/>
      <w:r>
        <w:rPr>
          <w:rFonts w:ascii="Times New Roman" w:hAnsi="Times New Roman" w:cs="Times New Roman"/>
        </w:rPr>
        <w:t>, А.П. Достанко, Л.П. Ануфриев и др. – Мн.: «</w:t>
      </w:r>
      <w:proofErr w:type="spellStart"/>
      <w:r>
        <w:rPr>
          <w:rFonts w:ascii="Times New Roman" w:hAnsi="Times New Roman" w:cs="Times New Roman"/>
        </w:rPr>
        <w:t>Армита</w:t>
      </w:r>
      <w:proofErr w:type="spellEnd"/>
      <w:r>
        <w:rPr>
          <w:rFonts w:ascii="Times New Roman" w:hAnsi="Times New Roman" w:cs="Times New Roman"/>
        </w:rPr>
        <w:t xml:space="preserve"> – Маркетинг, Менеджмент», 2000.</w:t>
      </w:r>
    </w:p>
    <w:p w:rsidR="006A26BF" w:rsidRPr="004703C6" w:rsidRDefault="006A26BF" w:rsidP="000D121E">
      <w:pPr>
        <w:spacing w:after="0" w:line="240" w:lineRule="auto"/>
        <w:jc w:val="both"/>
        <w:rPr>
          <w:rFonts w:ascii="Times New Roman" w:hAnsi="Times New Roman" w:cs="Times New Roman"/>
        </w:rPr>
      </w:pPr>
      <w:r>
        <w:rPr>
          <w:rFonts w:ascii="Times New Roman" w:hAnsi="Times New Roman" w:cs="Times New Roman"/>
        </w:rPr>
        <w:t xml:space="preserve">12 Трансформаторы, дроссели и катушки индуктивности: справочник/ под редакцией В.З. </w:t>
      </w:r>
      <w:proofErr w:type="spellStart"/>
      <w:r>
        <w:rPr>
          <w:rFonts w:ascii="Times New Roman" w:hAnsi="Times New Roman" w:cs="Times New Roman"/>
        </w:rPr>
        <w:t>Мязина</w:t>
      </w:r>
      <w:proofErr w:type="spellEnd"/>
      <w:r>
        <w:rPr>
          <w:rFonts w:ascii="Times New Roman" w:hAnsi="Times New Roman" w:cs="Times New Roman"/>
        </w:rPr>
        <w:t xml:space="preserve">. </w:t>
      </w:r>
      <w:r w:rsidR="00234A3F">
        <w:rPr>
          <w:rFonts w:ascii="Times New Roman" w:hAnsi="Times New Roman" w:cs="Times New Roman"/>
        </w:rPr>
        <w:t>– Радио и связь, 1994.</w:t>
      </w:r>
    </w:p>
    <w:p w:rsidR="009E1106" w:rsidRPr="00115633" w:rsidRDefault="00765E3D" w:rsidP="000D121E">
      <w:pPr>
        <w:spacing w:after="0" w:line="240" w:lineRule="auto"/>
        <w:jc w:val="both"/>
        <w:rPr>
          <w:rFonts w:ascii="Times New Roman" w:hAnsi="Times New Roman" w:cs="Times New Roman"/>
        </w:rPr>
      </w:pPr>
      <w:r w:rsidRPr="00765E3D">
        <w:rPr>
          <w:rFonts w:ascii="Times New Roman" w:hAnsi="Times New Roman" w:cs="Times New Roman"/>
        </w:rPr>
        <w:t xml:space="preserve">13 </w:t>
      </w:r>
      <w:proofErr w:type="spellStart"/>
      <w:r>
        <w:rPr>
          <w:rFonts w:ascii="Times New Roman" w:hAnsi="Times New Roman" w:cs="Times New Roman"/>
        </w:rPr>
        <w:t>Фещенко</w:t>
      </w:r>
      <w:proofErr w:type="spellEnd"/>
      <w:r>
        <w:rPr>
          <w:rFonts w:ascii="Times New Roman" w:hAnsi="Times New Roman" w:cs="Times New Roman"/>
        </w:rPr>
        <w:t xml:space="preserve"> Т.И., Сычева Ю.С.</w:t>
      </w:r>
      <w:r w:rsidR="00115633">
        <w:rPr>
          <w:rFonts w:ascii="Times New Roman" w:hAnsi="Times New Roman" w:cs="Times New Roman"/>
        </w:rPr>
        <w:t>, Образцова О.Н., Василевская Н.И. Оформление курсовых и дипломных проектов.</w:t>
      </w:r>
    </w:p>
    <w:p w:rsidR="001C465B" w:rsidRDefault="001C465B" w:rsidP="000D121E">
      <w:pPr>
        <w:spacing w:after="0" w:line="240" w:lineRule="auto"/>
        <w:jc w:val="both"/>
        <w:rPr>
          <w:rFonts w:ascii="Times New Roman" w:hAnsi="Times New Roman" w:cs="Times New Roman"/>
        </w:rPr>
      </w:pPr>
    </w:p>
    <w:p w:rsidR="001C465B" w:rsidRPr="004703C6" w:rsidRDefault="001C465B" w:rsidP="000D121E">
      <w:pPr>
        <w:spacing w:after="0" w:line="240" w:lineRule="auto"/>
        <w:jc w:val="both"/>
        <w:rPr>
          <w:rFonts w:ascii="Times New Roman" w:hAnsi="Times New Roman" w:cs="Times New Roman"/>
        </w:rPr>
      </w:pPr>
    </w:p>
    <w:p w:rsidR="009E1106" w:rsidRDefault="009E1106" w:rsidP="000D121E">
      <w:pPr>
        <w:spacing w:after="0" w:line="240" w:lineRule="auto"/>
        <w:jc w:val="both"/>
        <w:rPr>
          <w:rFonts w:ascii="Times New Roman" w:hAnsi="Times New Roman" w:cs="Times New Roman"/>
        </w:rPr>
      </w:pPr>
    </w:p>
    <w:p w:rsidR="008D7438" w:rsidRDefault="008D7438" w:rsidP="000D121E">
      <w:pPr>
        <w:spacing w:after="0" w:line="240" w:lineRule="auto"/>
        <w:jc w:val="both"/>
        <w:rPr>
          <w:rFonts w:ascii="Times New Roman" w:hAnsi="Times New Roman" w:cs="Times New Roman"/>
        </w:rPr>
      </w:pPr>
    </w:p>
    <w:p w:rsidR="008D7438" w:rsidRDefault="008D7438" w:rsidP="000D121E">
      <w:pPr>
        <w:spacing w:after="0" w:line="240" w:lineRule="auto"/>
        <w:jc w:val="both"/>
        <w:rPr>
          <w:rFonts w:ascii="Times New Roman" w:hAnsi="Times New Roman" w:cs="Times New Roman"/>
        </w:rPr>
      </w:pPr>
    </w:p>
    <w:p w:rsidR="009E1106" w:rsidRPr="001753CC" w:rsidRDefault="008D7438" w:rsidP="002E1FC9">
      <w:pPr>
        <w:spacing w:after="0" w:line="240" w:lineRule="auto"/>
        <w:rPr>
          <w:rFonts w:ascii="Times New Roman" w:hAnsi="Times New Roman" w:cs="Times New Roman"/>
          <w:b/>
        </w:rPr>
      </w:pPr>
      <w:r w:rsidRPr="001753CC">
        <w:rPr>
          <w:rFonts w:ascii="Times New Roman" w:hAnsi="Times New Roman" w:cs="Times New Roman"/>
          <w:b/>
        </w:rPr>
        <w:lastRenderedPageBreak/>
        <w:t>Содержание</w:t>
      </w:r>
    </w:p>
    <w:p w:rsidR="008D7438" w:rsidRDefault="008D7438" w:rsidP="002E1FC9">
      <w:pPr>
        <w:spacing w:after="0" w:line="240" w:lineRule="auto"/>
        <w:rPr>
          <w:rFonts w:ascii="Times New Roman" w:hAnsi="Times New Roman" w:cs="Times New Roman"/>
        </w:rPr>
      </w:pPr>
      <w:r>
        <w:rPr>
          <w:rFonts w:ascii="Times New Roman" w:hAnsi="Times New Roman" w:cs="Times New Roman"/>
        </w:rPr>
        <w:t>Введение</w:t>
      </w:r>
      <w:r w:rsidR="002E1FC9">
        <w:rPr>
          <w:rFonts w:ascii="Times New Roman" w:hAnsi="Times New Roman" w:cs="Times New Roman"/>
        </w:rPr>
        <w:t>…………………………………………………………...</w:t>
      </w:r>
      <w:r w:rsidR="00FA3B14">
        <w:rPr>
          <w:rFonts w:ascii="Times New Roman" w:hAnsi="Times New Roman" w:cs="Times New Roman"/>
        </w:rPr>
        <w:t xml:space="preserve">. </w:t>
      </w:r>
      <w:r w:rsidR="002E1FC9">
        <w:rPr>
          <w:rFonts w:ascii="Times New Roman" w:hAnsi="Times New Roman" w:cs="Times New Roman"/>
        </w:rPr>
        <w:t>3</w:t>
      </w:r>
    </w:p>
    <w:p w:rsidR="008D7438" w:rsidRPr="001753CC" w:rsidRDefault="008D7438" w:rsidP="002E1FC9">
      <w:pPr>
        <w:spacing w:after="0" w:line="240" w:lineRule="auto"/>
        <w:ind w:left="-284"/>
        <w:rPr>
          <w:rFonts w:ascii="Times New Roman" w:hAnsi="Times New Roman" w:cs="Times New Roman"/>
          <w:b/>
        </w:rPr>
      </w:pPr>
      <w:r w:rsidRPr="001753CC">
        <w:rPr>
          <w:rFonts w:ascii="Times New Roman" w:hAnsi="Times New Roman" w:cs="Times New Roman"/>
          <w:b/>
        </w:rPr>
        <w:t>1 Общие требования к курсовому проекту</w:t>
      </w:r>
      <w:r w:rsidR="002E1FC9" w:rsidRPr="002E1FC9">
        <w:rPr>
          <w:rFonts w:ascii="Times New Roman" w:hAnsi="Times New Roman" w:cs="Times New Roman"/>
        </w:rPr>
        <w:t>………………………</w:t>
      </w:r>
      <w:r w:rsidR="002E1FC9">
        <w:rPr>
          <w:rFonts w:ascii="Times New Roman" w:hAnsi="Times New Roman" w:cs="Times New Roman"/>
        </w:rPr>
        <w:t xml:space="preserve"> 4</w:t>
      </w:r>
    </w:p>
    <w:p w:rsidR="008D7438" w:rsidRDefault="008D7438" w:rsidP="002E1FC9">
      <w:pPr>
        <w:spacing w:after="0" w:line="240" w:lineRule="auto"/>
        <w:rPr>
          <w:rFonts w:ascii="Times New Roman" w:hAnsi="Times New Roman" w:cs="Times New Roman"/>
        </w:rPr>
      </w:pPr>
      <w:r>
        <w:rPr>
          <w:rFonts w:ascii="Times New Roman" w:hAnsi="Times New Roman" w:cs="Times New Roman"/>
        </w:rPr>
        <w:t>1.1 Тематика курсового проекта</w:t>
      </w:r>
      <w:r w:rsidR="002E1FC9">
        <w:rPr>
          <w:rFonts w:ascii="Times New Roman" w:hAnsi="Times New Roman" w:cs="Times New Roman"/>
        </w:rPr>
        <w:t>…………………………………  4</w:t>
      </w:r>
    </w:p>
    <w:p w:rsidR="008D7438" w:rsidRDefault="008D7438" w:rsidP="002E1FC9">
      <w:pPr>
        <w:spacing w:after="0" w:line="240" w:lineRule="auto"/>
        <w:rPr>
          <w:rFonts w:ascii="Times New Roman" w:hAnsi="Times New Roman" w:cs="Times New Roman"/>
        </w:rPr>
      </w:pPr>
      <w:r>
        <w:rPr>
          <w:rFonts w:ascii="Times New Roman" w:hAnsi="Times New Roman" w:cs="Times New Roman"/>
        </w:rPr>
        <w:t>1.2 Задание на курсовое проектирование (прил</w:t>
      </w:r>
      <w:r w:rsidR="001753CC">
        <w:rPr>
          <w:rFonts w:ascii="Times New Roman" w:hAnsi="Times New Roman" w:cs="Times New Roman"/>
        </w:rPr>
        <w:t>ожение</w:t>
      </w:r>
      <w:r>
        <w:rPr>
          <w:rFonts w:ascii="Times New Roman" w:hAnsi="Times New Roman" w:cs="Times New Roman"/>
        </w:rPr>
        <w:t xml:space="preserve"> А)</w:t>
      </w:r>
      <w:r w:rsidR="002E1FC9">
        <w:rPr>
          <w:rFonts w:ascii="Times New Roman" w:hAnsi="Times New Roman" w:cs="Times New Roman"/>
        </w:rPr>
        <w:t>……   4</w:t>
      </w:r>
    </w:p>
    <w:p w:rsidR="008D7438" w:rsidRDefault="008D7438" w:rsidP="002E1FC9">
      <w:pPr>
        <w:spacing w:after="0" w:line="240" w:lineRule="auto"/>
        <w:rPr>
          <w:rFonts w:ascii="Times New Roman" w:hAnsi="Times New Roman" w:cs="Times New Roman"/>
        </w:rPr>
      </w:pPr>
      <w:r>
        <w:rPr>
          <w:rFonts w:ascii="Times New Roman" w:hAnsi="Times New Roman" w:cs="Times New Roman"/>
        </w:rPr>
        <w:t>1.3 Содержание курсового проекта</w:t>
      </w:r>
      <w:r w:rsidR="002E1FC9">
        <w:rPr>
          <w:rFonts w:ascii="Times New Roman" w:hAnsi="Times New Roman" w:cs="Times New Roman"/>
        </w:rPr>
        <w:t>……………………………… 4</w:t>
      </w:r>
    </w:p>
    <w:p w:rsidR="002E1FC9" w:rsidRDefault="008D7438" w:rsidP="002E1FC9">
      <w:pPr>
        <w:spacing w:after="0" w:line="240" w:lineRule="auto"/>
        <w:ind w:left="-284"/>
        <w:rPr>
          <w:rFonts w:ascii="Times New Roman" w:hAnsi="Times New Roman" w:cs="Times New Roman"/>
          <w:b/>
        </w:rPr>
      </w:pPr>
      <w:proofErr w:type="gramStart"/>
      <w:r w:rsidRPr="001753CC">
        <w:rPr>
          <w:rFonts w:ascii="Times New Roman" w:hAnsi="Times New Roman" w:cs="Times New Roman"/>
          <w:b/>
        </w:rPr>
        <w:t>2 Методические указания по выполнению курсового</w:t>
      </w:r>
      <w:proofErr w:type="gramEnd"/>
    </w:p>
    <w:p w:rsidR="008D7438" w:rsidRPr="001753CC" w:rsidRDefault="008D7438" w:rsidP="002E1FC9">
      <w:pPr>
        <w:spacing w:after="0" w:line="240" w:lineRule="auto"/>
        <w:ind w:left="-284"/>
        <w:rPr>
          <w:rFonts w:ascii="Times New Roman" w:hAnsi="Times New Roman" w:cs="Times New Roman"/>
          <w:b/>
        </w:rPr>
      </w:pPr>
      <w:r w:rsidRPr="001753CC">
        <w:rPr>
          <w:rFonts w:ascii="Times New Roman" w:hAnsi="Times New Roman" w:cs="Times New Roman"/>
          <w:b/>
        </w:rPr>
        <w:t xml:space="preserve"> </w:t>
      </w:r>
      <w:r w:rsidR="002E1FC9">
        <w:rPr>
          <w:rFonts w:ascii="Times New Roman" w:hAnsi="Times New Roman" w:cs="Times New Roman"/>
          <w:b/>
        </w:rPr>
        <w:t xml:space="preserve">  п</w:t>
      </w:r>
      <w:r w:rsidRPr="001753CC">
        <w:rPr>
          <w:rFonts w:ascii="Times New Roman" w:hAnsi="Times New Roman" w:cs="Times New Roman"/>
          <w:b/>
        </w:rPr>
        <w:t>роекта</w:t>
      </w:r>
      <w:r w:rsidR="002E1FC9" w:rsidRPr="002E1FC9">
        <w:rPr>
          <w:rFonts w:ascii="Times New Roman" w:hAnsi="Times New Roman" w:cs="Times New Roman"/>
        </w:rPr>
        <w:t>……………………………………………………………</w:t>
      </w:r>
      <w:r w:rsidR="002E1FC9">
        <w:rPr>
          <w:rFonts w:ascii="Times New Roman" w:hAnsi="Times New Roman" w:cs="Times New Roman"/>
        </w:rPr>
        <w:t>... 6</w:t>
      </w:r>
    </w:p>
    <w:p w:rsidR="008D7438" w:rsidRDefault="008D7438" w:rsidP="002E1FC9">
      <w:pPr>
        <w:spacing w:after="0" w:line="240" w:lineRule="auto"/>
        <w:rPr>
          <w:rFonts w:ascii="Times New Roman" w:hAnsi="Times New Roman" w:cs="Times New Roman"/>
        </w:rPr>
      </w:pPr>
      <w:r>
        <w:rPr>
          <w:rFonts w:ascii="Times New Roman" w:hAnsi="Times New Roman" w:cs="Times New Roman"/>
        </w:rPr>
        <w:t>2.1 Введение</w:t>
      </w:r>
      <w:r w:rsidR="002E1FC9">
        <w:rPr>
          <w:rFonts w:ascii="Times New Roman" w:hAnsi="Times New Roman" w:cs="Times New Roman"/>
        </w:rPr>
        <w:t>………………………………………………………. 6</w:t>
      </w:r>
    </w:p>
    <w:p w:rsidR="008D7438" w:rsidRDefault="008D7438" w:rsidP="002E1FC9">
      <w:pPr>
        <w:spacing w:after="0" w:line="240" w:lineRule="auto"/>
        <w:rPr>
          <w:rFonts w:ascii="Times New Roman" w:hAnsi="Times New Roman" w:cs="Times New Roman"/>
        </w:rPr>
      </w:pPr>
      <w:r>
        <w:rPr>
          <w:rFonts w:ascii="Times New Roman" w:hAnsi="Times New Roman" w:cs="Times New Roman"/>
        </w:rPr>
        <w:t>2.2 Анализ технического задания (ТЗ)</w:t>
      </w:r>
      <w:r w:rsidR="002E1FC9">
        <w:rPr>
          <w:rFonts w:ascii="Times New Roman" w:hAnsi="Times New Roman" w:cs="Times New Roman"/>
        </w:rPr>
        <w:t>………………………….. 6</w:t>
      </w:r>
    </w:p>
    <w:p w:rsidR="008D7438" w:rsidRDefault="008D7438" w:rsidP="002E1FC9">
      <w:pPr>
        <w:spacing w:after="0" w:line="240" w:lineRule="auto"/>
        <w:ind w:left="426"/>
        <w:rPr>
          <w:rFonts w:ascii="Times New Roman" w:hAnsi="Times New Roman" w:cs="Times New Roman"/>
        </w:rPr>
      </w:pPr>
      <w:r>
        <w:rPr>
          <w:rFonts w:ascii="Times New Roman" w:hAnsi="Times New Roman" w:cs="Times New Roman"/>
        </w:rPr>
        <w:t>2.2</w:t>
      </w:r>
      <w:r w:rsidR="00F44D22">
        <w:rPr>
          <w:rFonts w:ascii="Times New Roman" w:hAnsi="Times New Roman" w:cs="Times New Roman"/>
        </w:rPr>
        <w:t>.1. Назначение и общая характеристика устройств</w:t>
      </w:r>
      <w:r w:rsidR="002E1FC9">
        <w:rPr>
          <w:rFonts w:ascii="Times New Roman" w:hAnsi="Times New Roman" w:cs="Times New Roman"/>
        </w:rPr>
        <w:t>……. 6</w:t>
      </w:r>
    </w:p>
    <w:p w:rsidR="002E1FC9" w:rsidRDefault="00F44D22" w:rsidP="002E1FC9">
      <w:pPr>
        <w:spacing w:after="0" w:line="240" w:lineRule="auto"/>
        <w:ind w:left="426"/>
        <w:rPr>
          <w:rFonts w:ascii="Times New Roman" w:hAnsi="Times New Roman" w:cs="Times New Roman"/>
        </w:rPr>
      </w:pPr>
      <w:r>
        <w:rPr>
          <w:rFonts w:ascii="Times New Roman" w:hAnsi="Times New Roman" w:cs="Times New Roman"/>
        </w:rPr>
        <w:t>2.2.2. Требования п</w:t>
      </w:r>
      <w:r w:rsidR="001753CC">
        <w:rPr>
          <w:rFonts w:ascii="Times New Roman" w:hAnsi="Times New Roman" w:cs="Times New Roman"/>
        </w:rPr>
        <w:t xml:space="preserve">о устойчивости к </w:t>
      </w:r>
      <w:proofErr w:type="gramStart"/>
      <w:r w:rsidR="001753CC">
        <w:rPr>
          <w:rFonts w:ascii="Times New Roman" w:hAnsi="Times New Roman" w:cs="Times New Roman"/>
        </w:rPr>
        <w:t>внешним</w:t>
      </w:r>
      <w:proofErr w:type="gramEnd"/>
      <w:r w:rsidR="001753CC">
        <w:rPr>
          <w:rFonts w:ascii="Times New Roman" w:hAnsi="Times New Roman" w:cs="Times New Roman"/>
        </w:rPr>
        <w:t xml:space="preserve"> </w:t>
      </w:r>
    </w:p>
    <w:p w:rsidR="00F44D22" w:rsidRDefault="002E1FC9" w:rsidP="002E1FC9">
      <w:pPr>
        <w:spacing w:after="0" w:line="240" w:lineRule="auto"/>
        <w:ind w:left="426"/>
        <w:rPr>
          <w:rFonts w:ascii="Times New Roman" w:hAnsi="Times New Roman" w:cs="Times New Roman"/>
        </w:rPr>
      </w:pPr>
      <w:r>
        <w:rPr>
          <w:rFonts w:ascii="Times New Roman" w:hAnsi="Times New Roman" w:cs="Times New Roman"/>
        </w:rPr>
        <w:t>в</w:t>
      </w:r>
      <w:r w:rsidR="001753CC">
        <w:rPr>
          <w:rFonts w:ascii="Times New Roman" w:hAnsi="Times New Roman" w:cs="Times New Roman"/>
        </w:rPr>
        <w:t>оздей</w:t>
      </w:r>
      <w:r w:rsidR="00F44D22">
        <w:rPr>
          <w:rFonts w:ascii="Times New Roman" w:hAnsi="Times New Roman" w:cs="Times New Roman"/>
        </w:rPr>
        <w:t>ствиям</w:t>
      </w:r>
      <w:r>
        <w:rPr>
          <w:rFonts w:ascii="Times New Roman" w:hAnsi="Times New Roman" w:cs="Times New Roman"/>
        </w:rPr>
        <w:t>………………………………………………… 6</w:t>
      </w:r>
    </w:p>
    <w:p w:rsidR="00F44D22" w:rsidRDefault="00F44D22" w:rsidP="002E1FC9">
      <w:pPr>
        <w:spacing w:after="0" w:line="240" w:lineRule="auto"/>
        <w:ind w:left="426"/>
        <w:rPr>
          <w:rFonts w:ascii="Times New Roman" w:hAnsi="Times New Roman" w:cs="Times New Roman"/>
        </w:rPr>
      </w:pPr>
      <w:r>
        <w:rPr>
          <w:rFonts w:ascii="Times New Roman" w:hAnsi="Times New Roman" w:cs="Times New Roman"/>
        </w:rPr>
        <w:t>2.2.3. Требования к надежности</w:t>
      </w:r>
      <w:r w:rsidR="002E1FC9">
        <w:rPr>
          <w:rFonts w:ascii="Times New Roman" w:hAnsi="Times New Roman" w:cs="Times New Roman"/>
        </w:rPr>
        <w:t>……………………………. 7</w:t>
      </w:r>
    </w:p>
    <w:p w:rsidR="00F44D22" w:rsidRDefault="00F44D22" w:rsidP="002E1FC9">
      <w:pPr>
        <w:spacing w:after="0" w:line="240" w:lineRule="auto"/>
        <w:rPr>
          <w:rFonts w:ascii="Times New Roman" w:hAnsi="Times New Roman" w:cs="Times New Roman"/>
        </w:rPr>
      </w:pPr>
      <w:r>
        <w:rPr>
          <w:rFonts w:ascii="Times New Roman" w:hAnsi="Times New Roman" w:cs="Times New Roman"/>
        </w:rPr>
        <w:t xml:space="preserve">2.3. Анализ </w:t>
      </w:r>
      <w:r w:rsidR="002E1FC9">
        <w:rPr>
          <w:rFonts w:ascii="Times New Roman" w:hAnsi="Times New Roman" w:cs="Times New Roman"/>
        </w:rPr>
        <w:t xml:space="preserve">схемы электрической </w:t>
      </w:r>
      <w:r>
        <w:rPr>
          <w:rFonts w:ascii="Times New Roman" w:hAnsi="Times New Roman" w:cs="Times New Roman"/>
        </w:rPr>
        <w:t>пр</w:t>
      </w:r>
      <w:r w:rsidR="002E1FC9">
        <w:rPr>
          <w:rFonts w:ascii="Times New Roman" w:hAnsi="Times New Roman" w:cs="Times New Roman"/>
        </w:rPr>
        <w:t xml:space="preserve">инципиальной………….... </w:t>
      </w:r>
      <w:r w:rsidR="000D17A6">
        <w:rPr>
          <w:rFonts w:ascii="Times New Roman" w:hAnsi="Times New Roman" w:cs="Times New Roman"/>
        </w:rPr>
        <w:t>7</w:t>
      </w:r>
    </w:p>
    <w:p w:rsidR="00F44D22" w:rsidRDefault="00F44D22" w:rsidP="002E1FC9">
      <w:pPr>
        <w:spacing w:after="0" w:line="240" w:lineRule="auto"/>
        <w:rPr>
          <w:rFonts w:ascii="Times New Roman" w:hAnsi="Times New Roman" w:cs="Times New Roman"/>
        </w:rPr>
      </w:pPr>
      <w:r>
        <w:rPr>
          <w:rFonts w:ascii="Times New Roman" w:hAnsi="Times New Roman" w:cs="Times New Roman"/>
        </w:rPr>
        <w:t>2.4 Разработка конструкции устройств</w:t>
      </w:r>
      <w:r w:rsidR="00FA3B14">
        <w:rPr>
          <w:rFonts w:ascii="Times New Roman" w:hAnsi="Times New Roman" w:cs="Times New Roman"/>
        </w:rPr>
        <w:t>…………………………. 8</w:t>
      </w:r>
    </w:p>
    <w:p w:rsidR="00F44D22" w:rsidRDefault="00F44D22" w:rsidP="002E1FC9">
      <w:pPr>
        <w:tabs>
          <w:tab w:val="left" w:pos="567"/>
        </w:tabs>
        <w:spacing w:after="0" w:line="240" w:lineRule="auto"/>
        <w:ind w:left="426"/>
        <w:rPr>
          <w:rFonts w:ascii="Times New Roman" w:hAnsi="Times New Roman" w:cs="Times New Roman"/>
        </w:rPr>
      </w:pPr>
      <w:r>
        <w:rPr>
          <w:rFonts w:ascii="Times New Roman" w:hAnsi="Times New Roman" w:cs="Times New Roman"/>
        </w:rPr>
        <w:t>2.4.1. Выбор элементной базы</w:t>
      </w:r>
      <w:r w:rsidR="00FA3B14">
        <w:rPr>
          <w:rFonts w:ascii="Times New Roman" w:hAnsi="Times New Roman" w:cs="Times New Roman"/>
        </w:rPr>
        <w:t>……………………………… 8</w:t>
      </w:r>
    </w:p>
    <w:p w:rsidR="00F44D22" w:rsidRDefault="00F44D22" w:rsidP="002E1FC9">
      <w:pPr>
        <w:tabs>
          <w:tab w:val="left" w:pos="567"/>
        </w:tabs>
        <w:spacing w:after="0" w:line="240" w:lineRule="auto"/>
        <w:ind w:left="426"/>
        <w:rPr>
          <w:rFonts w:ascii="Times New Roman" w:hAnsi="Times New Roman" w:cs="Times New Roman"/>
        </w:rPr>
      </w:pPr>
      <w:r>
        <w:rPr>
          <w:rFonts w:ascii="Times New Roman" w:hAnsi="Times New Roman" w:cs="Times New Roman"/>
        </w:rPr>
        <w:t>2.4.2. Обоснование выбора материалов и покрытий</w:t>
      </w:r>
      <w:r w:rsidR="00FA3B14">
        <w:rPr>
          <w:rFonts w:ascii="Times New Roman" w:hAnsi="Times New Roman" w:cs="Times New Roman"/>
        </w:rPr>
        <w:t>……</w:t>
      </w:r>
      <w:r w:rsidR="000D17A6">
        <w:rPr>
          <w:rFonts w:ascii="Times New Roman" w:hAnsi="Times New Roman" w:cs="Times New Roman"/>
        </w:rPr>
        <w:t>....</w:t>
      </w:r>
      <w:r w:rsidR="00FA3B14">
        <w:rPr>
          <w:rFonts w:ascii="Times New Roman" w:hAnsi="Times New Roman" w:cs="Times New Roman"/>
        </w:rPr>
        <w:t xml:space="preserve"> </w:t>
      </w:r>
      <w:r w:rsidR="000D17A6">
        <w:rPr>
          <w:rFonts w:ascii="Times New Roman" w:hAnsi="Times New Roman" w:cs="Times New Roman"/>
        </w:rPr>
        <w:t>9</w:t>
      </w:r>
    </w:p>
    <w:p w:rsidR="00F44D22" w:rsidRDefault="00F44D22" w:rsidP="002E1FC9">
      <w:pPr>
        <w:tabs>
          <w:tab w:val="left" w:pos="567"/>
        </w:tabs>
        <w:spacing w:after="0" w:line="240" w:lineRule="auto"/>
        <w:ind w:left="426"/>
        <w:rPr>
          <w:rFonts w:ascii="Times New Roman" w:hAnsi="Times New Roman" w:cs="Times New Roman"/>
        </w:rPr>
      </w:pPr>
      <w:r>
        <w:rPr>
          <w:rFonts w:ascii="Times New Roman" w:hAnsi="Times New Roman" w:cs="Times New Roman"/>
        </w:rPr>
        <w:t>2.4.3. Выбор способа монтажа</w:t>
      </w:r>
      <w:r w:rsidR="00FA3B14">
        <w:rPr>
          <w:rFonts w:ascii="Times New Roman" w:hAnsi="Times New Roman" w:cs="Times New Roman"/>
        </w:rPr>
        <w:t>…………………………….. 13</w:t>
      </w:r>
    </w:p>
    <w:p w:rsidR="009E1106" w:rsidRDefault="00F44D22" w:rsidP="002E1FC9">
      <w:pPr>
        <w:tabs>
          <w:tab w:val="left" w:pos="567"/>
        </w:tabs>
        <w:spacing w:after="0" w:line="240" w:lineRule="auto"/>
        <w:ind w:left="426"/>
        <w:rPr>
          <w:rFonts w:ascii="Times New Roman" w:hAnsi="Times New Roman" w:cs="Times New Roman"/>
        </w:rPr>
      </w:pPr>
      <w:r>
        <w:rPr>
          <w:rFonts w:ascii="Times New Roman" w:hAnsi="Times New Roman" w:cs="Times New Roman"/>
        </w:rPr>
        <w:t>2.4.4 Разработка конструкции печатного узла</w:t>
      </w:r>
      <w:r w:rsidR="00FA3B14">
        <w:rPr>
          <w:rFonts w:ascii="Times New Roman" w:hAnsi="Times New Roman" w:cs="Times New Roman"/>
        </w:rPr>
        <w:t>………….... 16</w:t>
      </w:r>
    </w:p>
    <w:p w:rsidR="00F44D22" w:rsidRDefault="00F44D22" w:rsidP="002E1FC9">
      <w:pPr>
        <w:tabs>
          <w:tab w:val="left" w:pos="567"/>
        </w:tabs>
        <w:spacing w:after="0" w:line="240" w:lineRule="auto"/>
        <w:ind w:left="426"/>
        <w:rPr>
          <w:rFonts w:ascii="Times New Roman" w:hAnsi="Times New Roman" w:cs="Times New Roman"/>
        </w:rPr>
      </w:pPr>
      <w:r>
        <w:rPr>
          <w:rFonts w:ascii="Times New Roman" w:hAnsi="Times New Roman" w:cs="Times New Roman"/>
        </w:rPr>
        <w:t>2.4.5 Оформление чертежа печатной платы</w:t>
      </w:r>
      <w:r w:rsidR="00FA3B14">
        <w:rPr>
          <w:rFonts w:ascii="Times New Roman" w:hAnsi="Times New Roman" w:cs="Times New Roman"/>
        </w:rPr>
        <w:t>……………… 2</w:t>
      </w:r>
      <w:r w:rsidR="000D17A6">
        <w:rPr>
          <w:rFonts w:ascii="Times New Roman" w:hAnsi="Times New Roman" w:cs="Times New Roman"/>
        </w:rPr>
        <w:t>2</w:t>
      </w:r>
    </w:p>
    <w:p w:rsidR="00F44D22" w:rsidRDefault="00F44D22" w:rsidP="002E1FC9">
      <w:pPr>
        <w:spacing w:after="0" w:line="240" w:lineRule="auto"/>
        <w:rPr>
          <w:rFonts w:ascii="Times New Roman" w:hAnsi="Times New Roman" w:cs="Times New Roman"/>
        </w:rPr>
      </w:pPr>
      <w:r>
        <w:rPr>
          <w:rFonts w:ascii="Times New Roman" w:hAnsi="Times New Roman" w:cs="Times New Roman"/>
        </w:rPr>
        <w:t>2.5 Конструкторские расчеты</w:t>
      </w:r>
      <w:r w:rsidR="00FA3B14">
        <w:rPr>
          <w:rFonts w:ascii="Times New Roman" w:hAnsi="Times New Roman" w:cs="Times New Roman"/>
        </w:rPr>
        <w:t>…………………………………... 27</w:t>
      </w:r>
    </w:p>
    <w:p w:rsidR="00F44D22" w:rsidRDefault="00F44D22" w:rsidP="002E1FC9">
      <w:pPr>
        <w:tabs>
          <w:tab w:val="left" w:pos="993"/>
        </w:tabs>
        <w:spacing w:after="0" w:line="240" w:lineRule="auto"/>
        <w:ind w:left="426"/>
        <w:rPr>
          <w:rFonts w:ascii="Times New Roman" w:hAnsi="Times New Roman" w:cs="Times New Roman"/>
        </w:rPr>
      </w:pPr>
      <w:r>
        <w:rPr>
          <w:rFonts w:ascii="Times New Roman" w:hAnsi="Times New Roman" w:cs="Times New Roman"/>
        </w:rPr>
        <w:t>2.5.1 Компоновочный расчет</w:t>
      </w:r>
      <w:r w:rsidR="00FA3B14">
        <w:rPr>
          <w:rFonts w:ascii="Times New Roman" w:hAnsi="Times New Roman" w:cs="Times New Roman"/>
        </w:rPr>
        <w:t>……………………………… 27</w:t>
      </w:r>
    </w:p>
    <w:p w:rsidR="00FA3B14" w:rsidRDefault="00F44D22" w:rsidP="002E1FC9">
      <w:pPr>
        <w:tabs>
          <w:tab w:val="left" w:pos="993"/>
        </w:tabs>
        <w:spacing w:after="0" w:line="240" w:lineRule="auto"/>
        <w:ind w:left="426"/>
        <w:rPr>
          <w:rFonts w:ascii="Times New Roman" w:hAnsi="Times New Roman" w:cs="Times New Roman"/>
        </w:rPr>
      </w:pPr>
      <w:r>
        <w:rPr>
          <w:rFonts w:ascii="Times New Roman" w:hAnsi="Times New Roman" w:cs="Times New Roman"/>
        </w:rPr>
        <w:t xml:space="preserve">2.5.2 Конструкторско-технологический расчет </w:t>
      </w:r>
    </w:p>
    <w:p w:rsidR="00F44D22" w:rsidRDefault="00F44D22" w:rsidP="002E1FC9">
      <w:pPr>
        <w:tabs>
          <w:tab w:val="left" w:pos="993"/>
        </w:tabs>
        <w:spacing w:after="0" w:line="240" w:lineRule="auto"/>
        <w:ind w:left="426"/>
        <w:rPr>
          <w:rFonts w:ascii="Times New Roman" w:hAnsi="Times New Roman" w:cs="Times New Roman"/>
        </w:rPr>
      </w:pPr>
      <w:r>
        <w:rPr>
          <w:rFonts w:ascii="Times New Roman" w:hAnsi="Times New Roman" w:cs="Times New Roman"/>
        </w:rPr>
        <w:t>печатных плат</w:t>
      </w:r>
      <w:r w:rsidR="00FA3B14">
        <w:rPr>
          <w:rFonts w:ascii="Times New Roman" w:hAnsi="Times New Roman" w:cs="Times New Roman"/>
        </w:rPr>
        <w:t>………………………………………………</w:t>
      </w:r>
      <w:r w:rsidR="00807CC2">
        <w:rPr>
          <w:rFonts w:ascii="Times New Roman" w:hAnsi="Times New Roman" w:cs="Times New Roman"/>
        </w:rPr>
        <w:t>.</w:t>
      </w:r>
      <w:r w:rsidR="00FA3B14">
        <w:rPr>
          <w:rFonts w:ascii="Times New Roman" w:hAnsi="Times New Roman" w:cs="Times New Roman"/>
        </w:rPr>
        <w:t xml:space="preserve"> </w:t>
      </w:r>
      <w:r w:rsidR="000D17A6">
        <w:rPr>
          <w:rFonts w:ascii="Times New Roman" w:hAnsi="Times New Roman" w:cs="Times New Roman"/>
        </w:rPr>
        <w:t>29</w:t>
      </w:r>
    </w:p>
    <w:p w:rsidR="00FA3B14" w:rsidRDefault="00F44D22" w:rsidP="002E1FC9">
      <w:pPr>
        <w:tabs>
          <w:tab w:val="left" w:pos="993"/>
        </w:tabs>
        <w:spacing w:after="0" w:line="240" w:lineRule="auto"/>
        <w:ind w:left="426"/>
        <w:rPr>
          <w:rFonts w:ascii="Times New Roman" w:hAnsi="Times New Roman" w:cs="Times New Roman"/>
        </w:rPr>
      </w:pPr>
      <w:r>
        <w:rPr>
          <w:rFonts w:ascii="Times New Roman" w:hAnsi="Times New Roman" w:cs="Times New Roman"/>
        </w:rPr>
        <w:t xml:space="preserve">2.5.3 Расчет параметров </w:t>
      </w:r>
      <w:proofErr w:type="spellStart"/>
      <w:r>
        <w:rPr>
          <w:rFonts w:ascii="Times New Roman" w:hAnsi="Times New Roman" w:cs="Times New Roman"/>
        </w:rPr>
        <w:t>межэлектрических</w:t>
      </w:r>
      <w:proofErr w:type="spellEnd"/>
      <w:r>
        <w:rPr>
          <w:rFonts w:ascii="Times New Roman" w:hAnsi="Times New Roman" w:cs="Times New Roman"/>
        </w:rPr>
        <w:t xml:space="preserve"> </w:t>
      </w:r>
    </w:p>
    <w:p w:rsidR="00F44D22" w:rsidRDefault="00F44D22" w:rsidP="002E1FC9">
      <w:pPr>
        <w:tabs>
          <w:tab w:val="left" w:pos="993"/>
        </w:tabs>
        <w:spacing w:after="0" w:line="240" w:lineRule="auto"/>
        <w:ind w:left="426"/>
        <w:rPr>
          <w:rFonts w:ascii="Times New Roman" w:hAnsi="Times New Roman" w:cs="Times New Roman"/>
        </w:rPr>
      </w:pPr>
      <w:r>
        <w:rPr>
          <w:rFonts w:ascii="Times New Roman" w:hAnsi="Times New Roman" w:cs="Times New Roman"/>
        </w:rPr>
        <w:t>соединений</w:t>
      </w:r>
      <w:r w:rsidR="00FA3B14">
        <w:rPr>
          <w:rFonts w:ascii="Times New Roman" w:hAnsi="Times New Roman" w:cs="Times New Roman"/>
        </w:rPr>
        <w:t>…………………………………………………  32</w:t>
      </w:r>
    </w:p>
    <w:p w:rsidR="00F44D22" w:rsidRDefault="00F44D22" w:rsidP="002E1FC9">
      <w:pPr>
        <w:tabs>
          <w:tab w:val="left" w:pos="993"/>
        </w:tabs>
        <w:spacing w:after="0" w:line="240" w:lineRule="auto"/>
        <w:ind w:left="426"/>
        <w:rPr>
          <w:rFonts w:ascii="Times New Roman" w:hAnsi="Times New Roman" w:cs="Times New Roman"/>
        </w:rPr>
      </w:pPr>
      <w:r>
        <w:rPr>
          <w:rFonts w:ascii="Times New Roman" w:hAnsi="Times New Roman" w:cs="Times New Roman"/>
        </w:rPr>
        <w:t>2.5.4 Оценка устойчивости конструкций к механическим воздействиям</w:t>
      </w:r>
      <w:r w:rsidR="000D17A6">
        <w:rPr>
          <w:rFonts w:ascii="Times New Roman" w:hAnsi="Times New Roman" w:cs="Times New Roman"/>
        </w:rPr>
        <w:t>……………………………………………….</w:t>
      </w:r>
      <w:r w:rsidR="00807CC2">
        <w:rPr>
          <w:rFonts w:ascii="Times New Roman" w:hAnsi="Times New Roman" w:cs="Times New Roman"/>
        </w:rPr>
        <w:t>.</w:t>
      </w:r>
      <w:r w:rsidR="000D17A6">
        <w:rPr>
          <w:rFonts w:ascii="Times New Roman" w:hAnsi="Times New Roman" w:cs="Times New Roman"/>
        </w:rPr>
        <w:t xml:space="preserve"> 36</w:t>
      </w:r>
    </w:p>
    <w:p w:rsidR="00F44D22" w:rsidRDefault="00F44D22" w:rsidP="002E1FC9">
      <w:pPr>
        <w:spacing w:after="0" w:line="240" w:lineRule="auto"/>
        <w:rPr>
          <w:rFonts w:ascii="Times New Roman" w:hAnsi="Times New Roman" w:cs="Times New Roman"/>
        </w:rPr>
      </w:pPr>
      <w:r>
        <w:rPr>
          <w:rFonts w:ascii="Times New Roman" w:hAnsi="Times New Roman" w:cs="Times New Roman"/>
        </w:rPr>
        <w:t>2.6 Расчет надежности</w:t>
      </w:r>
      <w:r w:rsidR="000D17A6">
        <w:rPr>
          <w:rFonts w:ascii="Times New Roman" w:hAnsi="Times New Roman" w:cs="Times New Roman"/>
        </w:rPr>
        <w:t>………………………………………….</w:t>
      </w:r>
      <w:r w:rsidR="00807CC2">
        <w:rPr>
          <w:rFonts w:ascii="Times New Roman" w:hAnsi="Times New Roman" w:cs="Times New Roman"/>
        </w:rPr>
        <w:t>.</w:t>
      </w:r>
      <w:r w:rsidR="000D17A6">
        <w:rPr>
          <w:rFonts w:ascii="Times New Roman" w:hAnsi="Times New Roman" w:cs="Times New Roman"/>
        </w:rPr>
        <w:t xml:space="preserve"> 39</w:t>
      </w:r>
    </w:p>
    <w:p w:rsidR="00F44D22" w:rsidRDefault="00F44D22" w:rsidP="002E1FC9">
      <w:pPr>
        <w:tabs>
          <w:tab w:val="left" w:pos="426"/>
        </w:tabs>
        <w:spacing w:after="0" w:line="240" w:lineRule="auto"/>
        <w:ind w:left="426"/>
        <w:rPr>
          <w:rFonts w:ascii="Times New Roman" w:hAnsi="Times New Roman" w:cs="Times New Roman"/>
        </w:rPr>
      </w:pPr>
      <w:r>
        <w:rPr>
          <w:rFonts w:ascii="Times New Roman" w:hAnsi="Times New Roman" w:cs="Times New Roman"/>
        </w:rPr>
        <w:t>2.6.1 Ориентировочный расчет</w:t>
      </w:r>
      <w:r w:rsidR="000D17A6">
        <w:rPr>
          <w:rFonts w:ascii="Times New Roman" w:hAnsi="Times New Roman" w:cs="Times New Roman"/>
        </w:rPr>
        <w:t>…………………………...</w:t>
      </w:r>
      <w:r w:rsidR="00807CC2">
        <w:rPr>
          <w:rFonts w:ascii="Times New Roman" w:hAnsi="Times New Roman" w:cs="Times New Roman"/>
        </w:rPr>
        <w:t>.</w:t>
      </w:r>
      <w:r w:rsidR="000D17A6">
        <w:rPr>
          <w:rFonts w:ascii="Times New Roman" w:hAnsi="Times New Roman" w:cs="Times New Roman"/>
        </w:rPr>
        <w:t xml:space="preserve"> 40</w:t>
      </w:r>
    </w:p>
    <w:p w:rsidR="00F44D22" w:rsidRDefault="00F44D22" w:rsidP="002E1FC9">
      <w:pPr>
        <w:tabs>
          <w:tab w:val="left" w:pos="426"/>
        </w:tabs>
        <w:spacing w:after="0" w:line="240" w:lineRule="auto"/>
        <w:ind w:left="426"/>
        <w:rPr>
          <w:rFonts w:ascii="Times New Roman" w:hAnsi="Times New Roman" w:cs="Times New Roman"/>
        </w:rPr>
      </w:pPr>
      <w:r>
        <w:rPr>
          <w:rFonts w:ascii="Times New Roman" w:hAnsi="Times New Roman" w:cs="Times New Roman"/>
        </w:rPr>
        <w:t>2.7 Технологический раздел</w:t>
      </w:r>
      <w:r w:rsidR="000D17A6">
        <w:rPr>
          <w:rFonts w:ascii="Times New Roman" w:hAnsi="Times New Roman" w:cs="Times New Roman"/>
        </w:rPr>
        <w:t>……………………………...</w:t>
      </w:r>
      <w:r w:rsidR="00807CC2">
        <w:rPr>
          <w:rFonts w:ascii="Times New Roman" w:hAnsi="Times New Roman" w:cs="Times New Roman"/>
        </w:rPr>
        <w:t>..</w:t>
      </w:r>
      <w:r w:rsidR="000D17A6">
        <w:rPr>
          <w:rFonts w:ascii="Times New Roman" w:hAnsi="Times New Roman" w:cs="Times New Roman"/>
        </w:rPr>
        <w:t xml:space="preserve"> 42</w:t>
      </w:r>
    </w:p>
    <w:p w:rsidR="00F5349A" w:rsidRDefault="00F44D22" w:rsidP="002E1FC9">
      <w:pPr>
        <w:tabs>
          <w:tab w:val="left" w:pos="426"/>
        </w:tabs>
        <w:spacing w:after="0" w:line="240" w:lineRule="auto"/>
        <w:ind w:left="426"/>
        <w:rPr>
          <w:rFonts w:ascii="Times New Roman" w:hAnsi="Times New Roman" w:cs="Times New Roman"/>
        </w:rPr>
      </w:pPr>
      <w:r>
        <w:rPr>
          <w:rFonts w:ascii="Times New Roman" w:hAnsi="Times New Roman" w:cs="Times New Roman"/>
        </w:rPr>
        <w:t xml:space="preserve">2.7.1 Технологический процесс изготовления </w:t>
      </w:r>
    </w:p>
    <w:p w:rsidR="00F44D22" w:rsidRDefault="00F44D22" w:rsidP="002E1FC9">
      <w:pPr>
        <w:tabs>
          <w:tab w:val="left" w:pos="426"/>
        </w:tabs>
        <w:spacing w:after="0" w:line="240" w:lineRule="auto"/>
        <w:ind w:left="426"/>
        <w:rPr>
          <w:rFonts w:ascii="Times New Roman" w:hAnsi="Times New Roman" w:cs="Times New Roman"/>
        </w:rPr>
      </w:pPr>
      <w:r>
        <w:rPr>
          <w:rFonts w:ascii="Times New Roman" w:hAnsi="Times New Roman" w:cs="Times New Roman"/>
        </w:rPr>
        <w:t>печатных плат</w:t>
      </w:r>
      <w:r w:rsidR="00F5349A">
        <w:rPr>
          <w:rFonts w:ascii="Times New Roman" w:hAnsi="Times New Roman" w:cs="Times New Roman"/>
        </w:rPr>
        <w:t>……………………………………………</w:t>
      </w:r>
      <w:r w:rsidR="00807CC2">
        <w:rPr>
          <w:rFonts w:ascii="Times New Roman" w:hAnsi="Times New Roman" w:cs="Times New Roman"/>
        </w:rPr>
        <w:t>…</w:t>
      </w:r>
      <w:r w:rsidR="00F5349A">
        <w:rPr>
          <w:rFonts w:ascii="Times New Roman" w:hAnsi="Times New Roman" w:cs="Times New Roman"/>
        </w:rPr>
        <w:t xml:space="preserve"> 43</w:t>
      </w:r>
    </w:p>
    <w:p w:rsidR="00B23FDB" w:rsidRDefault="00B23FDB" w:rsidP="002E1FC9">
      <w:pPr>
        <w:tabs>
          <w:tab w:val="left" w:pos="426"/>
        </w:tabs>
        <w:spacing w:after="0" w:line="240" w:lineRule="auto"/>
        <w:ind w:left="426"/>
        <w:rPr>
          <w:rFonts w:ascii="Times New Roman" w:hAnsi="Times New Roman" w:cs="Times New Roman"/>
        </w:rPr>
      </w:pPr>
      <w:r>
        <w:rPr>
          <w:rFonts w:ascii="Times New Roman" w:hAnsi="Times New Roman" w:cs="Times New Roman"/>
        </w:rPr>
        <w:t>2.7.2 Типовые процессы изготовления печатных плат....</w:t>
      </w:r>
      <w:r w:rsidR="00807CC2">
        <w:rPr>
          <w:rFonts w:ascii="Times New Roman" w:hAnsi="Times New Roman" w:cs="Times New Roman"/>
        </w:rPr>
        <w:t>.</w:t>
      </w:r>
      <w:r>
        <w:rPr>
          <w:rFonts w:ascii="Times New Roman" w:hAnsi="Times New Roman" w:cs="Times New Roman"/>
        </w:rPr>
        <w:t xml:space="preserve"> 44</w:t>
      </w:r>
    </w:p>
    <w:p w:rsidR="00F44D22" w:rsidRDefault="00807CC2" w:rsidP="002E1FC9">
      <w:pPr>
        <w:tabs>
          <w:tab w:val="left" w:pos="426"/>
        </w:tabs>
        <w:spacing w:after="0" w:line="240" w:lineRule="auto"/>
        <w:ind w:left="426"/>
        <w:rPr>
          <w:rFonts w:ascii="Times New Roman" w:hAnsi="Times New Roman" w:cs="Times New Roman"/>
        </w:rPr>
      </w:pPr>
      <w:r>
        <w:rPr>
          <w:rFonts w:ascii="Times New Roman" w:hAnsi="Times New Roman" w:cs="Times New Roman"/>
        </w:rPr>
        <w:t>2.7.3</w:t>
      </w:r>
      <w:r w:rsidR="00F44D22">
        <w:rPr>
          <w:rFonts w:ascii="Times New Roman" w:hAnsi="Times New Roman" w:cs="Times New Roman"/>
        </w:rPr>
        <w:t xml:space="preserve"> Технологические процессы сборки и монтажа</w:t>
      </w:r>
      <w:r w:rsidR="00F5349A">
        <w:rPr>
          <w:rFonts w:ascii="Times New Roman" w:hAnsi="Times New Roman" w:cs="Times New Roman"/>
        </w:rPr>
        <w:t>…</w:t>
      </w:r>
      <w:r>
        <w:rPr>
          <w:rFonts w:ascii="Times New Roman" w:hAnsi="Times New Roman" w:cs="Times New Roman"/>
        </w:rPr>
        <w:t>…</w:t>
      </w:r>
      <w:r w:rsidR="00F5349A">
        <w:rPr>
          <w:rFonts w:ascii="Times New Roman" w:hAnsi="Times New Roman" w:cs="Times New Roman"/>
        </w:rPr>
        <w:t xml:space="preserve">  48</w:t>
      </w:r>
    </w:p>
    <w:p w:rsidR="00F44D22" w:rsidRDefault="00807CC2" w:rsidP="002E1FC9">
      <w:pPr>
        <w:tabs>
          <w:tab w:val="left" w:pos="426"/>
        </w:tabs>
        <w:spacing w:after="0" w:line="240" w:lineRule="auto"/>
        <w:ind w:left="426"/>
        <w:rPr>
          <w:rFonts w:ascii="Times New Roman" w:hAnsi="Times New Roman" w:cs="Times New Roman"/>
        </w:rPr>
      </w:pPr>
      <w:r>
        <w:rPr>
          <w:rFonts w:ascii="Times New Roman" w:hAnsi="Times New Roman" w:cs="Times New Roman"/>
        </w:rPr>
        <w:t>2.7.4</w:t>
      </w:r>
      <w:r w:rsidR="00F44D22">
        <w:rPr>
          <w:rFonts w:ascii="Times New Roman" w:hAnsi="Times New Roman" w:cs="Times New Roman"/>
        </w:rPr>
        <w:t xml:space="preserve"> Расчет показателей технологичности</w:t>
      </w:r>
      <w:r w:rsidR="00592838">
        <w:rPr>
          <w:rFonts w:ascii="Times New Roman" w:hAnsi="Times New Roman" w:cs="Times New Roman"/>
        </w:rPr>
        <w:t>……………</w:t>
      </w:r>
      <w:r>
        <w:rPr>
          <w:rFonts w:ascii="Times New Roman" w:hAnsi="Times New Roman" w:cs="Times New Roman"/>
        </w:rPr>
        <w:t>…</w:t>
      </w:r>
      <w:r w:rsidR="00592838">
        <w:rPr>
          <w:rFonts w:ascii="Times New Roman" w:hAnsi="Times New Roman" w:cs="Times New Roman"/>
        </w:rPr>
        <w:t xml:space="preserve"> 53</w:t>
      </w:r>
    </w:p>
    <w:p w:rsidR="00A30B5A" w:rsidRPr="001753CC" w:rsidRDefault="00A30B5A" w:rsidP="002E1FC9">
      <w:pPr>
        <w:spacing w:after="0" w:line="240" w:lineRule="auto"/>
        <w:ind w:left="-284"/>
        <w:rPr>
          <w:rFonts w:ascii="Times New Roman" w:hAnsi="Times New Roman" w:cs="Times New Roman"/>
          <w:b/>
        </w:rPr>
      </w:pPr>
      <w:r w:rsidRPr="001753CC">
        <w:rPr>
          <w:rFonts w:ascii="Times New Roman" w:hAnsi="Times New Roman" w:cs="Times New Roman"/>
          <w:b/>
        </w:rPr>
        <w:t>3 Оформление курсового проекта</w:t>
      </w:r>
      <w:r w:rsidR="001C465B" w:rsidRPr="001C465B">
        <w:rPr>
          <w:rFonts w:ascii="Times New Roman" w:hAnsi="Times New Roman" w:cs="Times New Roman"/>
        </w:rPr>
        <w:t>……………………………</w:t>
      </w:r>
      <w:r w:rsidR="00807CC2">
        <w:rPr>
          <w:rFonts w:ascii="Times New Roman" w:hAnsi="Times New Roman" w:cs="Times New Roman"/>
        </w:rPr>
        <w:t>…</w:t>
      </w:r>
      <w:r w:rsidR="001C465B">
        <w:rPr>
          <w:rFonts w:ascii="Times New Roman" w:hAnsi="Times New Roman" w:cs="Times New Roman"/>
        </w:rPr>
        <w:t xml:space="preserve"> 6</w:t>
      </w:r>
      <w:r w:rsidR="000D17A6">
        <w:rPr>
          <w:rFonts w:ascii="Times New Roman" w:hAnsi="Times New Roman" w:cs="Times New Roman"/>
        </w:rPr>
        <w:t>1</w:t>
      </w:r>
    </w:p>
    <w:p w:rsidR="00A30B5A" w:rsidRDefault="00A30B5A" w:rsidP="002E1FC9">
      <w:pPr>
        <w:spacing w:after="0" w:line="240" w:lineRule="auto"/>
        <w:rPr>
          <w:rFonts w:ascii="Times New Roman" w:hAnsi="Times New Roman" w:cs="Times New Roman"/>
        </w:rPr>
      </w:pPr>
      <w:r>
        <w:rPr>
          <w:rFonts w:ascii="Times New Roman" w:hAnsi="Times New Roman" w:cs="Times New Roman"/>
        </w:rPr>
        <w:t>3.1 Оформление пояснительной записки</w:t>
      </w:r>
      <w:r w:rsidR="000D17A6">
        <w:rPr>
          <w:rFonts w:ascii="Times New Roman" w:hAnsi="Times New Roman" w:cs="Times New Roman"/>
        </w:rPr>
        <w:t>……………………    61</w:t>
      </w:r>
    </w:p>
    <w:p w:rsidR="00A30B5A" w:rsidRDefault="00A30B5A" w:rsidP="002E1FC9">
      <w:pPr>
        <w:spacing w:after="0" w:line="240" w:lineRule="auto"/>
        <w:rPr>
          <w:rFonts w:ascii="Times New Roman" w:hAnsi="Times New Roman" w:cs="Times New Roman"/>
        </w:rPr>
      </w:pPr>
      <w:r>
        <w:rPr>
          <w:rFonts w:ascii="Times New Roman" w:hAnsi="Times New Roman" w:cs="Times New Roman"/>
        </w:rPr>
        <w:lastRenderedPageBreak/>
        <w:t xml:space="preserve">3.2 </w:t>
      </w:r>
      <w:proofErr w:type="spellStart"/>
      <w:r>
        <w:rPr>
          <w:rFonts w:ascii="Times New Roman" w:hAnsi="Times New Roman" w:cs="Times New Roman"/>
        </w:rPr>
        <w:t>Оформлени</w:t>
      </w:r>
      <w:proofErr w:type="spellEnd"/>
      <w:r>
        <w:rPr>
          <w:rFonts w:ascii="Times New Roman" w:hAnsi="Times New Roman" w:cs="Times New Roman"/>
        </w:rPr>
        <w:t xml:space="preserve"> графической части</w:t>
      </w:r>
      <w:r w:rsidR="000D17A6">
        <w:rPr>
          <w:rFonts w:ascii="Times New Roman" w:hAnsi="Times New Roman" w:cs="Times New Roman"/>
        </w:rPr>
        <w:t>……………………………. 61</w:t>
      </w:r>
    </w:p>
    <w:p w:rsidR="002B4362" w:rsidRDefault="002B4362" w:rsidP="002E1FC9">
      <w:pPr>
        <w:spacing w:after="0" w:line="240" w:lineRule="auto"/>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А</w:t>
      </w:r>
      <w:proofErr w:type="gramEnd"/>
      <w:r>
        <w:rPr>
          <w:rFonts w:ascii="Times New Roman" w:hAnsi="Times New Roman" w:cs="Times New Roman"/>
        </w:rPr>
        <w:t xml:space="preserve"> Задания</w:t>
      </w:r>
    </w:p>
    <w:p w:rsidR="00726AD8" w:rsidRPr="004703C6" w:rsidRDefault="002B4362" w:rsidP="002E1FC9">
      <w:pPr>
        <w:spacing w:after="0"/>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Б</w:t>
      </w:r>
      <w:proofErr w:type="gramEnd"/>
      <w:r>
        <w:rPr>
          <w:rFonts w:ascii="Times New Roman" w:hAnsi="Times New Roman" w:cs="Times New Roman"/>
        </w:rPr>
        <w:t xml:space="preserve"> </w:t>
      </w:r>
      <w:r w:rsidR="00726AD8" w:rsidRPr="004703C6">
        <w:rPr>
          <w:rFonts w:ascii="Times New Roman" w:hAnsi="Times New Roman" w:cs="Times New Roman"/>
        </w:rPr>
        <w:t>Схема электрическая принципиальная</w:t>
      </w:r>
    </w:p>
    <w:p w:rsidR="00726AD8" w:rsidRPr="004703C6" w:rsidRDefault="002B4362" w:rsidP="002E1FC9">
      <w:pPr>
        <w:spacing w:after="0"/>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В</w:t>
      </w:r>
      <w:proofErr w:type="gramEnd"/>
      <w:r>
        <w:rPr>
          <w:rFonts w:ascii="Times New Roman" w:hAnsi="Times New Roman" w:cs="Times New Roman"/>
        </w:rPr>
        <w:t xml:space="preserve"> </w:t>
      </w:r>
      <w:r w:rsidR="00726AD8" w:rsidRPr="004703C6">
        <w:rPr>
          <w:rFonts w:ascii="Times New Roman" w:hAnsi="Times New Roman" w:cs="Times New Roman"/>
        </w:rPr>
        <w:t xml:space="preserve">Перечень </w:t>
      </w:r>
      <w:r w:rsidR="00726AD8">
        <w:rPr>
          <w:rFonts w:ascii="Times New Roman" w:hAnsi="Times New Roman" w:cs="Times New Roman"/>
        </w:rPr>
        <w:t>элементов</w:t>
      </w:r>
    </w:p>
    <w:p w:rsidR="00726AD8" w:rsidRPr="004703C6" w:rsidRDefault="002B4362" w:rsidP="002E1FC9">
      <w:pPr>
        <w:spacing w:after="0"/>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Д</w:t>
      </w:r>
      <w:proofErr w:type="gramEnd"/>
      <w:r>
        <w:rPr>
          <w:rFonts w:ascii="Times New Roman" w:hAnsi="Times New Roman" w:cs="Times New Roman"/>
        </w:rPr>
        <w:t xml:space="preserve"> </w:t>
      </w:r>
      <w:r w:rsidR="00726AD8" w:rsidRPr="004703C6">
        <w:rPr>
          <w:rFonts w:ascii="Times New Roman" w:hAnsi="Times New Roman" w:cs="Times New Roman"/>
        </w:rPr>
        <w:t>Печатная плата</w:t>
      </w:r>
    </w:p>
    <w:p w:rsidR="00726AD8" w:rsidRPr="004703C6" w:rsidRDefault="002B4362" w:rsidP="002E1FC9">
      <w:pPr>
        <w:spacing w:after="0"/>
        <w:rPr>
          <w:rFonts w:ascii="Times New Roman" w:hAnsi="Times New Roman" w:cs="Times New Roman"/>
        </w:rPr>
      </w:pPr>
      <w:r>
        <w:rPr>
          <w:rFonts w:ascii="Times New Roman" w:hAnsi="Times New Roman" w:cs="Times New Roman"/>
        </w:rPr>
        <w:t xml:space="preserve">Приложение Г </w:t>
      </w:r>
      <w:r w:rsidR="00726AD8">
        <w:rPr>
          <w:rFonts w:ascii="Times New Roman" w:hAnsi="Times New Roman" w:cs="Times New Roman"/>
        </w:rPr>
        <w:t>Сборочный чертеж печатной</w:t>
      </w:r>
      <w:r w:rsidR="00726AD8" w:rsidRPr="004703C6">
        <w:rPr>
          <w:rFonts w:ascii="Times New Roman" w:hAnsi="Times New Roman" w:cs="Times New Roman"/>
        </w:rPr>
        <w:t xml:space="preserve"> плат</w:t>
      </w:r>
      <w:r w:rsidR="00726AD8">
        <w:rPr>
          <w:rFonts w:ascii="Times New Roman" w:hAnsi="Times New Roman" w:cs="Times New Roman"/>
        </w:rPr>
        <w:t>ы</w:t>
      </w:r>
    </w:p>
    <w:p w:rsidR="002B4362" w:rsidRDefault="002B4362" w:rsidP="002E1FC9">
      <w:pPr>
        <w:spacing w:after="0" w:line="240" w:lineRule="auto"/>
        <w:rPr>
          <w:rFonts w:ascii="Times New Roman" w:hAnsi="Times New Roman" w:cs="Times New Roman"/>
        </w:rPr>
      </w:pPr>
      <w:r>
        <w:rPr>
          <w:rFonts w:ascii="Times New Roman" w:hAnsi="Times New Roman" w:cs="Times New Roman"/>
        </w:rPr>
        <w:t>Приложение</w:t>
      </w:r>
      <w:proofErr w:type="gramStart"/>
      <w:r>
        <w:rPr>
          <w:rFonts w:ascii="Times New Roman" w:hAnsi="Times New Roman" w:cs="Times New Roman"/>
        </w:rPr>
        <w:t xml:space="preserve"> Ж</w:t>
      </w:r>
      <w:proofErr w:type="gramEnd"/>
      <w:r>
        <w:rPr>
          <w:rFonts w:ascii="Times New Roman" w:hAnsi="Times New Roman" w:cs="Times New Roman"/>
        </w:rPr>
        <w:t xml:space="preserve"> </w:t>
      </w:r>
      <w:r w:rsidR="00726AD8" w:rsidRPr="004703C6">
        <w:rPr>
          <w:rFonts w:ascii="Times New Roman" w:hAnsi="Times New Roman" w:cs="Times New Roman"/>
        </w:rPr>
        <w:t>Спецификация сборочного чертежа</w:t>
      </w:r>
    </w:p>
    <w:p w:rsidR="002B4362" w:rsidRPr="004703C6" w:rsidRDefault="00726AD8" w:rsidP="002E1FC9">
      <w:pPr>
        <w:spacing w:after="0" w:line="240" w:lineRule="auto"/>
        <w:ind w:left="-284"/>
        <w:rPr>
          <w:rFonts w:ascii="Times New Roman" w:hAnsi="Times New Roman" w:cs="Times New Roman"/>
        </w:rPr>
      </w:pPr>
      <w:r>
        <w:rPr>
          <w:rFonts w:ascii="Times New Roman" w:hAnsi="Times New Roman" w:cs="Times New Roman"/>
        </w:rPr>
        <w:t xml:space="preserve">4 </w:t>
      </w:r>
      <w:r w:rsidR="002B4362">
        <w:rPr>
          <w:rFonts w:ascii="Times New Roman" w:hAnsi="Times New Roman" w:cs="Times New Roman"/>
        </w:rPr>
        <w:t>Литература</w:t>
      </w:r>
      <w:r w:rsidR="000D17A6">
        <w:rPr>
          <w:rFonts w:ascii="Times New Roman" w:hAnsi="Times New Roman" w:cs="Times New Roman"/>
        </w:rPr>
        <w:t>………………………………………………………… 62</w:t>
      </w:r>
    </w:p>
    <w:p w:rsidR="00A43790" w:rsidRDefault="00A43790" w:rsidP="002E1FC9">
      <w:pPr>
        <w:spacing w:after="0" w:line="240" w:lineRule="auto"/>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Pr="00A43790" w:rsidRDefault="00A43790" w:rsidP="00A43790">
      <w:pPr>
        <w:rPr>
          <w:rFonts w:ascii="Times New Roman" w:hAnsi="Times New Roman" w:cs="Times New Roman"/>
          <w:lang w:val="en-US"/>
        </w:rPr>
      </w:pPr>
    </w:p>
    <w:p w:rsidR="00A43790" w:rsidRDefault="00A43790" w:rsidP="00A43790">
      <w:pPr>
        <w:rPr>
          <w:rFonts w:ascii="Times New Roman" w:hAnsi="Times New Roman" w:cs="Times New Roman"/>
          <w:lang w:val="en-US"/>
        </w:rPr>
      </w:pPr>
    </w:p>
    <w:p w:rsidR="00A43790" w:rsidRDefault="00A43790" w:rsidP="00A43790">
      <w:pPr>
        <w:tabs>
          <w:tab w:val="left" w:pos="2304"/>
        </w:tabs>
        <w:rPr>
          <w:rFonts w:ascii="Times New Roman" w:hAnsi="Times New Roman" w:cs="Times New Roman"/>
          <w:lang w:val="en-US"/>
        </w:rPr>
      </w:pPr>
      <w:r>
        <w:rPr>
          <w:rFonts w:ascii="Times New Roman" w:hAnsi="Times New Roman" w:cs="Times New Roman"/>
          <w:lang w:val="en-US"/>
        </w:rPr>
        <w:tab/>
      </w:r>
    </w:p>
    <w:p w:rsidR="00A43790" w:rsidRPr="00A43790" w:rsidRDefault="007223E7" w:rsidP="00A43790">
      <w:pPr>
        <w:tabs>
          <w:tab w:val="left" w:pos="2304"/>
        </w:tabs>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extent cx="3884295" cy="2838450"/>
            <wp:effectExtent l="0" t="0" r="0" b="0"/>
            <wp:docPr id="10" name="Рисунок 10" descr="C:\Users\User\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4295" cy="2838450"/>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extent cx="3884295" cy="5347335"/>
            <wp:effectExtent l="0" t="0" r="0" b="0"/>
            <wp:docPr id="12" name="Рисунок 12" descr="C:\Users\User\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4295" cy="5347335"/>
                    </a:xfrm>
                    <a:prstGeom prst="rect">
                      <a:avLst/>
                    </a:prstGeom>
                    <a:noFill/>
                    <a:ln>
                      <a:noFill/>
                    </a:ln>
                  </pic:spPr>
                </pic:pic>
              </a:graphicData>
            </a:graphic>
          </wp:inline>
        </w:drawing>
      </w:r>
      <w:bookmarkStart w:id="0" w:name="_GoBack"/>
      <w:bookmarkEnd w:id="0"/>
    </w:p>
    <w:sectPr w:rsidR="00A43790" w:rsidRPr="00A43790" w:rsidSect="007F2F71">
      <w:footerReference w:type="default" r:id="rId26"/>
      <w:pgSz w:w="8420" w:h="11907" w:orient="landscape" w:code="9"/>
      <w:pgMar w:top="851" w:right="1134" w:bottom="1134" w:left="1134" w:header="0" w:footer="0" w:gutter="0"/>
      <w:pgNumType w:start="3"/>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588" w:rsidRDefault="00B12588" w:rsidP="00D91B97">
      <w:pPr>
        <w:spacing w:after="0" w:line="240" w:lineRule="auto"/>
      </w:pPr>
      <w:r>
        <w:separator/>
      </w:r>
    </w:p>
  </w:endnote>
  <w:endnote w:type="continuationSeparator" w:id="0">
    <w:p w:rsidR="00B12588" w:rsidRDefault="00B12588" w:rsidP="00D91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8976"/>
      <w:docPartObj>
        <w:docPartGallery w:val="Page Numbers (Bottom of Page)"/>
        <w:docPartUnique/>
      </w:docPartObj>
    </w:sdtPr>
    <w:sdtEndPr/>
    <w:sdtContent>
      <w:p w:rsidR="0082561B" w:rsidRDefault="0027432B">
        <w:pPr>
          <w:pStyle w:val="aa"/>
          <w:jc w:val="right"/>
        </w:pPr>
        <w:r>
          <w:fldChar w:fldCharType="begin"/>
        </w:r>
        <w:r>
          <w:instrText xml:space="preserve"> PAGE   \* MERGEFORMAT </w:instrText>
        </w:r>
        <w:r>
          <w:fldChar w:fldCharType="separate"/>
        </w:r>
        <w:r w:rsidR="007223E7">
          <w:rPr>
            <w:noProof/>
          </w:rPr>
          <w:t>66</w:t>
        </w:r>
        <w:r>
          <w:rPr>
            <w:noProof/>
          </w:rPr>
          <w:fldChar w:fldCharType="end"/>
        </w:r>
      </w:p>
    </w:sdtContent>
  </w:sdt>
  <w:p w:rsidR="0082561B" w:rsidRDefault="0082561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588" w:rsidRDefault="00B12588" w:rsidP="00D91B97">
      <w:pPr>
        <w:spacing w:after="0" w:line="240" w:lineRule="auto"/>
      </w:pPr>
      <w:r>
        <w:separator/>
      </w:r>
    </w:p>
  </w:footnote>
  <w:footnote w:type="continuationSeparator" w:id="0">
    <w:p w:rsidR="00B12588" w:rsidRDefault="00B12588" w:rsidP="00D91B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82EF1"/>
    <w:multiLevelType w:val="hybridMultilevel"/>
    <w:tmpl w:val="C4E4DB44"/>
    <w:lvl w:ilvl="0" w:tplc="66A4F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171971"/>
    <w:multiLevelType w:val="hybridMultilevel"/>
    <w:tmpl w:val="AFE8FFA6"/>
    <w:lvl w:ilvl="0" w:tplc="4594AF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CF45B4F"/>
    <w:multiLevelType w:val="hybridMultilevel"/>
    <w:tmpl w:val="2DF8F84E"/>
    <w:lvl w:ilvl="0" w:tplc="BE4622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8E83C5C"/>
    <w:multiLevelType w:val="hybridMultilevel"/>
    <w:tmpl w:val="0BB465D2"/>
    <w:lvl w:ilvl="0" w:tplc="E12A93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50CF6C79"/>
    <w:multiLevelType w:val="multilevel"/>
    <w:tmpl w:val="99FCD9DA"/>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5">
    <w:nsid w:val="51394FB5"/>
    <w:multiLevelType w:val="hybridMultilevel"/>
    <w:tmpl w:val="FCA00D66"/>
    <w:lvl w:ilvl="0" w:tplc="906AD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380072"/>
    <w:multiLevelType w:val="hybridMultilevel"/>
    <w:tmpl w:val="F968A716"/>
    <w:lvl w:ilvl="0" w:tplc="7DF80EE0">
      <w:start w:val="1"/>
      <w:numFmt w:val="decimal"/>
      <w:lvlText w:val="%1)"/>
      <w:lvlJc w:val="left"/>
      <w:pPr>
        <w:ind w:left="1776" w:hanging="360"/>
      </w:pPr>
      <w:rPr>
        <w:rFonts w:hint="default"/>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nsid w:val="6E8E1A48"/>
    <w:multiLevelType w:val="hybridMultilevel"/>
    <w:tmpl w:val="0E5424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9609AA"/>
    <w:multiLevelType w:val="hybridMultilevel"/>
    <w:tmpl w:val="F746F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rawingGridVerticalSpacing w:val="163"/>
  <w:displayHorizontalDrawingGridEvery w:val="0"/>
  <w:displayVerticalDrawingGridEvery w:val="2"/>
  <w:characterSpacingControl w:val="doNotCompress"/>
  <w:printTwoOnOn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28ED"/>
    <w:rsid w:val="00011C36"/>
    <w:rsid w:val="0002181A"/>
    <w:rsid w:val="00024F86"/>
    <w:rsid w:val="000325B3"/>
    <w:rsid w:val="000347B2"/>
    <w:rsid w:val="0003704B"/>
    <w:rsid w:val="00042954"/>
    <w:rsid w:val="00044B9C"/>
    <w:rsid w:val="0006584E"/>
    <w:rsid w:val="00077A4A"/>
    <w:rsid w:val="00083D38"/>
    <w:rsid w:val="000A37C8"/>
    <w:rsid w:val="000B0A39"/>
    <w:rsid w:val="000B3456"/>
    <w:rsid w:val="000C2461"/>
    <w:rsid w:val="000C2C48"/>
    <w:rsid w:val="000D067C"/>
    <w:rsid w:val="000D121E"/>
    <w:rsid w:val="000D17A6"/>
    <w:rsid w:val="000D2A79"/>
    <w:rsid w:val="000D4AF1"/>
    <w:rsid w:val="000E14D8"/>
    <w:rsid w:val="000E1C5B"/>
    <w:rsid w:val="000F5BDD"/>
    <w:rsid w:val="00106909"/>
    <w:rsid w:val="00114AA1"/>
    <w:rsid w:val="00115633"/>
    <w:rsid w:val="001204B5"/>
    <w:rsid w:val="00130227"/>
    <w:rsid w:val="00133C1D"/>
    <w:rsid w:val="001542CF"/>
    <w:rsid w:val="0015492A"/>
    <w:rsid w:val="0016215B"/>
    <w:rsid w:val="00164FA9"/>
    <w:rsid w:val="00167BFB"/>
    <w:rsid w:val="00170856"/>
    <w:rsid w:val="00171DDA"/>
    <w:rsid w:val="00172AF2"/>
    <w:rsid w:val="00173294"/>
    <w:rsid w:val="001753CC"/>
    <w:rsid w:val="00176014"/>
    <w:rsid w:val="00177D66"/>
    <w:rsid w:val="001A0018"/>
    <w:rsid w:val="001A3892"/>
    <w:rsid w:val="001B37FF"/>
    <w:rsid w:val="001C06EE"/>
    <w:rsid w:val="001C080A"/>
    <w:rsid w:val="001C1250"/>
    <w:rsid w:val="001C2E6D"/>
    <w:rsid w:val="001C465B"/>
    <w:rsid w:val="001C5EDC"/>
    <w:rsid w:val="002321EE"/>
    <w:rsid w:val="00234A3F"/>
    <w:rsid w:val="00241650"/>
    <w:rsid w:val="0024394A"/>
    <w:rsid w:val="00261335"/>
    <w:rsid w:val="00266D7F"/>
    <w:rsid w:val="0027432B"/>
    <w:rsid w:val="0027451E"/>
    <w:rsid w:val="00274B98"/>
    <w:rsid w:val="0029047E"/>
    <w:rsid w:val="002A19B9"/>
    <w:rsid w:val="002B4362"/>
    <w:rsid w:val="002C2389"/>
    <w:rsid w:val="002C407D"/>
    <w:rsid w:val="002E1FC9"/>
    <w:rsid w:val="002E4BEE"/>
    <w:rsid w:val="002F7865"/>
    <w:rsid w:val="00306718"/>
    <w:rsid w:val="00316BC2"/>
    <w:rsid w:val="003170CC"/>
    <w:rsid w:val="0034684C"/>
    <w:rsid w:val="00350F65"/>
    <w:rsid w:val="0037287A"/>
    <w:rsid w:val="00387F0A"/>
    <w:rsid w:val="00391548"/>
    <w:rsid w:val="00392986"/>
    <w:rsid w:val="00392AC1"/>
    <w:rsid w:val="003A17B3"/>
    <w:rsid w:val="003A6BC9"/>
    <w:rsid w:val="003B51C3"/>
    <w:rsid w:val="003C026B"/>
    <w:rsid w:val="003C7BB1"/>
    <w:rsid w:val="003D327D"/>
    <w:rsid w:val="003E216C"/>
    <w:rsid w:val="003F05B1"/>
    <w:rsid w:val="00410432"/>
    <w:rsid w:val="00417EFB"/>
    <w:rsid w:val="0042257B"/>
    <w:rsid w:val="0042545F"/>
    <w:rsid w:val="00426B75"/>
    <w:rsid w:val="004527BE"/>
    <w:rsid w:val="004703C6"/>
    <w:rsid w:val="0047237E"/>
    <w:rsid w:val="00485A91"/>
    <w:rsid w:val="004B3516"/>
    <w:rsid w:val="004B3542"/>
    <w:rsid w:val="004B4EAE"/>
    <w:rsid w:val="004C3FE5"/>
    <w:rsid w:val="004E0017"/>
    <w:rsid w:val="004F295F"/>
    <w:rsid w:val="004F4EB5"/>
    <w:rsid w:val="00504BDA"/>
    <w:rsid w:val="00516857"/>
    <w:rsid w:val="00516A30"/>
    <w:rsid w:val="0054767B"/>
    <w:rsid w:val="00560839"/>
    <w:rsid w:val="00573CCA"/>
    <w:rsid w:val="005833E9"/>
    <w:rsid w:val="00592838"/>
    <w:rsid w:val="005A1895"/>
    <w:rsid w:val="005A226E"/>
    <w:rsid w:val="005A372E"/>
    <w:rsid w:val="005B097E"/>
    <w:rsid w:val="005B2D18"/>
    <w:rsid w:val="005B7175"/>
    <w:rsid w:val="005C60BB"/>
    <w:rsid w:val="005E3E36"/>
    <w:rsid w:val="005E5DFD"/>
    <w:rsid w:val="005F224E"/>
    <w:rsid w:val="005F6A64"/>
    <w:rsid w:val="00600BE7"/>
    <w:rsid w:val="0061018F"/>
    <w:rsid w:val="006303FE"/>
    <w:rsid w:val="00631BC5"/>
    <w:rsid w:val="00660F6C"/>
    <w:rsid w:val="006733B8"/>
    <w:rsid w:val="006870B1"/>
    <w:rsid w:val="00696F46"/>
    <w:rsid w:val="006A1574"/>
    <w:rsid w:val="006A26BF"/>
    <w:rsid w:val="006C18F9"/>
    <w:rsid w:val="006C2673"/>
    <w:rsid w:val="006E393D"/>
    <w:rsid w:val="006F6EE3"/>
    <w:rsid w:val="007223E7"/>
    <w:rsid w:val="00726ACA"/>
    <w:rsid w:val="00726AD8"/>
    <w:rsid w:val="0073611B"/>
    <w:rsid w:val="00765E3D"/>
    <w:rsid w:val="00772FCB"/>
    <w:rsid w:val="0077443D"/>
    <w:rsid w:val="00794CC6"/>
    <w:rsid w:val="00797125"/>
    <w:rsid w:val="007A12D0"/>
    <w:rsid w:val="007A3846"/>
    <w:rsid w:val="007C5093"/>
    <w:rsid w:val="007D50DA"/>
    <w:rsid w:val="007E5251"/>
    <w:rsid w:val="007F0374"/>
    <w:rsid w:val="007F2F71"/>
    <w:rsid w:val="00800BB0"/>
    <w:rsid w:val="00805A71"/>
    <w:rsid w:val="00807CC2"/>
    <w:rsid w:val="0081751D"/>
    <w:rsid w:val="0082561B"/>
    <w:rsid w:val="00881188"/>
    <w:rsid w:val="008D603D"/>
    <w:rsid w:val="008D7438"/>
    <w:rsid w:val="008E0422"/>
    <w:rsid w:val="008E39AB"/>
    <w:rsid w:val="008F7A65"/>
    <w:rsid w:val="009053BA"/>
    <w:rsid w:val="009063F3"/>
    <w:rsid w:val="00915A15"/>
    <w:rsid w:val="009238EF"/>
    <w:rsid w:val="00927F6C"/>
    <w:rsid w:val="009312A3"/>
    <w:rsid w:val="0093481B"/>
    <w:rsid w:val="00940930"/>
    <w:rsid w:val="009418A8"/>
    <w:rsid w:val="00944765"/>
    <w:rsid w:val="00954274"/>
    <w:rsid w:val="00966481"/>
    <w:rsid w:val="0098352C"/>
    <w:rsid w:val="00986838"/>
    <w:rsid w:val="009947B6"/>
    <w:rsid w:val="009A5855"/>
    <w:rsid w:val="009A5F86"/>
    <w:rsid w:val="009A7D71"/>
    <w:rsid w:val="009C118D"/>
    <w:rsid w:val="009E1106"/>
    <w:rsid w:val="009F5E60"/>
    <w:rsid w:val="00A30B5A"/>
    <w:rsid w:val="00A34F6D"/>
    <w:rsid w:val="00A42224"/>
    <w:rsid w:val="00A43790"/>
    <w:rsid w:val="00A70067"/>
    <w:rsid w:val="00A84F56"/>
    <w:rsid w:val="00AC47F6"/>
    <w:rsid w:val="00AE6FDA"/>
    <w:rsid w:val="00AE7039"/>
    <w:rsid w:val="00AF289D"/>
    <w:rsid w:val="00AF28ED"/>
    <w:rsid w:val="00B027C4"/>
    <w:rsid w:val="00B12588"/>
    <w:rsid w:val="00B23FDB"/>
    <w:rsid w:val="00B40F04"/>
    <w:rsid w:val="00B44F03"/>
    <w:rsid w:val="00B56FA4"/>
    <w:rsid w:val="00B93634"/>
    <w:rsid w:val="00B94AE7"/>
    <w:rsid w:val="00BC19F1"/>
    <w:rsid w:val="00BD7613"/>
    <w:rsid w:val="00BF05E8"/>
    <w:rsid w:val="00C06E7A"/>
    <w:rsid w:val="00C1771D"/>
    <w:rsid w:val="00C35EA2"/>
    <w:rsid w:val="00C46FE6"/>
    <w:rsid w:val="00C50419"/>
    <w:rsid w:val="00C644D7"/>
    <w:rsid w:val="00C815BD"/>
    <w:rsid w:val="00C85BDB"/>
    <w:rsid w:val="00C9059D"/>
    <w:rsid w:val="00C924D6"/>
    <w:rsid w:val="00CA2520"/>
    <w:rsid w:val="00CA6C38"/>
    <w:rsid w:val="00CB39B3"/>
    <w:rsid w:val="00CE08B8"/>
    <w:rsid w:val="00CE0D0B"/>
    <w:rsid w:val="00CE3D2A"/>
    <w:rsid w:val="00CE56BC"/>
    <w:rsid w:val="00CE6E62"/>
    <w:rsid w:val="00CF148E"/>
    <w:rsid w:val="00CF69D4"/>
    <w:rsid w:val="00D241C8"/>
    <w:rsid w:val="00D24998"/>
    <w:rsid w:val="00D26EC0"/>
    <w:rsid w:val="00D410B5"/>
    <w:rsid w:val="00D67212"/>
    <w:rsid w:val="00D91B97"/>
    <w:rsid w:val="00D96A7F"/>
    <w:rsid w:val="00DA37D0"/>
    <w:rsid w:val="00DB65CF"/>
    <w:rsid w:val="00DC22B1"/>
    <w:rsid w:val="00DC6224"/>
    <w:rsid w:val="00DD193C"/>
    <w:rsid w:val="00DD6386"/>
    <w:rsid w:val="00E03041"/>
    <w:rsid w:val="00E132A0"/>
    <w:rsid w:val="00E15CAA"/>
    <w:rsid w:val="00E30A59"/>
    <w:rsid w:val="00E33FC8"/>
    <w:rsid w:val="00E361F1"/>
    <w:rsid w:val="00E40F56"/>
    <w:rsid w:val="00E5149F"/>
    <w:rsid w:val="00E649F6"/>
    <w:rsid w:val="00E836BC"/>
    <w:rsid w:val="00E83D19"/>
    <w:rsid w:val="00E85518"/>
    <w:rsid w:val="00E861AC"/>
    <w:rsid w:val="00E92434"/>
    <w:rsid w:val="00E93A82"/>
    <w:rsid w:val="00EA349A"/>
    <w:rsid w:val="00EB33B5"/>
    <w:rsid w:val="00ED1766"/>
    <w:rsid w:val="00EF6BEF"/>
    <w:rsid w:val="00F01C5C"/>
    <w:rsid w:val="00F1475D"/>
    <w:rsid w:val="00F15327"/>
    <w:rsid w:val="00F26589"/>
    <w:rsid w:val="00F43060"/>
    <w:rsid w:val="00F44D22"/>
    <w:rsid w:val="00F50069"/>
    <w:rsid w:val="00F5349A"/>
    <w:rsid w:val="00F53E1D"/>
    <w:rsid w:val="00F653A3"/>
    <w:rsid w:val="00F73364"/>
    <w:rsid w:val="00F9284E"/>
    <w:rsid w:val="00F955AF"/>
    <w:rsid w:val="00F95E3E"/>
    <w:rsid w:val="00F96296"/>
    <w:rsid w:val="00FA3B14"/>
    <w:rsid w:val="00FB781C"/>
    <w:rsid w:val="00FD580D"/>
    <w:rsid w:val="00FE3A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993"/>
        <o:r id="V:Rule2" type="connector" idref="#_x0000_s1691"/>
        <o:r id="V:Rule3" type="connector" idref="#_x0000_s1769"/>
        <o:r id="V:Rule4" type="connector" idref="#_x0000_s1728"/>
        <o:r id="V:Rule5" type="connector" idref="#_x0000_s1243"/>
        <o:r id="V:Rule6" type="connector" idref="#_x0000_s1380"/>
        <o:r id="V:Rule7" type="connector" idref="#_x0000_s1721"/>
        <o:r id="V:Rule8" type="connector" idref="#_x0000_s1230"/>
        <o:r id="V:Rule9" type="connector" idref="#_x0000_s1317"/>
        <o:r id="V:Rule10" type="connector" idref="#_x0000_s1788"/>
        <o:r id="V:Rule11" type="connector" idref="#_x0000_s1775"/>
        <o:r id="V:Rule12" type="connector" idref="#_x0000_s1281"/>
        <o:r id="V:Rule13" type="connector" idref="#_x0000_s1284"/>
        <o:r id="V:Rule14" type="connector" idref="#_x0000_s1383"/>
        <o:r id="V:Rule15" type="connector" idref="#_x0000_s1211"/>
        <o:r id="V:Rule16" type="connector" idref="#_x0000_s1931"/>
        <o:r id="V:Rule17" type="connector" idref="#_x0000_s1889"/>
        <o:r id="V:Rule18" type="connector" idref="#_x0000_s1294"/>
        <o:r id="V:Rule19" type="connector" idref="#_x0000_s1057"/>
        <o:r id="V:Rule20" type="connector" idref="#_x0000_s1305"/>
        <o:r id="V:Rule21" type="connector" idref="#_x0000_s1263"/>
        <o:r id="V:Rule22" type="connector" idref="#_x0000_s1149"/>
        <o:r id="V:Rule23" type="connector" idref="#_x0000_s1139"/>
        <o:r id="V:Rule24" type="connector" idref="#_x0000_s1078"/>
        <o:r id="V:Rule25" type="connector" idref="#_x0000_s1985"/>
        <o:r id="V:Rule26" type="connector" idref="#_x0000_s1283"/>
        <o:r id="V:Rule27" type="connector" idref="#_x0000_s1260"/>
        <o:r id="V:Rule28" type="connector" idref="#_x0000_s1322"/>
        <o:r id="V:Rule29" type="connector" idref="#_x0000_s1810"/>
        <o:r id="V:Rule30" type="connector" idref="#_x0000_s2007"/>
        <o:r id="V:Rule31" type="connector" idref="#_x0000_s1872"/>
        <o:r id="V:Rule32" type="connector" idref="#_x0000_s1977"/>
        <o:r id="V:Rule33" type="connector" idref="#_x0000_s1714"/>
        <o:r id="V:Rule34" type="connector" idref="#_x0000_s1702"/>
        <o:r id="V:Rule35" type="connector" idref="#_x0000_s1214"/>
        <o:r id="V:Rule36" type="connector" idref="#_x0000_s1806"/>
        <o:r id="V:Rule37" type="connector" idref="#_x0000_s1724"/>
        <o:r id="V:Rule38" type="connector" idref="#_x0000_s1079"/>
        <o:r id="V:Rule39" type="connector" idref="#_x0000_s1723"/>
        <o:r id="V:Rule40" type="connector" idref="#_x0000_s1150"/>
        <o:r id="V:Rule41" type="connector" idref="#_x0000_s1833"/>
        <o:r id="V:Rule42" type="connector" idref="#_x0000_s1375"/>
        <o:r id="V:Rule43" type="connector" idref="#_x0000_s1133"/>
        <o:r id="V:Rule44" type="connector" idref="#_x0000_s1176"/>
        <o:r id="V:Rule45" type="connector" idref="#_x0000_s1070"/>
        <o:r id="V:Rule46" type="connector" idref="#_x0000_s1276"/>
        <o:r id="V:Rule47" type="connector" idref="#_x0000_s1890"/>
        <o:r id="V:Rule48" type="connector" idref="#_x0000_s1063"/>
        <o:r id="V:Rule49" type="connector" idref="#_x0000_s1986"/>
        <o:r id="V:Rule50" type="connector" idref="#_x0000_s1390"/>
        <o:r id="V:Rule51" type="connector" idref="#_x0000_s1893"/>
        <o:r id="V:Rule52" type="connector" idref="#_x0000_s1136"/>
        <o:r id="V:Rule53" type="connector" idref="#_x0000_s1289"/>
        <o:r id="V:Rule54" type="connector" idref="#_x0000_s1376"/>
        <o:r id="V:Rule55" type="connector" idref="#_x0000_s1886"/>
        <o:r id="V:Rule56" type="connector" idref="#_x0000_s1697"/>
        <o:r id="V:Rule57" type="connector" idref="#_x0000_s1811"/>
        <o:r id="V:Rule58" type="connector" idref="#_x0000_s1323"/>
        <o:r id="V:Rule59" type="connector" idref="#_x0000_s1955"/>
        <o:r id="V:Rule60" type="connector" idref="#_x0000_s1395"/>
        <o:r id="V:Rule61" type="connector" idref="#_x0000_s1869"/>
        <o:r id="V:Rule62" type="connector" idref="#_x0000_s1983"/>
        <o:r id="V:Rule63" type="connector" idref="#_x0000_s1236"/>
        <o:r id="V:Rule64" type="connector" idref="#_x0000_s1077"/>
        <o:r id="V:Rule65" type="connector" idref="#_x0000_s1273"/>
        <o:r id="V:Rule66" type="connector" idref="#_x0000_s1178"/>
        <o:r id="V:Rule67" type="connector" idref="#_x0000_s1101"/>
        <o:r id="V:Rule68" type="connector" idref="#_x0000_s1212"/>
        <o:r id="V:Rule69" type="connector" idref="#_x0000_s1248"/>
        <o:r id="V:Rule70" type="connector" idref="#_x0000_s1729"/>
        <o:r id="V:Rule71" type="connector" idref="#_x0000_s1223"/>
        <o:r id="V:Rule72" type="connector" idref="#_x0000_s1777"/>
        <o:r id="V:Rule73" type="connector" idref="#_x0000_s1304"/>
        <o:r id="V:Rule74" type="connector" idref="#_x0000_s1994"/>
        <o:r id="V:Rule75" type="connector" idref="#_x0000_s1256"/>
        <o:r id="V:Rule76" type="connector" idref="#_x0000_s1880"/>
        <o:r id="V:Rule77" type="connector" idref="#_x0000_s1984"/>
        <o:r id="V:Rule78" type="connector" idref="#_x0000_s1126"/>
        <o:r id="V:Rule79" type="connector" idref="#_x0000_s1040"/>
        <o:r id="V:Rule80" type="connector" idref="#_x0000_s1879"/>
        <o:r id="V:Rule81" type="connector" idref="#_x0000_s1224"/>
        <o:r id="V:Rule82" type="connector" idref="#_x0000_s1559"/>
        <o:r id="V:Rule83" type="connector" idref="#_x0000_s1310"/>
        <o:r id="V:Rule84" type="connector" idref="#_x0000_s1242"/>
        <o:r id="V:Rule85" type="connector" idref="#_x0000_s1177"/>
        <o:r id="V:Rule86" type="connector" idref="#_x0000_s1312"/>
        <o:r id="V:Rule87" type="connector" idref="#_x0000_s1280"/>
        <o:r id="V:Rule88" type="connector" idref="#_x0000_s1725"/>
        <o:r id="V:Rule89" type="connector" idref="#_x0000_s1045"/>
        <o:r id="V:Rule90" type="connector" idref="#_x0000_s1378"/>
        <o:r id="V:Rule91" type="connector" idref="#_x0000_s2006"/>
        <o:r id="V:Rule92" type="connector" idref="#_x0000_s1722"/>
        <o:r id="V:Rule93" type="connector" idref="#_x0000_s2005"/>
        <o:r id="V:Rule94" type="connector" idref="#_x0000_s1730"/>
        <o:r id="V:Rule95" type="connector" idref="#_x0000_s1706"/>
        <o:r id="V:Rule96" type="connector" idref="#_x0000_s1801"/>
        <o:r id="V:Rule97" type="connector" idref="#_x0000_s1225"/>
        <o:r id="V:Rule98" type="connector" idref="#_x0000_s1290"/>
        <o:r id="V:Rule99" type="connector" idref="#_x0000_s1887"/>
        <o:r id="V:Rule100" type="connector" idref="#_x0000_s1701"/>
        <o:r id="V:Rule101" type="connector" idref="#_x0000_s1233"/>
        <o:r id="V:Rule102" type="connector" idref="#_x0000_s1832"/>
        <o:r id="V:Rule103" type="connector" idref="#_x0000_s1866"/>
        <o:r id="V:Rule104" type="connector" idref="#_x0000_s1254"/>
        <o:r id="V:Rule105" type="connector" idref="#_x0000_s1557"/>
        <o:r id="V:Rule106" type="connector" idref="#_x0000_s1373"/>
        <o:r id="V:Rule107" type="connector" idref="#_x0000_s1125"/>
        <o:r id="V:Rule108" type="connector" idref="#_x0000_s1325"/>
        <o:r id="V:Rule109" type="connector" idref="#_x0000_s1165"/>
        <o:r id="V:Rule110" type="connector" idref="#_x0000_s1768"/>
        <o:r id="V:Rule111" type="connector" idref="#_x0000_s1237"/>
        <o:r id="V:Rule112" type="connector" idref="#_x0000_s1831"/>
        <o:r id="V:Rule113" type="connector" idref="#_x0000_s1219"/>
        <o:r id="V:Rule114" type="connector" idref="#_x0000_s1295"/>
        <o:r id="V:Rule115" type="connector" idref="#_x0000_s1185"/>
        <o:r id="V:Rule116" type="connector" idref="#_x0000_s1148"/>
        <o:r id="V:Rule117" type="connector" idref="#_x0000_s1980"/>
        <o:r id="V:Rule118" type="connector" idref="#_x0000_s1774"/>
        <o:r id="V:Rule119" type="connector" idref="#_x0000_s1705"/>
        <o:r id="V:Rule120" type="connector" idref="#_x0000_s1124"/>
        <o:r id="V:Rule121" type="connector" idref="#_x0000_s1873"/>
        <o:r id="V:Rule122" type="connector" idref="#_x0000_s1767"/>
        <o:r id="V:Rule123" type="connector" idref="#_x0000_s1718"/>
        <o:r id="V:Rule124" type="connector" idref="#_x0000_s1929"/>
        <o:r id="V:Rule125" type="connector" idref="#_x0000_s1073"/>
        <o:r id="V:Rule126" type="connector" idref="#_x0000_s1995"/>
        <o:r id="V:Rule127" type="connector" idref="#_x0000_s1270"/>
        <o:r id="V:Rule128" type="connector" idref="#_x0000_s1891"/>
        <o:r id="V:Rule129" type="connector" idref="#_x0000_s1374"/>
        <o:r id="V:Rule130" type="connector" idref="#_x0000_s1717"/>
        <o:r id="V:Rule131" type="connector" idref="#_x0000_s1311"/>
        <o:r id="V:Rule132" type="connector" idref="#_x0000_s1127"/>
        <o:r id="V:Rule133" type="connector" idref="#_x0000_s1296"/>
        <o:r id="V:Rule134" type="connector" idref="#_x0000_s1161"/>
        <o:r id="V:Rule135" type="connector" idref="#_x0000_s1727"/>
        <o:r id="V:Rule136" type="connector" idref="#_x0000_s1387"/>
        <o:r id="V:Rule137" type="connector" idref="#_x0000_s1240"/>
        <o:r id="V:Rule138" type="connector" idref="#_x0000_s1267"/>
        <o:r id="V:Rule139" type="connector" idref="#_x0000_s1370"/>
        <o:r id="V:Rule140" type="connector" idref="#_x0000_s1274"/>
        <o:r id="V:Rule141" type="connector" idref="#_x0000_s1690"/>
        <o:r id="V:Rule142" type="connector" idref="#_x0000_s1712"/>
        <o:r id="V:Rule143" type="connector" idref="#_x0000_s1798"/>
        <o:r id="V:Rule144" type="connector" idref="#_x0000_s1693"/>
        <o:r id="V:Rule145" type="connector" idref="#_x0000_s1275"/>
        <o:r id="V:Rule146" type="connector" idref="#_x0000_s1688"/>
        <o:r id="V:Rule147" type="connector" idref="#_x0000_s1771"/>
        <o:r id="V:Rule148" type="connector" idref="#_x0000_s1377"/>
        <o:r id="V:Rule149" type="connector" idref="#_x0000_s1865"/>
        <o:r id="V:Rule150" type="connector" idref="#_x0000_s1357"/>
        <o:r id="V:Rule151" type="connector" idref="#_x0000_s1129"/>
        <o:r id="V:Rule152" type="connector" idref="#_x0000_s1808"/>
        <o:r id="V:Rule153" type="connector" idref="#_x0000_s1095"/>
        <o:r id="V:Rule154" type="connector" idref="#_x0000_s1115"/>
        <o:r id="V:Rule155" type="connector" idref="#_x0000_s1319"/>
        <o:r id="V:Rule156" type="connector" idref="#_x0000_s1227"/>
        <o:r id="V:Rule157" type="connector" idref="#_x0000_s2008"/>
        <o:r id="V:Rule158" type="connector" idref="#_x0000_s1221"/>
        <o:r id="V:Rule159" type="connector" idref="#_x0000_s1277"/>
        <o:r id="V:Rule160" type="connector" idref="#_x0000_s1244"/>
        <o:r id="V:Rule161" type="connector" idref="#_x0000_s1834"/>
        <o:r id="V:Rule162" type="connector" idref="#_x0000_s1802"/>
        <o:r id="V:Rule163" type="connector" idref="#_x0000_s1972"/>
        <o:r id="V:Rule164" type="connector" idref="#_x0000_s1072"/>
        <o:r id="V:Rule165" type="connector" idref="#_x0000_s1241"/>
        <o:r id="V:Rule166" type="connector" idref="#_x0000_s1861"/>
        <o:r id="V:Rule167" type="connector" idref="#_x0000_s1301"/>
        <o:r id="V:Rule168" type="connector" idref="#_x0000_s1213"/>
        <o:r id="V:Rule169" type="connector" idref="#_x0000_s1186"/>
        <o:r id="V:Rule170" type="connector" idref="#_x0000_s1122"/>
        <o:r id="V:Rule171" type="connector" idref="#_x0000_s1112"/>
        <o:r id="V:Rule172" type="connector" idref="#_x0000_s1261"/>
        <o:r id="V:Rule173" type="connector" idref="#_x0000_s1870"/>
        <o:r id="V:Rule174" type="connector" idref="#_x0000_s1309"/>
        <o:r id="V:Rule175" type="connector" idref="#_x0000_s1696"/>
        <o:r id="V:Rule176" type="connector" idref="#_x0000_s1860"/>
        <o:r id="V:Rule177" type="connector" idref="#_x0000_s1875"/>
        <o:r id="V:Rule178" type="connector" idref="#_x0000_s1997"/>
        <o:r id="V:Rule179" type="connector" idref="#_x0000_s1867"/>
        <o:r id="V:Rule180" type="connector" idref="#_x0000_s1121"/>
        <o:r id="V:Rule181" type="connector" idref="#_x0000_s1188"/>
        <o:r id="V:Rule182" type="connector" idref="#_x0000_s1215"/>
        <o:r id="V:Rule183" type="connector" idref="#_x0000_s1358"/>
        <o:r id="V:Rule184" type="connector" idref="#_x0000_s1874"/>
        <o:r id="V:Rule185" type="connector" idref="#_x0000_s1987"/>
        <o:r id="V:Rule186" type="connector" idref="#_x0000_s1181"/>
        <o:r id="V:Rule187" type="connector" idref="#_x0000_s1964"/>
        <o:r id="V:Rule188" type="connector" idref="#_x0000_s1770"/>
        <o:r id="V:Rule189" type="connector" idref="#_x0000_s1315"/>
        <o:r id="V:Rule190" type="connector" idref="#_x0000_s1871"/>
        <o:r id="V:Rule191" type="connector" idref="#_x0000_s1992"/>
        <o:r id="V:Rule192" type="connector" idref="#_x0000_s1297"/>
        <o:r id="V:Rule193" type="connector" idref="#_x0000_s1699"/>
        <o:r id="V:Rule194" type="connector" idref="#_x0000_s1726"/>
        <o:r id="V:Rule195" type="connector" idref="#_x0000_s1269"/>
        <o:r id="V:Rule196" type="connector" idref="#_x0000_s1118"/>
        <o:r id="V:Rule197" type="connector" idref="#_x0000_s1184"/>
        <o:r id="V:Rule198" type="connector" idref="#_x0000_s1318"/>
        <o:r id="V:Rule199" type="connector" idref="#_x0000_s1698"/>
        <o:r id="V:Rule200" type="connector" idref="#_x0000_s1878"/>
        <o:r id="V:Rule201" type="connector" idref="#_x0000_s1282"/>
        <o:r id="V:Rule202" type="connector" idref="#_x0000_s1694"/>
        <o:r id="V:Rule203" type="connector" idref="#_x0000_s1308"/>
        <o:r id="V:Rule204" type="connector" idref="#_x0000_s1888"/>
        <o:r id="V:Rule205" type="connector" idref="#_x0000_s1102"/>
        <o:r id="V:Rule206" type="connector" idref="#_x0000_s1232"/>
        <o:r id="V:Rule207" type="connector" idref="#_x0000_s1287"/>
        <o:r id="V:Rule208" type="connector" idref="#_x0000_s1235"/>
        <o:r id="V:Rule209" type="connector" idref="#_x0000_s1812"/>
        <o:r id="V:Rule210" type="connector" idref="#_x0000_s1862"/>
        <o:r id="V:Rule211" type="connector" idref="#_x0000_s1252"/>
        <o:r id="V:Rule212" type="connector" idref="#_x0000_s1216"/>
        <o:r id="V:Rule213" type="connector" idref="#_x0000_s1924"/>
        <o:r id="V:Rule214" type="connector" idref="#_x0000_s1864"/>
        <o:r id="V:Rule215" type="connector" idref="#_x0000_s1107"/>
        <o:r id="V:Rule216" type="connector" idref="#_x0000_s1316"/>
        <o:r id="V:Rule217" type="connector" idref="#_x0000_s1384"/>
        <o:r id="V:Rule218" type="connector" idref="#_x0000_s1291"/>
        <o:r id="V:Rule219" type="connector" idref="#_x0000_s1182"/>
        <o:r id="V:Rule220" type="connector" idref="#_x0000_s1716"/>
        <o:r id="V:Rule221" type="connector" idref="#_x0000_s1704"/>
        <o:r id="V:Rule222" type="connector" idref="#_x0000_s1098"/>
        <o:r id="V:Rule223" type="connector" idref="#_x0000_s1262"/>
        <o:r id="V:Rule224" type="connector" idref="#_x0000_s1166"/>
        <o:r id="V:Rule225" type="connector" idref="#_x0000_s1939"/>
        <o:r id="V:Rule226" type="connector" idref="#_x0000_s1807"/>
        <o:r id="V:Rule227" type="connector" idref="#_x0000_s1108"/>
        <o:r id="V:Rule228" type="connector" idref="#_x0000_s1881"/>
        <o:r id="V:Rule229" type="connector" idref="#_x0000_s1042"/>
        <o:r id="V:Rule230" type="connector" idref="#_x0000_s1302"/>
        <o:r id="V:Rule231" type="connector" idref="#_x0000_s1386"/>
        <o:r id="V:Rule232" type="connector" idref="#_x0000_s1776"/>
        <o:r id="V:Rule233" type="connector" idref="#_x0000_s1220"/>
        <o:r id="V:Rule234" type="connector" idref="#_x0000_s1389"/>
        <o:r id="V:Rule235" type="connector" idref="#_x0000_s1927"/>
        <o:r id="V:Rule236" type="connector" idref="#_x0000_s1268"/>
        <o:r id="V:Rule237" type="connector" idref="#_x0000_s1863"/>
        <o:r id="V:Rule238" type="connector" idref="#_x0000_s1876"/>
        <o:r id="V:Rule239" type="connector" idref="#_x0000_s2001"/>
        <o:r id="V:Rule240" type="connector" idref="#_x0000_s1381"/>
        <o:r id="V:Rule241" type="connector" idref="#_x0000_s1382"/>
        <o:r id="V:Rule242" type="connector" idref="#_x0000_s1259"/>
        <o:r id="V:Rule243" type="connector" idref="#_x0000_s1902"/>
        <o:r id="V:Rule244" type="connector" idref="#_x0000_s1558"/>
        <o:r id="V:Rule245" type="connector" idref="#_x0000_s1713"/>
        <o:r id="V:Rule246" type="connector" idref="#_x0000_s1229"/>
        <o:r id="V:Rule247" type="connector" idref="#_x0000_s1226"/>
        <o:r id="V:Rule248" type="connector" idref="#_x0000_s1246"/>
        <o:r id="V:Rule249" type="connector" idref="#_x0000_s1076"/>
        <o:r id="V:Rule250" type="connector" idref="#_x0000_s1720"/>
        <o:r id="V:Rule251" type="connector" idref="#_x0000_s1916"/>
        <o:r id="V:Rule252" type="connector" idref="#_x0000_s1385"/>
        <o:r id="V:Rule253" type="connector" idref="#_x0000_s1131"/>
        <o:r id="V:Rule254" type="connector" idref="#_x0000_s1067"/>
        <o:r id="V:Rule255" type="connector" idref="#_x0000_s1187"/>
        <o:r id="V:Rule256" type="connector" idref="#_x0000_s1298"/>
        <o:r id="V:Rule257" type="connector" idref="#_x0000_s1813"/>
        <o:r id="V:Rule258" type="connector" idref="#_x0000_s1228"/>
        <o:r id="V:Rule259" type="connector" idref="#_x0000_s1772"/>
        <o:r id="V:Rule260" type="connector" idref="#_x0000_s1288"/>
        <o:r id="V:Rule261" type="connector" idref="#_x0000_s1733"/>
        <o:r id="V:Rule262" type="connector" idref="#_x0000_s1132"/>
        <o:r id="V:Rule263" type="connector" idref="#_x0000_s1303"/>
        <o:r id="V:Rule264" type="connector" idref="#_x0000_s1179"/>
        <o:r id="V:Rule265" type="connector" idref="#_x0000_s1326"/>
        <o:r id="V:Rule266" type="connector" idref="#_x0000_s1183"/>
        <o:r id="V:Rule267" type="connector" idref="#_x0000_s1689"/>
        <o:r id="V:Rule268" type="connector" idref="#_x0000_s1266"/>
        <o:r id="V:Rule269" type="connector" idref="#_x0000_s1805"/>
        <o:r id="V:Rule270" type="connector" idref="#_x0000_s1692"/>
        <o:r id="V:Rule271" type="connector" idref="#_x0000_s1092"/>
        <o:r id="V:Rule272" type="connector" idref="#_x0000_s1103"/>
        <o:r id="V:Rule273" type="connector" idref="#_x0000_s1715"/>
        <o:r id="V:Rule274" type="connector" idref="#_x0000_s1703"/>
        <o:r id="V:Rule275" type="connector" idref="#_x0000_s1147"/>
        <o:r id="V:Rule276" type="connector" idref="#_x0000_s1790"/>
        <o:r id="V:Rule277" type="connector" idref="#_x0000_s1039"/>
        <o:r id="V:Rule278" type="connector" idref="#_x0000_s1043"/>
        <o:r id="V:Rule279" type="connector" idref="#_x0000_s1700"/>
        <o:r id="V:Rule280" type="connector" idref="#_x0000_s1145"/>
        <o:r id="V:Rule281" type="connector" idref="#_x0000_s2004"/>
        <o:r id="V:Rule282" type="connector" idref="#_x0000_s1234"/>
        <o:r id="V:Rule283" type="connector" idref="#_x0000_s1892"/>
        <o:r id="V:Rule284" type="connector" idref="#_x0000_s1789"/>
        <o:r id="V:Rule285" type="connector" idref="#_x0000_s1142"/>
        <o:r id="V:Rule286" type="connector" idref="#_x0000_s1868"/>
        <o:r id="V:Rule287" type="connector" idref="#_x0000_s1253"/>
        <o:r id="V:Rule288" type="connector" idref="#_x0000_s1877"/>
        <o:r id="V:Rule289" type="connector" idref="#_x0000_s1695"/>
        <o:r id="V:Rule290" type="connector" idref="#_x0000_s1773"/>
        <o:r id="V:Rule291" type="connector" idref="#_x0000_s1255"/>
        <o:r id="V:Rule292" type="connector" idref="#_x0000_s1324"/>
        <o:r id="V:Rule293" type="connector" idref="#_x0000_s17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28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28ED"/>
    <w:pPr>
      <w:ind w:left="720"/>
      <w:contextualSpacing/>
    </w:pPr>
  </w:style>
  <w:style w:type="table" w:styleId="a4">
    <w:name w:val="Table Grid"/>
    <w:basedOn w:val="a1"/>
    <w:uiPriority w:val="59"/>
    <w:rsid w:val="00AF28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AF28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28ED"/>
    <w:rPr>
      <w:rFonts w:ascii="Tahoma" w:hAnsi="Tahoma" w:cs="Tahoma"/>
      <w:sz w:val="16"/>
      <w:szCs w:val="16"/>
    </w:rPr>
  </w:style>
  <w:style w:type="character" w:styleId="a7">
    <w:name w:val="Placeholder Text"/>
    <w:basedOn w:val="a0"/>
    <w:uiPriority w:val="99"/>
    <w:semiHidden/>
    <w:rsid w:val="005A372E"/>
    <w:rPr>
      <w:color w:val="808080"/>
    </w:rPr>
  </w:style>
  <w:style w:type="paragraph" w:styleId="a8">
    <w:name w:val="header"/>
    <w:basedOn w:val="a"/>
    <w:link w:val="a9"/>
    <w:uiPriority w:val="99"/>
    <w:semiHidden/>
    <w:unhideWhenUsed/>
    <w:rsid w:val="00D91B9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D91B97"/>
  </w:style>
  <w:style w:type="paragraph" w:styleId="aa">
    <w:name w:val="footer"/>
    <w:basedOn w:val="a"/>
    <w:link w:val="ab"/>
    <w:uiPriority w:val="99"/>
    <w:unhideWhenUsed/>
    <w:rsid w:val="00D91B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1B97"/>
  </w:style>
  <w:style w:type="character" w:customStyle="1" w:styleId="FontStyle14">
    <w:name w:val="Font Style14"/>
    <w:basedOn w:val="a0"/>
    <w:uiPriority w:val="99"/>
    <w:rsid w:val="00CE3D2A"/>
    <w:rPr>
      <w:rFonts w:ascii="Times New Roman" w:hAnsi="Times New Roman" w:cs="Times New Roman"/>
      <w:sz w:val="40"/>
      <w:szCs w:val="40"/>
    </w:rPr>
  </w:style>
  <w:style w:type="character" w:customStyle="1" w:styleId="FontStyle15">
    <w:name w:val="Font Style15"/>
    <w:basedOn w:val="a0"/>
    <w:uiPriority w:val="99"/>
    <w:rsid w:val="00CE3D2A"/>
    <w:rPr>
      <w:rFonts w:ascii="Times New Roman" w:hAnsi="Times New Roman" w:cs="Times New Roman"/>
      <w:b/>
      <w:bCs/>
      <w:spacing w:val="10"/>
      <w:sz w:val="30"/>
      <w:szCs w:val="30"/>
    </w:rPr>
  </w:style>
  <w:style w:type="character" w:customStyle="1" w:styleId="FontStyle16">
    <w:name w:val="Font Style16"/>
    <w:basedOn w:val="a0"/>
    <w:uiPriority w:val="99"/>
    <w:rsid w:val="00CE3D2A"/>
    <w:rPr>
      <w:rFonts w:ascii="Cambria" w:hAnsi="Cambria" w:cs="Cambria"/>
      <w:i/>
      <w:iCs/>
      <w:spacing w:val="-50"/>
      <w:sz w:val="48"/>
      <w:szCs w:val="48"/>
    </w:rPr>
  </w:style>
  <w:style w:type="character" w:customStyle="1" w:styleId="FontStyle17">
    <w:name w:val="Font Style17"/>
    <w:basedOn w:val="a0"/>
    <w:uiPriority w:val="99"/>
    <w:rsid w:val="00CE3D2A"/>
    <w:rPr>
      <w:rFonts w:ascii="Times New Roman" w:hAnsi="Times New Roman" w:cs="Times New Roman"/>
      <w:sz w:val="40"/>
      <w:szCs w:val="40"/>
    </w:rPr>
  </w:style>
  <w:style w:type="character" w:customStyle="1" w:styleId="FontStyle26">
    <w:name w:val="Font Style26"/>
    <w:basedOn w:val="a0"/>
    <w:uiPriority w:val="99"/>
    <w:rsid w:val="00CE3D2A"/>
    <w:rPr>
      <w:rFonts w:ascii="Times New Roman" w:hAnsi="Times New Roman" w:cs="Times New Roman"/>
      <w:b/>
      <w:bCs/>
      <w:spacing w:val="-20"/>
      <w:sz w:val="44"/>
      <w:szCs w:val="44"/>
    </w:rPr>
  </w:style>
  <w:style w:type="character" w:customStyle="1" w:styleId="FontStyle11">
    <w:name w:val="Font Style11"/>
    <w:basedOn w:val="a0"/>
    <w:uiPriority w:val="99"/>
    <w:rsid w:val="00CE3D2A"/>
    <w:rPr>
      <w:rFonts w:ascii="Cambria" w:hAnsi="Cambria" w:cs="Cambria"/>
      <w:i/>
      <w:iCs/>
      <w:spacing w:val="-50"/>
      <w:sz w:val="48"/>
      <w:szCs w:val="48"/>
    </w:rPr>
  </w:style>
  <w:style w:type="character" w:customStyle="1" w:styleId="FontStyle12">
    <w:name w:val="Font Style12"/>
    <w:basedOn w:val="a0"/>
    <w:uiPriority w:val="99"/>
    <w:rsid w:val="00CE3D2A"/>
    <w:rPr>
      <w:rFonts w:ascii="Times New Roman" w:hAnsi="Times New Roman" w:cs="Times New Roman"/>
      <w:sz w:val="40"/>
      <w:szCs w:val="40"/>
    </w:rPr>
  </w:style>
  <w:style w:type="character" w:customStyle="1" w:styleId="FontStyle18">
    <w:name w:val="Font Style18"/>
    <w:basedOn w:val="a0"/>
    <w:uiPriority w:val="99"/>
    <w:rsid w:val="00CE3D2A"/>
    <w:rPr>
      <w:rFonts w:ascii="Times New Roman" w:hAnsi="Times New Roman" w:cs="Times New Roman"/>
      <w:b/>
      <w:bCs/>
      <w:spacing w:val="-40"/>
      <w:sz w:val="44"/>
      <w:szCs w:val="44"/>
    </w:rPr>
  </w:style>
  <w:style w:type="paragraph" w:customStyle="1" w:styleId="Style6">
    <w:name w:val="Style6"/>
    <w:basedOn w:val="a"/>
    <w:uiPriority w:val="99"/>
    <w:rsid w:val="00CE3D2A"/>
    <w:pPr>
      <w:widowControl w:val="0"/>
      <w:autoSpaceDE w:val="0"/>
      <w:autoSpaceDN w:val="0"/>
      <w:adjustRightInd w:val="0"/>
      <w:spacing w:after="0" w:line="645" w:lineRule="exact"/>
      <w:ind w:firstLine="1260"/>
    </w:pPr>
    <w:rPr>
      <w:rFonts w:ascii="Times New Roman" w:eastAsiaTheme="minorEastAsia" w:hAnsi="Times New Roman" w:cs="Times New Roman"/>
      <w:sz w:val="24"/>
      <w:szCs w:val="24"/>
      <w:lang w:eastAsia="ru-RU"/>
    </w:rPr>
  </w:style>
  <w:style w:type="character" w:customStyle="1" w:styleId="FontStyle21">
    <w:name w:val="Font Style21"/>
    <w:basedOn w:val="a0"/>
    <w:uiPriority w:val="99"/>
    <w:rsid w:val="00CE3D2A"/>
    <w:rPr>
      <w:rFonts w:ascii="Times New Roman" w:hAnsi="Times New Roman" w:cs="Times New Roman"/>
      <w:b/>
      <w:bCs/>
      <w:i/>
      <w:iCs/>
      <w:sz w:val="30"/>
      <w:szCs w:val="30"/>
    </w:rPr>
  </w:style>
  <w:style w:type="character" w:customStyle="1" w:styleId="FontStyle22">
    <w:name w:val="Font Style22"/>
    <w:basedOn w:val="a0"/>
    <w:uiPriority w:val="99"/>
    <w:rsid w:val="00CE3D2A"/>
    <w:rPr>
      <w:rFonts w:ascii="Times New Roman" w:hAnsi="Times New Roman" w:cs="Times New Roman"/>
      <w:b/>
      <w:bCs/>
      <w:sz w:val="42"/>
      <w:szCs w:val="42"/>
    </w:rPr>
  </w:style>
  <w:style w:type="character" w:customStyle="1" w:styleId="FontStyle24">
    <w:name w:val="Font Style24"/>
    <w:basedOn w:val="a0"/>
    <w:uiPriority w:val="99"/>
    <w:rsid w:val="00CE3D2A"/>
    <w:rPr>
      <w:rFonts w:ascii="Times New Roman" w:hAnsi="Times New Roman" w:cs="Times New Roman"/>
      <w:b/>
      <w:bCs/>
      <w:i/>
      <w:iCs/>
      <w:sz w:val="58"/>
      <w:szCs w:val="58"/>
    </w:rPr>
  </w:style>
  <w:style w:type="character" w:customStyle="1" w:styleId="FontStyle25">
    <w:name w:val="Font Style25"/>
    <w:basedOn w:val="a0"/>
    <w:uiPriority w:val="99"/>
    <w:rsid w:val="00CE3D2A"/>
    <w:rPr>
      <w:rFonts w:ascii="Times New Roman" w:hAnsi="Times New Roman" w:cs="Times New Roman"/>
      <w:b/>
      <w:bCs/>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33620-7821-4BF1-BDBF-7191FE93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4209</TotalTime>
  <Pages>1</Pages>
  <Words>12276</Words>
  <Characters>69977</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Infobel 2010</Company>
  <LinksUpToDate>false</LinksUpToDate>
  <CharactersWithSpaces>82089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Kaf_Re</dc:creator>
  <cp:lastModifiedBy>Пользователь</cp:lastModifiedBy>
  <cp:revision>61</cp:revision>
  <cp:lastPrinted>2014-06-30T11:33:00Z</cp:lastPrinted>
  <dcterms:created xsi:type="dcterms:W3CDTF">2014-06-15T19:28:00Z</dcterms:created>
  <dcterms:modified xsi:type="dcterms:W3CDTF">2016-03-18T06:15:00Z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