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37" w:rsidRDefault="00C737AA" w:rsidP="00C737AA">
      <w:pPr>
        <w:jc w:val="center"/>
      </w:pPr>
      <w:r>
        <w:t>Гражданско-правовое положение акционерного общества в соответствии с российским законодательством</w:t>
      </w:r>
    </w:p>
    <w:p w:rsidR="00C737AA" w:rsidRDefault="00C274C6" w:rsidP="00C274C6">
      <w:r>
        <w:t>Введение</w:t>
      </w:r>
    </w:p>
    <w:p w:rsidR="00C737AA" w:rsidRDefault="00C737AA" w:rsidP="00C737AA">
      <w:pPr>
        <w:spacing w:after="0" w:line="360" w:lineRule="auto"/>
      </w:pPr>
      <w:r>
        <w:t>1. Общая характеристика акционерного общества</w:t>
      </w:r>
    </w:p>
    <w:p w:rsidR="00C737AA" w:rsidRDefault="00C737AA" w:rsidP="00C737AA">
      <w:pPr>
        <w:spacing w:after="0" w:line="360" w:lineRule="auto"/>
      </w:pPr>
      <w:r>
        <w:t>1.1. Понятие акционерного общества</w:t>
      </w:r>
    </w:p>
    <w:p w:rsidR="00C737AA" w:rsidRDefault="00C737AA" w:rsidP="00C737AA">
      <w:pPr>
        <w:spacing w:after="0" w:line="360" w:lineRule="auto"/>
      </w:pPr>
      <w:r>
        <w:t>1.2. Публичные и непубличные акционерные общества</w:t>
      </w:r>
    </w:p>
    <w:p w:rsidR="00C737AA" w:rsidRDefault="00C737AA" w:rsidP="00C737AA">
      <w:pPr>
        <w:spacing w:after="0" w:line="360" w:lineRule="auto"/>
      </w:pPr>
    </w:p>
    <w:p w:rsidR="00C737AA" w:rsidRDefault="00C737AA" w:rsidP="00C737AA">
      <w:pPr>
        <w:spacing w:after="0" w:line="360" w:lineRule="auto"/>
      </w:pPr>
      <w:r>
        <w:t>2. Учреждение, реорганизация и ликвидация акционерного общества</w:t>
      </w:r>
    </w:p>
    <w:p w:rsidR="00C737AA" w:rsidRDefault="00C737AA" w:rsidP="00C737AA">
      <w:pPr>
        <w:spacing w:after="0" w:line="360" w:lineRule="auto"/>
      </w:pPr>
      <w:r>
        <w:t>2.1. Учреждение акционерного общества</w:t>
      </w:r>
    </w:p>
    <w:p w:rsidR="00C737AA" w:rsidRDefault="00C737AA" w:rsidP="00C737AA">
      <w:pPr>
        <w:spacing w:after="0" w:line="360" w:lineRule="auto"/>
      </w:pPr>
      <w:r>
        <w:t>2.2. Реорганизация и ликвидация акционерного общества</w:t>
      </w:r>
    </w:p>
    <w:p w:rsidR="00C737AA" w:rsidRDefault="00C737AA" w:rsidP="00C737AA">
      <w:pPr>
        <w:spacing w:after="0" w:line="360" w:lineRule="auto"/>
      </w:pPr>
    </w:p>
    <w:p w:rsidR="00C737AA" w:rsidRDefault="00C737AA" w:rsidP="00C737AA">
      <w:pPr>
        <w:spacing w:after="0" w:line="360" w:lineRule="auto"/>
      </w:pPr>
      <w:r>
        <w:t>3. Проблемы совершенствования деятельности акционерного общества и пути их решения</w:t>
      </w:r>
    </w:p>
    <w:p w:rsidR="00C737AA" w:rsidRDefault="00C737AA" w:rsidP="00C737AA">
      <w:pPr>
        <w:spacing w:after="0" w:line="360" w:lineRule="auto"/>
      </w:pPr>
      <w:r>
        <w:t>3.1. Проблемные аспекты деятельности акционерного общества</w:t>
      </w:r>
    </w:p>
    <w:p w:rsidR="00C737AA" w:rsidRDefault="00C737AA" w:rsidP="00C737AA">
      <w:pPr>
        <w:spacing w:after="0" w:line="360" w:lineRule="auto"/>
      </w:pPr>
      <w:r>
        <w:t>3.2. Перспективы совершенствования деятельности акционерного общества</w:t>
      </w:r>
    </w:p>
    <w:p w:rsidR="00C274C6" w:rsidRDefault="00C274C6" w:rsidP="00C737AA">
      <w:pPr>
        <w:spacing w:after="0" w:line="360" w:lineRule="auto"/>
      </w:pPr>
      <w:r>
        <w:t>Заключение</w:t>
      </w:r>
    </w:p>
    <w:p w:rsidR="00C274C6" w:rsidRDefault="00C274C6" w:rsidP="00C737AA">
      <w:pPr>
        <w:spacing w:after="0" w:line="360" w:lineRule="auto"/>
      </w:pPr>
      <w:r>
        <w:t>Список источников и литературы</w:t>
      </w:r>
    </w:p>
    <w:sectPr w:rsidR="00C274C6" w:rsidSect="00E2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AA"/>
    <w:rsid w:val="00075CF2"/>
    <w:rsid w:val="00271566"/>
    <w:rsid w:val="007B31A5"/>
    <w:rsid w:val="00AA6AA9"/>
    <w:rsid w:val="00C274C6"/>
    <w:rsid w:val="00C737AA"/>
    <w:rsid w:val="00E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Оздоева</cp:lastModifiedBy>
  <cp:revision>5</cp:revision>
  <dcterms:created xsi:type="dcterms:W3CDTF">2016-03-07T12:46:00Z</dcterms:created>
  <dcterms:modified xsi:type="dcterms:W3CDTF">2016-03-07T12:53:00Z</dcterms:modified>
</cp:coreProperties>
</file>