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E5" w:rsidRDefault="004E6BE5">
      <w:pPr>
        <w:rPr>
          <w:lang w:val="ru-RU"/>
        </w:rPr>
      </w:pPr>
    </w:p>
    <w:p w:rsidR="004E6BE5" w:rsidRDefault="004E6BE5">
      <w:pPr>
        <w:rPr>
          <w:lang w:val="ru-RU"/>
        </w:rPr>
      </w:pPr>
      <w:r>
        <w:rPr>
          <w:lang w:val="ru-RU"/>
        </w:rPr>
        <w:t>Правоведение - Наследство</w:t>
      </w:r>
    </w:p>
    <w:p w:rsidR="004E6BE5" w:rsidRDefault="004E6BE5">
      <w:pPr>
        <w:rPr>
          <w:lang w:val="ru-RU"/>
        </w:rPr>
      </w:pPr>
      <w:r>
        <w:rPr>
          <w:lang w:val="ru-RU"/>
        </w:rPr>
        <w:t>Реферат</w:t>
      </w:r>
      <w:bookmarkStart w:id="0" w:name="_GoBack"/>
      <w:bookmarkEnd w:id="0"/>
    </w:p>
    <w:p w:rsidR="004D5439" w:rsidRDefault="004E6BE5">
      <w:pPr>
        <w:rPr>
          <w:lang w:val="ru-RU"/>
        </w:rPr>
      </w:pPr>
      <w:r>
        <w:t>C</w:t>
      </w:r>
      <w:r>
        <w:rPr>
          <w:lang w:val="ru-RU"/>
        </w:rPr>
        <w:t xml:space="preserve">делать сравнительную работу: описать </w:t>
      </w:r>
      <w:r>
        <w:rPr>
          <w:lang w:val="ru-RU"/>
        </w:rPr>
        <w:t>«П</w:t>
      </w:r>
      <w:r>
        <w:rPr>
          <w:lang w:val="ru-RU"/>
        </w:rPr>
        <w:t xml:space="preserve">равовые основы регулирования наследственных отношений </w:t>
      </w:r>
      <w:r>
        <w:rPr>
          <w:lang w:val="ru-RU"/>
        </w:rPr>
        <w:t>в РФ и в мусульманских странах».</w:t>
      </w:r>
    </w:p>
    <w:p w:rsidR="004E6BE5" w:rsidRPr="004E6BE5" w:rsidRDefault="004E6BE5">
      <w:pPr>
        <w:rPr>
          <w:lang w:val="ru-RU"/>
        </w:rPr>
      </w:pPr>
    </w:p>
    <w:sectPr w:rsidR="004E6BE5" w:rsidRPr="004E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5"/>
    <w:rsid w:val="004E6BE5"/>
    <w:rsid w:val="00AF6DDB"/>
    <w:rsid w:val="00E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A5B01-C9C1-4514-B864-69275049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FBD Group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Magtym Ernepesov</dc:creator>
  <cp:keywords/>
  <dc:description/>
  <cp:lastModifiedBy>Magtym Ernepesov</cp:lastModifiedBy>
  <cp:revision>1</cp:revision>
  <dcterms:created xsi:type="dcterms:W3CDTF">2016-04-12T15:43:00Z</dcterms:created>
  <dcterms:modified xsi:type="dcterms:W3CDTF">2016-04-12T15:49:00Z</dcterms:modified>
</cp:coreProperties>
</file>