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DA" w:rsidRDefault="009349DA" w:rsidP="009349DA">
      <w:bookmarkStart w:id="0" w:name="_GoBack"/>
      <w:bookmarkEnd w:id="0"/>
      <w:r>
        <w:t xml:space="preserve">Определить коэффициент усиления по напряжению на средних частотах. </w:t>
      </w:r>
      <w:r w:rsidRPr="009349DA">
        <w:t xml:space="preserve"> </w:t>
      </w:r>
      <w:r>
        <w:t xml:space="preserve">Определить входное и выходное сопротивления. </w:t>
      </w:r>
      <w:r w:rsidRPr="009349DA">
        <w:t xml:space="preserve"> </w:t>
      </w:r>
      <w:r>
        <w:t xml:space="preserve">Оценить полосу пропускания на уровне 3 дБ. Оценить возможную ошибку смещения нуля и дрейф нулевого уровня </w:t>
      </w:r>
      <w:proofErr w:type="gramStart"/>
      <w:r>
        <w:t>на  выходе</w:t>
      </w:r>
      <w:proofErr w:type="gramEnd"/>
      <w:r>
        <w:t xml:space="preserve"> операционного  усилителя  в  диапазоне температур (20…50) °С</w:t>
      </w:r>
    </w:p>
    <w:p w:rsidR="009349DA" w:rsidRDefault="009349DA" w:rsidP="009349DA">
      <w:r>
        <w:rPr>
          <w:noProof/>
          <w:lang w:eastAsia="ru-RU"/>
        </w:rPr>
        <w:drawing>
          <wp:inline distT="0" distB="0" distL="0" distR="0" wp14:anchorId="0B83F61A" wp14:editId="6084FFFC">
            <wp:extent cx="3067050" cy="2262578"/>
            <wp:effectExtent l="0" t="0" r="0" b="4445"/>
            <wp:docPr id="4" name="Рисунок 4" descr="C:\Program Files\Windows Media Player\LOL\ТУСУР\АСТ\СХ2-КТ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Windows Media Player\LOL\ТУСУР\АСТ\СХ2-КТР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551" cy="226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9DA" w:rsidRDefault="009349DA" w:rsidP="009349DA"/>
    <w:p w:rsidR="009349DA" w:rsidRPr="009349DA" w:rsidRDefault="009349DA" w:rsidP="009349DA">
      <w:r>
        <w:t>Характеристики и параметры операционного усилителя:</w:t>
      </w:r>
    </w:p>
    <w:p w:rsidR="009349DA" w:rsidRDefault="009349DA" w:rsidP="009349D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596409" cy="2286000"/>
            <wp:effectExtent l="0" t="0" r="4445" b="0"/>
            <wp:docPr id="1" name="Рисунок 1" descr="C:\Program Files\Windows Media Player\LOL\ТУСУР\АС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Windows Media Player\LOL\ТУСУР\АСТ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620" cy="228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9DA" w:rsidRDefault="009349DA" w:rsidP="009349DA">
      <w:pPr>
        <w:rPr>
          <w:lang w:val="en-US"/>
        </w:rPr>
      </w:pPr>
    </w:p>
    <w:p w:rsidR="009349DA" w:rsidRDefault="009349DA" w:rsidP="009349DA">
      <w:pPr>
        <w:spacing w:after="0"/>
      </w:pPr>
      <w:r>
        <w:t xml:space="preserve">Входное сопротивление </w:t>
      </w:r>
      <w:r>
        <w:rPr>
          <w:lang w:val="en-US"/>
        </w:rPr>
        <w:t>R</w:t>
      </w:r>
      <w:proofErr w:type="spellStart"/>
      <w:r>
        <w:t>вх</w:t>
      </w:r>
      <w:proofErr w:type="spellEnd"/>
      <w:r>
        <w:t xml:space="preserve">=100 кОм. </w:t>
      </w:r>
    </w:p>
    <w:p w:rsidR="009349DA" w:rsidRDefault="009349DA" w:rsidP="009349DA">
      <w:pPr>
        <w:spacing w:after="0"/>
      </w:pPr>
      <w:r>
        <w:t xml:space="preserve">Выходное сопротивление </w:t>
      </w:r>
      <w:r>
        <w:rPr>
          <w:lang w:val="en-US"/>
        </w:rPr>
        <w:t>R</w:t>
      </w:r>
      <w:proofErr w:type="spellStart"/>
      <w:r>
        <w:t>вых</w:t>
      </w:r>
      <w:proofErr w:type="spellEnd"/>
      <w:r>
        <w:t xml:space="preserve">=100 Ом. </w:t>
      </w:r>
    </w:p>
    <w:p w:rsidR="009349DA" w:rsidRDefault="009349DA" w:rsidP="009349DA">
      <w:pPr>
        <w:spacing w:after="0"/>
      </w:pPr>
      <w:r>
        <w:t xml:space="preserve">Напряжение смещения </w:t>
      </w:r>
      <w:proofErr w:type="spellStart"/>
      <w:r>
        <w:t>Uсм</w:t>
      </w:r>
      <w:proofErr w:type="spellEnd"/>
      <w:r>
        <w:t xml:space="preserve"> ≤5 мВ. </w:t>
      </w:r>
    </w:p>
    <w:p w:rsidR="009349DA" w:rsidRDefault="009349DA" w:rsidP="009349DA">
      <w:pPr>
        <w:spacing w:after="0"/>
      </w:pPr>
      <w:r>
        <w:t xml:space="preserve">Дрейф напряжения смещения </w:t>
      </w:r>
      <w:proofErr w:type="spellStart"/>
      <w:r>
        <w:t>δUсм</w:t>
      </w:r>
      <w:proofErr w:type="spellEnd"/>
      <w:r>
        <w:t xml:space="preserve"> ≤50 мкВ/К. </w:t>
      </w:r>
    </w:p>
    <w:p w:rsidR="009349DA" w:rsidRDefault="009349DA" w:rsidP="009349DA">
      <w:pPr>
        <w:spacing w:after="0"/>
      </w:pPr>
      <w:r>
        <w:t xml:space="preserve">Входной ток </w:t>
      </w:r>
      <w:r>
        <w:rPr>
          <w:lang w:val="en-US"/>
        </w:rPr>
        <w:t>I</w:t>
      </w:r>
      <w:proofErr w:type="spellStart"/>
      <w:r>
        <w:t>вх</w:t>
      </w:r>
      <w:proofErr w:type="spellEnd"/>
      <w:r>
        <w:t xml:space="preserve"> ≤5 мкА. </w:t>
      </w:r>
    </w:p>
    <w:p w:rsidR="009349DA" w:rsidRDefault="009349DA" w:rsidP="009349DA">
      <w:pPr>
        <w:spacing w:after="0"/>
      </w:pPr>
      <w:r>
        <w:t xml:space="preserve">Разность входных токов </w:t>
      </w:r>
      <w:proofErr w:type="spellStart"/>
      <w:r>
        <w:t>ΔIвх</w:t>
      </w:r>
      <w:proofErr w:type="spellEnd"/>
      <w:r>
        <w:t xml:space="preserve"> ≤1 мкА. </w:t>
      </w:r>
    </w:p>
    <w:p w:rsidR="009349DA" w:rsidRDefault="009349DA" w:rsidP="009349DA">
      <w:pPr>
        <w:spacing w:after="0"/>
      </w:pPr>
      <w:r>
        <w:t xml:space="preserve">Дрейф входного тока </w:t>
      </w:r>
      <w:proofErr w:type="spellStart"/>
      <w:r>
        <w:t>δIвх</w:t>
      </w:r>
      <w:proofErr w:type="spellEnd"/>
      <w:r>
        <w:t xml:space="preserve"> ≤10 нА/К. </w:t>
      </w:r>
    </w:p>
    <w:p w:rsidR="009349DA" w:rsidRDefault="009349DA" w:rsidP="009349DA">
      <w:pPr>
        <w:spacing w:after="0"/>
      </w:pPr>
      <w:r>
        <w:t xml:space="preserve">Дрейф разности входных токов </w:t>
      </w:r>
      <w:proofErr w:type="spellStart"/>
      <w:r>
        <w:t>δΔIвх</w:t>
      </w:r>
      <w:proofErr w:type="spellEnd"/>
      <w:r>
        <w:t xml:space="preserve"> ≤5 нА/К. </w:t>
      </w:r>
    </w:p>
    <w:p w:rsidR="002A6E32" w:rsidRDefault="009349DA" w:rsidP="009349DA">
      <w:pPr>
        <w:spacing w:after="0"/>
      </w:pPr>
      <w:r>
        <w:t xml:space="preserve">Входное сопротивление для синфазного сигнала </w:t>
      </w:r>
      <w:r>
        <w:rPr>
          <w:lang w:val="en-US"/>
        </w:rPr>
        <w:t>R</w:t>
      </w:r>
      <w:proofErr w:type="spellStart"/>
      <w:r>
        <w:t>сф</w:t>
      </w:r>
      <w:proofErr w:type="spellEnd"/>
      <w:r>
        <w:t>=100 МОм.</w:t>
      </w:r>
    </w:p>
    <w:sectPr w:rsidR="002A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F6"/>
    <w:rsid w:val="002A6E32"/>
    <w:rsid w:val="008B0393"/>
    <w:rsid w:val="009349DA"/>
    <w:rsid w:val="00E8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05D3D-5C49-4ED7-88E7-344A7966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D6D6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</dc:creator>
  <cp:keywords/>
  <dc:description/>
  <cp:lastModifiedBy>EXT</cp:lastModifiedBy>
  <cp:revision>3</cp:revision>
  <dcterms:created xsi:type="dcterms:W3CDTF">2016-01-15T23:20:00Z</dcterms:created>
  <dcterms:modified xsi:type="dcterms:W3CDTF">2016-04-17T17:59:00Z</dcterms:modified>
</cp:coreProperties>
</file>