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D1" w:rsidRDefault="000F46D1" w:rsidP="000F46D1">
      <w:pPr>
        <w:pStyle w:val="a8"/>
        <w:rPr>
          <w:sz w:val="32"/>
          <w:szCs w:val="32"/>
          <w:u w:val="none"/>
        </w:rPr>
      </w:pPr>
      <w:bookmarkStart w:id="0" w:name="_GoBack"/>
      <w:bookmarkEnd w:id="0"/>
      <w:r>
        <w:rPr>
          <w:sz w:val="32"/>
          <w:szCs w:val="32"/>
          <w:u w:val="none"/>
        </w:rPr>
        <w:t>Содержание</w:t>
      </w:r>
    </w:p>
    <w:p w:rsidR="000F46D1" w:rsidRDefault="000F46D1" w:rsidP="000F46D1">
      <w:pPr>
        <w:pStyle w:val="a8"/>
        <w:rPr>
          <w:sz w:val="32"/>
          <w:szCs w:val="32"/>
          <w:u w:val="none"/>
        </w:rPr>
      </w:pPr>
    </w:p>
    <w:p w:rsidR="000F46D1" w:rsidRDefault="000F46D1" w:rsidP="000F46D1">
      <w:pPr>
        <w:pStyle w:val="a8"/>
        <w:tabs>
          <w:tab w:val="left" w:pos="9498"/>
        </w:tabs>
        <w:ind w:right="-1"/>
        <w:jc w:val="left"/>
        <w:rPr>
          <w:b w:val="0"/>
          <w:sz w:val="32"/>
          <w:szCs w:val="32"/>
          <w:u w:val="none"/>
        </w:rPr>
      </w:pPr>
      <w:r w:rsidRPr="007B7FC5">
        <w:rPr>
          <w:b w:val="0"/>
          <w:sz w:val="32"/>
          <w:szCs w:val="32"/>
          <w:u w:val="none"/>
        </w:rPr>
        <w:t>В</w:t>
      </w:r>
      <w:r>
        <w:rPr>
          <w:b w:val="0"/>
          <w:sz w:val="32"/>
          <w:szCs w:val="32"/>
          <w:u w:val="none"/>
        </w:rPr>
        <w:t>ведение .………………………………………………………………    4</w:t>
      </w:r>
    </w:p>
    <w:p w:rsidR="000F46D1" w:rsidRPr="007912BE" w:rsidRDefault="001B5272" w:rsidP="007912BE">
      <w:pPr>
        <w:numPr>
          <w:ilvl w:val="0"/>
          <w:numId w:val="1"/>
        </w:numPr>
        <w:ind w:left="0" w:firstLine="0"/>
      </w:pPr>
      <w:r w:rsidRPr="001B5272">
        <w:t>Содержание расчёта и варианты заданий</w:t>
      </w:r>
      <w:r w:rsidR="007912BE">
        <w:t xml:space="preserve">……………………………………  </w:t>
      </w:r>
      <w:r w:rsidR="000F46D1" w:rsidRPr="007912BE">
        <w:rPr>
          <w:sz w:val="32"/>
          <w:szCs w:val="32"/>
        </w:rPr>
        <w:t xml:space="preserve">   6</w:t>
      </w:r>
    </w:p>
    <w:p w:rsidR="000F46D1" w:rsidRPr="00A6370B" w:rsidRDefault="007912BE" w:rsidP="000F46D1">
      <w:pPr>
        <w:pStyle w:val="a8"/>
        <w:ind w:right="-1"/>
        <w:jc w:val="left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 xml:space="preserve">2. </w:t>
      </w:r>
      <w:r w:rsidRPr="007912BE">
        <w:rPr>
          <w:b w:val="0"/>
          <w:u w:val="none"/>
        </w:rPr>
        <w:t>Схемы замещения и параметры воздушных линий электропередач</w:t>
      </w:r>
      <w:r>
        <w:rPr>
          <w:b w:val="0"/>
          <w:sz w:val="32"/>
          <w:szCs w:val="32"/>
          <w:u w:val="none"/>
        </w:rPr>
        <w:t>...……  13</w:t>
      </w:r>
    </w:p>
    <w:p w:rsidR="000F46D1" w:rsidRPr="00A6370B" w:rsidRDefault="00A331F0" w:rsidP="00A331F0">
      <w:pPr>
        <w:pStyle w:val="a8"/>
        <w:jc w:val="left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 xml:space="preserve">3. </w:t>
      </w:r>
      <w:r w:rsidRPr="00A331F0">
        <w:rPr>
          <w:b w:val="0"/>
          <w:u w:val="none"/>
        </w:rPr>
        <w:t>Схемы замещения и параметры автотрансформаторов</w:t>
      </w:r>
      <w:r>
        <w:rPr>
          <w:b w:val="0"/>
          <w:sz w:val="32"/>
          <w:szCs w:val="32"/>
          <w:u w:val="none"/>
        </w:rPr>
        <w:t xml:space="preserve"> ………………… </w:t>
      </w:r>
      <w:r w:rsidR="000F46D1">
        <w:rPr>
          <w:b w:val="0"/>
          <w:sz w:val="32"/>
          <w:szCs w:val="32"/>
          <w:u w:val="none"/>
        </w:rPr>
        <w:t xml:space="preserve"> 11</w:t>
      </w:r>
    </w:p>
    <w:p w:rsidR="000F46D1" w:rsidRPr="00A6370B" w:rsidRDefault="00A331F0" w:rsidP="00A331F0">
      <w:pPr>
        <w:pStyle w:val="a8"/>
        <w:jc w:val="left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 xml:space="preserve">4. </w:t>
      </w:r>
      <w:r w:rsidRPr="00A331F0">
        <w:rPr>
          <w:b w:val="0"/>
          <w:u w:val="none"/>
        </w:rPr>
        <w:t>Приведённые мощности подстанций</w:t>
      </w:r>
      <w:r>
        <w:rPr>
          <w:b w:val="0"/>
          <w:sz w:val="32"/>
          <w:szCs w:val="32"/>
          <w:u w:val="none"/>
        </w:rPr>
        <w:t xml:space="preserve"> </w:t>
      </w:r>
      <w:r w:rsidR="000F46D1">
        <w:rPr>
          <w:b w:val="0"/>
          <w:sz w:val="32"/>
          <w:szCs w:val="32"/>
          <w:u w:val="none"/>
        </w:rPr>
        <w:t>………</w:t>
      </w:r>
      <w:r>
        <w:rPr>
          <w:b w:val="0"/>
          <w:sz w:val="32"/>
          <w:szCs w:val="32"/>
          <w:u w:val="none"/>
        </w:rPr>
        <w:t>.</w:t>
      </w:r>
      <w:r w:rsidR="000F46D1">
        <w:rPr>
          <w:b w:val="0"/>
          <w:sz w:val="32"/>
          <w:szCs w:val="32"/>
          <w:u w:val="none"/>
        </w:rPr>
        <w:t xml:space="preserve">………………………….  </w:t>
      </w:r>
      <w:r>
        <w:rPr>
          <w:b w:val="0"/>
          <w:sz w:val="32"/>
          <w:szCs w:val="32"/>
          <w:u w:val="none"/>
        </w:rPr>
        <w:t>22</w:t>
      </w:r>
    </w:p>
    <w:p w:rsidR="000F46D1" w:rsidRPr="001207A7" w:rsidRDefault="000F46D1" w:rsidP="00227D47">
      <w:pPr>
        <w:pStyle w:val="a8"/>
        <w:jc w:val="left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4.</w:t>
      </w:r>
      <w:r w:rsidR="0041775C">
        <w:rPr>
          <w:b w:val="0"/>
          <w:sz w:val="32"/>
          <w:szCs w:val="32"/>
          <w:u w:val="none"/>
        </w:rPr>
        <w:t xml:space="preserve">1. </w:t>
      </w:r>
      <w:r>
        <w:rPr>
          <w:b w:val="0"/>
          <w:sz w:val="32"/>
          <w:szCs w:val="32"/>
          <w:u w:val="none"/>
        </w:rPr>
        <w:t xml:space="preserve"> </w:t>
      </w:r>
      <w:r w:rsidR="0041775C" w:rsidRPr="0041775C">
        <w:rPr>
          <w:b w:val="0"/>
          <w:u w:val="none"/>
        </w:rPr>
        <w:t>Расчёт приведённой мощности на понижающей подстанции</w:t>
      </w:r>
      <w:r w:rsidR="00227D47">
        <w:rPr>
          <w:b w:val="0"/>
          <w:sz w:val="32"/>
          <w:szCs w:val="32"/>
          <w:u w:val="none"/>
        </w:rPr>
        <w:t>…………</w:t>
      </w:r>
      <w:r>
        <w:rPr>
          <w:b w:val="0"/>
          <w:sz w:val="32"/>
          <w:szCs w:val="32"/>
          <w:u w:val="none"/>
        </w:rPr>
        <w:t xml:space="preserve">  17</w:t>
      </w:r>
    </w:p>
    <w:p w:rsidR="000F46D1" w:rsidRDefault="00227D47" w:rsidP="00227D47">
      <w:pPr>
        <w:pStyle w:val="a8"/>
        <w:jc w:val="left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 xml:space="preserve">4.2. </w:t>
      </w:r>
      <w:r w:rsidR="000F46D1">
        <w:rPr>
          <w:b w:val="0"/>
          <w:sz w:val="32"/>
          <w:szCs w:val="32"/>
          <w:u w:val="none"/>
        </w:rPr>
        <w:t xml:space="preserve"> </w:t>
      </w:r>
      <w:r w:rsidRPr="00227D47">
        <w:rPr>
          <w:b w:val="0"/>
          <w:u w:val="none"/>
        </w:rPr>
        <w:t>Расчёт приведённой мощности на электростанции</w:t>
      </w:r>
      <w:r>
        <w:rPr>
          <w:b w:val="0"/>
          <w:sz w:val="32"/>
          <w:szCs w:val="32"/>
          <w:u w:val="none"/>
        </w:rPr>
        <w:t xml:space="preserve"> ……………….....</w:t>
      </w:r>
      <w:r w:rsidR="000F46D1">
        <w:rPr>
          <w:b w:val="0"/>
          <w:sz w:val="32"/>
          <w:szCs w:val="32"/>
          <w:u w:val="none"/>
        </w:rPr>
        <w:t xml:space="preserve">   </w:t>
      </w:r>
      <w:r>
        <w:rPr>
          <w:b w:val="0"/>
          <w:sz w:val="32"/>
          <w:szCs w:val="32"/>
          <w:u w:val="none"/>
        </w:rPr>
        <w:t>26</w:t>
      </w:r>
    </w:p>
    <w:p w:rsidR="000F46D1" w:rsidRPr="001207A7" w:rsidRDefault="005E2D3F" w:rsidP="005E2D3F">
      <w:pPr>
        <w:pStyle w:val="a8"/>
        <w:jc w:val="left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 xml:space="preserve">5. </w:t>
      </w:r>
      <w:r w:rsidRPr="005E2D3F">
        <w:rPr>
          <w:b w:val="0"/>
          <w:u w:val="none"/>
        </w:rPr>
        <w:t>Упрощенная схема замещения электрической сети</w:t>
      </w:r>
      <w:r>
        <w:rPr>
          <w:b w:val="0"/>
          <w:sz w:val="32"/>
          <w:szCs w:val="32"/>
          <w:u w:val="none"/>
        </w:rPr>
        <w:t xml:space="preserve"> …………..………..</w:t>
      </w:r>
      <w:r w:rsidR="000F46D1">
        <w:rPr>
          <w:b w:val="0"/>
          <w:sz w:val="32"/>
          <w:szCs w:val="32"/>
          <w:u w:val="none"/>
        </w:rPr>
        <w:t xml:space="preserve">   </w:t>
      </w:r>
      <w:r>
        <w:rPr>
          <w:b w:val="0"/>
          <w:sz w:val="32"/>
          <w:szCs w:val="32"/>
          <w:u w:val="none"/>
        </w:rPr>
        <w:t>2</w:t>
      </w:r>
      <w:r w:rsidR="000F46D1">
        <w:rPr>
          <w:b w:val="0"/>
          <w:sz w:val="32"/>
          <w:szCs w:val="32"/>
          <w:u w:val="none"/>
        </w:rPr>
        <w:t>9</w:t>
      </w:r>
    </w:p>
    <w:p w:rsidR="000F46D1" w:rsidRPr="001207A7" w:rsidRDefault="005E2D3F" w:rsidP="005E2D3F">
      <w:pPr>
        <w:pStyle w:val="a8"/>
        <w:jc w:val="left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 xml:space="preserve">6. </w:t>
      </w:r>
      <w:r w:rsidRPr="005E2D3F">
        <w:rPr>
          <w:b w:val="0"/>
          <w:u w:val="none"/>
        </w:rPr>
        <w:t>Расчёт установившегося режима электрической сети</w:t>
      </w:r>
      <w:r>
        <w:rPr>
          <w:b w:val="0"/>
          <w:sz w:val="32"/>
          <w:szCs w:val="32"/>
          <w:u w:val="none"/>
        </w:rPr>
        <w:t xml:space="preserve"> </w:t>
      </w:r>
      <w:r w:rsidR="000F46D1">
        <w:rPr>
          <w:b w:val="0"/>
          <w:sz w:val="32"/>
          <w:szCs w:val="32"/>
          <w:u w:val="none"/>
        </w:rPr>
        <w:t>…</w:t>
      </w:r>
      <w:r>
        <w:rPr>
          <w:b w:val="0"/>
          <w:sz w:val="32"/>
          <w:szCs w:val="32"/>
          <w:u w:val="none"/>
        </w:rPr>
        <w:t>………………</w:t>
      </w:r>
      <w:r w:rsidR="000F46D1">
        <w:rPr>
          <w:b w:val="0"/>
          <w:sz w:val="32"/>
          <w:szCs w:val="32"/>
          <w:u w:val="none"/>
        </w:rPr>
        <w:t xml:space="preserve">    </w:t>
      </w:r>
      <w:r>
        <w:rPr>
          <w:b w:val="0"/>
          <w:sz w:val="32"/>
          <w:szCs w:val="32"/>
          <w:u w:val="none"/>
        </w:rPr>
        <w:t>31</w:t>
      </w:r>
    </w:p>
    <w:p w:rsidR="000F46D1" w:rsidRDefault="005E2D3F" w:rsidP="005E2D3F">
      <w:pPr>
        <w:pStyle w:val="a8"/>
        <w:jc w:val="left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 xml:space="preserve">6.1. </w:t>
      </w:r>
      <w:r w:rsidRPr="005E2D3F">
        <w:rPr>
          <w:b w:val="0"/>
          <w:u w:val="none"/>
        </w:rPr>
        <w:t>Расчёт потоков мощности в электрической сети</w:t>
      </w:r>
      <w:r>
        <w:rPr>
          <w:b w:val="0"/>
          <w:sz w:val="32"/>
          <w:szCs w:val="32"/>
          <w:u w:val="none"/>
        </w:rPr>
        <w:t xml:space="preserve"> ……………… ……</w:t>
      </w:r>
      <w:r w:rsidR="000F46D1">
        <w:rPr>
          <w:b w:val="0"/>
          <w:sz w:val="32"/>
          <w:szCs w:val="32"/>
          <w:u w:val="none"/>
        </w:rPr>
        <w:t xml:space="preserve">   </w:t>
      </w:r>
      <w:r>
        <w:rPr>
          <w:b w:val="0"/>
          <w:sz w:val="32"/>
          <w:szCs w:val="32"/>
          <w:u w:val="none"/>
        </w:rPr>
        <w:t>34</w:t>
      </w:r>
    </w:p>
    <w:p w:rsidR="000F46D1" w:rsidRPr="001207A7" w:rsidRDefault="00822C9A" w:rsidP="00822C9A">
      <w:pPr>
        <w:pStyle w:val="a8"/>
        <w:jc w:val="left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 xml:space="preserve">6.2. </w:t>
      </w:r>
      <w:r w:rsidRPr="00822C9A">
        <w:rPr>
          <w:b w:val="0"/>
          <w:u w:val="none"/>
        </w:rPr>
        <w:t>Расчёт напряжений на подстанциях</w:t>
      </w:r>
      <w:r>
        <w:rPr>
          <w:b w:val="0"/>
          <w:sz w:val="32"/>
          <w:szCs w:val="32"/>
          <w:u w:val="none"/>
        </w:rPr>
        <w:t xml:space="preserve"> ……………………………</w:t>
      </w:r>
      <w:r w:rsidR="000F46D1">
        <w:rPr>
          <w:b w:val="0"/>
          <w:sz w:val="32"/>
          <w:szCs w:val="32"/>
          <w:u w:val="none"/>
        </w:rPr>
        <w:t xml:space="preserve">……   </w:t>
      </w:r>
      <w:r>
        <w:rPr>
          <w:b w:val="0"/>
          <w:sz w:val="32"/>
          <w:szCs w:val="32"/>
          <w:u w:val="none"/>
        </w:rPr>
        <w:t>38</w:t>
      </w:r>
    </w:p>
    <w:p w:rsidR="000F46D1" w:rsidRPr="001207A7" w:rsidRDefault="00822C9A" w:rsidP="00822C9A">
      <w:pPr>
        <w:pStyle w:val="a8"/>
        <w:jc w:val="left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 xml:space="preserve">7. </w:t>
      </w:r>
      <w:r w:rsidRPr="00822C9A">
        <w:rPr>
          <w:b w:val="0"/>
          <w:u w:val="none"/>
        </w:rPr>
        <w:t>Карта режима сети</w:t>
      </w:r>
      <w:r>
        <w:rPr>
          <w:b w:val="0"/>
          <w:sz w:val="32"/>
          <w:szCs w:val="32"/>
          <w:u w:val="none"/>
        </w:rPr>
        <w:t xml:space="preserve"> …………………………………………………….  </w:t>
      </w:r>
      <w:r w:rsidR="000F46D1">
        <w:rPr>
          <w:b w:val="0"/>
          <w:sz w:val="32"/>
          <w:szCs w:val="32"/>
          <w:u w:val="none"/>
        </w:rPr>
        <w:t>3</w:t>
      </w:r>
      <w:r>
        <w:rPr>
          <w:b w:val="0"/>
          <w:sz w:val="32"/>
          <w:szCs w:val="32"/>
          <w:u w:val="none"/>
        </w:rPr>
        <w:t>9</w:t>
      </w:r>
    </w:p>
    <w:p w:rsidR="000F46D1" w:rsidRDefault="00822C9A" w:rsidP="00822C9A">
      <w:pPr>
        <w:pStyle w:val="a8"/>
        <w:jc w:val="left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 xml:space="preserve">8. </w:t>
      </w:r>
      <w:r w:rsidRPr="00822C9A">
        <w:rPr>
          <w:b w:val="0"/>
          <w:u w:val="none"/>
        </w:rPr>
        <w:t>Расчёт потерь мощности и энергии в сети</w:t>
      </w:r>
      <w:r w:rsidR="000F46D1">
        <w:rPr>
          <w:b w:val="0"/>
          <w:sz w:val="32"/>
          <w:szCs w:val="32"/>
          <w:u w:val="none"/>
        </w:rPr>
        <w:t xml:space="preserve"> ..…</w:t>
      </w:r>
      <w:r>
        <w:rPr>
          <w:b w:val="0"/>
          <w:sz w:val="32"/>
          <w:szCs w:val="32"/>
          <w:u w:val="none"/>
        </w:rPr>
        <w:t>…………………</w:t>
      </w:r>
      <w:r w:rsidR="000F46D1">
        <w:rPr>
          <w:b w:val="0"/>
          <w:sz w:val="32"/>
          <w:szCs w:val="32"/>
          <w:u w:val="none"/>
        </w:rPr>
        <w:t xml:space="preserve">………   </w:t>
      </w:r>
      <w:r>
        <w:rPr>
          <w:b w:val="0"/>
          <w:sz w:val="32"/>
          <w:szCs w:val="32"/>
          <w:u w:val="none"/>
        </w:rPr>
        <w:t>40</w:t>
      </w:r>
    </w:p>
    <w:p w:rsidR="000F46D1" w:rsidRDefault="00822C9A" w:rsidP="00822C9A">
      <w:pPr>
        <w:pStyle w:val="a8"/>
        <w:jc w:val="left"/>
        <w:rPr>
          <w:b w:val="0"/>
          <w:sz w:val="32"/>
          <w:szCs w:val="32"/>
          <w:u w:val="none"/>
        </w:rPr>
      </w:pPr>
      <w:r w:rsidRPr="00822C9A">
        <w:rPr>
          <w:b w:val="0"/>
          <w:u w:val="none"/>
        </w:rPr>
        <w:t>Библиографический список</w:t>
      </w:r>
      <w:r>
        <w:rPr>
          <w:b w:val="0"/>
          <w:u w:val="none"/>
        </w:rPr>
        <w:t>…………………………………</w:t>
      </w:r>
      <w:r>
        <w:rPr>
          <w:b w:val="0"/>
          <w:sz w:val="32"/>
          <w:szCs w:val="32"/>
          <w:u w:val="none"/>
        </w:rPr>
        <w:t xml:space="preserve"> </w:t>
      </w:r>
      <w:r w:rsidR="000F46D1">
        <w:rPr>
          <w:b w:val="0"/>
          <w:sz w:val="32"/>
          <w:szCs w:val="32"/>
          <w:u w:val="none"/>
        </w:rPr>
        <w:t xml:space="preserve">….…………….  </w:t>
      </w:r>
      <w:r>
        <w:rPr>
          <w:b w:val="0"/>
          <w:sz w:val="32"/>
          <w:szCs w:val="32"/>
          <w:u w:val="none"/>
        </w:rPr>
        <w:t>43</w:t>
      </w:r>
    </w:p>
    <w:p w:rsidR="000F46D1" w:rsidRDefault="000F46D1">
      <w:pPr>
        <w:spacing w:after="240"/>
        <w:jc w:val="center"/>
        <w:rPr>
          <w:b/>
        </w:rPr>
      </w:pPr>
    </w:p>
    <w:p w:rsidR="00822C9A" w:rsidRDefault="00822C9A">
      <w:pPr>
        <w:spacing w:after="240"/>
        <w:jc w:val="center"/>
        <w:rPr>
          <w:b/>
        </w:rPr>
      </w:pPr>
    </w:p>
    <w:p w:rsidR="00822C9A" w:rsidRDefault="00822C9A">
      <w:pPr>
        <w:spacing w:after="240"/>
        <w:jc w:val="center"/>
        <w:rPr>
          <w:b/>
        </w:rPr>
      </w:pPr>
    </w:p>
    <w:p w:rsidR="00822C9A" w:rsidRDefault="00822C9A">
      <w:pPr>
        <w:spacing w:after="240"/>
        <w:jc w:val="center"/>
        <w:rPr>
          <w:b/>
        </w:rPr>
      </w:pPr>
    </w:p>
    <w:p w:rsidR="00822C9A" w:rsidRDefault="00822C9A">
      <w:pPr>
        <w:spacing w:after="240"/>
        <w:jc w:val="center"/>
        <w:rPr>
          <w:b/>
        </w:rPr>
      </w:pPr>
    </w:p>
    <w:p w:rsidR="00822C9A" w:rsidRDefault="00822C9A">
      <w:pPr>
        <w:spacing w:after="240"/>
        <w:jc w:val="center"/>
        <w:rPr>
          <w:b/>
        </w:rPr>
      </w:pPr>
    </w:p>
    <w:p w:rsidR="00822C9A" w:rsidRDefault="00822C9A">
      <w:pPr>
        <w:spacing w:after="240"/>
        <w:jc w:val="center"/>
        <w:rPr>
          <w:b/>
        </w:rPr>
      </w:pPr>
    </w:p>
    <w:p w:rsidR="00822C9A" w:rsidRDefault="00822C9A">
      <w:pPr>
        <w:spacing w:after="240"/>
        <w:jc w:val="center"/>
        <w:rPr>
          <w:b/>
        </w:rPr>
      </w:pPr>
    </w:p>
    <w:p w:rsidR="00822C9A" w:rsidRDefault="00822C9A">
      <w:pPr>
        <w:spacing w:after="240"/>
        <w:jc w:val="center"/>
        <w:rPr>
          <w:b/>
        </w:rPr>
      </w:pPr>
    </w:p>
    <w:p w:rsidR="00822C9A" w:rsidRDefault="00822C9A">
      <w:pPr>
        <w:spacing w:after="240"/>
        <w:jc w:val="center"/>
        <w:rPr>
          <w:b/>
        </w:rPr>
      </w:pPr>
    </w:p>
    <w:p w:rsidR="00822C9A" w:rsidRDefault="00822C9A">
      <w:pPr>
        <w:spacing w:after="240"/>
        <w:jc w:val="center"/>
        <w:rPr>
          <w:b/>
        </w:rPr>
      </w:pPr>
    </w:p>
    <w:p w:rsidR="00822C9A" w:rsidRDefault="00822C9A">
      <w:pPr>
        <w:spacing w:after="240"/>
        <w:jc w:val="center"/>
        <w:rPr>
          <w:b/>
        </w:rPr>
      </w:pPr>
    </w:p>
    <w:p w:rsidR="00822C9A" w:rsidRDefault="00822C9A">
      <w:pPr>
        <w:spacing w:after="240"/>
        <w:jc w:val="center"/>
        <w:rPr>
          <w:b/>
        </w:rPr>
      </w:pPr>
    </w:p>
    <w:p w:rsidR="00822C9A" w:rsidRDefault="00822C9A">
      <w:pPr>
        <w:spacing w:after="240"/>
        <w:jc w:val="center"/>
        <w:rPr>
          <w:b/>
        </w:rPr>
      </w:pPr>
    </w:p>
    <w:p w:rsidR="009B2CC3" w:rsidRPr="000F46D1" w:rsidRDefault="00006F18">
      <w:pPr>
        <w:spacing w:after="240"/>
        <w:jc w:val="center"/>
        <w:rPr>
          <w:b/>
        </w:rPr>
      </w:pPr>
      <w:r w:rsidRPr="000F46D1">
        <w:rPr>
          <w:b/>
        </w:rPr>
        <w:lastRenderedPageBreak/>
        <w:t>Введение</w:t>
      </w:r>
    </w:p>
    <w:p w:rsidR="009B2CC3" w:rsidRPr="000F46D1" w:rsidRDefault="00006F18">
      <w:pPr>
        <w:ind w:firstLine="397"/>
        <w:jc w:val="both"/>
      </w:pPr>
      <w:r w:rsidRPr="000F46D1">
        <w:t>Одним из основных разделов курса «Передача и распределение электрич</w:t>
      </w:r>
      <w:r w:rsidRPr="000F46D1">
        <w:t>е</w:t>
      </w:r>
      <w:r w:rsidRPr="000F46D1">
        <w:t>ской энергии», подлежащих изучению, являются методы расчёта установи</w:t>
      </w:r>
      <w:r w:rsidRPr="000F46D1">
        <w:t>в</w:t>
      </w:r>
      <w:r w:rsidRPr="000F46D1">
        <w:t xml:space="preserve">шихся режимов электрических сетей. Различают нормальные и послеаварийные установившиеся режимы. В этих режимах рассчитывается </w:t>
      </w:r>
      <w:proofErr w:type="spellStart"/>
      <w:r w:rsidRPr="000F46D1">
        <w:t>потокораспредел</w:t>
      </w:r>
      <w:r w:rsidRPr="000F46D1">
        <w:t>е</w:t>
      </w:r>
      <w:r w:rsidRPr="000F46D1">
        <w:t>ние</w:t>
      </w:r>
      <w:proofErr w:type="spellEnd"/>
      <w:r w:rsidRPr="000F46D1">
        <w:t xml:space="preserve"> по участкам сети. Знание </w:t>
      </w:r>
      <w:proofErr w:type="spellStart"/>
      <w:r w:rsidRPr="000F46D1">
        <w:t>потокораспределения</w:t>
      </w:r>
      <w:proofErr w:type="spellEnd"/>
      <w:r w:rsidRPr="000F46D1">
        <w:t xml:space="preserve"> даёт возможность опред</w:t>
      </w:r>
      <w:r w:rsidRPr="000F46D1">
        <w:t>е</w:t>
      </w:r>
      <w:r w:rsidRPr="000F46D1">
        <w:t>лить потери мощности в сети, напряжения в различных узлах системы и по п</w:t>
      </w:r>
      <w:r w:rsidRPr="000F46D1">
        <w:t>о</w:t>
      </w:r>
      <w:r w:rsidRPr="000F46D1">
        <w:t>лученным результатам оценить выполнение ряда технических условий.</w:t>
      </w:r>
    </w:p>
    <w:p w:rsidR="009B2CC3" w:rsidRPr="000F46D1" w:rsidRDefault="00006F18">
      <w:pPr>
        <w:ind w:firstLine="397"/>
        <w:jc w:val="both"/>
      </w:pPr>
      <w:r w:rsidRPr="000F46D1">
        <w:t>Для выполнения расчётов реальной электрической системе ставится в соо</w:t>
      </w:r>
      <w:r w:rsidRPr="000F46D1">
        <w:t>т</w:t>
      </w:r>
      <w:r w:rsidRPr="000F46D1">
        <w:t>ветствие схема замещения. Схемы замещения современных сложных электр</w:t>
      </w:r>
      <w:r w:rsidRPr="000F46D1">
        <w:t>о</w:t>
      </w:r>
      <w:r w:rsidRPr="000F46D1">
        <w:t>энергетических систем содержат десятки и даже сотни узлов и ветвей. При ан</w:t>
      </w:r>
      <w:r w:rsidRPr="000F46D1">
        <w:t>а</w:t>
      </w:r>
      <w:r w:rsidRPr="000F46D1">
        <w:t>лизе режимов работы таких систем и разработке алгоритмов их расчёта на ЭВМ используются аппарат матричной алгебры, теория графов и современные чи</w:t>
      </w:r>
      <w:r w:rsidRPr="000F46D1">
        <w:t>с</w:t>
      </w:r>
      <w:r w:rsidRPr="000F46D1">
        <w:t>ленные методы решения систем уравнений.</w:t>
      </w:r>
    </w:p>
    <w:p w:rsidR="009B2CC3" w:rsidRPr="000F46D1" w:rsidRDefault="00006F18">
      <w:pPr>
        <w:ind w:firstLine="397"/>
        <w:jc w:val="both"/>
      </w:pPr>
      <w:r w:rsidRPr="000F46D1">
        <w:t>Для простых электрических сетей с небольшим числом контуров и узлов расчёты установившихся режимов обычно проводят «вручную» или на ЭВМ, ограничиваясь одной, двумя итерациями. Практика показывает, что во многих случаях этих приближений вполне достаточно.</w:t>
      </w:r>
    </w:p>
    <w:p w:rsidR="009B2CC3" w:rsidRPr="000F46D1" w:rsidRDefault="00006F18">
      <w:pPr>
        <w:ind w:firstLine="397"/>
        <w:jc w:val="both"/>
      </w:pPr>
      <w:r w:rsidRPr="000F46D1">
        <w:t xml:space="preserve">В </w:t>
      </w:r>
      <w:r w:rsidR="00F46558">
        <w:t>расчетной</w:t>
      </w:r>
      <w:r w:rsidRPr="000F46D1">
        <w:t xml:space="preserve"> работе предлагается самостоятельно выполнить расчёт устан</w:t>
      </w:r>
      <w:r w:rsidRPr="000F46D1">
        <w:t>о</w:t>
      </w:r>
      <w:r w:rsidRPr="000F46D1">
        <w:t>вившегося нормального режи</w:t>
      </w:r>
      <w:r w:rsidR="001B5272">
        <w:t>ма электрической сети «вручную»</w:t>
      </w:r>
      <w:r w:rsidRPr="000F46D1">
        <w:t>, что поможет освоить методы расчёта режимов сети, развить навыки в составлении схем з</w:t>
      </w:r>
      <w:r w:rsidRPr="000F46D1">
        <w:t>а</w:t>
      </w:r>
      <w:r w:rsidRPr="000F46D1">
        <w:t>мещения и определении параметров элементов электрических сетей.</w:t>
      </w:r>
    </w:p>
    <w:p w:rsidR="009B2CC3" w:rsidRPr="000F46D1" w:rsidRDefault="009B2CC3">
      <w:pPr>
        <w:ind w:firstLine="720"/>
        <w:jc w:val="both"/>
      </w:pPr>
    </w:p>
    <w:p w:rsidR="009B2CC3" w:rsidRPr="000F46D1" w:rsidRDefault="009B2CC3">
      <w:pPr>
        <w:ind w:firstLine="720"/>
        <w:jc w:val="both"/>
      </w:pPr>
    </w:p>
    <w:p w:rsidR="009B2CC3" w:rsidRPr="000F46D1" w:rsidRDefault="009B2CC3">
      <w:pPr>
        <w:ind w:firstLine="720"/>
        <w:jc w:val="both"/>
      </w:pPr>
    </w:p>
    <w:p w:rsidR="009B2CC3" w:rsidRPr="000F46D1" w:rsidRDefault="009B2CC3">
      <w:pPr>
        <w:ind w:firstLine="720"/>
        <w:jc w:val="both"/>
      </w:pPr>
    </w:p>
    <w:p w:rsidR="009B2CC3" w:rsidRPr="000F46D1" w:rsidRDefault="009B2CC3">
      <w:pPr>
        <w:ind w:firstLine="720"/>
        <w:jc w:val="both"/>
      </w:pPr>
    </w:p>
    <w:p w:rsidR="009B2CC3" w:rsidRPr="000F46D1" w:rsidRDefault="009B2CC3">
      <w:pPr>
        <w:ind w:firstLine="720"/>
        <w:jc w:val="both"/>
      </w:pPr>
    </w:p>
    <w:p w:rsidR="009B2CC3" w:rsidRPr="000F46D1" w:rsidRDefault="009B2CC3">
      <w:pPr>
        <w:ind w:firstLine="720"/>
        <w:jc w:val="both"/>
      </w:pPr>
    </w:p>
    <w:p w:rsidR="009B2CC3" w:rsidRPr="000F46D1" w:rsidRDefault="009B2CC3">
      <w:pPr>
        <w:ind w:firstLine="720"/>
        <w:jc w:val="both"/>
      </w:pPr>
    </w:p>
    <w:p w:rsidR="009B2CC3" w:rsidRPr="000F46D1" w:rsidRDefault="009B2CC3">
      <w:pPr>
        <w:ind w:firstLine="720"/>
        <w:jc w:val="both"/>
      </w:pPr>
    </w:p>
    <w:p w:rsidR="009B2CC3" w:rsidRPr="000F46D1" w:rsidRDefault="009B2CC3">
      <w:pPr>
        <w:ind w:firstLine="720"/>
        <w:jc w:val="both"/>
      </w:pPr>
    </w:p>
    <w:p w:rsidR="009B2CC3" w:rsidRPr="000F46D1" w:rsidRDefault="009B2CC3">
      <w:pPr>
        <w:ind w:firstLine="720"/>
        <w:jc w:val="both"/>
      </w:pPr>
    </w:p>
    <w:p w:rsidR="009B2CC3" w:rsidRPr="000F46D1" w:rsidRDefault="009B2CC3">
      <w:pPr>
        <w:ind w:firstLine="720"/>
        <w:jc w:val="both"/>
      </w:pPr>
    </w:p>
    <w:p w:rsidR="009B2CC3" w:rsidRPr="000F46D1" w:rsidRDefault="009B2CC3">
      <w:pPr>
        <w:ind w:firstLine="720"/>
        <w:jc w:val="both"/>
      </w:pPr>
    </w:p>
    <w:p w:rsidR="009B2CC3" w:rsidRPr="000F46D1" w:rsidRDefault="009B2CC3">
      <w:pPr>
        <w:ind w:firstLine="720"/>
        <w:jc w:val="both"/>
      </w:pPr>
    </w:p>
    <w:p w:rsidR="009B2CC3" w:rsidRPr="000F46D1" w:rsidRDefault="009B2CC3">
      <w:pPr>
        <w:ind w:firstLine="720"/>
        <w:jc w:val="both"/>
      </w:pPr>
    </w:p>
    <w:p w:rsidR="009B2CC3" w:rsidRPr="000F46D1" w:rsidRDefault="009B2CC3">
      <w:pPr>
        <w:ind w:firstLine="720"/>
        <w:jc w:val="both"/>
      </w:pPr>
    </w:p>
    <w:p w:rsidR="009B2CC3" w:rsidRPr="000F46D1" w:rsidRDefault="009B2CC3">
      <w:pPr>
        <w:ind w:firstLine="720"/>
        <w:jc w:val="both"/>
      </w:pPr>
    </w:p>
    <w:p w:rsidR="009B2CC3" w:rsidRDefault="009B2CC3">
      <w:pPr>
        <w:ind w:firstLine="720"/>
        <w:jc w:val="both"/>
      </w:pPr>
    </w:p>
    <w:p w:rsidR="001B5272" w:rsidRPr="000F46D1" w:rsidRDefault="001B5272">
      <w:pPr>
        <w:ind w:firstLine="720"/>
        <w:jc w:val="both"/>
      </w:pPr>
    </w:p>
    <w:p w:rsidR="009B2CC3" w:rsidRPr="000F46D1" w:rsidRDefault="009B2CC3">
      <w:pPr>
        <w:ind w:firstLine="720"/>
        <w:jc w:val="both"/>
      </w:pPr>
    </w:p>
    <w:p w:rsidR="009B2CC3" w:rsidRPr="000F46D1" w:rsidRDefault="007912BE" w:rsidP="007912BE">
      <w:pPr>
        <w:spacing w:after="240"/>
        <w:ind w:left="284"/>
        <w:jc w:val="center"/>
        <w:rPr>
          <w:b/>
        </w:rPr>
      </w:pPr>
      <w:r>
        <w:rPr>
          <w:b/>
        </w:rPr>
        <w:lastRenderedPageBreak/>
        <w:t xml:space="preserve">1. </w:t>
      </w:r>
      <w:r w:rsidR="00006F18" w:rsidRPr="000F46D1">
        <w:rPr>
          <w:b/>
        </w:rPr>
        <w:t>Содержание расчёта и варианты заданий</w:t>
      </w:r>
    </w:p>
    <w:p w:rsidR="009B2CC3" w:rsidRPr="000F46D1" w:rsidRDefault="00006F18">
      <w:pPr>
        <w:ind w:firstLine="397"/>
        <w:jc w:val="both"/>
      </w:pPr>
      <w:r w:rsidRPr="000F46D1">
        <w:t xml:space="preserve">Целью </w:t>
      </w:r>
      <w:r w:rsidR="00F46558">
        <w:t>расчетной</w:t>
      </w:r>
      <w:r w:rsidRPr="000F46D1">
        <w:t xml:space="preserve"> работы является расчёт параметров установившегося р</w:t>
      </w:r>
      <w:r w:rsidRPr="000F46D1">
        <w:t>е</w:t>
      </w:r>
      <w:r w:rsidRPr="000F46D1">
        <w:t>жима заданного варианта электрической сети (рис. 1 – 3). На схеме указать к</w:t>
      </w:r>
      <w:r w:rsidRPr="000F46D1">
        <w:t>о</w:t>
      </w:r>
      <w:r w:rsidRPr="000F46D1">
        <w:t>личество трансформаторов на подстанциях, обозначить их тип; марку провода        и длину линии; нагрузки задать числовыми значениями.</w:t>
      </w:r>
    </w:p>
    <w:p w:rsidR="009B2CC3" w:rsidRPr="000F46D1" w:rsidRDefault="00006F18">
      <w:pPr>
        <w:ind w:firstLine="397"/>
        <w:jc w:val="both"/>
      </w:pPr>
      <w:r w:rsidRPr="000F46D1">
        <w:t>Для электрической сети необходимо:</w:t>
      </w:r>
    </w:p>
    <w:p w:rsidR="009B2CC3" w:rsidRPr="000F46D1" w:rsidRDefault="00006F18" w:rsidP="00720362">
      <w:pPr>
        <w:numPr>
          <w:ilvl w:val="0"/>
          <w:numId w:val="2"/>
        </w:numPr>
        <w:ind w:left="0" w:firstLine="397"/>
        <w:jc w:val="both"/>
      </w:pPr>
      <w:r w:rsidRPr="000F46D1">
        <w:t>определить параметры схем замещения линий передач и автотрансформ</w:t>
      </w:r>
      <w:r w:rsidRPr="000F46D1">
        <w:t>а</w:t>
      </w:r>
      <w:r w:rsidRPr="000F46D1">
        <w:t>торов, установленных на системных подстанциях;</w:t>
      </w:r>
    </w:p>
    <w:p w:rsidR="009B2CC3" w:rsidRPr="000F46D1" w:rsidRDefault="00006F18" w:rsidP="00720362">
      <w:pPr>
        <w:numPr>
          <w:ilvl w:val="0"/>
          <w:numId w:val="2"/>
        </w:numPr>
        <w:ind w:left="0" w:firstLine="397"/>
        <w:jc w:val="both"/>
      </w:pPr>
      <w:r w:rsidRPr="000F46D1">
        <w:t>рассчитать приведённые мощности для тупиковых подстанций;</w:t>
      </w:r>
    </w:p>
    <w:p w:rsidR="009B2CC3" w:rsidRPr="000F46D1" w:rsidRDefault="00006F18" w:rsidP="00720362">
      <w:pPr>
        <w:numPr>
          <w:ilvl w:val="0"/>
          <w:numId w:val="2"/>
        </w:numPr>
        <w:ind w:left="0" w:firstLine="397"/>
        <w:jc w:val="both"/>
      </w:pPr>
      <w:r w:rsidRPr="000F46D1">
        <w:t>рассчитать установившийся режим электрической сети: составить расчё</w:t>
      </w:r>
      <w:r w:rsidRPr="000F46D1">
        <w:t>т</w:t>
      </w:r>
      <w:r w:rsidRPr="000F46D1">
        <w:t xml:space="preserve">ную однолинейную схему замещения сети; найти </w:t>
      </w:r>
      <w:proofErr w:type="spellStart"/>
      <w:r w:rsidRPr="000F46D1">
        <w:t>потокораспределение</w:t>
      </w:r>
      <w:proofErr w:type="spellEnd"/>
      <w:r w:rsidRPr="000F46D1">
        <w:t xml:space="preserve"> акти</w:t>
      </w:r>
      <w:r w:rsidRPr="000F46D1">
        <w:t>в</w:t>
      </w:r>
      <w:r w:rsidRPr="000F46D1">
        <w:t>ных и реактивных мощностей в ветвях схемы с учётом потерь мощности; опр</w:t>
      </w:r>
      <w:r w:rsidRPr="000F46D1">
        <w:t>е</w:t>
      </w:r>
      <w:r w:rsidRPr="000F46D1">
        <w:t>делить напряжения в узловых точках;</w:t>
      </w:r>
    </w:p>
    <w:p w:rsidR="009B2CC3" w:rsidRPr="000F46D1" w:rsidRDefault="00006F18" w:rsidP="00720362">
      <w:pPr>
        <w:numPr>
          <w:ilvl w:val="0"/>
          <w:numId w:val="2"/>
        </w:numPr>
        <w:ind w:left="0" w:firstLine="397"/>
        <w:jc w:val="both"/>
      </w:pPr>
      <w:r w:rsidRPr="000F46D1">
        <w:t>представить результаты расчёта в виде карты режима;</w:t>
      </w:r>
    </w:p>
    <w:p w:rsidR="009B2CC3" w:rsidRPr="000F46D1" w:rsidRDefault="00006F18">
      <w:pPr>
        <w:ind w:firstLine="397"/>
        <w:jc w:val="both"/>
      </w:pPr>
      <w:r w:rsidRPr="000F46D1">
        <w:t>За базисный и балансирующий узлы принять шины подстанции Б. Напряж</w:t>
      </w:r>
      <w:r w:rsidRPr="000F46D1">
        <w:t>е</w:t>
      </w:r>
      <w:r w:rsidRPr="000F46D1">
        <w:t>ние в базисном узле поддерживать на 10% выше номинального напряжения с</w:t>
      </w:r>
      <w:r w:rsidRPr="000F46D1">
        <w:t>е</w:t>
      </w:r>
      <w:r w:rsidRPr="000F46D1">
        <w:t xml:space="preserve">ти, </w:t>
      </w:r>
      <w:r w:rsidRPr="000F46D1">
        <w:rPr>
          <w:position w:val="-14"/>
          <w:sz w:val="20"/>
        </w:rPr>
        <w:object w:dxaOrig="1719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23.1pt" o:ole="">
            <v:imagedata r:id="rId8" o:title=""/>
          </v:shape>
          <o:OLEObject Type="Embed" ProgID="Equation.3" ShapeID="_x0000_i1025" DrawAspect="Content" ObjectID="_1522940659" r:id="rId9"/>
        </w:object>
      </w:r>
      <w:r w:rsidRPr="000F46D1">
        <w:t xml:space="preserve">. Число часов использования максимальной нагрузки для всех подстанций принять </w:t>
      </w:r>
      <w:r w:rsidR="007912BE" w:rsidRPr="007912BE">
        <w:rPr>
          <w:position w:val="-12"/>
          <w:sz w:val="20"/>
        </w:rPr>
        <w:object w:dxaOrig="1620" w:dyaOrig="420">
          <v:shape id="_x0000_i1026" type="#_x0000_t75" style="width:80.85pt;height:21.05pt" o:ole="">
            <v:imagedata r:id="rId10" o:title=""/>
          </v:shape>
          <o:OLEObject Type="Embed" ProgID="Equation.DSMT4" ShapeID="_x0000_i1026" DrawAspect="Content" ObjectID="_1522940660" r:id="rId11"/>
        </w:object>
      </w:r>
      <w:r w:rsidRPr="000F46D1">
        <w:t xml:space="preserve">. Тангенс нагрузки для всех подстанций </w:t>
      </w:r>
      <w:r w:rsidRPr="000F46D1">
        <w:rPr>
          <w:position w:val="-14"/>
          <w:sz w:val="20"/>
        </w:rPr>
        <w:object w:dxaOrig="1500" w:dyaOrig="460">
          <v:shape id="_x0000_i1027" type="#_x0000_t75" style="width:74.7pt;height:23.1pt" o:ole="">
            <v:imagedata r:id="rId12" o:title=""/>
          </v:shape>
          <o:OLEObject Type="Embed" ProgID="Equation.3" ShapeID="_x0000_i1027" DrawAspect="Content" ObjectID="_1522940661" r:id="rId13"/>
        </w:object>
      </w:r>
      <w:r w:rsidRPr="000F46D1">
        <w:t xml:space="preserve">, для ТЭЦ </w:t>
      </w:r>
      <w:r w:rsidRPr="000F46D1">
        <w:rPr>
          <w:position w:val="-12"/>
          <w:sz w:val="20"/>
        </w:rPr>
        <w:object w:dxaOrig="600" w:dyaOrig="380">
          <v:shape id="_x0000_i1028" type="#_x0000_t75" style="width:29.9pt;height:19pt" o:ole="">
            <v:imagedata r:id="rId14" o:title=""/>
          </v:shape>
          <o:OLEObject Type="Embed" ProgID="Equation.3" ShapeID="_x0000_i1028" DrawAspect="Content" ObjectID="_1522940662" r:id="rId15"/>
        </w:object>
      </w:r>
      <w:r w:rsidRPr="000F46D1">
        <w:rPr>
          <w:vertAlign w:val="subscript"/>
        </w:rPr>
        <w:t>ТЭЦ</w:t>
      </w:r>
      <w:r w:rsidRPr="000F46D1">
        <w:rPr>
          <w:sz w:val="32"/>
        </w:rPr>
        <w:t>=</w:t>
      </w:r>
      <w:r w:rsidRPr="000F46D1">
        <w:rPr>
          <w:sz w:val="30"/>
        </w:rPr>
        <w:t>0,45.</w:t>
      </w:r>
    </w:p>
    <w:p w:rsidR="009B2CC3" w:rsidRPr="000F46D1" w:rsidRDefault="00006F18">
      <w:pPr>
        <w:ind w:firstLine="397"/>
        <w:jc w:val="both"/>
      </w:pPr>
      <w:r w:rsidRPr="000F46D1">
        <w:t>Сечения линий, марки проводов и количество цепей, длины линий, типы трансформаторов и автотрансформаторов, величины нагрузок принимают         по таблицам 1,2,3 в соответствии с шифром задания. Первое число шифра ук</w:t>
      </w:r>
      <w:r w:rsidRPr="000F46D1">
        <w:t>а</w:t>
      </w:r>
      <w:r w:rsidRPr="000F46D1">
        <w:t>зывает вариант задания по табл. 1, второе число – вариант задания по табл. 2, третье число – вариант задания по табл. 3.</w:t>
      </w:r>
      <w:r w:rsidR="00720362" w:rsidRPr="000F46D1">
        <w:t xml:space="preserve"> Вариант задания также включает римскую цифру </w:t>
      </w:r>
      <w:r w:rsidR="00720362" w:rsidRPr="000F46D1">
        <w:rPr>
          <w:lang w:val="en-US"/>
        </w:rPr>
        <w:t>I</w:t>
      </w:r>
      <w:r w:rsidR="00720362" w:rsidRPr="000F46D1">
        <w:t xml:space="preserve"> </w:t>
      </w:r>
      <w:r w:rsidR="006934EB" w:rsidRPr="000F46D1">
        <w:t>–</w:t>
      </w:r>
      <w:r w:rsidR="00720362" w:rsidRPr="000F46D1">
        <w:t xml:space="preserve"> </w:t>
      </w:r>
      <w:r w:rsidR="00720362" w:rsidRPr="000F46D1">
        <w:rPr>
          <w:lang w:val="en-US"/>
        </w:rPr>
        <w:t>III</w:t>
      </w:r>
      <w:r w:rsidR="006934EB" w:rsidRPr="000F46D1">
        <w:t>, которая определяет принципиальную электрическую схем районной сети.</w:t>
      </w:r>
    </w:p>
    <w:p w:rsidR="009B2CC3" w:rsidRPr="000F46D1" w:rsidRDefault="00006F18">
      <w:pPr>
        <w:ind w:firstLine="397"/>
        <w:jc w:val="both"/>
      </w:pPr>
      <w:r w:rsidRPr="000F46D1">
        <w:t xml:space="preserve">Пояснительная записка к </w:t>
      </w:r>
      <w:r w:rsidR="00F46558">
        <w:t>расчетной</w:t>
      </w:r>
      <w:r w:rsidRPr="000F46D1">
        <w:t xml:space="preserve"> работе оформляется в соответствии        со </w:t>
      </w:r>
      <w:r w:rsidR="00720362" w:rsidRPr="000F46D1">
        <w:t>СТО УГАТУ по оформлению текстовых документов.</w:t>
      </w:r>
    </w:p>
    <w:p w:rsidR="009B2CC3" w:rsidRPr="000F46D1" w:rsidRDefault="009B2CC3">
      <w:pPr>
        <w:jc w:val="center"/>
      </w:pPr>
    </w:p>
    <w:p w:rsidR="009B2CC3" w:rsidRPr="000F46D1" w:rsidRDefault="009B2CC3">
      <w:pPr>
        <w:jc w:val="center"/>
      </w:pPr>
    </w:p>
    <w:p w:rsidR="009B2CC3" w:rsidRPr="000F46D1" w:rsidRDefault="009B2CC3">
      <w:pPr>
        <w:jc w:val="center"/>
      </w:pPr>
    </w:p>
    <w:p w:rsidR="009B2CC3" w:rsidRPr="000F46D1" w:rsidRDefault="009B2CC3">
      <w:pPr>
        <w:jc w:val="center"/>
      </w:pPr>
    </w:p>
    <w:p w:rsidR="009B2CC3" w:rsidRPr="000F46D1" w:rsidRDefault="009B2CC3">
      <w:pPr>
        <w:jc w:val="center"/>
      </w:pPr>
    </w:p>
    <w:p w:rsidR="009B2CC3" w:rsidRPr="000F46D1" w:rsidRDefault="009B2CC3">
      <w:pPr>
        <w:jc w:val="center"/>
      </w:pPr>
    </w:p>
    <w:p w:rsidR="009B2CC3" w:rsidRPr="000F46D1" w:rsidRDefault="00006F18">
      <w:pPr>
        <w:jc w:val="center"/>
      </w:pPr>
      <w:r w:rsidRPr="000F46D1">
        <w:rPr>
          <w:sz w:val="20"/>
        </w:rPr>
        <w:object w:dxaOrig="6804" w:dyaOrig="9060">
          <v:shape id="_x0000_i1029" type="#_x0000_t75" style="width:425.2pt;height:566.5pt" o:ole="">
            <v:imagedata r:id="rId16" o:title=""/>
          </v:shape>
          <o:OLEObject Type="Embed" ProgID="PBrush" ShapeID="_x0000_i1029" DrawAspect="Content" ObjectID="_1522940663" r:id="rId17"/>
        </w:object>
      </w:r>
    </w:p>
    <w:p w:rsidR="006F618B" w:rsidRDefault="006F618B">
      <w:pPr>
        <w:jc w:val="center"/>
        <w:rPr>
          <w:lang w:val="en-US"/>
        </w:rPr>
      </w:pPr>
    </w:p>
    <w:p w:rsidR="006F618B" w:rsidRDefault="006F618B">
      <w:pPr>
        <w:jc w:val="center"/>
        <w:rPr>
          <w:lang w:val="en-US"/>
        </w:rPr>
      </w:pPr>
    </w:p>
    <w:p w:rsidR="006F618B" w:rsidRDefault="006F618B">
      <w:pPr>
        <w:jc w:val="center"/>
        <w:rPr>
          <w:lang w:val="en-US"/>
        </w:rPr>
      </w:pPr>
    </w:p>
    <w:p w:rsidR="009B2CC3" w:rsidRPr="000F46D1" w:rsidRDefault="00006F18">
      <w:pPr>
        <w:jc w:val="center"/>
        <w:rPr>
          <w:b/>
        </w:rPr>
      </w:pPr>
      <w:r w:rsidRPr="000F46D1">
        <w:t>Рис. 1</w:t>
      </w:r>
    </w:p>
    <w:p w:rsidR="009B2CC3" w:rsidRPr="000F46D1" w:rsidRDefault="009B2CC3">
      <w:pPr>
        <w:jc w:val="center"/>
      </w:pPr>
    </w:p>
    <w:p w:rsidR="009B2CC3" w:rsidRPr="000F46D1" w:rsidRDefault="009B2CC3">
      <w:pPr>
        <w:jc w:val="center"/>
      </w:pPr>
    </w:p>
    <w:p w:rsidR="009B2CC3" w:rsidRPr="000F46D1" w:rsidRDefault="009B2CC3">
      <w:pPr>
        <w:jc w:val="center"/>
      </w:pPr>
    </w:p>
    <w:p w:rsidR="009B2CC3" w:rsidRPr="000F46D1" w:rsidRDefault="009B2CC3">
      <w:pPr>
        <w:jc w:val="center"/>
      </w:pPr>
    </w:p>
    <w:p w:rsidR="009B2CC3" w:rsidRPr="000F46D1" w:rsidRDefault="00006F18">
      <w:pPr>
        <w:jc w:val="center"/>
      </w:pPr>
      <w:r w:rsidRPr="000F46D1">
        <w:rPr>
          <w:sz w:val="20"/>
        </w:rPr>
        <w:object w:dxaOrig="6816" w:dyaOrig="8664">
          <v:shape id="_x0000_i1030" type="#_x0000_t75" style="width:425.9pt;height:541.35pt" o:ole="">
            <v:imagedata r:id="rId18" o:title=""/>
          </v:shape>
          <o:OLEObject Type="Embed" ProgID="PBrush" ShapeID="_x0000_i1030" DrawAspect="Content" ObjectID="_1522940664" r:id="rId19"/>
        </w:object>
      </w:r>
    </w:p>
    <w:p w:rsidR="009B2CC3" w:rsidRPr="000F46D1" w:rsidRDefault="00006F18">
      <w:pPr>
        <w:jc w:val="center"/>
        <w:rPr>
          <w:b/>
        </w:rPr>
      </w:pPr>
      <w:r w:rsidRPr="000F46D1">
        <w:t>Рис. 2</w:t>
      </w:r>
    </w:p>
    <w:p w:rsidR="009B2CC3" w:rsidRPr="000F46D1" w:rsidRDefault="009B2CC3">
      <w:pPr>
        <w:jc w:val="center"/>
      </w:pPr>
    </w:p>
    <w:p w:rsidR="009B2CC3" w:rsidRPr="000F46D1" w:rsidRDefault="009B2CC3">
      <w:pPr>
        <w:jc w:val="center"/>
      </w:pPr>
    </w:p>
    <w:p w:rsidR="009B2CC3" w:rsidRPr="000F46D1" w:rsidRDefault="009B2CC3">
      <w:pPr>
        <w:jc w:val="center"/>
      </w:pPr>
    </w:p>
    <w:p w:rsidR="009B2CC3" w:rsidRPr="000F46D1" w:rsidRDefault="009B2CC3">
      <w:pPr>
        <w:jc w:val="center"/>
      </w:pPr>
    </w:p>
    <w:p w:rsidR="009B2CC3" w:rsidRPr="000F46D1" w:rsidRDefault="009B2CC3">
      <w:pPr>
        <w:jc w:val="center"/>
      </w:pPr>
    </w:p>
    <w:p w:rsidR="009B2CC3" w:rsidRPr="000F46D1" w:rsidRDefault="009B2CC3">
      <w:pPr>
        <w:jc w:val="center"/>
      </w:pPr>
    </w:p>
    <w:p w:rsidR="009B2CC3" w:rsidRPr="000F46D1" w:rsidRDefault="009B2CC3">
      <w:pPr>
        <w:jc w:val="center"/>
      </w:pPr>
    </w:p>
    <w:p w:rsidR="009B2CC3" w:rsidRPr="000F46D1" w:rsidRDefault="009B2CC3">
      <w:pPr>
        <w:jc w:val="center"/>
      </w:pPr>
    </w:p>
    <w:p w:rsidR="009B2CC3" w:rsidRPr="000F46D1" w:rsidRDefault="00006F18">
      <w:pPr>
        <w:jc w:val="center"/>
      </w:pPr>
      <w:r w:rsidRPr="000F46D1">
        <w:rPr>
          <w:sz w:val="20"/>
        </w:rPr>
        <w:object w:dxaOrig="7356" w:dyaOrig="9060">
          <v:shape id="_x0000_i1031" type="#_x0000_t75" style="width:459.85pt;height:566.5pt" o:ole="">
            <v:imagedata r:id="rId20" o:title=""/>
          </v:shape>
          <o:OLEObject Type="Embed" ProgID="PBrush" ShapeID="_x0000_i1031" DrawAspect="Content" ObjectID="_1522940665" r:id="rId21"/>
        </w:object>
      </w:r>
    </w:p>
    <w:p w:rsidR="009B2CC3" w:rsidRPr="000F46D1" w:rsidRDefault="00006F18">
      <w:pPr>
        <w:spacing w:after="240"/>
        <w:jc w:val="center"/>
        <w:rPr>
          <w:b/>
        </w:rPr>
      </w:pPr>
      <w:r w:rsidRPr="000F46D1">
        <w:t>Рис. 3</w:t>
      </w:r>
    </w:p>
    <w:p w:rsidR="009B2CC3" w:rsidRPr="000F46D1" w:rsidRDefault="009B2CC3">
      <w:pPr>
        <w:spacing w:after="240"/>
        <w:jc w:val="center"/>
        <w:rPr>
          <w:b/>
        </w:rPr>
      </w:pPr>
    </w:p>
    <w:p w:rsidR="00720362" w:rsidRPr="000F46D1" w:rsidRDefault="00720362">
      <w:pPr>
        <w:jc w:val="right"/>
      </w:pPr>
    </w:p>
    <w:p w:rsidR="00720362" w:rsidRPr="000F46D1" w:rsidRDefault="00720362">
      <w:pPr>
        <w:jc w:val="right"/>
      </w:pPr>
    </w:p>
    <w:p w:rsidR="00720362" w:rsidRPr="000F46D1" w:rsidRDefault="00720362">
      <w:pPr>
        <w:jc w:val="right"/>
      </w:pPr>
    </w:p>
    <w:p w:rsidR="00720362" w:rsidRPr="000F46D1" w:rsidRDefault="00720362">
      <w:pPr>
        <w:jc w:val="right"/>
      </w:pPr>
    </w:p>
    <w:p w:rsidR="009B2CC3" w:rsidRPr="007912BE" w:rsidRDefault="00006F18">
      <w:pPr>
        <w:jc w:val="right"/>
        <w:rPr>
          <w:i/>
        </w:rPr>
      </w:pPr>
      <w:r w:rsidRPr="007912BE">
        <w:rPr>
          <w:i/>
        </w:rPr>
        <w:lastRenderedPageBreak/>
        <w:t>Таблица 1</w:t>
      </w:r>
    </w:p>
    <w:p w:rsidR="009B2CC3" w:rsidRPr="000F46D1" w:rsidRDefault="009B2CC3">
      <w:pPr>
        <w:jc w:val="center"/>
      </w:pPr>
    </w:p>
    <w:p w:rsidR="009B2CC3" w:rsidRPr="000F46D1" w:rsidRDefault="00006F18">
      <w:pPr>
        <w:jc w:val="center"/>
      </w:pPr>
      <w:r w:rsidRPr="000F46D1">
        <w:t>Марки проводов и сечения линий</w:t>
      </w:r>
    </w:p>
    <w:p w:rsidR="009B2CC3" w:rsidRPr="000F46D1" w:rsidRDefault="009B2CC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31"/>
        <w:gridCol w:w="1101"/>
        <w:gridCol w:w="2181"/>
        <w:gridCol w:w="1191"/>
        <w:gridCol w:w="1236"/>
        <w:gridCol w:w="2601"/>
      </w:tblGrid>
      <w:tr w:rsidR="009B2CC3" w:rsidRPr="000F46D1">
        <w:tc>
          <w:tcPr>
            <w:tcW w:w="1431" w:type="dxa"/>
            <w:tcBorders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№</w:t>
            </w:r>
          </w:p>
          <w:p w:rsidR="009B2CC3" w:rsidRPr="000F46D1" w:rsidRDefault="00006F18">
            <w:pPr>
              <w:spacing w:line="288" w:lineRule="auto"/>
            </w:pPr>
            <w:r w:rsidRPr="000F46D1">
              <w:t>варианта</w:t>
            </w:r>
          </w:p>
        </w:tc>
        <w:tc>
          <w:tcPr>
            <w:tcW w:w="1101" w:type="dxa"/>
            <w:tcBorders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№</w:t>
            </w:r>
          </w:p>
          <w:p w:rsidR="009B2CC3" w:rsidRPr="000F46D1" w:rsidRDefault="00006F18">
            <w:pPr>
              <w:spacing w:line="288" w:lineRule="auto"/>
            </w:pPr>
            <w:r w:rsidRPr="000F46D1">
              <w:t>линии</w:t>
            </w:r>
          </w:p>
        </w:tc>
        <w:tc>
          <w:tcPr>
            <w:tcW w:w="2181" w:type="dxa"/>
            <w:tcBorders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Марка провода</w:t>
            </w:r>
          </w:p>
        </w:tc>
        <w:tc>
          <w:tcPr>
            <w:tcW w:w="1191" w:type="dxa"/>
            <w:tcBorders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Кол-во</w:t>
            </w:r>
          </w:p>
          <w:p w:rsidR="009B2CC3" w:rsidRPr="000F46D1" w:rsidRDefault="00006F18">
            <w:pPr>
              <w:spacing w:line="288" w:lineRule="auto"/>
            </w:pPr>
            <w:r w:rsidRPr="000F46D1">
              <w:t>цепей</w:t>
            </w:r>
          </w:p>
        </w:tc>
        <w:tc>
          <w:tcPr>
            <w:tcW w:w="1236" w:type="dxa"/>
            <w:tcBorders>
              <w:bottom w:val="nil"/>
            </w:tcBorders>
          </w:tcPr>
          <w:p w:rsidR="009B2CC3" w:rsidRPr="000F46D1" w:rsidRDefault="00006F18">
            <w:pPr>
              <w:spacing w:line="288" w:lineRule="auto"/>
              <w:rPr>
                <w:sz w:val="24"/>
              </w:rPr>
            </w:pPr>
            <w:proofErr w:type="spellStart"/>
            <w:r w:rsidRPr="000F46D1">
              <w:rPr>
                <w:sz w:val="24"/>
              </w:rPr>
              <w:t>Расст</w:t>
            </w:r>
            <w:proofErr w:type="spellEnd"/>
            <w:r w:rsidRPr="000F46D1">
              <w:rPr>
                <w:sz w:val="24"/>
              </w:rPr>
              <w:t>.</w:t>
            </w:r>
          </w:p>
          <w:p w:rsidR="009B2CC3" w:rsidRPr="000F46D1" w:rsidRDefault="00006F18">
            <w:pPr>
              <w:spacing w:line="288" w:lineRule="auto"/>
              <w:rPr>
                <w:sz w:val="24"/>
              </w:rPr>
            </w:pPr>
            <w:r w:rsidRPr="000F46D1">
              <w:rPr>
                <w:sz w:val="24"/>
              </w:rPr>
              <w:t>между</w:t>
            </w:r>
          </w:p>
          <w:p w:rsidR="009B2CC3" w:rsidRPr="000F46D1" w:rsidRDefault="00006F18">
            <w:pPr>
              <w:spacing w:line="288" w:lineRule="auto"/>
              <w:rPr>
                <w:sz w:val="24"/>
              </w:rPr>
            </w:pPr>
            <w:r w:rsidRPr="000F46D1">
              <w:rPr>
                <w:sz w:val="24"/>
              </w:rPr>
              <w:t>фазами, м</w:t>
            </w:r>
          </w:p>
        </w:tc>
        <w:tc>
          <w:tcPr>
            <w:tcW w:w="2601" w:type="dxa"/>
            <w:tcBorders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Расположение</w:t>
            </w:r>
          </w:p>
          <w:p w:rsidR="009B2CC3" w:rsidRPr="000F46D1" w:rsidRDefault="00006F18">
            <w:pPr>
              <w:spacing w:line="288" w:lineRule="auto"/>
            </w:pPr>
            <w:r w:rsidRPr="000F46D1">
              <w:t>проводов на опоре</w:t>
            </w:r>
          </w:p>
        </w:tc>
      </w:tr>
      <w:tr w:rsidR="009B2CC3" w:rsidRPr="000F46D1">
        <w:tc>
          <w:tcPr>
            <w:tcW w:w="1431" w:type="dxa"/>
            <w:tcBorders>
              <w:bottom w:val="nil"/>
            </w:tcBorders>
          </w:tcPr>
          <w:p w:rsidR="009B2CC3" w:rsidRPr="000F46D1" w:rsidRDefault="009B2CC3">
            <w:pPr>
              <w:spacing w:line="288" w:lineRule="auto"/>
            </w:pPr>
          </w:p>
        </w:tc>
        <w:tc>
          <w:tcPr>
            <w:tcW w:w="1101" w:type="dxa"/>
            <w:tcBorders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1</w:t>
            </w:r>
          </w:p>
        </w:tc>
        <w:tc>
          <w:tcPr>
            <w:tcW w:w="2181" w:type="dxa"/>
            <w:tcBorders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АС-400</w:t>
            </w:r>
            <w:r w:rsidRPr="000F46D1">
              <w:rPr>
                <w:rFonts w:ascii="Times New Roman" w:hAnsi="Times New Roman"/>
              </w:rPr>
              <w:t>/51</w:t>
            </w:r>
          </w:p>
        </w:tc>
        <w:tc>
          <w:tcPr>
            <w:tcW w:w="1191" w:type="dxa"/>
            <w:tcBorders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1</w:t>
            </w:r>
          </w:p>
        </w:tc>
        <w:tc>
          <w:tcPr>
            <w:tcW w:w="1236" w:type="dxa"/>
            <w:tcBorders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6,5</w:t>
            </w:r>
          </w:p>
        </w:tc>
        <w:tc>
          <w:tcPr>
            <w:tcW w:w="2601" w:type="dxa"/>
            <w:tcBorders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По вершинам</w:t>
            </w:r>
          </w:p>
          <w:p w:rsidR="009B2CC3" w:rsidRPr="000F46D1" w:rsidRDefault="00006F18">
            <w:pPr>
              <w:spacing w:line="288" w:lineRule="auto"/>
            </w:pPr>
            <w:r w:rsidRPr="000F46D1">
              <w:sym w:font="Symbol" w:char="F044"/>
            </w:r>
            <w:r w:rsidRPr="000F46D1">
              <w:t>-ка (бочка)</w:t>
            </w:r>
          </w:p>
        </w:tc>
      </w:tr>
      <w:tr w:rsidR="009B2CC3" w:rsidRPr="000F46D1">
        <w:tc>
          <w:tcPr>
            <w:tcW w:w="1431" w:type="dxa"/>
            <w:tcBorders>
              <w:top w:val="nil"/>
              <w:bottom w:val="nil"/>
            </w:tcBorders>
          </w:tcPr>
          <w:p w:rsidR="009B2CC3" w:rsidRPr="000F46D1" w:rsidRDefault="009B2CC3">
            <w:pPr>
              <w:spacing w:line="288" w:lineRule="auto"/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2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АС-240</w:t>
            </w:r>
            <w:r w:rsidRPr="000F46D1">
              <w:rPr>
                <w:rFonts w:ascii="Times New Roman" w:hAnsi="Times New Roman"/>
              </w:rPr>
              <w:t>/32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2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 xml:space="preserve">– </w:t>
            </w:r>
            <w:r w:rsidRPr="000F46D1">
              <w:sym w:font="Playbill" w:char="00AB"/>
            </w:r>
            <w:r w:rsidRPr="000F46D1">
              <w:t xml:space="preserve"> –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Горизонтальное</w:t>
            </w:r>
          </w:p>
        </w:tc>
      </w:tr>
      <w:tr w:rsidR="009B2CC3" w:rsidRPr="000F46D1">
        <w:tc>
          <w:tcPr>
            <w:tcW w:w="143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1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3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АС-300</w:t>
            </w:r>
            <w:r w:rsidRPr="000F46D1">
              <w:rPr>
                <w:rFonts w:ascii="Times New Roman" w:hAnsi="Times New Roman"/>
              </w:rPr>
              <w:t>/39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1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 xml:space="preserve">– </w:t>
            </w:r>
            <w:r w:rsidRPr="000F46D1">
              <w:sym w:font="Playbill" w:char="00AB"/>
            </w:r>
            <w:r w:rsidRPr="000F46D1">
              <w:t xml:space="preserve"> –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 xml:space="preserve">– </w:t>
            </w:r>
            <w:r w:rsidRPr="000F46D1">
              <w:sym w:font="Playbill" w:char="00AB"/>
            </w:r>
            <w:r w:rsidRPr="000F46D1">
              <w:t xml:space="preserve"> –</w:t>
            </w:r>
          </w:p>
        </w:tc>
      </w:tr>
      <w:tr w:rsidR="009B2CC3" w:rsidRPr="000F46D1">
        <w:tc>
          <w:tcPr>
            <w:tcW w:w="1431" w:type="dxa"/>
            <w:tcBorders>
              <w:top w:val="nil"/>
              <w:bottom w:val="nil"/>
            </w:tcBorders>
          </w:tcPr>
          <w:p w:rsidR="009B2CC3" w:rsidRPr="000F46D1" w:rsidRDefault="009B2CC3">
            <w:pPr>
              <w:spacing w:line="288" w:lineRule="auto"/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4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АС-300</w:t>
            </w:r>
            <w:r w:rsidRPr="000F46D1">
              <w:rPr>
                <w:rFonts w:ascii="Times New Roman" w:hAnsi="Times New Roman"/>
              </w:rPr>
              <w:t>/39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1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 xml:space="preserve">– </w:t>
            </w:r>
            <w:r w:rsidRPr="000F46D1">
              <w:sym w:font="Playbill" w:char="00AB"/>
            </w:r>
            <w:r w:rsidRPr="000F46D1">
              <w:t xml:space="preserve"> –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 xml:space="preserve">– </w:t>
            </w:r>
            <w:r w:rsidRPr="000F46D1">
              <w:sym w:font="Playbill" w:char="00AB"/>
            </w:r>
            <w:r w:rsidRPr="000F46D1">
              <w:t xml:space="preserve"> –</w:t>
            </w:r>
          </w:p>
        </w:tc>
      </w:tr>
      <w:tr w:rsidR="009B2CC3" w:rsidRPr="000F46D1">
        <w:tc>
          <w:tcPr>
            <w:tcW w:w="1431" w:type="dxa"/>
            <w:tcBorders>
              <w:top w:val="nil"/>
              <w:bottom w:val="nil"/>
            </w:tcBorders>
          </w:tcPr>
          <w:p w:rsidR="009B2CC3" w:rsidRPr="000F46D1" w:rsidRDefault="009B2CC3">
            <w:pPr>
              <w:spacing w:line="288" w:lineRule="auto"/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5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АС-185</w:t>
            </w:r>
            <w:r w:rsidRPr="000F46D1">
              <w:rPr>
                <w:rFonts w:ascii="Times New Roman" w:hAnsi="Times New Roman"/>
              </w:rPr>
              <w:t>/29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2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4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По вершинам</w:t>
            </w:r>
          </w:p>
          <w:p w:rsidR="009B2CC3" w:rsidRPr="000F46D1" w:rsidRDefault="00006F18">
            <w:pPr>
              <w:spacing w:line="288" w:lineRule="auto"/>
            </w:pPr>
            <w:r w:rsidRPr="000F46D1">
              <w:sym w:font="Symbol" w:char="F044"/>
            </w:r>
            <w:r w:rsidRPr="000F46D1">
              <w:t>-ка (бочка)</w:t>
            </w:r>
          </w:p>
        </w:tc>
      </w:tr>
      <w:tr w:rsidR="009B2CC3" w:rsidRPr="000F46D1">
        <w:tc>
          <w:tcPr>
            <w:tcW w:w="1431" w:type="dxa"/>
            <w:tcBorders>
              <w:top w:val="nil"/>
              <w:bottom w:val="nil"/>
            </w:tcBorders>
          </w:tcPr>
          <w:p w:rsidR="009B2CC3" w:rsidRPr="000F46D1" w:rsidRDefault="009B2CC3">
            <w:pPr>
              <w:spacing w:line="288" w:lineRule="auto"/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6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АС-120</w:t>
            </w:r>
            <w:r w:rsidRPr="000F46D1">
              <w:rPr>
                <w:rFonts w:ascii="Times New Roman" w:hAnsi="Times New Roman"/>
              </w:rPr>
              <w:t>/19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2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4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 xml:space="preserve">– </w:t>
            </w:r>
            <w:r w:rsidRPr="000F46D1">
              <w:sym w:font="Playbill" w:char="00AB"/>
            </w:r>
            <w:r w:rsidRPr="000F46D1">
              <w:t xml:space="preserve"> –</w:t>
            </w:r>
          </w:p>
        </w:tc>
      </w:tr>
      <w:tr w:rsidR="009B2CC3" w:rsidRPr="000F46D1">
        <w:tc>
          <w:tcPr>
            <w:tcW w:w="1431" w:type="dxa"/>
            <w:tcBorders>
              <w:bottom w:val="nil"/>
            </w:tcBorders>
          </w:tcPr>
          <w:p w:rsidR="009B2CC3" w:rsidRPr="000F46D1" w:rsidRDefault="009B2CC3">
            <w:pPr>
              <w:spacing w:line="288" w:lineRule="auto"/>
            </w:pPr>
          </w:p>
        </w:tc>
        <w:tc>
          <w:tcPr>
            <w:tcW w:w="1101" w:type="dxa"/>
            <w:tcBorders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1</w:t>
            </w:r>
          </w:p>
        </w:tc>
        <w:tc>
          <w:tcPr>
            <w:tcW w:w="2181" w:type="dxa"/>
            <w:tcBorders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АС-300</w:t>
            </w:r>
            <w:r w:rsidRPr="000F46D1">
              <w:rPr>
                <w:rFonts w:ascii="Times New Roman" w:hAnsi="Times New Roman"/>
              </w:rPr>
              <w:t>/39</w:t>
            </w:r>
          </w:p>
        </w:tc>
        <w:tc>
          <w:tcPr>
            <w:tcW w:w="1191" w:type="dxa"/>
            <w:tcBorders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2</w:t>
            </w:r>
          </w:p>
        </w:tc>
        <w:tc>
          <w:tcPr>
            <w:tcW w:w="1236" w:type="dxa"/>
            <w:tcBorders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7</w:t>
            </w:r>
          </w:p>
        </w:tc>
        <w:tc>
          <w:tcPr>
            <w:tcW w:w="2601" w:type="dxa"/>
            <w:tcBorders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По вершинам</w:t>
            </w:r>
          </w:p>
          <w:p w:rsidR="009B2CC3" w:rsidRPr="000F46D1" w:rsidRDefault="00006F18">
            <w:pPr>
              <w:spacing w:line="288" w:lineRule="auto"/>
            </w:pPr>
            <w:r w:rsidRPr="000F46D1">
              <w:sym w:font="Symbol" w:char="F044"/>
            </w:r>
            <w:r w:rsidRPr="000F46D1">
              <w:t>-ка (бочка)</w:t>
            </w:r>
          </w:p>
        </w:tc>
      </w:tr>
      <w:tr w:rsidR="009B2CC3" w:rsidRPr="000F46D1">
        <w:tc>
          <w:tcPr>
            <w:tcW w:w="1431" w:type="dxa"/>
            <w:tcBorders>
              <w:top w:val="nil"/>
              <w:bottom w:val="nil"/>
            </w:tcBorders>
          </w:tcPr>
          <w:p w:rsidR="009B2CC3" w:rsidRPr="000F46D1" w:rsidRDefault="009B2CC3">
            <w:pPr>
              <w:spacing w:line="288" w:lineRule="auto"/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2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АС-240</w:t>
            </w:r>
            <w:r w:rsidRPr="000F46D1">
              <w:rPr>
                <w:rFonts w:ascii="Times New Roman" w:hAnsi="Times New Roman"/>
              </w:rPr>
              <w:t>/32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1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 xml:space="preserve">– </w:t>
            </w:r>
            <w:r w:rsidRPr="000F46D1">
              <w:sym w:font="Playbill" w:char="00AB"/>
            </w:r>
            <w:r w:rsidRPr="000F46D1">
              <w:t xml:space="preserve"> –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Горизонтальное</w:t>
            </w:r>
          </w:p>
        </w:tc>
      </w:tr>
      <w:tr w:rsidR="009B2CC3" w:rsidRPr="000F46D1">
        <w:tc>
          <w:tcPr>
            <w:tcW w:w="143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2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3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АС-240</w:t>
            </w:r>
            <w:r w:rsidRPr="000F46D1">
              <w:rPr>
                <w:rFonts w:ascii="Times New Roman" w:hAnsi="Times New Roman"/>
              </w:rPr>
              <w:t>/32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1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 xml:space="preserve">– </w:t>
            </w:r>
            <w:r w:rsidRPr="000F46D1">
              <w:sym w:font="Playbill" w:char="00AB"/>
            </w:r>
            <w:r w:rsidRPr="000F46D1">
              <w:t xml:space="preserve"> –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 xml:space="preserve">– </w:t>
            </w:r>
            <w:r w:rsidRPr="000F46D1">
              <w:sym w:font="Playbill" w:char="00AB"/>
            </w:r>
            <w:r w:rsidRPr="000F46D1">
              <w:t xml:space="preserve"> –</w:t>
            </w:r>
          </w:p>
        </w:tc>
      </w:tr>
      <w:tr w:rsidR="009B2CC3" w:rsidRPr="000F46D1">
        <w:tc>
          <w:tcPr>
            <w:tcW w:w="1431" w:type="dxa"/>
            <w:tcBorders>
              <w:top w:val="nil"/>
              <w:bottom w:val="nil"/>
            </w:tcBorders>
          </w:tcPr>
          <w:p w:rsidR="009B2CC3" w:rsidRPr="000F46D1" w:rsidRDefault="009B2CC3">
            <w:pPr>
              <w:spacing w:line="288" w:lineRule="auto"/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4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АС-300</w:t>
            </w:r>
            <w:r w:rsidRPr="000F46D1">
              <w:rPr>
                <w:rFonts w:ascii="Times New Roman" w:hAnsi="Times New Roman"/>
              </w:rPr>
              <w:t>/39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1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 xml:space="preserve">– </w:t>
            </w:r>
            <w:r w:rsidRPr="000F46D1">
              <w:sym w:font="Playbill" w:char="00AB"/>
            </w:r>
            <w:r w:rsidRPr="000F46D1">
              <w:t xml:space="preserve"> –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 xml:space="preserve">– </w:t>
            </w:r>
            <w:r w:rsidRPr="000F46D1">
              <w:sym w:font="Playbill" w:char="00AB"/>
            </w:r>
            <w:r w:rsidRPr="000F46D1">
              <w:t xml:space="preserve"> –</w:t>
            </w:r>
          </w:p>
        </w:tc>
      </w:tr>
      <w:tr w:rsidR="009B2CC3" w:rsidRPr="000F46D1">
        <w:tc>
          <w:tcPr>
            <w:tcW w:w="1431" w:type="dxa"/>
            <w:tcBorders>
              <w:top w:val="nil"/>
              <w:bottom w:val="nil"/>
            </w:tcBorders>
          </w:tcPr>
          <w:p w:rsidR="009B2CC3" w:rsidRPr="000F46D1" w:rsidRDefault="009B2CC3">
            <w:pPr>
              <w:spacing w:line="288" w:lineRule="auto"/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5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АС-120</w:t>
            </w:r>
            <w:r w:rsidRPr="000F46D1">
              <w:rPr>
                <w:rFonts w:ascii="Times New Roman" w:hAnsi="Times New Roman"/>
              </w:rPr>
              <w:t>/19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2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4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По вершинам</w:t>
            </w:r>
          </w:p>
          <w:p w:rsidR="009B2CC3" w:rsidRPr="000F46D1" w:rsidRDefault="00006F18">
            <w:pPr>
              <w:spacing w:line="288" w:lineRule="auto"/>
            </w:pPr>
            <w:r w:rsidRPr="000F46D1">
              <w:sym w:font="Symbol" w:char="F044"/>
            </w:r>
            <w:r w:rsidRPr="000F46D1">
              <w:t>-ка (бочка)</w:t>
            </w:r>
          </w:p>
        </w:tc>
      </w:tr>
      <w:tr w:rsidR="009B2CC3" w:rsidRPr="000F46D1">
        <w:tc>
          <w:tcPr>
            <w:tcW w:w="1431" w:type="dxa"/>
            <w:tcBorders>
              <w:top w:val="nil"/>
              <w:bottom w:val="nil"/>
            </w:tcBorders>
          </w:tcPr>
          <w:p w:rsidR="009B2CC3" w:rsidRPr="000F46D1" w:rsidRDefault="009B2CC3">
            <w:pPr>
              <w:spacing w:line="288" w:lineRule="auto"/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6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АС-185</w:t>
            </w:r>
            <w:r w:rsidRPr="000F46D1">
              <w:rPr>
                <w:rFonts w:ascii="Times New Roman" w:hAnsi="Times New Roman"/>
              </w:rPr>
              <w:t>/29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2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4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 xml:space="preserve">– </w:t>
            </w:r>
            <w:r w:rsidRPr="000F46D1">
              <w:sym w:font="Playbill" w:char="00AB"/>
            </w:r>
            <w:r w:rsidRPr="000F46D1">
              <w:t xml:space="preserve"> –</w:t>
            </w:r>
          </w:p>
        </w:tc>
      </w:tr>
      <w:tr w:rsidR="009B2CC3" w:rsidRPr="000F46D1">
        <w:tc>
          <w:tcPr>
            <w:tcW w:w="1431" w:type="dxa"/>
            <w:tcBorders>
              <w:bottom w:val="nil"/>
            </w:tcBorders>
          </w:tcPr>
          <w:p w:rsidR="009B2CC3" w:rsidRPr="000F46D1" w:rsidRDefault="009B2CC3">
            <w:pPr>
              <w:spacing w:line="288" w:lineRule="auto"/>
            </w:pPr>
          </w:p>
        </w:tc>
        <w:tc>
          <w:tcPr>
            <w:tcW w:w="1101" w:type="dxa"/>
            <w:tcBorders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1</w:t>
            </w:r>
          </w:p>
        </w:tc>
        <w:tc>
          <w:tcPr>
            <w:tcW w:w="2181" w:type="dxa"/>
            <w:tcBorders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АС-400</w:t>
            </w:r>
            <w:r w:rsidRPr="000F46D1">
              <w:rPr>
                <w:rFonts w:ascii="Times New Roman" w:hAnsi="Times New Roman"/>
              </w:rPr>
              <w:t>/51</w:t>
            </w:r>
          </w:p>
        </w:tc>
        <w:tc>
          <w:tcPr>
            <w:tcW w:w="1191" w:type="dxa"/>
            <w:tcBorders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2</w:t>
            </w:r>
          </w:p>
        </w:tc>
        <w:tc>
          <w:tcPr>
            <w:tcW w:w="1236" w:type="dxa"/>
            <w:tcBorders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6</w:t>
            </w:r>
          </w:p>
        </w:tc>
        <w:tc>
          <w:tcPr>
            <w:tcW w:w="2601" w:type="dxa"/>
            <w:tcBorders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По вершинам</w:t>
            </w:r>
          </w:p>
          <w:p w:rsidR="009B2CC3" w:rsidRPr="000F46D1" w:rsidRDefault="00006F18">
            <w:pPr>
              <w:spacing w:line="288" w:lineRule="auto"/>
            </w:pPr>
            <w:r w:rsidRPr="000F46D1">
              <w:sym w:font="Symbol" w:char="F044"/>
            </w:r>
            <w:r w:rsidRPr="000F46D1">
              <w:t>-ка (бочка)</w:t>
            </w:r>
          </w:p>
        </w:tc>
      </w:tr>
      <w:tr w:rsidR="009B2CC3" w:rsidRPr="000F46D1">
        <w:tc>
          <w:tcPr>
            <w:tcW w:w="1431" w:type="dxa"/>
            <w:tcBorders>
              <w:top w:val="nil"/>
              <w:bottom w:val="nil"/>
            </w:tcBorders>
          </w:tcPr>
          <w:p w:rsidR="009B2CC3" w:rsidRPr="000F46D1" w:rsidRDefault="009B2CC3">
            <w:pPr>
              <w:spacing w:line="288" w:lineRule="auto"/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2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АС-300</w:t>
            </w:r>
            <w:r w:rsidRPr="000F46D1">
              <w:rPr>
                <w:rFonts w:ascii="Times New Roman" w:hAnsi="Times New Roman"/>
              </w:rPr>
              <w:t>/39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1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 xml:space="preserve">– </w:t>
            </w:r>
            <w:r w:rsidRPr="000F46D1">
              <w:sym w:font="Playbill" w:char="00AB"/>
            </w:r>
            <w:r w:rsidRPr="000F46D1">
              <w:t xml:space="preserve"> –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Горизонтальное</w:t>
            </w:r>
          </w:p>
        </w:tc>
      </w:tr>
      <w:tr w:rsidR="009B2CC3" w:rsidRPr="000F46D1">
        <w:tc>
          <w:tcPr>
            <w:tcW w:w="143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3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3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АС-240</w:t>
            </w:r>
            <w:r w:rsidRPr="000F46D1">
              <w:rPr>
                <w:rFonts w:ascii="Times New Roman" w:hAnsi="Times New Roman"/>
              </w:rPr>
              <w:t>/32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1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 xml:space="preserve">– </w:t>
            </w:r>
            <w:r w:rsidRPr="000F46D1">
              <w:sym w:font="Playbill" w:char="00AB"/>
            </w:r>
            <w:r w:rsidRPr="000F46D1">
              <w:t xml:space="preserve"> –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 xml:space="preserve">– </w:t>
            </w:r>
            <w:r w:rsidRPr="000F46D1">
              <w:sym w:font="Playbill" w:char="00AB"/>
            </w:r>
            <w:r w:rsidRPr="000F46D1">
              <w:t xml:space="preserve"> –</w:t>
            </w:r>
          </w:p>
        </w:tc>
      </w:tr>
      <w:tr w:rsidR="009B2CC3" w:rsidRPr="000F46D1">
        <w:tc>
          <w:tcPr>
            <w:tcW w:w="1431" w:type="dxa"/>
            <w:tcBorders>
              <w:top w:val="nil"/>
              <w:bottom w:val="nil"/>
            </w:tcBorders>
          </w:tcPr>
          <w:p w:rsidR="009B2CC3" w:rsidRPr="000F46D1" w:rsidRDefault="009B2CC3">
            <w:pPr>
              <w:spacing w:line="288" w:lineRule="auto"/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4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АС-240</w:t>
            </w:r>
            <w:r w:rsidRPr="000F46D1">
              <w:rPr>
                <w:rFonts w:ascii="Times New Roman" w:hAnsi="Times New Roman"/>
              </w:rPr>
              <w:t>/32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1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 xml:space="preserve">– </w:t>
            </w:r>
            <w:r w:rsidRPr="000F46D1">
              <w:sym w:font="Playbill" w:char="00AB"/>
            </w:r>
            <w:r w:rsidRPr="000F46D1">
              <w:t xml:space="preserve"> –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 xml:space="preserve">– </w:t>
            </w:r>
            <w:r w:rsidRPr="000F46D1">
              <w:sym w:font="Playbill" w:char="00AB"/>
            </w:r>
            <w:r w:rsidRPr="000F46D1">
              <w:t xml:space="preserve"> –</w:t>
            </w:r>
          </w:p>
        </w:tc>
      </w:tr>
      <w:tr w:rsidR="009B2CC3" w:rsidRPr="000F46D1">
        <w:tc>
          <w:tcPr>
            <w:tcW w:w="1431" w:type="dxa"/>
            <w:tcBorders>
              <w:top w:val="nil"/>
              <w:bottom w:val="nil"/>
            </w:tcBorders>
          </w:tcPr>
          <w:p w:rsidR="009B2CC3" w:rsidRPr="000F46D1" w:rsidRDefault="009B2CC3">
            <w:pPr>
              <w:spacing w:line="288" w:lineRule="auto"/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5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АС-95</w:t>
            </w:r>
            <w:r w:rsidRPr="000F46D1">
              <w:rPr>
                <w:rFonts w:ascii="Times New Roman" w:hAnsi="Times New Roman"/>
              </w:rPr>
              <w:t>/15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2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4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По вершинам</w:t>
            </w:r>
          </w:p>
          <w:p w:rsidR="009B2CC3" w:rsidRPr="000F46D1" w:rsidRDefault="00006F18">
            <w:pPr>
              <w:spacing w:line="288" w:lineRule="auto"/>
            </w:pPr>
            <w:r w:rsidRPr="000F46D1">
              <w:sym w:font="Symbol" w:char="F044"/>
            </w:r>
            <w:r w:rsidRPr="000F46D1">
              <w:t>-ка (бочка)</w:t>
            </w:r>
          </w:p>
        </w:tc>
      </w:tr>
      <w:tr w:rsidR="009B2CC3" w:rsidRPr="000F46D1">
        <w:tc>
          <w:tcPr>
            <w:tcW w:w="1431" w:type="dxa"/>
            <w:tcBorders>
              <w:top w:val="nil"/>
            </w:tcBorders>
          </w:tcPr>
          <w:p w:rsidR="009B2CC3" w:rsidRPr="000F46D1" w:rsidRDefault="009B2CC3">
            <w:pPr>
              <w:spacing w:line="288" w:lineRule="auto"/>
            </w:pPr>
          </w:p>
        </w:tc>
        <w:tc>
          <w:tcPr>
            <w:tcW w:w="1101" w:type="dxa"/>
            <w:tcBorders>
              <w:top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6</w:t>
            </w:r>
          </w:p>
        </w:tc>
        <w:tc>
          <w:tcPr>
            <w:tcW w:w="2181" w:type="dxa"/>
            <w:tcBorders>
              <w:top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АС-120</w:t>
            </w:r>
            <w:r w:rsidRPr="000F46D1">
              <w:rPr>
                <w:rFonts w:ascii="Times New Roman" w:hAnsi="Times New Roman"/>
              </w:rPr>
              <w:t>/19</w:t>
            </w:r>
          </w:p>
        </w:tc>
        <w:tc>
          <w:tcPr>
            <w:tcW w:w="1191" w:type="dxa"/>
            <w:tcBorders>
              <w:top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2</w:t>
            </w:r>
          </w:p>
        </w:tc>
        <w:tc>
          <w:tcPr>
            <w:tcW w:w="1236" w:type="dxa"/>
            <w:tcBorders>
              <w:top w:val="nil"/>
            </w:tcBorders>
          </w:tcPr>
          <w:p w:rsidR="009B2CC3" w:rsidRPr="000F46D1" w:rsidRDefault="00006F18">
            <w:pPr>
              <w:spacing w:line="288" w:lineRule="auto"/>
            </w:pPr>
            <w:r w:rsidRPr="000F46D1">
              <w:t>4</w:t>
            </w:r>
          </w:p>
        </w:tc>
        <w:tc>
          <w:tcPr>
            <w:tcW w:w="2601" w:type="dxa"/>
            <w:tcBorders>
              <w:top w:val="nil"/>
            </w:tcBorders>
          </w:tcPr>
          <w:p w:rsidR="009B2CC3" w:rsidRPr="000F46D1" w:rsidRDefault="009B2CC3">
            <w:pPr>
              <w:spacing w:line="288" w:lineRule="auto"/>
            </w:pPr>
          </w:p>
        </w:tc>
      </w:tr>
    </w:tbl>
    <w:p w:rsidR="009B2CC3" w:rsidRPr="000F46D1" w:rsidRDefault="009B2CC3">
      <w:pPr>
        <w:spacing w:after="240"/>
        <w:ind w:firstLine="397"/>
      </w:pPr>
    </w:p>
    <w:p w:rsidR="009B2CC3" w:rsidRDefault="009B2CC3">
      <w:pPr>
        <w:spacing w:after="240"/>
        <w:ind w:firstLine="397"/>
      </w:pPr>
    </w:p>
    <w:p w:rsidR="007912BE" w:rsidRDefault="007912BE">
      <w:pPr>
        <w:spacing w:after="240"/>
        <w:ind w:firstLine="397"/>
      </w:pPr>
    </w:p>
    <w:p w:rsidR="007912BE" w:rsidRPr="000F46D1" w:rsidRDefault="007912BE">
      <w:pPr>
        <w:spacing w:after="240"/>
        <w:ind w:firstLine="397"/>
      </w:pPr>
    </w:p>
    <w:p w:rsidR="009B2CC3" w:rsidRPr="007912BE" w:rsidRDefault="00006F18">
      <w:pPr>
        <w:jc w:val="right"/>
        <w:rPr>
          <w:i/>
        </w:rPr>
      </w:pPr>
      <w:r w:rsidRPr="007912BE">
        <w:rPr>
          <w:i/>
        </w:rPr>
        <w:t>Таблица 2</w:t>
      </w:r>
    </w:p>
    <w:p w:rsidR="009B2CC3" w:rsidRPr="000F46D1" w:rsidRDefault="009B2CC3">
      <w:pPr>
        <w:jc w:val="center"/>
      </w:pPr>
    </w:p>
    <w:p w:rsidR="009B2CC3" w:rsidRPr="000F46D1" w:rsidRDefault="00006F18">
      <w:pPr>
        <w:jc w:val="center"/>
      </w:pPr>
      <w:r w:rsidRPr="000F46D1">
        <w:t>Длины линий, км</w:t>
      </w:r>
    </w:p>
    <w:p w:rsidR="009B2CC3" w:rsidRPr="000F46D1" w:rsidRDefault="009B2CC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07"/>
        <w:gridCol w:w="1407"/>
        <w:gridCol w:w="1407"/>
        <w:gridCol w:w="1407"/>
        <w:gridCol w:w="1407"/>
        <w:gridCol w:w="1407"/>
        <w:gridCol w:w="1407"/>
      </w:tblGrid>
      <w:tr w:rsidR="009B2CC3" w:rsidRPr="000F46D1">
        <w:tc>
          <w:tcPr>
            <w:tcW w:w="1407" w:type="dxa"/>
          </w:tcPr>
          <w:p w:rsidR="009B2CC3" w:rsidRPr="000F46D1" w:rsidRDefault="00006F18">
            <w:pPr>
              <w:spacing w:line="264" w:lineRule="auto"/>
            </w:pPr>
            <w:r w:rsidRPr="000F46D1">
              <w:t>№</w:t>
            </w:r>
          </w:p>
          <w:p w:rsidR="009B2CC3" w:rsidRPr="000F46D1" w:rsidRDefault="00006F18">
            <w:pPr>
              <w:spacing w:line="264" w:lineRule="auto"/>
            </w:pPr>
            <w:r w:rsidRPr="000F46D1">
              <w:t>варианта</w:t>
            </w:r>
          </w:p>
        </w:tc>
        <w:tc>
          <w:tcPr>
            <w:tcW w:w="1407" w:type="dxa"/>
          </w:tcPr>
          <w:p w:rsidR="009B2CC3" w:rsidRPr="000F46D1" w:rsidRDefault="00006F18">
            <w:pPr>
              <w:spacing w:line="264" w:lineRule="auto"/>
            </w:pPr>
            <w:r w:rsidRPr="000F46D1">
              <w:rPr>
                <w:rFonts w:ascii="Times New Roman" w:hAnsi="Times New Roman"/>
                <w:b/>
                <w:i/>
                <w:sz w:val="36"/>
                <w:lang w:val="en-US"/>
              </w:rPr>
              <w:t>l</w:t>
            </w:r>
            <w:r w:rsidRPr="000F46D1">
              <w:rPr>
                <w:rFonts w:ascii="Times New Roman" w:hAnsi="Times New Roman"/>
                <w:sz w:val="36"/>
                <w:vertAlign w:val="subscript"/>
              </w:rPr>
              <w:t>1</w:t>
            </w:r>
          </w:p>
        </w:tc>
        <w:tc>
          <w:tcPr>
            <w:tcW w:w="1407" w:type="dxa"/>
          </w:tcPr>
          <w:p w:rsidR="009B2CC3" w:rsidRPr="000F46D1" w:rsidRDefault="00006F18">
            <w:pPr>
              <w:spacing w:line="264" w:lineRule="auto"/>
            </w:pPr>
            <w:r w:rsidRPr="000F46D1">
              <w:rPr>
                <w:rFonts w:ascii="Times New Roman" w:hAnsi="Times New Roman"/>
                <w:b/>
                <w:i/>
                <w:sz w:val="36"/>
                <w:lang w:val="en-US"/>
              </w:rPr>
              <w:t>l</w:t>
            </w:r>
            <w:r w:rsidRPr="000F46D1">
              <w:rPr>
                <w:rFonts w:ascii="Times New Roman" w:hAnsi="Times New Roman"/>
                <w:sz w:val="36"/>
                <w:vertAlign w:val="subscript"/>
              </w:rPr>
              <w:t>2</w:t>
            </w:r>
          </w:p>
        </w:tc>
        <w:tc>
          <w:tcPr>
            <w:tcW w:w="1407" w:type="dxa"/>
          </w:tcPr>
          <w:p w:rsidR="009B2CC3" w:rsidRPr="000F46D1" w:rsidRDefault="00006F18">
            <w:pPr>
              <w:spacing w:line="264" w:lineRule="auto"/>
            </w:pPr>
            <w:r w:rsidRPr="000F46D1">
              <w:rPr>
                <w:rFonts w:ascii="Times New Roman" w:hAnsi="Times New Roman"/>
                <w:b/>
                <w:i/>
                <w:sz w:val="36"/>
                <w:lang w:val="en-US"/>
              </w:rPr>
              <w:t>l</w:t>
            </w:r>
            <w:r w:rsidRPr="000F46D1">
              <w:rPr>
                <w:rFonts w:ascii="Times New Roman" w:hAnsi="Times New Roman"/>
                <w:sz w:val="36"/>
                <w:vertAlign w:val="subscript"/>
              </w:rPr>
              <w:t>3</w:t>
            </w:r>
          </w:p>
        </w:tc>
        <w:tc>
          <w:tcPr>
            <w:tcW w:w="1407" w:type="dxa"/>
          </w:tcPr>
          <w:p w:rsidR="009B2CC3" w:rsidRPr="000F46D1" w:rsidRDefault="00006F18">
            <w:pPr>
              <w:spacing w:line="264" w:lineRule="auto"/>
            </w:pPr>
            <w:r w:rsidRPr="000F46D1">
              <w:rPr>
                <w:rFonts w:ascii="Times New Roman" w:hAnsi="Times New Roman"/>
                <w:b/>
                <w:i/>
                <w:sz w:val="36"/>
                <w:lang w:val="en-US"/>
              </w:rPr>
              <w:t>l</w:t>
            </w:r>
            <w:r w:rsidRPr="000F46D1">
              <w:rPr>
                <w:rFonts w:ascii="Times New Roman" w:hAnsi="Times New Roman"/>
                <w:sz w:val="36"/>
                <w:vertAlign w:val="subscript"/>
              </w:rPr>
              <w:t>4</w:t>
            </w:r>
          </w:p>
        </w:tc>
        <w:tc>
          <w:tcPr>
            <w:tcW w:w="1407" w:type="dxa"/>
          </w:tcPr>
          <w:p w:rsidR="009B2CC3" w:rsidRPr="000F46D1" w:rsidRDefault="00006F18">
            <w:pPr>
              <w:spacing w:line="264" w:lineRule="auto"/>
            </w:pPr>
            <w:r w:rsidRPr="000F46D1">
              <w:rPr>
                <w:rFonts w:ascii="Times New Roman" w:hAnsi="Times New Roman"/>
                <w:b/>
                <w:i/>
                <w:sz w:val="36"/>
                <w:lang w:val="en-US"/>
              </w:rPr>
              <w:t>l</w:t>
            </w:r>
            <w:r w:rsidRPr="000F46D1">
              <w:rPr>
                <w:rFonts w:ascii="Times New Roman" w:hAnsi="Times New Roman"/>
                <w:sz w:val="36"/>
                <w:vertAlign w:val="subscript"/>
              </w:rPr>
              <w:t>5</w:t>
            </w:r>
          </w:p>
        </w:tc>
        <w:tc>
          <w:tcPr>
            <w:tcW w:w="1407" w:type="dxa"/>
          </w:tcPr>
          <w:p w:rsidR="009B2CC3" w:rsidRPr="000F46D1" w:rsidRDefault="00006F18">
            <w:pPr>
              <w:spacing w:line="264" w:lineRule="auto"/>
            </w:pPr>
            <w:r w:rsidRPr="000F46D1">
              <w:rPr>
                <w:rFonts w:ascii="Times New Roman" w:hAnsi="Times New Roman"/>
                <w:b/>
                <w:i/>
                <w:sz w:val="36"/>
                <w:lang w:val="en-US"/>
              </w:rPr>
              <w:t>l</w:t>
            </w:r>
            <w:r w:rsidRPr="000F46D1">
              <w:rPr>
                <w:rFonts w:ascii="Times New Roman" w:hAnsi="Times New Roman"/>
                <w:sz w:val="36"/>
                <w:vertAlign w:val="subscript"/>
              </w:rPr>
              <w:t>6</w:t>
            </w:r>
          </w:p>
        </w:tc>
      </w:tr>
      <w:tr w:rsidR="009B2CC3" w:rsidRPr="000F46D1">
        <w:tc>
          <w:tcPr>
            <w:tcW w:w="1407" w:type="dxa"/>
          </w:tcPr>
          <w:p w:rsidR="009B2CC3" w:rsidRPr="000F46D1" w:rsidRDefault="009B2CC3" w:rsidP="00720362">
            <w:pPr>
              <w:numPr>
                <w:ilvl w:val="0"/>
                <w:numId w:val="3"/>
              </w:numPr>
              <w:spacing w:line="264" w:lineRule="auto"/>
            </w:pP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80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80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50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20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20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40</w:t>
            </w:r>
          </w:p>
        </w:tc>
      </w:tr>
      <w:tr w:rsidR="009B2CC3" w:rsidRPr="000F46D1">
        <w:tc>
          <w:tcPr>
            <w:tcW w:w="1407" w:type="dxa"/>
          </w:tcPr>
          <w:p w:rsidR="009B2CC3" w:rsidRPr="000F46D1" w:rsidRDefault="009B2CC3" w:rsidP="00720362">
            <w:pPr>
              <w:numPr>
                <w:ilvl w:val="0"/>
                <w:numId w:val="3"/>
              </w:numPr>
              <w:spacing w:line="264" w:lineRule="auto"/>
            </w:pP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85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85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55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25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25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30</w:t>
            </w:r>
          </w:p>
        </w:tc>
      </w:tr>
      <w:tr w:rsidR="009B2CC3" w:rsidRPr="000F46D1">
        <w:tc>
          <w:tcPr>
            <w:tcW w:w="1407" w:type="dxa"/>
          </w:tcPr>
          <w:p w:rsidR="009B2CC3" w:rsidRPr="000F46D1" w:rsidRDefault="009B2CC3" w:rsidP="00720362">
            <w:pPr>
              <w:numPr>
                <w:ilvl w:val="0"/>
                <w:numId w:val="3"/>
              </w:numPr>
              <w:spacing w:line="264" w:lineRule="auto"/>
            </w:pP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90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90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60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30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30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35</w:t>
            </w:r>
          </w:p>
        </w:tc>
      </w:tr>
      <w:tr w:rsidR="009B2CC3" w:rsidRPr="000F46D1">
        <w:tc>
          <w:tcPr>
            <w:tcW w:w="1407" w:type="dxa"/>
          </w:tcPr>
          <w:p w:rsidR="009B2CC3" w:rsidRPr="000F46D1" w:rsidRDefault="009B2CC3" w:rsidP="00720362">
            <w:pPr>
              <w:numPr>
                <w:ilvl w:val="0"/>
                <w:numId w:val="3"/>
              </w:numPr>
              <w:spacing w:line="264" w:lineRule="auto"/>
            </w:pP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95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95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65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35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35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40</w:t>
            </w:r>
          </w:p>
        </w:tc>
      </w:tr>
      <w:tr w:rsidR="009B2CC3" w:rsidRPr="000F46D1">
        <w:tc>
          <w:tcPr>
            <w:tcW w:w="1407" w:type="dxa"/>
          </w:tcPr>
          <w:p w:rsidR="009B2CC3" w:rsidRPr="000F46D1" w:rsidRDefault="009B2CC3" w:rsidP="00720362">
            <w:pPr>
              <w:numPr>
                <w:ilvl w:val="0"/>
                <w:numId w:val="3"/>
              </w:numPr>
              <w:spacing w:line="264" w:lineRule="auto"/>
            </w:pP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120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125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70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30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40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50</w:t>
            </w:r>
          </w:p>
        </w:tc>
      </w:tr>
      <w:tr w:rsidR="009B2CC3" w:rsidRPr="000F46D1">
        <w:tc>
          <w:tcPr>
            <w:tcW w:w="1407" w:type="dxa"/>
          </w:tcPr>
          <w:p w:rsidR="009B2CC3" w:rsidRPr="000F46D1" w:rsidRDefault="009B2CC3" w:rsidP="00720362">
            <w:pPr>
              <w:numPr>
                <w:ilvl w:val="0"/>
                <w:numId w:val="3"/>
              </w:numPr>
              <w:spacing w:line="264" w:lineRule="auto"/>
            </w:pP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115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120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60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50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45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25</w:t>
            </w:r>
          </w:p>
        </w:tc>
      </w:tr>
      <w:tr w:rsidR="009B2CC3" w:rsidRPr="000F46D1">
        <w:tc>
          <w:tcPr>
            <w:tcW w:w="1407" w:type="dxa"/>
          </w:tcPr>
          <w:p w:rsidR="009B2CC3" w:rsidRPr="000F46D1" w:rsidRDefault="009B2CC3" w:rsidP="00720362">
            <w:pPr>
              <w:numPr>
                <w:ilvl w:val="0"/>
                <w:numId w:val="3"/>
              </w:numPr>
              <w:spacing w:line="264" w:lineRule="auto"/>
            </w:pP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110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115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50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60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30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40</w:t>
            </w:r>
          </w:p>
        </w:tc>
      </w:tr>
      <w:tr w:rsidR="009B2CC3" w:rsidRPr="000F46D1">
        <w:tc>
          <w:tcPr>
            <w:tcW w:w="1407" w:type="dxa"/>
          </w:tcPr>
          <w:p w:rsidR="009B2CC3" w:rsidRPr="000F46D1" w:rsidRDefault="009B2CC3" w:rsidP="00720362">
            <w:pPr>
              <w:numPr>
                <w:ilvl w:val="0"/>
                <w:numId w:val="3"/>
              </w:numPr>
              <w:spacing w:line="264" w:lineRule="auto"/>
            </w:pP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100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110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40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55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35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40</w:t>
            </w:r>
          </w:p>
        </w:tc>
      </w:tr>
      <w:tr w:rsidR="009B2CC3" w:rsidRPr="000F46D1">
        <w:tc>
          <w:tcPr>
            <w:tcW w:w="1407" w:type="dxa"/>
          </w:tcPr>
          <w:p w:rsidR="009B2CC3" w:rsidRPr="000F46D1" w:rsidRDefault="009B2CC3" w:rsidP="00720362">
            <w:pPr>
              <w:numPr>
                <w:ilvl w:val="0"/>
                <w:numId w:val="3"/>
              </w:numPr>
              <w:spacing w:line="264" w:lineRule="auto"/>
            </w:pP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95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100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6</w:t>
            </w:r>
            <w:r w:rsidRPr="000F46D1">
              <w:t>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35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50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35</w:t>
            </w:r>
          </w:p>
        </w:tc>
      </w:tr>
      <w:tr w:rsidR="009B2CC3" w:rsidRPr="000F46D1">
        <w:tc>
          <w:tcPr>
            <w:tcW w:w="1407" w:type="dxa"/>
          </w:tcPr>
          <w:p w:rsidR="009B2CC3" w:rsidRPr="000F46D1" w:rsidRDefault="009B2CC3" w:rsidP="00720362">
            <w:pPr>
              <w:numPr>
                <w:ilvl w:val="0"/>
                <w:numId w:val="3"/>
              </w:numPr>
              <w:spacing w:line="264" w:lineRule="auto"/>
            </w:pP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90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90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50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30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35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40</w:t>
            </w:r>
          </w:p>
        </w:tc>
      </w:tr>
      <w:tr w:rsidR="009B2CC3" w:rsidRPr="000F46D1">
        <w:tc>
          <w:tcPr>
            <w:tcW w:w="1407" w:type="dxa"/>
          </w:tcPr>
          <w:p w:rsidR="009B2CC3" w:rsidRPr="000F46D1" w:rsidRDefault="009B2CC3" w:rsidP="00720362">
            <w:pPr>
              <w:numPr>
                <w:ilvl w:val="0"/>
                <w:numId w:val="3"/>
              </w:numPr>
              <w:spacing w:line="264" w:lineRule="auto"/>
            </w:pP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120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125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60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60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25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45</w:t>
            </w:r>
          </w:p>
        </w:tc>
      </w:tr>
      <w:tr w:rsidR="009B2CC3" w:rsidRPr="000F46D1">
        <w:tc>
          <w:tcPr>
            <w:tcW w:w="1407" w:type="dxa"/>
          </w:tcPr>
          <w:p w:rsidR="009B2CC3" w:rsidRPr="000F46D1" w:rsidRDefault="009B2CC3" w:rsidP="00720362">
            <w:pPr>
              <w:numPr>
                <w:ilvl w:val="0"/>
                <w:numId w:val="3"/>
              </w:numPr>
              <w:spacing w:line="264" w:lineRule="auto"/>
            </w:pP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125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130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50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70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40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25</w:t>
            </w:r>
          </w:p>
        </w:tc>
      </w:tr>
      <w:tr w:rsidR="009B2CC3" w:rsidRPr="000F46D1">
        <w:tc>
          <w:tcPr>
            <w:tcW w:w="1407" w:type="dxa"/>
          </w:tcPr>
          <w:p w:rsidR="009B2CC3" w:rsidRPr="000F46D1" w:rsidRDefault="009B2CC3" w:rsidP="00720362">
            <w:pPr>
              <w:numPr>
                <w:ilvl w:val="0"/>
                <w:numId w:val="3"/>
              </w:numPr>
              <w:spacing w:line="264" w:lineRule="auto"/>
            </w:pP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130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110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40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80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45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35</w:t>
            </w:r>
          </w:p>
        </w:tc>
      </w:tr>
      <w:tr w:rsidR="009B2CC3" w:rsidRPr="000F46D1">
        <w:tc>
          <w:tcPr>
            <w:tcW w:w="1407" w:type="dxa"/>
          </w:tcPr>
          <w:p w:rsidR="009B2CC3" w:rsidRPr="000F46D1" w:rsidRDefault="009B2CC3" w:rsidP="00720362">
            <w:pPr>
              <w:numPr>
                <w:ilvl w:val="0"/>
                <w:numId w:val="3"/>
              </w:numPr>
              <w:spacing w:line="264" w:lineRule="auto"/>
            </w:pP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110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90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80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40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30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30</w:t>
            </w:r>
          </w:p>
        </w:tc>
      </w:tr>
      <w:tr w:rsidR="009B2CC3" w:rsidRPr="000F46D1">
        <w:tc>
          <w:tcPr>
            <w:tcW w:w="1407" w:type="dxa"/>
          </w:tcPr>
          <w:p w:rsidR="009B2CC3" w:rsidRPr="000F46D1" w:rsidRDefault="009B2CC3" w:rsidP="00720362">
            <w:pPr>
              <w:numPr>
                <w:ilvl w:val="0"/>
                <w:numId w:val="3"/>
              </w:numPr>
              <w:spacing w:line="264" w:lineRule="auto"/>
            </w:pP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115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125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65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55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40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40</w:t>
            </w:r>
          </w:p>
        </w:tc>
      </w:tr>
      <w:tr w:rsidR="009B2CC3" w:rsidRPr="000F46D1">
        <w:tc>
          <w:tcPr>
            <w:tcW w:w="1407" w:type="dxa"/>
          </w:tcPr>
          <w:p w:rsidR="009B2CC3" w:rsidRPr="000F46D1" w:rsidRDefault="009B2CC3" w:rsidP="00720362">
            <w:pPr>
              <w:numPr>
                <w:ilvl w:val="0"/>
                <w:numId w:val="3"/>
              </w:numPr>
              <w:spacing w:line="264" w:lineRule="auto"/>
            </w:pP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120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105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45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65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30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40</w:t>
            </w:r>
          </w:p>
        </w:tc>
      </w:tr>
      <w:tr w:rsidR="009B2CC3" w:rsidRPr="000F46D1">
        <w:tc>
          <w:tcPr>
            <w:tcW w:w="1407" w:type="dxa"/>
          </w:tcPr>
          <w:p w:rsidR="009B2CC3" w:rsidRPr="000F46D1" w:rsidRDefault="009B2CC3" w:rsidP="00720362">
            <w:pPr>
              <w:numPr>
                <w:ilvl w:val="0"/>
                <w:numId w:val="3"/>
              </w:numPr>
              <w:spacing w:line="264" w:lineRule="auto"/>
            </w:pP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120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110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75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45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25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45</w:t>
            </w:r>
          </w:p>
        </w:tc>
      </w:tr>
      <w:tr w:rsidR="009B2CC3" w:rsidRPr="000F46D1">
        <w:tc>
          <w:tcPr>
            <w:tcW w:w="1407" w:type="dxa"/>
          </w:tcPr>
          <w:p w:rsidR="009B2CC3" w:rsidRPr="000F46D1" w:rsidRDefault="009B2CC3" w:rsidP="00720362">
            <w:pPr>
              <w:numPr>
                <w:ilvl w:val="0"/>
                <w:numId w:val="3"/>
              </w:numPr>
              <w:spacing w:line="264" w:lineRule="auto"/>
            </w:pP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100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80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75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35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20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35</w:t>
            </w:r>
          </w:p>
        </w:tc>
      </w:tr>
      <w:tr w:rsidR="009B2CC3" w:rsidRPr="000F46D1">
        <w:tc>
          <w:tcPr>
            <w:tcW w:w="1407" w:type="dxa"/>
          </w:tcPr>
          <w:p w:rsidR="009B2CC3" w:rsidRPr="000F46D1" w:rsidRDefault="009B2CC3" w:rsidP="00720362">
            <w:pPr>
              <w:numPr>
                <w:ilvl w:val="0"/>
                <w:numId w:val="3"/>
              </w:numPr>
              <w:spacing w:line="264" w:lineRule="auto"/>
            </w:pP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115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75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55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55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35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30</w:t>
            </w:r>
          </w:p>
        </w:tc>
      </w:tr>
      <w:tr w:rsidR="009B2CC3" w:rsidRPr="000F46D1">
        <w:tc>
          <w:tcPr>
            <w:tcW w:w="1407" w:type="dxa"/>
          </w:tcPr>
          <w:p w:rsidR="009B2CC3" w:rsidRPr="000F46D1" w:rsidRDefault="009B2CC3" w:rsidP="00720362">
            <w:pPr>
              <w:numPr>
                <w:ilvl w:val="0"/>
                <w:numId w:val="3"/>
              </w:numPr>
              <w:spacing w:line="264" w:lineRule="auto"/>
            </w:pP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110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60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45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35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45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30</w:t>
            </w:r>
          </w:p>
        </w:tc>
      </w:tr>
      <w:tr w:rsidR="009B2CC3" w:rsidRPr="000F46D1">
        <w:tc>
          <w:tcPr>
            <w:tcW w:w="1407" w:type="dxa"/>
          </w:tcPr>
          <w:p w:rsidR="009B2CC3" w:rsidRPr="000F46D1" w:rsidRDefault="009B2CC3" w:rsidP="00720362">
            <w:pPr>
              <w:numPr>
                <w:ilvl w:val="0"/>
                <w:numId w:val="3"/>
              </w:numPr>
              <w:spacing w:line="264" w:lineRule="auto"/>
            </w:pP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80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90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30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70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30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40</w:t>
            </w:r>
          </w:p>
        </w:tc>
      </w:tr>
      <w:tr w:rsidR="009B2CC3" w:rsidRPr="000F46D1">
        <w:tc>
          <w:tcPr>
            <w:tcW w:w="1407" w:type="dxa"/>
          </w:tcPr>
          <w:p w:rsidR="009B2CC3" w:rsidRPr="000F46D1" w:rsidRDefault="009B2CC3" w:rsidP="00720362">
            <w:pPr>
              <w:numPr>
                <w:ilvl w:val="0"/>
                <w:numId w:val="3"/>
              </w:numPr>
              <w:spacing w:line="264" w:lineRule="auto"/>
            </w:pP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85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95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35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65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40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50</w:t>
            </w:r>
          </w:p>
        </w:tc>
      </w:tr>
      <w:tr w:rsidR="009B2CC3" w:rsidRPr="000F46D1">
        <w:tc>
          <w:tcPr>
            <w:tcW w:w="1407" w:type="dxa"/>
          </w:tcPr>
          <w:p w:rsidR="009B2CC3" w:rsidRPr="000F46D1" w:rsidRDefault="009B2CC3" w:rsidP="00720362">
            <w:pPr>
              <w:numPr>
                <w:ilvl w:val="0"/>
                <w:numId w:val="3"/>
              </w:numPr>
              <w:spacing w:line="264" w:lineRule="auto"/>
            </w:pP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90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100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40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60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50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35</w:t>
            </w:r>
          </w:p>
        </w:tc>
      </w:tr>
      <w:tr w:rsidR="009B2CC3" w:rsidRPr="000F46D1">
        <w:tc>
          <w:tcPr>
            <w:tcW w:w="1407" w:type="dxa"/>
          </w:tcPr>
          <w:p w:rsidR="009B2CC3" w:rsidRPr="000F46D1" w:rsidRDefault="009B2CC3" w:rsidP="00720362">
            <w:pPr>
              <w:numPr>
                <w:ilvl w:val="0"/>
                <w:numId w:val="3"/>
              </w:numPr>
              <w:spacing w:line="264" w:lineRule="auto"/>
            </w:pP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95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105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50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50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25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30</w:t>
            </w:r>
          </w:p>
        </w:tc>
      </w:tr>
      <w:tr w:rsidR="009B2CC3" w:rsidRPr="000F46D1">
        <w:tc>
          <w:tcPr>
            <w:tcW w:w="1407" w:type="dxa"/>
          </w:tcPr>
          <w:p w:rsidR="009B2CC3" w:rsidRPr="000F46D1" w:rsidRDefault="009B2CC3" w:rsidP="00720362">
            <w:pPr>
              <w:numPr>
                <w:ilvl w:val="0"/>
                <w:numId w:val="3"/>
              </w:numPr>
              <w:spacing w:line="264" w:lineRule="auto"/>
            </w:pP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100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110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55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45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20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35</w:t>
            </w:r>
          </w:p>
        </w:tc>
      </w:tr>
      <w:tr w:rsidR="009B2CC3" w:rsidRPr="000F46D1">
        <w:tc>
          <w:tcPr>
            <w:tcW w:w="1407" w:type="dxa"/>
          </w:tcPr>
          <w:p w:rsidR="009B2CC3" w:rsidRPr="000F46D1" w:rsidRDefault="009B2CC3" w:rsidP="00720362">
            <w:pPr>
              <w:numPr>
                <w:ilvl w:val="0"/>
                <w:numId w:val="3"/>
              </w:numPr>
              <w:spacing w:line="264" w:lineRule="auto"/>
            </w:pP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80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95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45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55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35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20</w:t>
            </w:r>
          </w:p>
        </w:tc>
      </w:tr>
      <w:tr w:rsidR="009B2CC3" w:rsidRPr="000F46D1">
        <w:tc>
          <w:tcPr>
            <w:tcW w:w="1407" w:type="dxa"/>
          </w:tcPr>
          <w:p w:rsidR="009B2CC3" w:rsidRPr="000F46D1" w:rsidRDefault="009B2CC3" w:rsidP="00720362">
            <w:pPr>
              <w:numPr>
                <w:ilvl w:val="0"/>
                <w:numId w:val="3"/>
              </w:numPr>
              <w:spacing w:line="264" w:lineRule="auto"/>
            </w:pP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85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100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60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40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25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25</w:t>
            </w:r>
          </w:p>
        </w:tc>
      </w:tr>
      <w:tr w:rsidR="009B2CC3" w:rsidRPr="000F46D1">
        <w:tc>
          <w:tcPr>
            <w:tcW w:w="1407" w:type="dxa"/>
          </w:tcPr>
          <w:p w:rsidR="009B2CC3" w:rsidRPr="000F46D1" w:rsidRDefault="009B2CC3" w:rsidP="00720362">
            <w:pPr>
              <w:numPr>
                <w:ilvl w:val="0"/>
                <w:numId w:val="3"/>
              </w:numPr>
              <w:spacing w:line="264" w:lineRule="auto"/>
            </w:pP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90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105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65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35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50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50</w:t>
            </w:r>
          </w:p>
        </w:tc>
      </w:tr>
      <w:tr w:rsidR="009B2CC3" w:rsidRPr="000F46D1">
        <w:tc>
          <w:tcPr>
            <w:tcW w:w="1407" w:type="dxa"/>
          </w:tcPr>
          <w:p w:rsidR="009B2CC3" w:rsidRPr="000F46D1" w:rsidRDefault="009B2CC3" w:rsidP="00720362">
            <w:pPr>
              <w:numPr>
                <w:ilvl w:val="0"/>
                <w:numId w:val="3"/>
              </w:numPr>
              <w:spacing w:line="264" w:lineRule="auto"/>
            </w:pP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110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115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70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30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30</w:t>
            </w:r>
          </w:p>
        </w:tc>
        <w:tc>
          <w:tcPr>
            <w:tcW w:w="1407" w:type="dxa"/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rPr>
                <w:rFonts w:ascii="Times New Roman" w:hAnsi="Times New Roman"/>
              </w:rPr>
              <w:t>25</w:t>
            </w:r>
          </w:p>
        </w:tc>
      </w:tr>
      <w:tr w:rsidR="009B2CC3" w:rsidRPr="000F46D1">
        <w:tc>
          <w:tcPr>
            <w:tcW w:w="1407" w:type="dxa"/>
          </w:tcPr>
          <w:p w:rsidR="009B2CC3" w:rsidRPr="000F46D1" w:rsidRDefault="009B2CC3" w:rsidP="00720362">
            <w:pPr>
              <w:numPr>
                <w:ilvl w:val="0"/>
                <w:numId w:val="3"/>
              </w:numPr>
              <w:spacing w:line="264" w:lineRule="auto"/>
            </w:pPr>
          </w:p>
        </w:tc>
        <w:tc>
          <w:tcPr>
            <w:tcW w:w="1407" w:type="dxa"/>
          </w:tcPr>
          <w:p w:rsidR="009B2CC3" w:rsidRPr="000F46D1" w:rsidRDefault="00006F18">
            <w:pPr>
              <w:spacing w:line="264" w:lineRule="auto"/>
            </w:pPr>
            <w:r w:rsidRPr="000F46D1">
              <w:rPr>
                <w:rFonts w:ascii="Times New Roman" w:hAnsi="Times New Roman"/>
              </w:rPr>
              <w:t>115</w:t>
            </w:r>
          </w:p>
        </w:tc>
        <w:tc>
          <w:tcPr>
            <w:tcW w:w="1407" w:type="dxa"/>
          </w:tcPr>
          <w:p w:rsidR="009B2CC3" w:rsidRPr="000F46D1" w:rsidRDefault="00006F18">
            <w:pPr>
              <w:spacing w:line="264" w:lineRule="auto"/>
            </w:pPr>
            <w:r w:rsidRPr="000F46D1">
              <w:rPr>
                <w:rFonts w:ascii="Times New Roman" w:hAnsi="Times New Roman"/>
              </w:rPr>
              <w:t>120</w:t>
            </w:r>
          </w:p>
        </w:tc>
        <w:tc>
          <w:tcPr>
            <w:tcW w:w="1407" w:type="dxa"/>
          </w:tcPr>
          <w:p w:rsidR="009B2CC3" w:rsidRPr="000F46D1" w:rsidRDefault="00006F18">
            <w:pPr>
              <w:spacing w:line="264" w:lineRule="auto"/>
            </w:pPr>
            <w:r w:rsidRPr="000F46D1">
              <w:rPr>
                <w:rFonts w:ascii="Times New Roman" w:hAnsi="Times New Roman"/>
              </w:rPr>
              <w:t>70</w:t>
            </w:r>
          </w:p>
        </w:tc>
        <w:tc>
          <w:tcPr>
            <w:tcW w:w="1407" w:type="dxa"/>
          </w:tcPr>
          <w:p w:rsidR="009B2CC3" w:rsidRPr="000F46D1" w:rsidRDefault="00006F18">
            <w:pPr>
              <w:spacing w:line="264" w:lineRule="auto"/>
            </w:pPr>
            <w:r w:rsidRPr="000F46D1">
              <w:rPr>
                <w:rFonts w:ascii="Times New Roman" w:hAnsi="Times New Roman"/>
              </w:rPr>
              <w:t>50</w:t>
            </w:r>
          </w:p>
        </w:tc>
        <w:tc>
          <w:tcPr>
            <w:tcW w:w="1407" w:type="dxa"/>
          </w:tcPr>
          <w:p w:rsidR="009B2CC3" w:rsidRPr="000F46D1" w:rsidRDefault="00006F18">
            <w:pPr>
              <w:spacing w:line="264" w:lineRule="auto"/>
            </w:pPr>
            <w:r w:rsidRPr="000F46D1">
              <w:rPr>
                <w:rFonts w:ascii="Times New Roman" w:hAnsi="Times New Roman"/>
              </w:rPr>
              <w:t>35</w:t>
            </w:r>
          </w:p>
        </w:tc>
        <w:tc>
          <w:tcPr>
            <w:tcW w:w="1407" w:type="dxa"/>
          </w:tcPr>
          <w:p w:rsidR="009B2CC3" w:rsidRPr="000F46D1" w:rsidRDefault="00006F18">
            <w:pPr>
              <w:spacing w:line="264" w:lineRule="auto"/>
            </w:pPr>
            <w:r w:rsidRPr="000F46D1">
              <w:rPr>
                <w:rFonts w:ascii="Times New Roman" w:hAnsi="Times New Roman"/>
              </w:rPr>
              <w:t>35</w:t>
            </w:r>
          </w:p>
        </w:tc>
      </w:tr>
    </w:tbl>
    <w:p w:rsidR="009B2CC3" w:rsidRPr="000F46D1" w:rsidRDefault="009B2CC3">
      <w:pPr>
        <w:spacing w:after="240"/>
        <w:ind w:firstLine="397"/>
      </w:pPr>
    </w:p>
    <w:p w:rsidR="007912BE" w:rsidRDefault="007912BE">
      <w:pPr>
        <w:jc w:val="right"/>
      </w:pPr>
    </w:p>
    <w:p w:rsidR="009B2CC3" w:rsidRPr="007912BE" w:rsidRDefault="00006F18">
      <w:pPr>
        <w:jc w:val="right"/>
        <w:rPr>
          <w:i/>
        </w:rPr>
      </w:pPr>
      <w:r w:rsidRPr="007912BE">
        <w:rPr>
          <w:i/>
        </w:rPr>
        <w:t>Таблица</w:t>
      </w:r>
      <w:r w:rsidRPr="007912BE">
        <w:rPr>
          <w:rFonts w:ascii="Times New Roman" w:hAnsi="Times New Roman"/>
          <w:i/>
        </w:rPr>
        <w:t xml:space="preserve"> 3</w:t>
      </w:r>
    </w:p>
    <w:p w:rsidR="009B2CC3" w:rsidRPr="000F46D1" w:rsidRDefault="009B2CC3">
      <w:pPr>
        <w:rPr>
          <w:rFonts w:ascii="Times New Roman" w:hAnsi="Times New Roman"/>
        </w:rPr>
      </w:pPr>
    </w:p>
    <w:p w:rsidR="009B2CC3" w:rsidRPr="000F46D1" w:rsidRDefault="00006F18">
      <w:pPr>
        <w:jc w:val="center"/>
      </w:pPr>
      <w:r w:rsidRPr="000F46D1">
        <w:t>Марки (тип) трансформаторов, автотрансформаторов,</w:t>
      </w:r>
    </w:p>
    <w:p w:rsidR="009B2CC3" w:rsidRPr="000F46D1" w:rsidRDefault="00006F18">
      <w:pPr>
        <w:jc w:val="center"/>
      </w:pPr>
      <w:r w:rsidRPr="000F46D1">
        <w:t>нагрузки на подстанциях и мощность ТЭЦ</w:t>
      </w:r>
    </w:p>
    <w:p w:rsidR="009B2CC3" w:rsidRPr="000F46D1" w:rsidRDefault="009B2CC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771"/>
        <w:gridCol w:w="2121"/>
        <w:gridCol w:w="794"/>
        <w:gridCol w:w="771"/>
        <w:gridCol w:w="2121"/>
        <w:gridCol w:w="794"/>
        <w:gridCol w:w="636"/>
        <w:gridCol w:w="771"/>
        <w:gridCol w:w="907"/>
      </w:tblGrid>
      <w:tr w:rsidR="009B2CC3" w:rsidRPr="000F46D1">
        <w:tc>
          <w:tcPr>
            <w:tcW w:w="771" w:type="dxa"/>
            <w:tcBorders>
              <w:bottom w:val="nil"/>
            </w:tcBorders>
          </w:tcPr>
          <w:p w:rsidR="009B2CC3" w:rsidRPr="000F46D1" w:rsidRDefault="00006F18">
            <w:pPr>
              <w:spacing w:line="252" w:lineRule="auto"/>
            </w:pPr>
            <w:r w:rsidRPr="000F46D1">
              <w:t>№</w:t>
            </w:r>
          </w:p>
          <w:p w:rsidR="009B2CC3" w:rsidRPr="000F46D1" w:rsidRDefault="00006F18">
            <w:pPr>
              <w:spacing w:line="252" w:lineRule="auto"/>
            </w:pPr>
            <w:r w:rsidRPr="000F46D1">
              <w:t>вар.</w:t>
            </w:r>
          </w:p>
        </w:tc>
        <w:tc>
          <w:tcPr>
            <w:tcW w:w="3686" w:type="dxa"/>
            <w:gridSpan w:val="3"/>
          </w:tcPr>
          <w:p w:rsidR="009B2CC3" w:rsidRPr="000F46D1" w:rsidRDefault="00006F18">
            <w:pPr>
              <w:spacing w:line="252" w:lineRule="auto"/>
              <w:jc w:val="center"/>
            </w:pPr>
            <w:r w:rsidRPr="000F46D1">
              <w:t>Подстанция 1</w:t>
            </w:r>
          </w:p>
        </w:tc>
        <w:tc>
          <w:tcPr>
            <w:tcW w:w="4322" w:type="dxa"/>
            <w:gridSpan w:val="4"/>
          </w:tcPr>
          <w:p w:rsidR="009B2CC3" w:rsidRPr="000F46D1" w:rsidRDefault="00006F18">
            <w:pPr>
              <w:spacing w:line="252" w:lineRule="auto"/>
              <w:jc w:val="center"/>
            </w:pPr>
            <w:r w:rsidRPr="000F46D1">
              <w:t>Подстанция 2</w:t>
            </w:r>
          </w:p>
        </w:tc>
        <w:tc>
          <w:tcPr>
            <w:tcW w:w="907" w:type="dxa"/>
          </w:tcPr>
          <w:p w:rsidR="009B2CC3" w:rsidRPr="000F46D1" w:rsidRDefault="00006F18">
            <w:pPr>
              <w:spacing w:line="252" w:lineRule="auto"/>
            </w:pPr>
            <w:r w:rsidRPr="000F46D1">
              <w:t>П</w:t>
            </w:r>
            <w:r w:rsidRPr="000F46D1">
              <w:rPr>
                <w:rFonts w:ascii="Times New Roman" w:hAnsi="Times New Roman"/>
              </w:rPr>
              <w:t>/</w:t>
            </w:r>
            <w:r w:rsidRPr="000F46D1">
              <w:t>ст3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>
            <w:pPr>
              <w:spacing w:line="252" w:lineRule="auto"/>
            </w:pPr>
          </w:p>
        </w:tc>
        <w:tc>
          <w:tcPr>
            <w:tcW w:w="2121" w:type="dxa"/>
            <w:tcBorders>
              <w:bottom w:val="nil"/>
            </w:tcBorders>
          </w:tcPr>
          <w:p w:rsidR="009B2CC3" w:rsidRPr="000F46D1" w:rsidRDefault="00006F18">
            <w:pPr>
              <w:spacing w:line="252" w:lineRule="auto"/>
            </w:pPr>
            <w:r w:rsidRPr="000F46D1">
              <w:t xml:space="preserve">Тип </w:t>
            </w:r>
            <w:proofErr w:type="spellStart"/>
            <w:r w:rsidRPr="000F46D1">
              <w:t>тр-ра</w:t>
            </w:r>
            <w:proofErr w:type="spellEnd"/>
          </w:p>
        </w:tc>
        <w:tc>
          <w:tcPr>
            <w:tcW w:w="794" w:type="dxa"/>
            <w:tcBorders>
              <w:bottom w:val="nil"/>
            </w:tcBorders>
          </w:tcPr>
          <w:p w:rsidR="009B2CC3" w:rsidRPr="000F46D1" w:rsidRDefault="00006F18">
            <w:pPr>
              <w:spacing w:line="252" w:lineRule="auto"/>
            </w:pPr>
            <w:r w:rsidRPr="000F46D1">
              <w:t>Кол-</w:t>
            </w:r>
          </w:p>
        </w:tc>
        <w:tc>
          <w:tcPr>
            <w:tcW w:w="771" w:type="dxa"/>
            <w:tcBorders>
              <w:bottom w:val="nil"/>
            </w:tcBorders>
          </w:tcPr>
          <w:p w:rsidR="009B2CC3" w:rsidRPr="000F46D1" w:rsidRDefault="00006F18">
            <w:pPr>
              <w:spacing w:line="252" w:lineRule="auto"/>
            </w:pPr>
            <w:r w:rsidRPr="000F46D1">
              <w:rPr>
                <w:rFonts w:ascii="Times New Roman" w:hAnsi="Times New Roman"/>
                <w:i/>
                <w:lang w:val="en-US"/>
              </w:rPr>
              <w:t>P</w:t>
            </w:r>
            <w:r w:rsidRPr="000F46D1">
              <w:rPr>
                <w:rFonts w:ascii="Times New Roman" w:hAnsi="Times New Roman"/>
                <w:vertAlign w:val="subscript"/>
              </w:rPr>
              <w:t>1</w:t>
            </w:r>
            <w:r w:rsidRPr="000F46D1">
              <w:rPr>
                <w:vertAlign w:val="subscript"/>
              </w:rPr>
              <w:t>,</w:t>
            </w:r>
          </w:p>
        </w:tc>
        <w:tc>
          <w:tcPr>
            <w:tcW w:w="2121" w:type="dxa"/>
            <w:tcBorders>
              <w:bottom w:val="nil"/>
            </w:tcBorders>
          </w:tcPr>
          <w:p w:rsidR="009B2CC3" w:rsidRPr="000F46D1" w:rsidRDefault="00006F18">
            <w:pPr>
              <w:spacing w:line="252" w:lineRule="auto"/>
            </w:pPr>
            <w:r w:rsidRPr="000F46D1">
              <w:t xml:space="preserve">Тип </w:t>
            </w:r>
            <w:proofErr w:type="spellStart"/>
            <w:r w:rsidRPr="000F46D1">
              <w:t>тр-ра</w:t>
            </w:r>
            <w:proofErr w:type="spellEnd"/>
          </w:p>
        </w:tc>
        <w:tc>
          <w:tcPr>
            <w:tcW w:w="794" w:type="dxa"/>
            <w:tcBorders>
              <w:bottom w:val="nil"/>
            </w:tcBorders>
          </w:tcPr>
          <w:p w:rsidR="009B2CC3" w:rsidRPr="000F46D1" w:rsidRDefault="00006F18">
            <w:pPr>
              <w:spacing w:line="252" w:lineRule="auto"/>
            </w:pPr>
            <w:r w:rsidRPr="000F46D1">
              <w:t>Кол-</w:t>
            </w:r>
          </w:p>
        </w:tc>
        <w:tc>
          <w:tcPr>
            <w:tcW w:w="636" w:type="dxa"/>
          </w:tcPr>
          <w:p w:rsidR="009B2CC3" w:rsidRPr="000F46D1" w:rsidRDefault="00006F18">
            <w:pPr>
              <w:spacing w:line="252" w:lineRule="auto"/>
            </w:pPr>
            <w:r w:rsidRPr="000F46D1">
              <w:rPr>
                <w:rFonts w:ascii="Times New Roman" w:hAnsi="Times New Roman"/>
                <w:i/>
                <w:lang w:val="en-US"/>
              </w:rPr>
              <w:t>P</w:t>
            </w:r>
            <w:r w:rsidRPr="000F46D1">
              <w:rPr>
                <w:rFonts w:ascii="Times New Roman" w:hAnsi="Times New Roman"/>
                <w:vertAlign w:val="subscript"/>
              </w:rPr>
              <w:t>2</w:t>
            </w:r>
            <w:r w:rsidRPr="000F46D1">
              <w:rPr>
                <w:vertAlign w:val="subscript"/>
              </w:rPr>
              <w:t>н</w:t>
            </w:r>
          </w:p>
        </w:tc>
        <w:tc>
          <w:tcPr>
            <w:tcW w:w="771" w:type="dxa"/>
          </w:tcPr>
          <w:p w:rsidR="009B2CC3" w:rsidRPr="000F46D1" w:rsidRDefault="00006F18">
            <w:pPr>
              <w:spacing w:line="252" w:lineRule="auto"/>
            </w:pPr>
            <w:r w:rsidRPr="000F46D1">
              <w:rPr>
                <w:rFonts w:ascii="Times New Roman" w:hAnsi="Times New Roman"/>
                <w:i/>
                <w:lang w:val="en-US"/>
              </w:rPr>
              <w:t>P</w:t>
            </w:r>
            <w:r w:rsidRPr="000F46D1">
              <w:rPr>
                <w:rFonts w:ascii="Times New Roman" w:hAnsi="Times New Roman"/>
                <w:vertAlign w:val="subscript"/>
              </w:rPr>
              <w:t>2</w:t>
            </w:r>
            <w:r w:rsidRPr="000F46D1">
              <w:rPr>
                <w:vertAlign w:val="subscript"/>
                <w:lang w:val="en-US"/>
              </w:rPr>
              <w:t>n</w:t>
            </w:r>
          </w:p>
        </w:tc>
        <w:tc>
          <w:tcPr>
            <w:tcW w:w="907" w:type="dxa"/>
          </w:tcPr>
          <w:p w:rsidR="009B2CC3" w:rsidRPr="000F46D1" w:rsidRDefault="00006F18">
            <w:pPr>
              <w:spacing w:line="252" w:lineRule="auto"/>
            </w:pPr>
            <w:r w:rsidRPr="000F46D1">
              <w:rPr>
                <w:rFonts w:ascii="Times New Roman" w:hAnsi="Times New Roman"/>
                <w:i/>
                <w:lang w:val="en-US"/>
              </w:rPr>
              <w:t>P</w:t>
            </w:r>
            <w:r w:rsidRPr="000F46D1">
              <w:rPr>
                <w:rFonts w:ascii="Times New Roman" w:hAnsi="Times New Roman"/>
                <w:vertAlign w:val="subscript"/>
              </w:rPr>
              <w:t>3</w:t>
            </w:r>
          </w:p>
        </w:tc>
      </w:tr>
      <w:tr w:rsidR="009B2CC3" w:rsidRPr="000F46D1">
        <w:tc>
          <w:tcPr>
            <w:tcW w:w="771" w:type="dxa"/>
            <w:tcBorders>
              <w:top w:val="nil"/>
            </w:tcBorders>
          </w:tcPr>
          <w:p w:rsidR="009B2CC3" w:rsidRPr="000F46D1" w:rsidRDefault="009B2CC3">
            <w:pPr>
              <w:spacing w:line="252" w:lineRule="auto"/>
            </w:pPr>
          </w:p>
        </w:tc>
        <w:tc>
          <w:tcPr>
            <w:tcW w:w="2121" w:type="dxa"/>
            <w:tcBorders>
              <w:top w:val="nil"/>
            </w:tcBorders>
          </w:tcPr>
          <w:p w:rsidR="009B2CC3" w:rsidRPr="000F46D1" w:rsidRDefault="009B2CC3">
            <w:pPr>
              <w:spacing w:line="252" w:lineRule="auto"/>
            </w:pPr>
          </w:p>
        </w:tc>
        <w:tc>
          <w:tcPr>
            <w:tcW w:w="794" w:type="dxa"/>
            <w:tcBorders>
              <w:top w:val="nil"/>
            </w:tcBorders>
          </w:tcPr>
          <w:p w:rsidR="009B2CC3" w:rsidRPr="000F46D1" w:rsidRDefault="00006F18">
            <w:pPr>
              <w:spacing w:line="252" w:lineRule="auto"/>
            </w:pPr>
            <w:r w:rsidRPr="000F46D1">
              <w:t>во</w:t>
            </w:r>
          </w:p>
        </w:tc>
        <w:tc>
          <w:tcPr>
            <w:tcW w:w="771" w:type="dxa"/>
            <w:tcBorders>
              <w:top w:val="nil"/>
            </w:tcBorders>
          </w:tcPr>
          <w:p w:rsidR="009B2CC3" w:rsidRPr="000F46D1" w:rsidRDefault="00006F18">
            <w:pPr>
              <w:spacing w:line="252" w:lineRule="auto"/>
            </w:pPr>
            <w:r w:rsidRPr="000F46D1">
              <w:t>МВт</w:t>
            </w:r>
          </w:p>
        </w:tc>
        <w:tc>
          <w:tcPr>
            <w:tcW w:w="2121" w:type="dxa"/>
            <w:tcBorders>
              <w:top w:val="nil"/>
            </w:tcBorders>
          </w:tcPr>
          <w:p w:rsidR="009B2CC3" w:rsidRPr="000F46D1" w:rsidRDefault="009B2CC3">
            <w:pPr>
              <w:spacing w:line="252" w:lineRule="auto"/>
            </w:pPr>
          </w:p>
        </w:tc>
        <w:tc>
          <w:tcPr>
            <w:tcW w:w="794" w:type="dxa"/>
            <w:tcBorders>
              <w:top w:val="nil"/>
            </w:tcBorders>
          </w:tcPr>
          <w:p w:rsidR="009B2CC3" w:rsidRPr="000F46D1" w:rsidRDefault="00006F18">
            <w:pPr>
              <w:spacing w:line="252" w:lineRule="auto"/>
            </w:pPr>
            <w:r w:rsidRPr="000F46D1">
              <w:t>во</w:t>
            </w:r>
          </w:p>
        </w:tc>
        <w:tc>
          <w:tcPr>
            <w:tcW w:w="2314" w:type="dxa"/>
            <w:gridSpan w:val="3"/>
            <w:tcBorders>
              <w:bottom w:val="nil"/>
            </w:tcBorders>
          </w:tcPr>
          <w:p w:rsidR="009B2CC3" w:rsidRPr="000F46D1" w:rsidRDefault="00006F18">
            <w:pPr>
              <w:spacing w:line="252" w:lineRule="auto"/>
              <w:jc w:val="center"/>
            </w:pPr>
            <w:r w:rsidRPr="000F46D1">
              <w:t>МВт</w:t>
            </w:r>
          </w:p>
        </w:tc>
      </w:tr>
      <w:tr w:rsidR="009B2CC3" w:rsidRPr="000F46D1">
        <w:tc>
          <w:tcPr>
            <w:tcW w:w="771" w:type="dxa"/>
            <w:tcBorders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121" w:type="dxa"/>
            <w:tcBorders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АТДТН– 32</w:t>
            </w:r>
          </w:p>
        </w:tc>
        <w:tc>
          <w:tcPr>
            <w:tcW w:w="794" w:type="dxa"/>
            <w:tcBorders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3</w:t>
            </w:r>
          </w:p>
        </w:tc>
        <w:tc>
          <w:tcPr>
            <w:tcW w:w="771" w:type="dxa"/>
            <w:tcBorders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35</w:t>
            </w:r>
          </w:p>
        </w:tc>
        <w:tc>
          <w:tcPr>
            <w:tcW w:w="2121" w:type="dxa"/>
            <w:tcBorders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АТДЦТН– 200</w:t>
            </w:r>
          </w:p>
        </w:tc>
        <w:tc>
          <w:tcPr>
            <w:tcW w:w="794" w:type="dxa"/>
            <w:tcBorders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1</w:t>
            </w:r>
          </w:p>
        </w:tc>
        <w:tc>
          <w:tcPr>
            <w:tcW w:w="636" w:type="dxa"/>
            <w:tcBorders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40</w:t>
            </w:r>
          </w:p>
        </w:tc>
        <w:tc>
          <w:tcPr>
            <w:tcW w:w="771" w:type="dxa"/>
            <w:tcBorders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85</w:t>
            </w:r>
          </w:p>
        </w:tc>
        <w:tc>
          <w:tcPr>
            <w:tcW w:w="907" w:type="dxa"/>
            <w:tcBorders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133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АТДЦТН–63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2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34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АТДЦТН– 125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45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90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150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АТДЦТН– 125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2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80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АТДЦТН–63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30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50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110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АТДЦТН–200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1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100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АТДЦТН– 125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35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135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80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АТДТН– 32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3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30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АТДЦТН–125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45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70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110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АТДЦТН–63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2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36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АТДЦТН– 125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68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62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120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АТДЦТН– 125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2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74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АТДЦТН–200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1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95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35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100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АТДЦТН–200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1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95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АТДЦТН– 125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82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90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80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АТДТН– 32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3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40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АТДЦТН– 63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30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50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150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АТДЦТН –125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2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68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АТДЦТН–200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1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90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85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120</w:t>
            </w:r>
          </w:p>
        </w:tc>
      </w:tr>
      <w:tr w:rsidR="009B2CC3" w:rsidRPr="000F46D1">
        <w:tc>
          <w:tcPr>
            <w:tcW w:w="771" w:type="dxa"/>
            <w:tcBorders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121" w:type="dxa"/>
            <w:tcBorders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АТДЦТН– 125</w:t>
            </w:r>
          </w:p>
        </w:tc>
        <w:tc>
          <w:tcPr>
            <w:tcW w:w="794" w:type="dxa"/>
            <w:tcBorders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2</w:t>
            </w:r>
          </w:p>
        </w:tc>
        <w:tc>
          <w:tcPr>
            <w:tcW w:w="771" w:type="dxa"/>
            <w:tcBorders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100</w:t>
            </w:r>
          </w:p>
        </w:tc>
        <w:tc>
          <w:tcPr>
            <w:tcW w:w="2121" w:type="dxa"/>
            <w:tcBorders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АТДЦТН– 63</w:t>
            </w:r>
          </w:p>
        </w:tc>
        <w:tc>
          <w:tcPr>
            <w:tcW w:w="794" w:type="dxa"/>
            <w:tcBorders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25</w:t>
            </w:r>
          </w:p>
        </w:tc>
        <w:tc>
          <w:tcPr>
            <w:tcW w:w="771" w:type="dxa"/>
            <w:tcBorders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40</w:t>
            </w:r>
          </w:p>
        </w:tc>
        <w:tc>
          <w:tcPr>
            <w:tcW w:w="907" w:type="dxa"/>
            <w:tcBorders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130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АТДЦТН–200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1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85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АТДЦТН–125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45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100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60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АТДТН– 32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3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36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АТДЦТН– 125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60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30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130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АТДЦТН– 63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2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30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АТДЦТН–125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35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60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70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АТДЦТН– 125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2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75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АТДЦТН– 63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15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75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140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АТДЦТН– 200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1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92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АТДЦТН– 125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40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105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100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АТДТН– 32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3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40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АТДЦТН– 63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30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60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150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АТДТН– 63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2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32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АТДЦТН–125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50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95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100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АТДЦТН– 125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2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60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АТДЦТН– 63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35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25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120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АТДЦТН– 200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1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95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АТДЦТН–125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35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65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80</w:t>
            </w:r>
          </w:p>
        </w:tc>
      </w:tr>
      <w:tr w:rsidR="009B2CC3" w:rsidRPr="000F46D1">
        <w:tc>
          <w:tcPr>
            <w:tcW w:w="771" w:type="dxa"/>
            <w:tcBorders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121" w:type="dxa"/>
            <w:tcBorders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АТДТН– 32</w:t>
            </w:r>
          </w:p>
        </w:tc>
        <w:tc>
          <w:tcPr>
            <w:tcW w:w="794" w:type="dxa"/>
            <w:tcBorders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3</w:t>
            </w:r>
          </w:p>
        </w:tc>
        <w:tc>
          <w:tcPr>
            <w:tcW w:w="771" w:type="dxa"/>
            <w:tcBorders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25</w:t>
            </w:r>
          </w:p>
        </w:tc>
        <w:tc>
          <w:tcPr>
            <w:tcW w:w="2121" w:type="dxa"/>
            <w:tcBorders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АТДЦТН– 63</w:t>
            </w:r>
          </w:p>
        </w:tc>
        <w:tc>
          <w:tcPr>
            <w:tcW w:w="794" w:type="dxa"/>
            <w:tcBorders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25</w:t>
            </w:r>
          </w:p>
        </w:tc>
        <w:tc>
          <w:tcPr>
            <w:tcW w:w="771" w:type="dxa"/>
            <w:tcBorders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40</w:t>
            </w:r>
          </w:p>
        </w:tc>
        <w:tc>
          <w:tcPr>
            <w:tcW w:w="907" w:type="dxa"/>
            <w:tcBorders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150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АТДЦТН– 63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2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30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АТДЦТН– 125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40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60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120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АТДЦТН– 125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2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74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АТДЦТН– 200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1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65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80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70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АТДЦТН– 200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1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90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АТДЦТН– 125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80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90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80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АТДТН– 32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3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20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АТДЦТН– 125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45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70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120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АТДЦТН– 63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2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35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АТДЦТН–125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55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35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130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АТДЦТН– 125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2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70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АТДЦТН– 63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25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100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120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АТДЦТН– 200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1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90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АТДЦТН–125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50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85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80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АТДТН– 32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3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34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АТДЦТН– 200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1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40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85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52" w:lineRule="auto"/>
            </w:pPr>
            <w:r w:rsidRPr="000F46D1">
              <w:t>120</w:t>
            </w:r>
          </w:p>
        </w:tc>
      </w:tr>
      <w:tr w:rsidR="009B2CC3" w:rsidRPr="000F46D1">
        <w:tc>
          <w:tcPr>
            <w:tcW w:w="771" w:type="dxa"/>
            <w:tcBorders>
              <w:top w:val="nil"/>
            </w:tcBorders>
          </w:tcPr>
          <w:p w:rsidR="009B2CC3" w:rsidRPr="000F46D1" w:rsidRDefault="009B2CC3" w:rsidP="00720362">
            <w:pPr>
              <w:numPr>
                <w:ilvl w:val="0"/>
                <w:numId w:val="4"/>
              </w:numPr>
              <w:spacing w:line="252" w:lineRule="auto"/>
            </w:pPr>
          </w:p>
        </w:tc>
        <w:tc>
          <w:tcPr>
            <w:tcW w:w="2121" w:type="dxa"/>
            <w:tcBorders>
              <w:top w:val="nil"/>
            </w:tcBorders>
          </w:tcPr>
          <w:p w:rsidR="009B2CC3" w:rsidRPr="000F46D1" w:rsidRDefault="00006F18">
            <w:pPr>
              <w:spacing w:line="252" w:lineRule="auto"/>
            </w:pPr>
            <w:r w:rsidRPr="000F46D1">
              <w:t>АТДЦТН– 63</w:t>
            </w:r>
          </w:p>
        </w:tc>
        <w:tc>
          <w:tcPr>
            <w:tcW w:w="794" w:type="dxa"/>
            <w:tcBorders>
              <w:top w:val="nil"/>
            </w:tcBorders>
          </w:tcPr>
          <w:p w:rsidR="009B2CC3" w:rsidRPr="000F46D1" w:rsidRDefault="00006F18">
            <w:pPr>
              <w:spacing w:line="252" w:lineRule="auto"/>
            </w:pPr>
            <w:r w:rsidRPr="000F46D1">
              <w:t>2</w:t>
            </w:r>
          </w:p>
        </w:tc>
        <w:tc>
          <w:tcPr>
            <w:tcW w:w="771" w:type="dxa"/>
            <w:tcBorders>
              <w:top w:val="nil"/>
            </w:tcBorders>
          </w:tcPr>
          <w:p w:rsidR="009B2CC3" w:rsidRPr="000F46D1" w:rsidRDefault="00006F18">
            <w:pPr>
              <w:spacing w:line="252" w:lineRule="auto"/>
            </w:pPr>
            <w:r w:rsidRPr="000F46D1">
              <w:t>20</w:t>
            </w:r>
          </w:p>
        </w:tc>
        <w:tc>
          <w:tcPr>
            <w:tcW w:w="2121" w:type="dxa"/>
            <w:tcBorders>
              <w:top w:val="nil"/>
            </w:tcBorders>
          </w:tcPr>
          <w:p w:rsidR="009B2CC3" w:rsidRPr="000F46D1" w:rsidRDefault="00006F18">
            <w:pPr>
              <w:spacing w:line="252" w:lineRule="auto"/>
            </w:pPr>
            <w:r w:rsidRPr="000F46D1">
              <w:t>АТДЦТН–125</w:t>
            </w:r>
          </w:p>
        </w:tc>
        <w:tc>
          <w:tcPr>
            <w:tcW w:w="794" w:type="dxa"/>
            <w:tcBorders>
              <w:top w:val="nil"/>
            </w:tcBorders>
          </w:tcPr>
          <w:p w:rsidR="009B2CC3" w:rsidRPr="000F46D1" w:rsidRDefault="00006F18">
            <w:pPr>
              <w:spacing w:line="252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top w:val="nil"/>
            </w:tcBorders>
          </w:tcPr>
          <w:p w:rsidR="009B2CC3" w:rsidRPr="000F46D1" w:rsidRDefault="00006F18">
            <w:pPr>
              <w:spacing w:line="252" w:lineRule="auto"/>
            </w:pPr>
            <w:r w:rsidRPr="000F46D1">
              <w:t>50</w:t>
            </w:r>
          </w:p>
        </w:tc>
        <w:tc>
          <w:tcPr>
            <w:tcW w:w="771" w:type="dxa"/>
            <w:tcBorders>
              <w:top w:val="nil"/>
            </w:tcBorders>
          </w:tcPr>
          <w:p w:rsidR="009B2CC3" w:rsidRPr="000F46D1" w:rsidRDefault="00006F18">
            <w:pPr>
              <w:spacing w:line="252" w:lineRule="auto"/>
            </w:pPr>
            <w:r w:rsidRPr="000F46D1">
              <w:t>100</w:t>
            </w:r>
          </w:p>
        </w:tc>
        <w:tc>
          <w:tcPr>
            <w:tcW w:w="907" w:type="dxa"/>
            <w:tcBorders>
              <w:top w:val="nil"/>
            </w:tcBorders>
          </w:tcPr>
          <w:p w:rsidR="009B2CC3" w:rsidRPr="000F46D1" w:rsidRDefault="00006F18">
            <w:pPr>
              <w:spacing w:line="252" w:lineRule="auto"/>
            </w:pPr>
            <w:r w:rsidRPr="000F46D1">
              <w:t>140</w:t>
            </w:r>
          </w:p>
        </w:tc>
      </w:tr>
    </w:tbl>
    <w:p w:rsidR="009B2CC3" w:rsidRPr="000F46D1" w:rsidRDefault="009B2CC3">
      <w:pPr>
        <w:spacing w:after="240"/>
        <w:ind w:firstLine="397"/>
      </w:pPr>
    </w:p>
    <w:p w:rsidR="009B2CC3" w:rsidRPr="007912BE" w:rsidRDefault="00006F18" w:rsidP="007912BE">
      <w:pPr>
        <w:rPr>
          <w:i/>
        </w:rPr>
      </w:pPr>
      <w:r w:rsidRPr="007912BE">
        <w:rPr>
          <w:i/>
        </w:rPr>
        <w:t>Окончание табл</w:t>
      </w:r>
      <w:r w:rsidR="007912BE" w:rsidRPr="007912BE">
        <w:rPr>
          <w:i/>
        </w:rPr>
        <w:t>.</w:t>
      </w:r>
      <w:r w:rsidRPr="007912BE">
        <w:rPr>
          <w:i/>
        </w:rPr>
        <w:t xml:space="preserve"> 3</w:t>
      </w:r>
    </w:p>
    <w:p w:rsidR="009B2CC3" w:rsidRPr="000F46D1" w:rsidRDefault="009B2CC3">
      <w:pPr>
        <w:ind w:firstLine="720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771"/>
        <w:gridCol w:w="2121"/>
        <w:gridCol w:w="794"/>
        <w:gridCol w:w="771"/>
        <w:gridCol w:w="2121"/>
        <w:gridCol w:w="794"/>
        <w:gridCol w:w="636"/>
        <w:gridCol w:w="771"/>
        <w:gridCol w:w="907"/>
      </w:tblGrid>
      <w:tr w:rsidR="009B2CC3" w:rsidRPr="000F46D1">
        <w:tc>
          <w:tcPr>
            <w:tcW w:w="771" w:type="dxa"/>
            <w:tcBorders>
              <w:bottom w:val="nil"/>
            </w:tcBorders>
          </w:tcPr>
          <w:p w:rsidR="009B2CC3" w:rsidRPr="000F46D1" w:rsidRDefault="00006F18">
            <w:pPr>
              <w:spacing w:line="264" w:lineRule="auto"/>
            </w:pPr>
            <w:r w:rsidRPr="000F46D1">
              <w:t>№</w:t>
            </w:r>
          </w:p>
          <w:p w:rsidR="009B2CC3" w:rsidRPr="000F46D1" w:rsidRDefault="00006F18">
            <w:pPr>
              <w:spacing w:line="264" w:lineRule="auto"/>
            </w:pPr>
            <w:r w:rsidRPr="000F46D1">
              <w:t>вар.</w:t>
            </w:r>
          </w:p>
        </w:tc>
        <w:tc>
          <w:tcPr>
            <w:tcW w:w="3686" w:type="dxa"/>
            <w:gridSpan w:val="3"/>
          </w:tcPr>
          <w:p w:rsidR="009B2CC3" w:rsidRPr="000F46D1" w:rsidRDefault="00006F18">
            <w:pPr>
              <w:spacing w:line="264" w:lineRule="auto"/>
              <w:jc w:val="center"/>
            </w:pPr>
            <w:r w:rsidRPr="000F46D1">
              <w:t>Подстанция 4</w:t>
            </w:r>
          </w:p>
        </w:tc>
        <w:tc>
          <w:tcPr>
            <w:tcW w:w="4322" w:type="dxa"/>
            <w:gridSpan w:val="4"/>
          </w:tcPr>
          <w:p w:rsidR="009B2CC3" w:rsidRPr="000F46D1" w:rsidRDefault="00006F18">
            <w:pPr>
              <w:spacing w:line="264" w:lineRule="auto"/>
              <w:jc w:val="center"/>
            </w:pPr>
            <w:r w:rsidRPr="000F46D1">
              <w:t>Подстанция 5</w:t>
            </w:r>
          </w:p>
        </w:tc>
        <w:tc>
          <w:tcPr>
            <w:tcW w:w="907" w:type="dxa"/>
          </w:tcPr>
          <w:p w:rsidR="009B2CC3" w:rsidRPr="000F46D1" w:rsidRDefault="00006F18">
            <w:pPr>
              <w:spacing w:line="264" w:lineRule="auto"/>
            </w:pPr>
            <w:r w:rsidRPr="000F46D1">
              <w:t>ТЭЦ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>
            <w:pPr>
              <w:spacing w:line="264" w:lineRule="auto"/>
            </w:pPr>
          </w:p>
        </w:tc>
        <w:tc>
          <w:tcPr>
            <w:tcW w:w="2121" w:type="dxa"/>
            <w:tcBorders>
              <w:bottom w:val="nil"/>
            </w:tcBorders>
          </w:tcPr>
          <w:p w:rsidR="009B2CC3" w:rsidRPr="000F46D1" w:rsidRDefault="00006F18">
            <w:pPr>
              <w:spacing w:line="264" w:lineRule="auto"/>
            </w:pPr>
            <w:r w:rsidRPr="000F46D1">
              <w:t xml:space="preserve">Тип </w:t>
            </w:r>
            <w:proofErr w:type="spellStart"/>
            <w:r w:rsidRPr="000F46D1">
              <w:t>тр-ра</w:t>
            </w:r>
            <w:proofErr w:type="spellEnd"/>
          </w:p>
        </w:tc>
        <w:tc>
          <w:tcPr>
            <w:tcW w:w="794" w:type="dxa"/>
            <w:tcBorders>
              <w:bottom w:val="nil"/>
            </w:tcBorders>
          </w:tcPr>
          <w:p w:rsidR="009B2CC3" w:rsidRPr="000F46D1" w:rsidRDefault="00006F18">
            <w:pPr>
              <w:spacing w:line="264" w:lineRule="auto"/>
            </w:pPr>
            <w:r w:rsidRPr="000F46D1">
              <w:t>Кол-</w:t>
            </w:r>
          </w:p>
        </w:tc>
        <w:tc>
          <w:tcPr>
            <w:tcW w:w="771" w:type="dxa"/>
            <w:tcBorders>
              <w:bottom w:val="nil"/>
            </w:tcBorders>
          </w:tcPr>
          <w:p w:rsidR="009B2CC3" w:rsidRPr="000F46D1" w:rsidRDefault="00006F18">
            <w:pPr>
              <w:spacing w:line="264" w:lineRule="auto"/>
            </w:pPr>
            <w:r w:rsidRPr="000F46D1">
              <w:rPr>
                <w:rFonts w:ascii="Times New Roman" w:hAnsi="Times New Roman"/>
                <w:i/>
                <w:lang w:val="en-US"/>
              </w:rPr>
              <w:t>P</w:t>
            </w:r>
            <w:r w:rsidRPr="000F46D1">
              <w:rPr>
                <w:rFonts w:ascii="Times New Roman" w:hAnsi="Times New Roman"/>
                <w:vertAlign w:val="subscript"/>
              </w:rPr>
              <w:t>4</w:t>
            </w:r>
            <w:r w:rsidRPr="000F46D1">
              <w:rPr>
                <w:vertAlign w:val="subscript"/>
              </w:rPr>
              <w:t>,</w:t>
            </w:r>
          </w:p>
        </w:tc>
        <w:tc>
          <w:tcPr>
            <w:tcW w:w="2121" w:type="dxa"/>
            <w:tcBorders>
              <w:bottom w:val="nil"/>
            </w:tcBorders>
          </w:tcPr>
          <w:p w:rsidR="009B2CC3" w:rsidRPr="000F46D1" w:rsidRDefault="00006F18">
            <w:pPr>
              <w:spacing w:line="264" w:lineRule="auto"/>
            </w:pPr>
            <w:r w:rsidRPr="000F46D1">
              <w:t xml:space="preserve">Тип </w:t>
            </w:r>
            <w:proofErr w:type="spellStart"/>
            <w:r w:rsidRPr="000F46D1">
              <w:t>тр-ра</w:t>
            </w:r>
            <w:proofErr w:type="spellEnd"/>
          </w:p>
        </w:tc>
        <w:tc>
          <w:tcPr>
            <w:tcW w:w="794" w:type="dxa"/>
            <w:tcBorders>
              <w:bottom w:val="nil"/>
            </w:tcBorders>
          </w:tcPr>
          <w:p w:rsidR="009B2CC3" w:rsidRPr="000F46D1" w:rsidRDefault="00006F18">
            <w:pPr>
              <w:spacing w:line="264" w:lineRule="auto"/>
            </w:pPr>
            <w:r w:rsidRPr="000F46D1">
              <w:t>Кол-</w:t>
            </w:r>
          </w:p>
        </w:tc>
        <w:tc>
          <w:tcPr>
            <w:tcW w:w="636" w:type="dxa"/>
          </w:tcPr>
          <w:p w:rsidR="009B2CC3" w:rsidRPr="000F46D1" w:rsidRDefault="00006F18">
            <w:pPr>
              <w:spacing w:line="264" w:lineRule="auto"/>
            </w:pPr>
            <w:r w:rsidRPr="000F46D1">
              <w:rPr>
                <w:rFonts w:ascii="Times New Roman" w:hAnsi="Times New Roman"/>
                <w:i/>
                <w:lang w:val="en-US"/>
              </w:rPr>
              <w:t>P</w:t>
            </w:r>
            <w:r w:rsidRPr="000F46D1">
              <w:rPr>
                <w:vertAlign w:val="subscript"/>
              </w:rPr>
              <w:t>5</w:t>
            </w:r>
          </w:p>
        </w:tc>
        <w:tc>
          <w:tcPr>
            <w:tcW w:w="771" w:type="dxa"/>
          </w:tcPr>
          <w:p w:rsidR="009B2CC3" w:rsidRPr="000F46D1" w:rsidRDefault="00006F18">
            <w:pPr>
              <w:spacing w:line="264" w:lineRule="auto"/>
            </w:pPr>
            <w:r w:rsidRPr="000F46D1">
              <w:rPr>
                <w:rFonts w:ascii="Times New Roman" w:hAnsi="Times New Roman"/>
                <w:i/>
                <w:lang w:val="en-US"/>
              </w:rPr>
              <w:t>P</w:t>
            </w:r>
            <w:r w:rsidRPr="000F46D1">
              <w:rPr>
                <w:vertAlign w:val="subscript"/>
              </w:rPr>
              <w:t>6</w:t>
            </w:r>
          </w:p>
        </w:tc>
        <w:tc>
          <w:tcPr>
            <w:tcW w:w="907" w:type="dxa"/>
          </w:tcPr>
          <w:p w:rsidR="009B2CC3" w:rsidRPr="000F46D1" w:rsidRDefault="00006F18">
            <w:pPr>
              <w:spacing w:line="264" w:lineRule="auto"/>
            </w:pPr>
            <w:r w:rsidRPr="000F46D1">
              <w:rPr>
                <w:rFonts w:ascii="Times New Roman" w:hAnsi="Times New Roman"/>
                <w:i/>
                <w:lang w:val="en-US"/>
              </w:rPr>
              <w:t>P</w:t>
            </w:r>
            <w:r w:rsidRPr="000F46D1">
              <w:rPr>
                <w:vertAlign w:val="subscript"/>
              </w:rPr>
              <w:t>ТЭЦ</w:t>
            </w:r>
          </w:p>
        </w:tc>
      </w:tr>
      <w:tr w:rsidR="009B2CC3" w:rsidRPr="000F46D1">
        <w:tc>
          <w:tcPr>
            <w:tcW w:w="771" w:type="dxa"/>
            <w:tcBorders>
              <w:top w:val="nil"/>
            </w:tcBorders>
          </w:tcPr>
          <w:p w:rsidR="009B2CC3" w:rsidRPr="000F46D1" w:rsidRDefault="009B2CC3">
            <w:pPr>
              <w:spacing w:line="264" w:lineRule="auto"/>
            </w:pPr>
          </w:p>
        </w:tc>
        <w:tc>
          <w:tcPr>
            <w:tcW w:w="2121" w:type="dxa"/>
            <w:tcBorders>
              <w:top w:val="nil"/>
            </w:tcBorders>
          </w:tcPr>
          <w:p w:rsidR="009B2CC3" w:rsidRPr="000F46D1" w:rsidRDefault="009B2CC3">
            <w:pPr>
              <w:spacing w:line="264" w:lineRule="auto"/>
            </w:pPr>
          </w:p>
        </w:tc>
        <w:tc>
          <w:tcPr>
            <w:tcW w:w="794" w:type="dxa"/>
            <w:tcBorders>
              <w:top w:val="nil"/>
            </w:tcBorders>
          </w:tcPr>
          <w:p w:rsidR="009B2CC3" w:rsidRPr="000F46D1" w:rsidRDefault="00006F18">
            <w:pPr>
              <w:spacing w:line="264" w:lineRule="auto"/>
            </w:pPr>
            <w:r w:rsidRPr="000F46D1">
              <w:t>во</w:t>
            </w:r>
          </w:p>
        </w:tc>
        <w:tc>
          <w:tcPr>
            <w:tcW w:w="771" w:type="dxa"/>
            <w:tcBorders>
              <w:top w:val="nil"/>
            </w:tcBorders>
          </w:tcPr>
          <w:p w:rsidR="009B2CC3" w:rsidRPr="000F46D1" w:rsidRDefault="00006F18">
            <w:pPr>
              <w:spacing w:line="264" w:lineRule="auto"/>
            </w:pPr>
            <w:r w:rsidRPr="000F46D1">
              <w:t>МВт</w:t>
            </w:r>
          </w:p>
        </w:tc>
        <w:tc>
          <w:tcPr>
            <w:tcW w:w="2121" w:type="dxa"/>
            <w:tcBorders>
              <w:top w:val="nil"/>
            </w:tcBorders>
          </w:tcPr>
          <w:p w:rsidR="009B2CC3" w:rsidRPr="000F46D1" w:rsidRDefault="009B2CC3">
            <w:pPr>
              <w:spacing w:line="264" w:lineRule="auto"/>
            </w:pPr>
          </w:p>
        </w:tc>
        <w:tc>
          <w:tcPr>
            <w:tcW w:w="794" w:type="dxa"/>
            <w:tcBorders>
              <w:top w:val="nil"/>
            </w:tcBorders>
          </w:tcPr>
          <w:p w:rsidR="009B2CC3" w:rsidRPr="000F46D1" w:rsidRDefault="00006F18">
            <w:pPr>
              <w:spacing w:line="264" w:lineRule="auto"/>
            </w:pPr>
            <w:r w:rsidRPr="000F46D1">
              <w:t>во</w:t>
            </w:r>
          </w:p>
        </w:tc>
        <w:tc>
          <w:tcPr>
            <w:tcW w:w="2314" w:type="dxa"/>
            <w:gridSpan w:val="3"/>
            <w:tcBorders>
              <w:bottom w:val="nil"/>
            </w:tcBorders>
          </w:tcPr>
          <w:p w:rsidR="009B2CC3" w:rsidRPr="000F46D1" w:rsidRDefault="00006F18">
            <w:pPr>
              <w:spacing w:line="264" w:lineRule="auto"/>
              <w:jc w:val="center"/>
            </w:pPr>
            <w:r w:rsidRPr="000F46D1">
              <w:t>МВт</w:t>
            </w:r>
          </w:p>
        </w:tc>
      </w:tr>
      <w:tr w:rsidR="009B2CC3" w:rsidRPr="000F46D1">
        <w:tc>
          <w:tcPr>
            <w:tcW w:w="771" w:type="dxa"/>
            <w:tcBorders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5"/>
              </w:numPr>
              <w:spacing w:line="264" w:lineRule="auto"/>
            </w:pPr>
          </w:p>
        </w:tc>
        <w:tc>
          <w:tcPr>
            <w:tcW w:w="2121" w:type="dxa"/>
            <w:tcBorders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ТРДН – 40</w:t>
            </w:r>
          </w:p>
        </w:tc>
        <w:tc>
          <w:tcPr>
            <w:tcW w:w="794" w:type="dxa"/>
            <w:tcBorders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771" w:type="dxa"/>
            <w:tcBorders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40</w:t>
            </w:r>
          </w:p>
        </w:tc>
        <w:tc>
          <w:tcPr>
            <w:tcW w:w="2121" w:type="dxa"/>
            <w:tcBorders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ТДТН –80</w:t>
            </w:r>
          </w:p>
        </w:tc>
        <w:tc>
          <w:tcPr>
            <w:tcW w:w="794" w:type="dxa"/>
            <w:tcBorders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90</w:t>
            </w:r>
          </w:p>
        </w:tc>
        <w:tc>
          <w:tcPr>
            <w:tcW w:w="771" w:type="dxa"/>
            <w:tcBorders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90</w:t>
            </w:r>
          </w:p>
        </w:tc>
        <w:tc>
          <w:tcPr>
            <w:tcW w:w="907" w:type="dxa"/>
            <w:tcBorders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130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5"/>
              </w:numPr>
              <w:spacing w:line="264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ТРДН –40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36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ТДТН –80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55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85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150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5"/>
              </w:numPr>
              <w:spacing w:line="264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ТРДЦН – 63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55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ТДТН –40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3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50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70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110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5"/>
              </w:numPr>
              <w:spacing w:line="264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ТРДЦН –80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66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ТДТН –63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45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75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80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5"/>
              </w:numPr>
              <w:spacing w:line="264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ТРДН – 40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44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ТДТН –80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85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105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110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5"/>
              </w:numPr>
              <w:spacing w:line="264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ТРДН –40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42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ТДТН –63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40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95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120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5"/>
              </w:numPr>
              <w:spacing w:line="264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ТРДН – 40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40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ТДТН –80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70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115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160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5"/>
              </w:numPr>
              <w:spacing w:line="264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ТРДЦН –80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80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ТДТН –63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60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60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145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5"/>
              </w:numPr>
              <w:spacing w:line="264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ТРДН – 25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32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ТДТН –40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3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55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75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110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5"/>
              </w:numPr>
              <w:spacing w:line="264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ТРДЦН –63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66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ТДТН –80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75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80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180</w:t>
            </w:r>
          </w:p>
        </w:tc>
      </w:tr>
      <w:tr w:rsidR="009B2CC3" w:rsidRPr="000F46D1">
        <w:tc>
          <w:tcPr>
            <w:tcW w:w="771" w:type="dxa"/>
            <w:tcBorders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5"/>
              </w:numPr>
              <w:spacing w:line="264" w:lineRule="auto"/>
            </w:pPr>
          </w:p>
        </w:tc>
        <w:tc>
          <w:tcPr>
            <w:tcW w:w="2121" w:type="dxa"/>
            <w:tcBorders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ТРДН – 25</w:t>
            </w:r>
          </w:p>
        </w:tc>
        <w:tc>
          <w:tcPr>
            <w:tcW w:w="794" w:type="dxa"/>
            <w:tcBorders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771" w:type="dxa"/>
            <w:tcBorders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32</w:t>
            </w:r>
          </w:p>
        </w:tc>
        <w:tc>
          <w:tcPr>
            <w:tcW w:w="2121" w:type="dxa"/>
            <w:tcBorders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ТДТН –40</w:t>
            </w:r>
          </w:p>
        </w:tc>
        <w:tc>
          <w:tcPr>
            <w:tcW w:w="794" w:type="dxa"/>
            <w:tcBorders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3</w:t>
            </w:r>
          </w:p>
        </w:tc>
        <w:tc>
          <w:tcPr>
            <w:tcW w:w="636" w:type="dxa"/>
            <w:tcBorders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60</w:t>
            </w:r>
          </w:p>
        </w:tc>
        <w:tc>
          <w:tcPr>
            <w:tcW w:w="771" w:type="dxa"/>
            <w:tcBorders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100</w:t>
            </w:r>
          </w:p>
        </w:tc>
        <w:tc>
          <w:tcPr>
            <w:tcW w:w="907" w:type="dxa"/>
            <w:tcBorders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130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5"/>
              </w:numPr>
              <w:spacing w:line="264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ТРДЦН –80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72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ТДТН –63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35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60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60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5"/>
              </w:numPr>
              <w:spacing w:line="264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ТРДН – 40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42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ТДТН –80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60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115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130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5"/>
              </w:numPr>
              <w:spacing w:line="264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ТРДН –40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44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ТДТН –63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55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95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90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5"/>
              </w:numPr>
              <w:spacing w:line="264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ТРДЦН – 63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62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ТДТН –40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3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65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85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140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5"/>
              </w:numPr>
              <w:spacing w:line="264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ТРДЦН –80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68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ТДТН –63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30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100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100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5"/>
              </w:numPr>
              <w:spacing w:line="264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ТРДН – 25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30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ТДТН –40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20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120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150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5"/>
              </w:numPr>
              <w:spacing w:line="264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ТРДН –40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34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ТДТН –80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60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75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100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5"/>
              </w:numPr>
              <w:spacing w:line="264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ТРДЦН – 63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70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ТДТН –40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65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65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120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5"/>
              </w:numPr>
              <w:spacing w:line="264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ТРДЦН –80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70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ТДТН –63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75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45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80</w:t>
            </w:r>
          </w:p>
        </w:tc>
      </w:tr>
      <w:tr w:rsidR="009B2CC3" w:rsidRPr="000F46D1">
        <w:tc>
          <w:tcPr>
            <w:tcW w:w="771" w:type="dxa"/>
            <w:tcBorders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5"/>
              </w:numPr>
              <w:spacing w:line="264" w:lineRule="auto"/>
            </w:pPr>
          </w:p>
        </w:tc>
        <w:tc>
          <w:tcPr>
            <w:tcW w:w="2121" w:type="dxa"/>
            <w:tcBorders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ТРДН – 40</w:t>
            </w:r>
          </w:p>
        </w:tc>
        <w:tc>
          <w:tcPr>
            <w:tcW w:w="794" w:type="dxa"/>
            <w:tcBorders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771" w:type="dxa"/>
            <w:tcBorders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50</w:t>
            </w:r>
          </w:p>
        </w:tc>
        <w:tc>
          <w:tcPr>
            <w:tcW w:w="2121" w:type="dxa"/>
            <w:tcBorders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ТДТН –40</w:t>
            </w:r>
          </w:p>
        </w:tc>
        <w:tc>
          <w:tcPr>
            <w:tcW w:w="794" w:type="dxa"/>
            <w:tcBorders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60</w:t>
            </w:r>
          </w:p>
        </w:tc>
        <w:tc>
          <w:tcPr>
            <w:tcW w:w="771" w:type="dxa"/>
            <w:tcBorders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80</w:t>
            </w:r>
          </w:p>
        </w:tc>
        <w:tc>
          <w:tcPr>
            <w:tcW w:w="907" w:type="dxa"/>
            <w:tcBorders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150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5"/>
              </w:numPr>
              <w:spacing w:line="264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ТРДН –40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50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ТДТН –63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65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85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150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5"/>
              </w:numPr>
              <w:spacing w:line="264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ТРДЦН – 63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65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ТДТН –80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100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30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110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5"/>
              </w:numPr>
              <w:spacing w:line="264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ТРДЦН –80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75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ТДТН –63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50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100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180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5"/>
              </w:numPr>
              <w:spacing w:line="264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ТРДН – 40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45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ТДТН –63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60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120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110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5"/>
              </w:numPr>
              <w:spacing w:line="264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ТРДН –40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30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ТДТН –80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65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145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120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5"/>
              </w:numPr>
              <w:spacing w:line="264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ТРДЦН – 40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60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ТДТН –40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40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60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160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5"/>
              </w:numPr>
              <w:spacing w:line="264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ТРДЦН –80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70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ТДТН –63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35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65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145</w:t>
            </w:r>
          </w:p>
        </w:tc>
      </w:tr>
      <w:tr w:rsidR="009B2CC3" w:rsidRPr="000F46D1"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9B2CC3" w:rsidP="00720362">
            <w:pPr>
              <w:numPr>
                <w:ilvl w:val="0"/>
                <w:numId w:val="5"/>
              </w:numPr>
              <w:spacing w:line="264" w:lineRule="auto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ТРДН – 25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28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ТДТН –80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90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70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B2CC3" w:rsidRPr="000F46D1" w:rsidRDefault="00006F18" w:rsidP="00720362">
            <w:pPr>
              <w:numPr>
                <w:ilvl w:val="12"/>
                <w:numId w:val="0"/>
              </w:numPr>
              <w:spacing w:line="264" w:lineRule="auto"/>
            </w:pPr>
            <w:r w:rsidRPr="000F46D1">
              <w:t>140</w:t>
            </w:r>
          </w:p>
        </w:tc>
      </w:tr>
      <w:tr w:rsidR="009B2CC3" w:rsidRPr="000F46D1">
        <w:tc>
          <w:tcPr>
            <w:tcW w:w="771" w:type="dxa"/>
            <w:tcBorders>
              <w:top w:val="nil"/>
            </w:tcBorders>
          </w:tcPr>
          <w:p w:rsidR="009B2CC3" w:rsidRPr="000F46D1" w:rsidRDefault="009B2CC3" w:rsidP="00720362">
            <w:pPr>
              <w:numPr>
                <w:ilvl w:val="0"/>
                <w:numId w:val="5"/>
              </w:numPr>
              <w:spacing w:line="264" w:lineRule="auto"/>
            </w:pPr>
          </w:p>
        </w:tc>
        <w:tc>
          <w:tcPr>
            <w:tcW w:w="2121" w:type="dxa"/>
            <w:tcBorders>
              <w:top w:val="nil"/>
            </w:tcBorders>
          </w:tcPr>
          <w:p w:rsidR="009B2CC3" w:rsidRPr="000F46D1" w:rsidRDefault="00006F18">
            <w:pPr>
              <w:spacing w:line="264" w:lineRule="auto"/>
            </w:pPr>
            <w:r w:rsidRPr="000F46D1">
              <w:t>ТРДН –63</w:t>
            </w:r>
          </w:p>
        </w:tc>
        <w:tc>
          <w:tcPr>
            <w:tcW w:w="794" w:type="dxa"/>
            <w:tcBorders>
              <w:top w:val="nil"/>
            </w:tcBorders>
          </w:tcPr>
          <w:p w:rsidR="009B2CC3" w:rsidRPr="000F46D1" w:rsidRDefault="00006F18">
            <w:pPr>
              <w:spacing w:line="264" w:lineRule="auto"/>
            </w:pPr>
            <w:r w:rsidRPr="000F46D1">
              <w:t>2</w:t>
            </w:r>
          </w:p>
        </w:tc>
        <w:tc>
          <w:tcPr>
            <w:tcW w:w="771" w:type="dxa"/>
            <w:tcBorders>
              <w:top w:val="nil"/>
            </w:tcBorders>
          </w:tcPr>
          <w:p w:rsidR="009B2CC3" w:rsidRPr="000F46D1" w:rsidRDefault="00006F18">
            <w:pPr>
              <w:spacing w:line="264" w:lineRule="auto"/>
            </w:pPr>
            <w:r w:rsidRPr="000F46D1">
              <w:t>45</w:t>
            </w:r>
          </w:p>
        </w:tc>
        <w:tc>
          <w:tcPr>
            <w:tcW w:w="2121" w:type="dxa"/>
            <w:tcBorders>
              <w:top w:val="nil"/>
            </w:tcBorders>
          </w:tcPr>
          <w:p w:rsidR="009B2CC3" w:rsidRPr="000F46D1" w:rsidRDefault="00006F18">
            <w:pPr>
              <w:spacing w:line="264" w:lineRule="auto"/>
            </w:pPr>
            <w:r w:rsidRPr="000F46D1">
              <w:t>ТДТН –80</w:t>
            </w:r>
          </w:p>
        </w:tc>
        <w:tc>
          <w:tcPr>
            <w:tcW w:w="794" w:type="dxa"/>
            <w:tcBorders>
              <w:top w:val="nil"/>
            </w:tcBorders>
          </w:tcPr>
          <w:p w:rsidR="009B2CC3" w:rsidRPr="000F46D1" w:rsidRDefault="00006F18">
            <w:pPr>
              <w:spacing w:line="264" w:lineRule="auto"/>
            </w:pPr>
            <w:r w:rsidRPr="000F46D1">
              <w:t>2</w:t>
            </w:r>
          </w:p>
        </w:tc>
        <w:tc>
          <w:tcPr>
            <w:tcW w:w="636" w:type="dxa"/>
            <w:tcBorders>
              <w:top w:val="nil"/>
            </w:tcBorders>
          </w:tcPr>
          <w:p w:rsidR="009B2CC3" w:rsidRPr="000F46D1" w:rsidRDefault="00006F18">
            <w:pPr>
              <w:spacing w:line="264" w:lineRule="auto"/>
            </w:pPr>
            <w:r w:rsidRPr="000F46D1">
              <w:t>60</w:t>
            </w:r>
          </w:p>
        </w:tc>
        <w:tc>
          <w:tcPr>
            <w:tcW w:w="771" w:type="dxa"/>
            <w:tcBorders>
              <w:top w:val="nil"/>
            </w:tcBorders>
          </w:tcPr>
          <w:p w:rsidR="009B2CC3" w:rsidRPr="000F46D1" w:rsidRDefault="00006F18">
            <w:pPr>
              <w:spacing w:line="264" w:lineRule="auto"/>
            </w:pPr>
            <w:r w:rsidRPr="000F46D1">
              <w:t>90</w:t>
            </w:r>
          </w:p>
        </w:tc>
        <w:tc>
          <w:tcPr>
            <w:tcW w:w="907" w:type="dxa"/>
            <w:tcBorders>
              <w:top w:val="nil"/>
            </w:tcBorders>
          </w:tcPr>
          <w:p w:rsidR="009B2CC3" w:rsidRPr="000F46D1" w:rsidRDefault="00006F18">
            <w:pPr>
              <w:spacing w:line="264" w:lineRule="auto"/>
            </w:pPr>
            <w:r w:rsidRPr="000F46D1">
              <w:t>180</w:t>
            </w:r>
          </w:p>
        </w:tc>
      </w:tr>
    </w:tbl>
    <w:p w:rsidR="009B2CC3" w:rsidRPr="000F46D1" w:rsidRDefault="009B2CC3">
      <w:pPr>
        <w:spacing w:after="240"/>
        <w:ind w:firstLine="397"/>
      </w:pPr>
    </w:p>
    <w:p w:rsidR="009B2CC3" w:rsidRPr="000F46D1" w:rsidRDefault="00006F18">
      <w:pPr>
        <w:spacing w:after="240"/>
        <w:ind w:firstLine="397"/>
        <w:jc w:val="center"/>
        <w:rPr>
          <w:b/>
        </w:rPr>
      </w:pPr>
      <w:r w:rsidRPr="000F46D1">
        <w:rPr>
          <w:b/>
        </w:rPr>
        <w:t>2. Схемы замещения и параметры воздушных линий электропередач</w:t>
      </w:r>
    </w:p>
    <w:p w:rsidR="009B2CC3" w:rsidRPr="000F46D1" w:rsidRDefault="00006F18">
      <w:pPr>
        <w:ind w:firstLine="397"/>
        <w:jc w:val="both"/>
      </w:pPr>
      <w:r w:rsidRPr="007912BE">
        <w:t>Воздушные линии электропередачи (ВЛ) напряжением 110 кВ и выше дл</w:t>
      </w:r>
      <w:r w:rsidRPr="007912BE">
        <w:t>и</w:t>
      </w:r>
      <w:r w:rsidRPr="007912BE">
        <w:t>ной до 300 км обычно представляются П-образной схемой замещения</w:t>
      </w:r>
      <w:r w:rsidRPr="000F46D1">
        <w:t xml:space="preserve"> (рис. 4) с сосредоточенными параметрами: </w:t>
      </w:r>
      <w:r w:rsidRPr="000F46D1">
        <w:rPr>
          <w:position w:val="-14"/>
          <w:sz w:val="20"/>
        </w:rPr>
        <w:object w:dxaOrig="300" w:dyaOrig="460">
          <v:shape id="_x0000_i1032" type="#_x0000_t75" style="width:14.95pt;height:23.1pt" o:ole="">
            <v:imagedata r:id="rId22" o:title=""/>
          </v:shape>
          <o:OLEObject Type="Embed" ProgID="Equation.3" ShapeID="_x0000_i1032" DrawAspect="Content" ObjectID="_1522940666" r:id="rId23"/>
        </w:object>
      </w:r>
      <w:r w:rsidRPr="000F46D1">
        <w:t xml:space="preserve"> – активное сопротивление учитывает пот</w:t>
      </w:r>
      <w:r w:rsidRPr="000F46D1">
        <w:t>е</w:t>
      </w:r>
      <w:r w:rsidRPr="000F46D1">
        <w:t xml:space="preserve">ри активной мощности на нагрев провода, </w:t>
      </w:r>
      <w:r w:rsidRPr="000F46D1">
        <w:rPr>
          <w:position w:val="-14"/>
          <w:sz w:val="20"/>
        </w:rPr>
        <w:object w:dxaOrig="380" w:dyaOrig="460">
          <v:shape id="_x0000_i1033" type="#_x0000_t75" style="width:19pt;height:23.1pt" o:ole="">
            <v:imagedata r:id="rId24" o:title=""/>
          </v:shape>
          <o:OLEObject Type="Embed" ProgID="Equation.3" ShapeID="_x0000_i1033" DrawAspect="Content" ObjectID="_1522940667" r:id="rId25"/>
        </w:object>
      </w:r>
      <w:r w:rsidRPr="000F46D1">
        <w:t xml:space="preserve"> – индуктивное сопротивление определяет магнитное поле, возникающее вокруг и внутри провода, </w:t>
      </w:r>
      <w:r w:rsidRPr="000F46D1">
        <w:rPr>
          <w:position w:val="-14"/>
          <w:sz w:val="20"/>
        </w:rPr>
        <w:object w:dxaOrig="420" w:dyaOrig="460">
          <v:shape id="_x0000_i1034" type="#_x0000_t75" style="width:21.05pt;height:23.1pt" o:ole="">
            <v:imagedata r:id="rId26" o:title=""/>
          </v:shape>
          <o:OLEObject Type="Embed" ProgID="Equation.3" ShapeID="_x0000_i1034" DrawAspect="Content" ObjectID="_1522940668" r:id="rId27"/>
        </w:object>
      </w:r>
      <w:r w:rsidRPr="000F46D1">
        <w:t xml:space="preserve"> – а</w:t>
      </w:r>
      <w:r w:rsidRPr="000F46D1">
        <w:t>к</w:t>
      </w:r>
      <w:r w:rsidRPr="000F46D1">
        <w:t>тивная проводимость учитывает затраты активной мощности на ионизацию воздуха (потери мощности на корону) и токи утечки через изоляторы, котор</w:t>
      </w:r>
      <w:r w:rsidRPr="000F46D1">
        <w:t>ы</w:t>
      </w:r>
      <w:r w:rsidRPr="000F46D1">
        <w:t xml:space="preserve">ми для ВЛ можно пренебречь, </w:t>
      </w:r>
      <w:r w:rsidRPr="000F46D1">
        <w:rPr>
          <w:position w:val="-14"/>
          <w:sz w:val="20"/>
        </w:rPr>
        <w:object w:dxaOrig="360" w:dyaOrig="460">
          <v:shape id="_x0000_i1035" type="#_x0000_t75" style="width:18.35pt;height:23.1pt" o:ole="">
            <v:imagedata r:id="rId28" o:title=""/>
          </v:shape>
          <o:OLEObject Type="Embed" ProgID="Equation.3" ShapeID="_x0000_i1035" DrawAspect="Content" ObjectID="_1522940669" r:id="rId29"/>
        </w:object>
      </w:r>
      <w:r w:rsidRPr="000F46D1">
        <w:t>– ёмкостная проводимость обусловлена ёмк</w:t>
      </w:r>
      <w:r w:rsidRPr="000F46D1">
        <w:t>о</w:t>
      </w:r>
      <w:r w:rsidRPr="000F46D1">
        <w:t>стями между проводами разных фаз и ёмкостью провод-земля.</w:t>
      </w:r>
    </w:p>
    <w:p w:rsidR="009B2CC3" w:rsidRPr="000F46D1" w:rsidRDefault="006934EB">
      <w:pPr>
        <w:jc w:val="center"/>
      </w:pPr>
      <w:r w:rsidRPr="000F46D1">
        <w:rPr>
          <w:noProof/>
          <w:sz w:val="20"/>
        </w:rPr>
        <w:drawing>
          <wp:inline distT="0" distB="0" distL="0" distR="0">
            <wp:extent cx="3057525" cy="178117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CC3" w:rsidRPr="000F46D1" w:rsidRDefault="00006F18">
      <w:pPr>
        <w:spacing w:after="240"/>
        <w:jc w:val="center"/>
      </w:pPr>
      <w:r w:rsidRPr="000F46D1">
        <w:t>Рис. 4. П-образная схема замещения линии электропередачи</w:t>
      </w:r>
    </w:p>
    <w:p w:rsidR="009B2CC3" w:rsidRPr="000F46D1" w:rsidRDefault="00006F18">
      <w:pPr>
        <w:ind w:firstLine="397"/>
        <w:jc w:val="both"/>
      </w:pPr>
      <w:r w:rsidRPr="000F46D1">
        <w:t xml:space="preserve">В </w:t>
      </w:r>
      <w:r w:rsidR="00F46558">
        <w:t>расчетной</w:t>
      </w:r>
      <w:r w:rsidRPr="000F46D1">
        <w:t xml:space="preserve"> работе предусмотрены величины сечений </w:t>
      </w:r>
      <w:r w:rsidRPr="000F46D1">
        <w:rPr>
          <w:rFonts w:ascii="Times New Roman" w:hAnsi="Times New Roman"/>
          <w:i/>
          <w:sz w:val="36"/>
          <w:lang w:val="en-US"/>
        </w:rPr>
        <w:t>F</w:t>
      </w:r>
      <w:r w:rsidRPr="000F46D1">
        <w:t xml:space="preserve"> воздушных линий, исключающие возможность появления короны (для сетей с </w:t>
      </w:r>
      <w:r w:rsidRPr="000F46D1">
        <w:rPr>
          <w:position w:val="-14"/>
          <w:sz w:val="20"/>
        </w:rPr>
        <w:object w:dxaOrig="2079" w:dyaOrig="460">
          <v:shape id="_x0000_i1036" type="#_x0000_t75" style="width:103.9pt;height:23.1pt" o:ole="">
            <v:imagedata r:id="rId31" o:title=""/>
          </v:shape>
          <o:OLEObject Type="Embed" ProgID="Equation.3" ShapeID="_x0000_i1036" DrawAspect="Content" ObjectID="_1522940670" r:id="rId32"/>
        </w:object>
      </w:r>
      <w:r w:rsidRPr="000F46D1">
        <w:t xml:space="preserve"> </w:t>
      </w:r>
      <w:r w:rsidRPr="000F46D1">
        <w:rPr>
          <w:position w:val="-6"/>
          <w:sz w:val="20"/>
        </w:rPr>
        <w:object w:dxaOrig="2040" w:dyaOrig="340">
          <v:shape id="_x0000_i1037" type="#_x0000_t75" style="width:101.9pt;height:17pt" o:ole="">
            <v:imagedata r:id="rId33" o:title=""/>
          </v:shape>
          <o:OLEObject Type="Embed" ProgID="Equation.3" ShapeID="_x0000_i1037" DrawAspect="Content" ObjectID="_1522940671" r:id="rId34"/>
        </w:object>
      </w:r>
      <w:r w:rsidRPr="000F46D1">
        <w:t xml:space="preserve">, для сетей с </w:t>
      </w:r>
      <w:r w:rsidRPr="000F46D1">
        <w:rPr>
          <w:position w:val="-14"/>
          <w:sz w:val="20"/>
        </w:rPr>
        <w:object w:dxaOrig="2100" w:dyaOrig="460">
          <v:shape id="_x0000_i1038" type="#_x0000_t75" style="width:105.3pt;height:23.1pt" o:ole="">
            <v:imagedata r:id="rId35" o:title=""/>
          </v:shape>
          <o:OLEObject Type="Embed" ProgID="Equation.3" ShapeID="_x0000_i1038" DrawAspect="Content" ObjectID="_1522940672" r:id="rId36"/>
        </w:object>
      </w:r>
      <w:r w:rsidRPr="000F46D1">
        <w:t xml:space="preserve"> </w:t>
      </w:r>
      <w:r w:rsidRPr="000F46D1">
        <w:rPr>
          <w:position w:val="-6"/>
          <w:sz w:val="20"/>
        </w:rPr>
        <w:object w:dxaOrig="2240" w:dyaOrig="340">
          <v:shape id="_x0000_i1039" type="#_x0000_t75" style="width:112.1pt;height:17pt" o:ole="">
            <v:imagedata r:id="rId37" o:title=""/>
          </v:shape>
          <o:OLEObject Type="Embed" ProgID="Equation.3" ShapeID="_x0000_i1039" DrawAspect="Content" ObjectID="_1522940673" r:id="rId38"/>
        </w:object>
      </w:r>
      <w:r w:rsidRPr="000F46D1">
        <w:t xml:space="preserve">), </w:t>
      </w:r>
      <w:r w:rsidRPr="000F46D1">
        <w:rPr>
          <w:b/>
        </w:rPr>
        <w:t>поэтому активные поперечные проводимости в схемах замещения учитывать           не следует</w:t>
      </w:r>
      <w:r w:rsidRPr="000F46D1">
        <w:t>.</w:t>
      </w:r>
    </w:p>
    <w:p w:rsidR="009B2CC3" w:rsidRPr="000F46D1" w:rsidRDefault="00006F18">
      <w:pPr>
        <w:ind w:firstLine="397"/>
        <w:jc w:val="both"/>
      </w:pPr>
      <w:r w:rsidRPr="000F46D1">
        <w:t>Расчёт параметров схемы замещения начинают с определения их значений для 1 км длины линии (погонные параметры).</w:t>
      </w:r>
    </w:p>
    <w:p w:rsidR="009B2CC3" w:rsidRDefault="00006F18">
      <w:pPr>
        <w:ind w:firstLine="397"/>
        <w:jc w:val="both"/>
      </w:pPr>
      <w:r w:rsidRPr="007912BE">
        <w:t>Погонное активное сопротивление сталеалюминевого провода при темпер</w:t>
      </w:r>
      <w:r w:rsidRPr="007912BE">
        <w:t>а</w:t>
      </w:r>
      <w:r w:rsidRPr="007912BE">
        <w:t>туре 20</w:t>
      </w:r>
      <w:r w:rsidRPr="007912BE">
        <w:rPr>
          <w:vertAlign w:val="superscript"/>
        </w:rPr>
        <w:t>0</w:t>
      </w:r>
      <w:r w:rsidRPr="007912BE">
        <w:t>С определяется выражением</w:t>
      </w:r>
    </w:p>
    <w:p w:rsidR="007912BE" w:rsidRPr="007912BE" w:rsidRDefault="007912BE">
      <w:pPr>
        <w:ind w:firstLine="397"/>
        <w:jc w:val="both"/>
      </w:pPr>
    </w:p>
    <w:p w:rsidR="009B2CC3" w:rsidRPr="000F46D1" w:rsidRDefault="00006F18">
      <w:pPr>
        <w:ind w:firstLine="397"/>
        <w:jc w:val="center"/>
      </w:pPr>
      <w:r w:rsidRPr="000F46D1">
        <w:rPr>
          <w:position w:val="-42"/>
          <w:sz w:val="20"/>
        </w:rPr>
        <w:object w:dxaOrig="1840" w:dyaOrig="960">
          <v:shape id="_x0000_i1040" type="#_x0000_t75" style="width:92.4pt;height:48.25pt" o:ole="">
            <v:imagedata r:id="rId39" o:title=""/>
          </v:shape>
          <o:OLEObject Type="Embed" ProgID="Equation.3" ShapeID="_x0000_i1040" DrawAspect="Content" ObjectID="_1522940674" r:id="rId40"/>
        </w:object>
      </w:r>
    </w:p>
    <w:p w:rsidR="009B2CC3" w:rsidRPr="000F46D1" w:rsidRDefault="00006F18">
      <w:pPr>
        <w:spacing w:before="240"/>
      </w:pPr>
      <w:r w:rsidRPr="000F46D1">
        <w:lastRenderedPageBreak/>
        <w:t xml:space="preserve">где </w:t>
      </w:r>
      <w:r w:rsidRPr="000F46D1">
        <w:rPr>
          <w:position w:val="-14"/>
          <w:sz w:val="20"/>
        </w:rPr>
        <w:object w:dxaOrig="540" w:dyaOrig="460">
          <v:shape id="_x0000_i1041" type="#_x0000_t75" style="width:27.15pt;height:23.1pt" o:ole="">
            <v:imagedata r:id="rId41" o:title=""/>
          </v:shape>
          <o:OLEObject Type="Embed" ProgID="Equation.3" ShapeID="_x0000_i1041" DrawAspect="Content" ObjectID="_1522940675" r:id="rId42"/>
        </w:object>
      </w:r>
      <w:r w:rsidRPr="000F46D1">
        <w:t xml:space="preserve"> – удельное электрическое сопротивление алюминия при температуре 20</w:t>
      </w:r>
      <w:r w:rsidRPr="000F46D1">
        <w:rPr>
          <w:vertAlign w:val="superscript"/>
        </w:rPr>
        <w:t>0</w:t>
      </w:r>
      <w:r w:rsidRPr="000F46D1">
        <w:t xml:space="preserve">С, </w:t>
      </w:r>
      <w:r w:rsidRPr="000F46D1">
        <w:rPr>
          <w:position w:val="-32"/>
          <w:sz w:val="20"/>
        </w:rPr>
        <w:object w:dxaOrig="2160" w:dyaOrig="940">
          <v:shape id="_x0000_i1042" type="#_x0000_t75" style="width:108pt;height:47.55pt" o:ole="">
            <v:imagedata r:id="rId43" o:title=""/>
          </v:shape>
          <o:OLEObject Type="Embed" ProgID="Equation.3" ShapeID="_x0000_i1042" DrawAspect="Content" ObjectID="_1522940676" r:id="rId44"/>
        </w:object>
      </w:r>
      <w:r w:rsidRPr="000F46D1">
        <w:t xml:space="preserve">; </w:t>
      </w:r>
      <w:r w:rsidRPr="000F46D1">
        <w:rPr>
          <w:position w:val="-14"/>
          <w:sz w:val="20"/>
        </w:rPr>
        <w:object w:dxaOrig="520" w:dyaOrig="460">
          <v:shape id="_x0000_i1043" type="#_x0000_t75" style="width:26.5pt;height:23.1pt" o:ole="">
            <v:imagedata r:id="rId45" o:title=""/>
          </v:shape>
          <o:OLEObject Type="Embed" ProgID="Equation.3" ShapeID="_x0000_i1043" DrawAspect="Content" ObjectID="_1522940677" r:id="rId46"/>
        </w:object>
      </w:r>
      <w:r w:rsidRPr="000F46D1">
        <w:t xml:space="preserve"> – расчётное поперечное сечение токопроводящей (алюминиевой) части, </w:t>
      </w:r>
      <w:r w:rsidRPr="000F46D1">
        <w:rPr>
          <w:position w:val="-14"/>
          <w:sz w:val="20"/>
        </w:rPr>
        <w:object w:dxaOrig="520" w:dyaOrig="460">
          <v:shape id="_x0000_i1044" type="#_x0000_t75" style="width:26.5pt;height:23.1pt" o:ole="">
            <v:imagedata r:id="rId45" o:title=""/>
          </v:shape>
          <o:OLEObject Type="Embed" ProgID="Equation.3" ShapeID="_x0000_i1044" DrawAspect="Content" ObjectID="_1522940678" r:id="rId47"/>
        </w:object>
      </w:r>
      <w:r w:rsidRPr="000F46D1">
        <w:t xml:space="preserve"> берётся для заданной марки провода из </w:t>
      </w:r>
      <w:r w:rsidRPr="000F46D1">
        <w:rPr>
          <w:rFonts w:ascii="Times New Roman" w:hAnsi="Times New Roman"/>
        </w:rPr>
        <w:t>[</w:t>
      </w:r>
      <w:r w:rsidRPr="000F46D1">
        <w:t>3, 4</w:t>
      </w:r>
      <w:r w:rsidRPr="000F46D1">
        <w:rPr>
          <w:rFonts w:ascii="Times New Roman" w:hAnsi="Times New Roman"/>
        </w:rPr>
        <w:t>]</w:t>
      </w:r>
      <w:r w:rsidRPr="000F46D1">
        <w:t xml:space="preserve">; </w:t>
      </w:r>
      <w:r w:rsidRPr="000F46D1">
        <w:rPr>
          <w:position w:val="-14"/>
          <w:sz w:val="20"/>
        </w:rPr>
        <w:object w:dxaOrig="560" w:dyaOrig="460">
          <v:shape id="_x0000_i1045" type="#_x0000_t75" style="width:27.85pt;height:23.1pt" o:ole="">
            <v:imagedata r:id="rId48" o:title=""/>
          </v:shape>
          <o:OLEObject Type="Embed" ProgID="Equation.3" ShapeID="_x0000_i1045" DrawAspect="Content" ObjectID="_1522940679" r:id="rId49"/>
        </w:object>
      </w:r>
      <w:r w:rsidRPr="000F46D1">
        <w:t xml:space="preserve"> – коэффициент, учитывающий удлинение провода из-за скрутки, </w:t>
      </w:r>
      <w:r w:rsidRPr="000F46D1">
        <w:rPr>
          <w:position w:val="-14"/>
          <w:sz w:val="20"/>
        </w:rPr>
        <w:object w:dxaOrig="1440" w:dyaOrig="460">
          <v:shape id="_x0000_i1046" type="#_x0000_t75" style="width:1in;height:23.1pt" o:ole="">
            <v:imagedata r:id="rId50" o:title=""/>
          </v:shape>
          <o:OLEObject Type="Embed" ProgID="Equation.3" ShapeID="_x0000_i1046" DrawAspect="Content" ObjectID="_1522940680" r:id="rId51"/>
        </w:object>
      </w:r>
      <w:r w:rsidRPr="000F46D1">
        <w:t>.</w:t>
      </w:r>
    </w:p>
    <w:p w:rsidR="009B2CC3" w:rsidRPr="000F46D1" w:rsidRDefault="00006F18">
      <w:pPr>
        <w:ind w:firstLine="397"/>
        <w:jc w:val="both"/>
      </w:pPr>
      <w:r w:rsidRPr="000F46D1">
        <w:t>При выполнении расчётов установившихся режимов сети отличие эксплу</w:t>
      </w:r>
      <w:r w:rsidRPr="000F46D1">
        <w:t>а</w:t>
      </w:r>
      <w:r w:rsidRPr="000F46D1">
        <w:t>тационной температуры от 20</w:t>
      </w:r>
      <w:r w:rsidRPr="000F46D1">
        <w:rPr>
          <w:vertAlign w:val="superscript"/>
        </w:rPr>
        <w:t>0</w:t>
      </w:r>
      <w:r w:rsidRPr="000F46D1">
        <w:t>С не учитывается, согласно ГОСТ 839-80.</w:t>
      </w:r>
    </w:p>
    <w:p w:rsidR="009B2CC3" w:rsidRDefault="00006F18">
      <w:pPr>
        <w:ind w:firstLine="397"/>
        <w:jc w:val="both"/>
      </w:pPr>
      <w:r w:rsidRPr="007912BE">
        <w:t xml:space="preserve">Погонное индуктивное сопротивление </w:t>
      </w:r>
      <w:proofErr w:type="spellStart"/>
      <w:r w:rsidRPr="007912BE">
        <w:t>сталеалюминиевого</w:t>
      </w:r>
      <w:proofErr w:type="spellEnd"/>
      <w:r w:rsidRPr="007912BE">
        <w:t xml:space="preserve"> провода рассч</w:t>
      </w:r>
      <w:r w:rsidRPr="007912BE">
        <w:t>и</w:t>
      </w:r>
      <w:r w:rsidRPr="007912BE">
        <w:t>тывается по формуле</w:t>
      </w:r>
    </w:p>
    <w:p w:rsidR="007912BE" w:rsidRPr="007912BE" w:rsidRDefault="007912BE">
      <w:pPr>
        <w:ind w:firstLine="397"/>
        <w:jc w:val="both"/>
      </w:pPr>
    </w:p>
    <w:p w:rsidR="009B2CC3" w:rsidRPr="000F46D1" w:rsidRDefault="00006F18">
      <w:pPr>
        <w:jc w:val="center"/>
      </w:pPr>
      <w:r w:rsidRPr="000F46D1">
        <w:rPr>
          <w:position w:val="-34"/>
          <w:sz w:val="20"/>
        </w:rPr>
        <w:object w:dxaOrig="3820" w:dyaOrig="880">
          <v:shape id="_x0000_i1047" type="#_x0000_t75" style="width:190.85pt;height:44.15pt" o:ole="">
            <v:imagedata r:id="rId52" o:title=""/>
          </v:shape>
          <o:OLEObject Type="Embed" ProgID="Equation.3" ShapeID="_x0000_i1047" DrawAspect="Content" ObjectID="_1522940681" r:id="rId53"/>
        </w:object>
      </w:r>
      <w:r w:rsidRPr="000F46D1">
        <w:t>,</w:t>
      </w:r>
    </w:p>
    <w:p w:rsidR="007912BE" w:rsidRDefault="007912BE"/>
    <w:p w:rsidR="009B2CC3" w:rsidRPr="000F46D1" w:rsidRDefault="00006F18">
      <w:r w:rsidRPr="000F46D1">
        <w:t xml:space="preserve">где </w:t>
      </w:r>
      <w:r w:rsidRPr="000F46D1">
        <w:rPr>
          <w:rFonts w:ascii="Times New Roman" w:hAnsi="Times New Roman"/>
          <w:i/>
          <w:sz w:val="36"/>
          <w:lang w:val="en-US"/>
        </w:rPr>
        <w:t>d</w:t>
      </w:r>
      <w:r w:rsidRPr="000F46D1">
        <w:t xml:space="preserve"> – диаметр провода, </w:t>
      </w:r>
      <w:r w:rsidRPr="000F46D1">
        <w:rPr>
          <w:rFonts w:ascii="Times New Roman" w:hAnsi="Times New Roman"/>
          <w:i/>
          <w:sz w:val="36"/>
          <w:lang w:val="en-US"/>
        </w:rPr>
        <w:t>d</w:t>
      </w:r>
      <w:r w:rsidRPr="000F46D1">
        <w:t xml:space="preserve"> берётся для заданной марки провода из </w:t>
      </w:r>
      <w:r w:rsidRPr="000F46D1">
        <w:rPr>
          <w:rFonts w:ascii="Times New Roman" w:hAnsi="Times New Roman"/>
        </w:rPr>
        <w:t>[</w:t>
      </w:r>
      <w:r w:rsidRPr="000F46D1">
        <w:t>1, 3, 4</w:t>
      </w:r>
      <w:r w:rsidRPr="000F46D1">
        <w:rPr>
          <w:rFonts w:ascii="Times New Roman" w:hAnsi="Times New Roman"/>
        </w:rPr>
        <w:t>]</w:t>
      </w:r>
      <w:r w:rsidRPr="000F46D1">
        <w:t xml:space="preserve">; </w:t>
      </w:r>
      <w:r w:rsidRPr="000F46D1">
        <w:rPr>
          <w:position w:val="-20"/>
          <w:sz w:val="20"/>
        </w:rPr>
        <w:object w:dxaOrig="560" w:dyaOrig="520">
          <v:shape id="_x0000_i1048" type="#_x0000_t75" style="width:27.85pt;height:26.5pt" o:ole="">
            <v:imagedata r:id="rId54" o:title=""/>
          </v:shape>
          <o:OLEObject Type="Embed" ProgID="Equation.3" ShapeID="_x0000_i1048" DrawAspect="Content" ObjectID="_1522940682" r:id="rId55"/>
        </w:object>
      </w:r>
      <w:r w:rsidRPr="000F46D1">
        <w:t xml:space="preserve"> – среднегеометрическое расстояние между фазами, определяемое сл</w:t>
      </w:r>
      <w:r w:rsidRPr="000F46D1">
        <w:t>е</w:t>
      </w:r>
      <w:r w:rsidRPr="000F46D1">
        <w:t>дующим выражением:</w:t>
      </w:r>
    </w:p>
    <w:p w:rsidR="009B2CC3" w:rsidRPr="000F46D1" w:rsidRDefault="00006F18">
      <w:pPr>
        <w:jc w:val="center"/>
      </w:pPr>
      <w:r w:rsidRPr="000F46D1">
        <w:rPr>
          <w:position w:val="-20"/>
          <w:sz w:val="20"/>
        </w:rPr>
        <w:object w:dxaOrig="2740" w:dyaOrig="580">
          <v:shape id="_x0000_i1049" type="#_x0000_t75" style="width:137.2pt;height:29.2pt" o:ole="">
            <v:imagedata r:id="rId56" o:title=""/>
          </v:shape>
          <o:OLEObject Type="Embed" ProgID="Equation.3" ShapeID="_x0000_i1049" DrawAspect="Content" ObjectID="_1522940683" r:id="rId57"/>
        </w:object>
      </w:r>
      <w:r w:rsidRPr="000F46D1">
        <w:t>.</w:t>
      </w:r>
    </w:p>
    <w:p w:rsidR="007912BE" w:rsidRDefault="007912BE" w:rsidP="007912BE"/>
    <w:p w:rsidR="009B2CC3" w:rsidRPr="000F46D1" w:rsidRDefault="007912BE" w:rsidP="007912BE">
      <w:r>
        <w:t>где</w:t>
      </w:r>
      <w:r w:rsidR="00006F18" w:rsidRPr="000F46D1">
        <w:t xml:space="preserve"> </w:t>
      </w:r>
      <w:r w:rsidR="00006F18" w:rsidRPr="000F46D1">
        <w:rPr>
          <w:position w:val="-14"/>
          <w:sz w:val="20"/>
        </w:rPr>
        <w:object w:dxaOrig="1840" w:dyaOrig="460">
          <v:shape id="_x0000_i1050" type="#_x0000_t75" style="width:92.4pt;height:23.1pt" o:ole="">
            <v:imagedata r:id="rId58" o:title=""/>
          </v:shape>
          <o:OLEObject Type="Embed" ProgID="Equation.3" ShapeID="_x0000_i1050" DrawAspect="Content" ObjectID="_1522940684" r:id="rId59"/>
        </w:object>
      </w:r>
      <w:r w:rsidR="00006F18" w:rsidRPr="000F46D1">
        <w:t xml:space="preserve"> – расстояние между проводами фаз </w:t>
      </w:r>
      <w:r w:rsidR="00006F18" w:rsidRPr="000F46D1">
        <w:rPr>
          <w:i/>
        </w:rPr>
        <w:t>а, в, с</w:t>
      </w:r>
      <w:r w:rsidR="00006F18" w:rsidRPr="000F46D1">
        <w:t>.</w:t>
      </w:r>
    </w:p>
    <w:p w:rsidR="009B2CC3" w:rsidRPr="000F46D1" w:rsidRDefault="00006F18">
      <w:pPr>
        <w:ind w:firstLine="397"/>
        <w:jc w:val="both"/>
      </w:pPr>
      <w:r w:rsidRPr="000F46D1">
        <w:t xml:space="preserve">При расположении фаз по вершинам равностороннего треугольника </w:t>
      </w:r>
      <w:r w:rsidRPr="000F46D1">
        <w:rPr>
          <w:position w:val="-20"/>
          <w:sz w:val="20"/>
        </w:rPr>
        <w:object w:dxaOrig="560" w:dyaOrig="520">
          <v:shape id="_x0000_i1051" type="#_x0000_t75" style="width:27.85pt;height:26.5pt" o:ole="">
            <v:imagedata r:id="rId54" o:title=""/>
          </v:shape>
          <o:OLEObject Type="Embed" ProgID="Equation.3" ShapeID="_x0000_i1051" DrawAspect="Content" ObjectID="_1522940685" r:id="rId60"/>
        </w:object>
      </w:r>
      <w:r w:rsidRPr="000F46D1">
        <w:t xml:space="preserve"> равно междуфазному расстоянию </w:t>
      </w:r>
      <w:r w:rsidRPr="000F46D1">
        <w:rPr>
          <w:position w:val="-20"/>
          <w:sz w:val="20"/>
        </w:rPr>
        <w:object w:dxaOrig="1719" w:dyaOrig="520">
          <v:shape id="_x0000_i1052" type="#_x0000_t75" style="width:86.25pt;height:26.5pt" o:ole="">
            <v:imagedata r:id="rId61" o:title=""/>
          </v:shape>
          <o:OLEObject Type="Embed" ProgID="Equation.3" ShapeID="_x0000_i1052" DrawAspect="Content" ObjectID="_1522940686" r:id="rId62"/>
        </w:object>
      </w:r>
      <w:r w:rsidRPr="000F46D1">
        <w:t>, при горизонтальном распол</w:t>
      </w:r>
      <w:r w:rsidRPr="000F46D1">
        <w:t>о</w:t>
      </w:r>
      <w:r w:rsidRPr="000F46D1">
        <w:t xml:space="preserve">жении проводов </w:t>
      </w:r>
      <w:r w:rsidRPr="000F46D1">
        <w:rPr>
          <w:position w:val="-20"/>
          <w:sz w:val="20"/>
        </w:rPr>
        <w:object w:dxaOrig="1820" w:dyaOrig="580">
          <v:shape id="_x0000_i1053" type="#_x0000_t75" style="width:91pt;height:29.2pt" o:ole="">
            <v:imagedata r:id="rId63" o:title=""/>
          </v:shape>
          <o:OLEObject Type="Embed" ProgID="Equation.3" ShapeID="_x0000_i1053" DrawAspect="Content" ObjectID="_1522940687" r:id="rId64"/>
        </w:object>
      </w:r>
      <w:r w:rsidRPr="000F46D1">
        <w:t>.</w:t>
      </w:r>
    </w:p>
    <w:p w:rsidR="009B2CC3" w:rsidRPr="000F46D1" w:rsidRDefault="00006F18">
      <w:pPr>
        <w:ind w:firstLine="397"/>
        <w:jc w:val="both"/>
      </w:pPr>
      <w:r w:rsidRPr="000F46D1">
        <w:t xml:space="preserve">При размещении параллельных цепей на </w:t>
      </w:r>
      <w:proofErr w:type="spellStart"/>
      <w:r w:rsidRPr="000F46D1">
        <w:t>двухцепных</w:t>
      </w:r>
      <w:proofErr w:type="spellEnd"/>
      <w:r w:rsidRPr="000F46D1">
        <w:t xml:space="preserve"> опорах потокосцепл</w:t>
      </w:r>
      <w:r w:rsidRPr="000F46D1">
        <w:t>е</w:t>
      </w:r>
      <w:r w:rsidRPr="000F46D1">
        <w:t>ние каждого фазного провода определяется токами обеих цепей. Однако        индуктивное сопротивление одной цепи при учёте и без учёта влияния второй цепи разнится на 5-6%, поэтому в практических расчётах вторая цепь не учит</w:t>
      </w:r>
      <w:r w:rsidRPr="000F46D1">
        <w:t>ы</w:t>
      </w:r>
      <w:r w:rsidRPr="000F46D1">
        <w:t>вается.</w:t>
      </w:r>
    </w:p>
    <w:p w:rsidR="009B2CC3" w:rsidRDefault="00006F18">
      <w:pPr>
        <w:ind w:firstLine="397"/>
      </w:pPr>
      <w:r w:rsidRPr="007912BE">
        <w:t>Погонная ёмкостная проводимость определяется выражением</w:t>
      </w:r>
    </w:p>
    <w:p w:rsidR="007912BE" w:rsidRPr="007912BE" w:rsidRDefault="007912BE">
      <w:pPr>
        <w:ind w:firstLine="397"/>
      </w:pPr>
    </w:p>
    <w:p w:rsidR="009B2CC3" w:rsidRPr="000F46D1" w:rsidRDefault="00006F18">
      <w:pPr>
        <w:jc w:val="center"/>
      </w:pPr>
      <w:r w:rsidRPr="000F46D1">
        <w:rPr>
          <w:position w:val="-82"/>
          <w:sz w:val="20"/>
        </w:rPr>
        <w:object w:dxaOrig="2120" w:dyaOrig="1440">
          <v:shape id="_x0000_i1054" type="#_x0000_t75" style="width:105.95pt;height:1in" o:ole="">
            <v:imagedata r:id="rId65" o:title=""/>
          </v:shape>
          <o:OLEObject Type="Embed" ProgID="Equation.3" ShapeID="_x0000_i1054" DrawAspect="Content" ObjectID="_1522940688" r:id="rId66"/>
        </w:object>
      </w:r>
      <w:r w:rsidRPr="000F46D1">
        <w:t>.</w:t>
      </w:r>
    </w:p>
    <w:p w:rsidR="007912BE" w:rsidRDefault="007912BE">
      <w:pPr>
        <w:ind w:firstLine="397"/>
        <w:jc w:val="both"/>
      </w:pPr>
    </w:p>
    <w:p w:rsidR="009B2CC3" w:rsidRPr="000F46D1" w:rsidRDefault="00006F18">
      <w:pPr>
        <w:ind w:firstLine="397"/>
        <w:jc w:val="both"/>
      </w:pPr>
      <w:r w:rsidRPr="000F46D1">
        <w:lastRenderedPageBreak/>
        <w:t xml:space="preserve">При выполнении проектных расчётов установившихся нормальных режимов сетей с напряжениями до 220 кВ допустимо использовать </w:t>
      </w:r>
      <w:r w:rsidRPr="000F46D1">
        <w:rPr>
          <w:b/>
        </w:rPr>
        <w:t>упрощенные схемы замещения</w:t>
      </w:r>
      <w:r w:rsidRPr="000F46D1">
        <w:t xml:space="preserve"> (рис. 5), в которых погонные ёмкостные проводимости заменяют </w:t>
      </w:r>
      <w:r w:rsidRPr="000F46D1">
        <w:rPr>
          <w:b/>
        </w:rPr>
        <w:t>погонными зарядными мощностями соответствующих линий</w:t>
      </w:r>
      <w:r w:rsidRPr="000F46D1">
        <w:t xml:space="preserve"> </w:t>
      </w:r>
      <w:r w:rsidRPr="000F46D1">
        <w:rPr>
          <w:position w:val="-14"/>
          <w:sz w:val="20"/>
        </w:rPr>
        <w:object w:dxaOrig="540" w:dyaOrig="460">
          <v:shape id="_x0000_i1055" type="#_x0000_t75" style="width:27.15pt;height:23.1pt" o:ole="">
            <v:imagedata r:id="rId67" o:title=""/>
          </v:shape>
          <o:OLEObject Type="Embed" ProgID="Equation.3" ShapeID="_x0000_i1055" DrawAspect="Content" ObjectID="_1522940689" r:id="rId68"/>
        </w:object>
      </w:r>
    </w:p>
    <w:p w:rsidR="007912BE" w:rsidRDefault="007912BE">
      <w:pPr>
        <w:jc w:val="center"/>
        <w:rPr>
          <w:position w:val="-14"/>
          <w:sz w:val="20"/>
        </w:rPr>
      </w:pPr>
    </w:p>
    <w:p w:rsidR="009B2CC3" w:rsidRPr="000F46D1" w:rsidRDefault="00006F18">
      <w:pPr>
        <w:jc w:val="center"/>
      </w:pPr>
      <w:r w:rsidRPr="000F46D1">
        <w:rPr>
          <w:position w:val="-14"/>
          <w:sz w:val="20"/>
        </w:rPr>
        <w:object w:dxaOrig="1900" w:dyaOrig="540">
          <v:shape id="_x0000_i1056" type="#_x0000_t75" style="width:95.1pt;height:27.15pt" o:ole="">
            <v:imagedata r:id="rId69" o:title=""/>
          </v:shape>
          <o:OLEObject Type="Embed" ProgID="Equation.3" ShapeID="_x0000_i1056" DrawAspect="Content" ObjectID="_1522940690" r:id="rId70"/>
        </w:object>
      </w:r>
      <w:r w:rsidRPr="000F46D1">
        <w:t>.</w:t>
      </w:r>
    </w:p>
    <w:p w:rsidR="007912BE" w:rsidRDefault="007912BE">
      <w:pPr>
        <w:ind w:firstLine="397"/>
        <w:jc w:val="both"/>
        <w:rPr>
          <w:b/>
        </w:rPr>
      </w:pPr>
    </w:p>
    <w:p w:rsidR="009B2CC3" w:rsidRDefault="00006F18">
      <w:pPr>
        <w:ind w:firstLine="397"/>
        <w:jc w:val="both"/>
      </w:pPr>
      <w:r w:rsidRPr="007912BE">
        <w:t xml:space="preserve">Если передача электроэнергии осуществляется по </w:t>
      </w:r>
      <w:proofErr w:type="spellStart"/>
      <w:r w:rsidRPr="007912BE">
        <w:t>двухцепным</w:t>
      </w:r>
      <w:proofErr w:type="spellEnd"/>
      <w:r w:rsidRPr="007912BE">
        <w:t xml:space="preserve"> линиям или по двум </w:t>
      </w:r>
      <w:proofErr w:type="spellStart"/>
      <w:r w:rsidRPr="007912BE">
        <w:t>одноцепным</w:t>
      </w:r>
      <w:proofErr w:type="spellEnd"/>
      <w:r w:rsidRPr="007912BE">
        <w:t>, то в расчётах установившихся режимов электрической сети используются эквивалентные схемы замещения.</w:t>
      </w:r>
      <w:r w:rsidRPr="000F46D1">
        <w:t xml:space="preserve"> Парамет</w:t>
      </w:r>
      <w:r w:rsidR="007912BE">
        <w:t xml:space="preserve">ры  </w:t>
      </w:r>
      <w:r w:rsidRPr="000F46D1">
        <w:t xml:space="preserve">таких </w:t>
      </w:r>
      <w:r w:rsidR="007912BE">
        <w:t>с</w:t>
      </w:r>
      <w:r w:rsidRPr="000F46D1">
        <w:t>хем определяются как результат параллельного сложения двух одинаковых схем, составленных для каждой линии (цепи).</w:t>
      </w:r>
    </w:p>
    <w:p w:rsidR="007912BE" w:rsidRPr="000F46D1" w:rsidRDefault="007912BE">
      <w:pPr>
        <w:ind w:firstLine="397"/>
        <w:jc w:val="both"/>
      </w:pPr>
    </w:p>
    <w:p w:rsidR="009B2CC3" w:rsidRPr="000F46D1" w:rsidRDefault="00006F18">
      <w:pPr>
        <w:jc w:val="center"/>
      </w:pPr>
      <w:r w:rsidRPr="000F46D1">
        <w:rPr>
          <w:sz w:val="20"/>
        </w:rPr>
        <w:object w:dxaOrig="2772" w:dyaOrig="1644">
          <v:shape id="_x0000_i1057" type="#_x0000_t75" style="width:173.2pt;height:102.55pt" o:ole="">
            <v:imagedata r:id="rId71" o:title=""/>
          </v:shape>
          <o:OLEObject Type="Embed" ProgID="PBrush" ShapeID="_x0000_i1057" DrawAspect="Content" ObjectID="_1522940691" r:id="rId72"/>
        </w:object>
      </w:r>
    </w:p>
    <w:p w:rsidR="007912BE" w:rsidRDefault="007912BE">
      <w:pPr>
        <w:spacing w:after="240"/>
        <w:jc w:val="center"/>
      </w:pPr>
    </w:p>
    <w:p w:rsidR="009B2CC3" w:rsidRPr="000F46D1" w:rsidRDefault="00006F18">
      <w:pPr>
        <w:spacing w:after="240"/>
        <w:jc w:val="center"/>
      </w:pPr>
      <w:r w:rsidRPr="000F46D1">
        <w:t>Рис. 5. Упрощенная схема замещения линии электропередачи</w:t>
      </w:r>
    </w:p>
    <w:p w:rsidR="007912BE" w:rsidRDefault="007912BE">
      <w:pPr>
        <w:ind w:firstLine="397"/>
      </w:pPr>
    </w:p>
    <w:p w:rsidR="009B2CC3" w:rsidRDefault="00006F18">
      <w:pPr>
        <w:ind w:firstLine="397"/>
      </w:pPr>
      <w:r w:rsidRPr="000F46D1">
        <w:t>Эквивалентные параметры схемы находят по следующим формулам:</w:t>
      </w:r>
    </w:p>
    <w:p w:rsidR="007912BE" w:rsidRPr="000F46D1" w:rsidRDefault="007912BE">
      <w:pPr>
        <w:ind w:firstLine="397"/>
      </w:pPr>
    </w:p>
    <w:p w:rsidR="009B2CC3" w:rsidRPr="000F46D1" w:rsidRDefault="00006F18">
      <w:pPr>
        <w:jc w:val="center"/>
      </w:pPr>
      <w:r w:rsidRPr="000F46D1">
        <w:rPr>
          <w:position w:val="-34"/>
          <w:sz w:val="20"/>
        </w:rPr>
        <w:object w:dxaOrig="3040" w:dyaOrig="880">
          <v:shape id="_x0000_i1058" type="#_x0000_t75" style="width:152.15pt;height:44.15pt" o:ole="">
            <v:imagedata r:id="rId73" o:title=""/>
          </v:shape>
          <o:OLEObject Type="Embed" ProgID="Equation.3" ShapeID="_x0000_i1058" DrawAspect="Content" ObjectID="_1522940692" r:id="rId74"/>
        </w:object>
      </w:r>
      <w:r w:rsidRPr="000F46D1">
        <w:t xml:space="preserve">     </w:t>
      </w:r>
      <w:r w:rsidRPr="000F46D1">
        <w:rPr>
          <w:position w:val="-32"/>
          <w:sz w:val="20"/>
        </w:rPr>
        <w:object w:dxaOrig="3340" w:dyaOrig="859">
          <v:shape id="_x0000_i1059" type="#_x0000_t75" style="width:167.1pt;height:42.8pt" o:ole="">
            <v:imagedata r:id="rId75" o:title=""/>
          </v:shape>
          <o:OLEObject Type="Embed" ProgID="Equation.3" ShapeID="_x0000_i1059" DrawAspect="Content" ObjectID="_1522940693" r:id="rId76"/>
        </w:object>
      </w:r>
    </w:p>
    <w:p w:rsidR="007912BE" w:rsidRDefault="007912BE">
      <w:pPr>
        <w:ind w:firstLine="397"/>
      </w:pPr>
    </w:p>
    <w:p w:rsidR="009B2CC3" w:rsidRPr="000F46D1" w:rsidRDefault="00006F18">
      <w:pPr>
        <w:ind w:firstLine="397"/>
      </w:pPr>
      <w:r w:rsidRPr="000F46D1">
        <w:t xml:space="preserve">Здесь </w:t>
      </w:r>
      <w:r w:rsidRPr="000F46D1">
        <w:rPr>
          <w:rFonts w:ascii="Times New Roman" w:hAnsi="Times New Roman"/>
          <w:i/>
          <w:sz w:val="36"/>
          <w:lang w:val="en-US"/>
        </w:rPr>
        <w:t>l</w:t>
      </w:r>
      <w:r w:rsidRPr="000F46D1">
        <w:t xml:space="preserve"> – длина линии в км; </w:t>
      </w:r>
      <w:r w:rsidRPr="000F46D1">
        <w:rPr>
          <w:position w:val="-14"/>
          <w:sz w:val="20"/>
        </w:rPr>
        <w:object w:dxaOrig="700" w:dyaOrig="460">
          <v:shape id="_x0000_i1060" type="#_x0000_t75" style="width:35.3pt;height:23.1pt" o:ole="">
            <v:imagedata r:id="rId77" o:title=""/>
          </v:shape>
          <o:OLEObject Type="Embed" ProgID="Equation.3" ShapeID="_x0000_i1060" DrawAspect="Content" ObjectID="_1522940694" r:id="rId78"/>
        </w:object>
      </w:r>
      <w:r w:rsidRPr="000F46D1">
        <w:t xml:space="preserve"> - номинальное напряжение; </w:t>
      </w:r>
      <w:r w:rsidRPr="000F46D1">
        <w:rPr>
          <w:rFonts w:ascii="Times New Roman" w:hAnsi="Times New Roman"/>
          <w:i/>
          <w:sz w:val="36"/>
          <w:lang w:val="en-US"/>
        </w:rPr>
        <w:t>n</w:t>
      </w:r>
      <w:r w:rsidRPr="000F46D1">
        <w:t xml:space="preserve"> – количес</w:t>
      </w:r>
      <w:r w:rsidRPr="000F46D1">
        <w:t>т</w:t>
      </w:r>
      <w:r w:rsidRPr="000F46D1">
        <w:t>во параллельных линий.</w:t>
      </w:r>
    </w:p>
    <w:p w:rsidR="009B2CC3" w:rsidRDefault="00006F18">
      <w:pPr>
        <w:ind w:firstLine="397"/>
        <w:jc w:val="both"/>
      </w:pPr>
      <w:r w:rsidRPr="000F46D1">
        <w:t>В</w:t>
      </w:r>
      <w:r w:rsidRPr="000F46D1">
        <w:rPr>
          <w:rFonts w:ascii="Times New Roman" w:hAnsi="Times New Roman"/>
        </w:rPr>
        <w:t xml:space="preserve"> </w:t>
      </w:r>
      <w:r w:rsidR="00F46558">
        <w:t>расчетной</w:t>
      </w:r>
      <w:r w:rsidRPr="000F46D1">
        <w:t xml:space="preserve"> работе погонные параметры следует рассчитывать для одной      линии, для остальных взять в зависимости от марки провода и номинального напряжения из таблиц </w:t>
      </w:r>
      <w:r w:rsidRPr="000F46D1">
        <w:rPr>
          <w:rFonts w:ascii="Times New Roman" w:hAnsi="Times New Roman"/>
        </w:rPr>
        <w:t>[</w:t>
      </w:r>
      <w:r w:rsidRPr="000F46D1">
        <w:t>1, 2, 3</w:t>
      </w:r>
      <w:r w:rsidRPr="000F46D1">
        <w:rPr>
          <w:rFonts w:ascii="Times New Roman" w:hAnsi="Times New Roman"/>
        </w:rPr>
        <w:t>]</w:t>
      </w:r>
      <w:r w:rsidRPr="000F46D1">
        <w:t>. Все расчёты оформить в виде табл. 4.</w:t>
      </w:r>
    </w:p>
    <w:p w:rsidR="007912BE" w:rsidRPr="000F46D1" w:rsidRDefault="007912BE">
      <w:pPr>
        <w:ind w:firstLine="397"/>
        <w:jc w:val="both"/>
      </w:pPr>
    </w:p>
    <w:p w:rsidR="009B2CC3" w:rsidRPr="007912BE" w:rsidRDefault="00006F18">
      <w:pPr>
        <w:jc w:val="right"/>
        <w:rPr>
          <w:i/>
        </w:rPr>
      </w:pPr>
      <w:r w:rsidRPr="007912BE">
        <w:rPr>
          <w:i/>
        </w:rPr>
        <w:t>Таблица 4</w:t>
      </w:r>
    </w:p>
    <w:p w:rsidR="009B2CC3" w:rsidRDefault="00006F18">
      <w:pPr>
        <w:jc w:val="center"/>
      </w:pPr>
      <w:r w:rsidRPr="000F46D1">
        <w:t>Параметры схем замещения линий передач</w:t>
      </w:r>
    </w:p>
    <w:p w:rsidR="007912BE" w:rsidRPr="000F46D1" w:rsidRDefault="007912BE">
      <w:pPr>
        <w:jc w:val="center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1101"/>
        <w:gridCol w:w="1161"/>
        <w:gridCol w:w="1341"/>
        <w:gridCol w:w="1191"/>
        <w:gridCol w:w="1176"/>
        <w:gridCol w:w="1146"/>
        <w:gridCol w:w="1146"/>
        <w:gridCol w:w="1131"/>
      </w:tblGrid>
      <w:tr w:rsidR="009B2CC3" w:rsidRPr="000F46D1">
        <w:tc>
          <w:tcPr>
            <w:tcW w:w="1101" w:type="dxa"/>
            <w:tcBorders>
              <w:bottom w:val="nil"/>
            </w:tcBorders>
          </w:tcPr>
          <w:p w:rsidR="009B2CC3" w:rsidRPr="000F46D1" w:rsidRDefault="00006F18">
            <w:r w:rsidRPr="000F46D1">
              <w:t>№</w:t>
            </w:r>
          </w:p>
        </w:tc>
        <w:tc>
          <w:tcPr>
            <w:tcW w:w="4869" w:type="dxa"/>
            <w:gridSpan w:val="4"/>
          </w:tcPr>
          <w:p w:rsidR="009B2CC3" w:rsidRPr="000F46D1" w:rsidRDefault="00006F18">
            <w:pPr>
              <w:jc w:val="center"/>
            </w:pPr>
            <w:r w:rsidRPr="000F46D1">
              <w:t>Исходные данные</w:t>
            </w:r>
          </w:p>
        </w:tc>
        <w:tc>
          <w:tcPr>
            <w:tcW w:w="3423" w:type="dxa"/>
            <w:gridSpan w:val="3"/>
          </w:tcPr>
          <w:p w:rsidR="009B2CC3" w:rsidRPr="000F46D1" w:rsidRDefault="00006F18">
            <w:pPr>
              <w:jc w:val="center"/>
            </w:pPr>
            <w:r w:rsidRPr="000F46D1">
              <w:t>Погонные параметры</w:t>
            </w:r>
          </w:p>
        </w:tc>
      </w:tr>
      <w:tr w:rsidR="009B2CC3" w:rsidRPr="000F46D1" w:rsidTr="00A331F0">
        <w:tc>
          <w:tcPr>
            <w:tcW w:w="1101" w:type="dxa"/>
            <w:tcBorders>
              <w:top w:val="nil"/>
              <w:bottom w:val="single" w:sz="6" w:space="0" w:color="auto"/>
            </w:tcBorders>
          </w:tcPr>
          <w:p w:rsidR="009B2CC3" w:rsidRPr="000F46D1" w:rsidRDefault="00006F18">
            <w:r w:rsidRPr="000F46D1">
              <w:t>линии</w:t>
            </w:r>
          </w:p>
        </w:tc>
        <w:tc>
          <w:tcPr>
            <w:tcW w:w="1161" w:type="dxa"/>
            <w:tcBorders>
              <w:bottom w:val="single" w:sz="6" w:space="0" w:color="auto"/>
            </w:tcBorders>
          </w:tcPr>
          <w:p w:rsidR="009B2CC3" w:rsidRPr="000F46D1" w:rsidRDefault="00006F18">
            <w:r w:rsidRPr="000F46D1">
              <w:rPr>
                <w:position w:val="-14"/>
                <w:sz w:val="20"/>
              </w:rPr>
              <w:object w:dxaOrig="700" w:dyaOrig="460">
                <v:shape id="_x0000_i1061" type="#_x0000_t75" style="width:35.3pt;height:23.1pt" o:ole="">
                  <v:imagedata r:id="rId77" o:title=""/>
                </v:shape>
                <o:OLEObject Type="Embed" ProgID="Equation.3" ShapeID="_x0000_i1061" DrawAspect="Content" ObjectID="_1522940695" r:id="rId79"/>
              </w:object>
            </w:r>
            <w:r w:rsidRPr="000F46D1">
              <w:t>,</w:t>
            </w:r>
          </w:p>
          <w:p w:rsidR="009B2CC3" w:rsidRPr="000F46D1" w:rsidRDefault="00006F18">
            <w:pPr>
              <w:jc w:val="center"/>
            </w:pPr>
            <w:r w:rsidRPr="000F46D1">
              <w:lastRenderedPageBreak/>
              <w:t>кВ</w:t>
            </w:r>
          </w:p>
        </w:tc>
        <w:tc>
          <w:tcPr>
            <w:tcW w:w="1341" w:type="dxa"/>
            <w:tcBorders>
              <w:bottom w:val="single" w:sz="6" w:space="0" w:color="auto"/>
            </w:tcBorders>
          </w:tcPr>
          <w:p w:rsidR="009B2CC3" w:rsidRPr="000F46D1" w:rsidRDefault="00006F18">
            <w:r w:rsidRPr="000F46D1">
              <w:lastRenderedPageBreak/>
              <w:t>Марка</w:t>
            </w:r>
          </w:p>
          <w:p w:rsidR="009B2CC3" w:rsidRPr="000F46D1" w:rsidRDefault="00006F18">
            <w:r w:rsidRPr="000F46D1">
              <w:t>провода</w:t>
            </w:r>
          </w:p>
        </w:tc>
        <w:tc>
          <w:tcPr>
            <w:tcW w:w="1191" w:type="dxa"/>
            <w:tcBorders>
              <w:bottom w:val="single" w:sz="6" w:space="0" w:color="auto"/>
            </w:tcBorders>
          </w:tcPr>
          <w:p w:rsidR="009B2CC3" w:rsidRPr="000F46D1" w:rsidRDefault="00006F18">
            <w:r w:rsidRPr="000F46D1">
              <w:t>Кол-во</w:t>
            </w:r>
          </w:p>
          <w:p w:rsidR="009B2CC3" w:rsidRPr="000F46D1" w:rsidRDefault="00006F18">
            <w:r w:rsidRPr="000F46D1">
              <w:t>цепей</w:t>
            </w:r>
          </w:p>
        </w:tc>
        <w:tc>
          <w:tcPr>
            <w:tcW w:w="1176" w:type="dxa"/>
            <w:tcBorders>
              <w:bottom w:val="single" w:sz="6" w:space="0" w:color="auto"/>
            </w:tcBorders>
          </w:tcPr>
          <w:p w:rsidR="009B2CC3" w:rsidRPr="000F46D1" w:rsidRDefault="00006F18">
            <w:r w:rsidRPr="000F46D1">
              <w:t>Длина,</w:t>
            </w:r>
          </w:p>
          <w:p w:rsidR="009B2CC3" w:rsidRPr="000F46D1" w:rsidRDefault="00006F18">
            <w:r w:rsidRPr="000F46D1">
              <w:t>км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9B2CC3" w:rsidRPr="000F46D1" w:rsidRDefault="00006F18">
            <w:pPr>
              <w:jc w:val="center"/>
              <w:rPr>
                <w:rFonts w:ascii="Times New Roman" w:hAnsi="Times New Roman"/>
                <w:lang w:val="en-US"/>
              </w:rPr>
            </w:pPr>
            <w:r w:rsidRPr="000F46D1">
              <w:rPr>
                <w:rFonts w:ascii="Times New Roman" w:hAnsi="Times New Roman"/>
                <w:i/>
                <w:sz w:val="36"/>
                <w:lang w:val="en-US"/>
              </w:rPr>
              <w:t>r</w:t>
            </w:r>
            <w:r w:rsidRPr="000F46D1">
              <w:rPr>
                <w:rFonts w:ascii="Times New Roman" w:hAnsi="Times New Roman"/>
                <w:sz w:val="36"/>
                <w:vertAlign w:val="subscript"/>
                <w:lang w:val="en-US"/>
              </w:rPr>
              <w:t>0</w:t>
            </w:r>
            <w:r w:rsidRPr="000F46D1">
              <w:rPr>
                <w:sz w:val="36"/>
              </w:rPr>
              <w:t>,</w:t>
            </w:r>
          </w:p>
          <w:p w:rsidR="009B2CC3" w:rsidRPr="000F46D1" w:rsidRDefault="00006F18">
            <w:pPr>
              <w:jc w:val="center"/>
            </w:pPr>
            <w:r w:rsidRPr="000F46D1">
              <w:t>Ом</w:t>
            </w:r>
            <w:r w:rsidRPr="000F46D1">
              <w:rPr>
                <w:rFonts w:ascii="Times New Roman" w:hAnsi="Times New Roman"/>
                <w:lang w:val="en-US"/>
              </w:rPr>
              <w:t>/</w:t>
            </w:r>
            <w:r w:rsidRPr="000F46D1">
              <w:t>км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9B2CC3" w:rsidRPr="000F46D1" w:rsidRDefault="00006F18">
            <w:pPr>
              <w:jc w:val="center"/>
              <w:rPr>
                <w:rFonts w:ascii="Times New Roman" w:hAnsi="Times New Roman"/>
                <w:lang w:val="en-US"/>
              </w:rPr>
            </w:pPr>
            <w:r w:rsidRPr="000F46D1">
              <w:rPr>
                <w:rFonts w:ascii="Times New Roman" w:hAnsi="Times New Roman"/>
                <w:i/>
                <w:sz w:val="36"/>
                <w:lang w:val="en-US"/>
              </w:rPr>
              <w:t>x</w:t>
            </w:r>
            <w:r w:rsidRPr="000F46D1">
              <w:rPr>
                <w:rFonts w:ascii="Times New Roman" w:hAnsi="Times New Roman"/>
                <w:sz w:val="36"/>
                <w:vertAlign w:val="subscript"/>
                <w:lang w:val="en-US"/>
              </w:rPr>
              <w:t>0</w:t>
            </w:r>
            <w:r w:rsidRPr="000F46D1">
              <w:rPr>
                <w:sz w:val="36"/>
              </w:rPr>
              <w:t>,</w:t>
            </w:r>
          </w:p>
          <w:p w:rsidR="009B2CC3" w:rsidRPr="000F46D1" w:rsidRDefault="00006F18">
            <w:pPr>
              <w:jc w:val="center"/>
            </w:pPr>
            <w:r w:rsidRPr="000F46D1">
              <w:t>Ом</w:t>
            </w:r>
            <w:r w:rsidRPr="000F46D1">
              <w:rPr>
                <w:rFonts w:ascii="Times New Roman" w:hAnsi="Times New Roman"/>
                <w:lang w:val="en-US"/>
              </w:rPr>
              <w:t>/</w:t>
            </w:r>
            <w:r w:rsidRPr="000F46D1">
              <w:t>км</w:t>
            </w:r>
          </w:p>
        </w:tc>
        <w:tc>
          <w:tcPr>
            <w:tcW w:w="1131" w:type="dxa"/>
            <w:tcBorders>
              <w:bottom w:val="single" w:sz="6" w:space="0" w:color="auto"/>
            </w:tcBorders>
          </w:tcPr>
          <w:p w:rsidR="009B2CC3" w:rsidRPr="000F46D1" w:rsidRDefault="00006F18">
            <w:pPr>
              <w:jc w:val="center"/>
              <w:rPr>
                <w:rFonts w:ascii="Times New Roman" w:hAnsi="Times New Roman"/>
                <w:lang w:val="en-US"/>
              </w:rPr>
            </w:pPr>
            <w:r w:rsidRPr="000F46D1">
              <w:rPr>
                <w:i/>
                <w:sz w:val="40"/>
              </w:rPr>
              <w:t>в</w:t>
            </w:r>
            <w:r w:rsidRPr="000F46D1">
              <w:rPr>
                <w:rFonts w:ascii="Times New Roman" w:hAnsi="Times New Roman"/>
                <w:sz w:val="36"/>
                <w:vertAlign w:val="subscript"/>
                <w:lang w:val="en-US"/>
              </w:rPr>
              <w:t>0</w:t>
            </w:r>
            <w:r w:rsidRPr="000F46D1">
              <w:rPr>
                <w:sz w:val="36"/>
              </w:rPr>
              <w:t xml:space="preserve">, </w:t>
            </w:r>
            <w:r w:rsidRPr="000F46D1">
              <w:t>10</w:t>
            </w:r>
            <w:r w:rsidRPr="000F46D1">
              <w:rPr>
                <w:sz w:val="32"/>
                <w:vertAlign w:val="superscript"/>
              </w:rPr>
              <w:t>–6</w:t>
            </w:r>
          </w:p>
          <w:p w:rsidR="009B2CC3" w:rsidRPr="000F46D1" w:rsidRDefault="00006F18">
            <w:pPr>
              <w:jc w:val="center"/>
            </w:pPr>
            <w:r w:rsidRPr="000F46D1">
              <w:t>См</w:t>
            </w:r>
            <w:r w:rsidRPr="000F46D1">
              <w:rPr>
                <w:rFonts w:ascii="Times New Roman" w:hAnsi="Times New Roman"/>
                <w:lang w:val="en-US"/>
              </w:rPr>
              <w:t>/</w:t>
            </w:r>
            <w:r w:rsidRPr="000F46D1">
              <w:t>км</w:t>
            </w:r>
          </w:p>
        </w:tc>
      </w:tr>
      <w:tr w:rsidR="009B2CC3" w:rsidRPr="000F46D1" w:rsidTr="00A331F0">
        <w:tc>
          <w:tcPr>
            <w:tcW w:w="1101" w:type="dxa"/>
            <w:tcBorders>
              <w:bottom w:val="single" w:sz="4" w:space="0" w:color="auto"/>
            </w:tcBorders>
          </w:tcPr>
          <w:p w:rsidR="009B2CC3" w:rsidRPr="000F46D1" w:rsidRDefault="009B2CC3"/>
        </w:tc>
        <w:tc>
          <w:tcPr>
            <w:tcW w:w="1161" w:type="dxa"/>
            <w:tcBorders>
              <w:bottom w:val="single" w:sz="4" w:space="0" w:color="auto"/>
            </w:tcBorders>
          </w:tcPr>
          <w:p w:rsidR="009B2CC3" w:rsidRPr="000F46D1" w:rsidRDefault="009B2CC3"/>
        </w:tc>
        <w:tc>
          <w:tcPr>
            <w:tcW w:w="1341" w:type="dxa"/>
            <w:tcBorders>
              <w:bottom w:val="single" w:sz="4" w:space="0" w:color="auto"/>
            </w:tcBorders>
          </w:tcPr>
          <w:p w:rsidR="009B2CC3" w:rsidRPr="000F46D1" w:rsidRDefault="009B2CC3"/>
        </w:tc>
        <w:tc>
          <w:tcPr>
            <w:tcW w:w="1191" w:type="dxa"/>
            <w:tcBorders>
              <w:bottom w:val="single" w:sz="4" w:space="0" w:color="auto"/>
            </w:tcBorders>
          </w:tcPr>
          <w:p w:rsidR="009B2CC3" w:rsidRPr="000F46D1" w:rsidRDefault="009B2CC3"/>
        </w:tc>
        <w:tc>
          <w:tcPr>
            <w:tcW w:w="1176" w:type="dxa"/>
            <w:tcBorders>
              <w:bottom w:val="single" w:sz="4" w:space="0" w:color="auto"/>
            </w:tcBorders>
          </w:tcPr>
          <w:p w:rsidR="009B2CC3" w:rsidRPr="000F46D1" w:rsidRDefault="009B2CC3"/>
        </w:tc>
        <w:tc>
          <w:tcPr>
            <w:tcW w:w="1146" w:type="dxa"/>
            <w:tcBorders>
              <w:bottom w:val="single" w:sz="4" w:space="0" w:color="auto"/>
            </w:tcBorders>
          </w:tcPr>
          <w:p w:rsidR="009B2CC3" w:rsidRPr="000F46D1" w:rsidRDefault="009B2CC3"/>
        </w:tc>
        <w:tc>
          <w:tcPr>
            <w:tcW w:w="1146" w:type="dxa"/>
            <w:tcBorders>
              <w:bottom w:val="single" w:sz="4" w:space="0" w:color="auto"/>
            </w:tcBorders>
          </w:tcPr>
          <w:p w:rsidR="009B2CC3" w:rsidRPr="000F46D1" w:rsidRDefault="009B2CC3"/>
        </w:tc>
        <w:tc>
          <w:tcPr>
            <w:tcW w:w="1131" w:type="dxa"/>
            <w:tcBorders>
              <w:bottom w:val="single" w:sz="4" w:space="0" w:color="auto"/>
            </w:tcBorders>
          </w:tcPr>
          <w:p w:rsidR="009B2CC3" w:rsidRPr="000F46D1" w:rsidRDefault="009B2CC3"/>
        </w:tc>
      </w:tr>
    </w:tbl>
    <w:p w:rsidR="009B2CC3" w:rsidRDefault="009B2CC3">
      <w:pPr>
        <w:ind w:firstLine="720"/>
      </w:pPr>
    </w:p>
    <w:p w:rsidR="007912BE" w:rsidRDefault="007912BE">
      <w:pPr>
        <w:ind w:firstLine="720"/>
      </w:pPr>
    </w:p>
    <w:p w:rsidR="007912BE" w:rsidRDefault="007912BE">
      <w:pPr>
        <w:ind w:firstLine="720"/>
      </w:pPr>
    </w:p>
    <w:p w:rsidR="007912BE" w:rsidRPr="000F46D1" w:rsidRDefault="007912BE">
      <w:pPr>
        <w:ind w:firstLine="720"/>
      </w:pPr>
    </w:p>
    <w:p w:rsidR="009B2CC3" w:rsidRDefault="00A331F0" w:rsidP="00A331F0">
      <w:pPr>
        <w:rPr>
          <w:i/>
        </w:rPr>
      </w:pPr>
      <w:r>
        <w:t xml:space="preserve">                      </w:t>
      </w:r>
      <w:r w:rsidR="00006F18" w:rsidRPr="00A331F0">
        <w:rPr>
          <w:i/>
        </w:rPr>
        <w:t>Окончание таб</w:t>
      </w:r>
      <w:r>
        <w:rPr>
          <w:i/>
        </w:rPr>
        <w:t>.</w:t>
      </w:r>
      <w:r w:rsidR="00006F18" w:rsidRPr="00A331F0">
        <w:rPr>
          <w:i/>
        </w:rPr>
        <w:t xml:space="preserve"> 4</w:t>
      </w:r>
    </w:p>
    <w:p w:rsidR="00A331F0" w:rsidRPr="00A331F0" w:rsidRDefault="00A331F0" w:rsidP="00A331F0">
      <w:pPr>
        <w:rPr>
          <w:i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01"/>
        <w:gridCol w:w="1266"/>
        <w:gridCol w:w="1281"/>
        <w:gridCol w:w="1791"/>
        <w:gridCol w:w="1176"/>
      </w:tblGrid>
      <w:tr w:rsidR="009B2CC3" w:rsidRPr="000F46D1" w:rsidTr="00A331F0">
        <w:trPr>
          <w:jc w:val="center"/>
        </w:trPr>
        <w:tc>
          <w:tcPr>
            <w:tcW w:w="1101" w:type="dxa"/>
            <w:tcBorders>
              <w:bottom w:val="nil"/>
            </w:tcBorders>
          </w:tcPr>
          <w:p w:rsidR="009B2CC3" w:rsidRPr="000F46D1" w:rsidRDefault="00006F18">
            <w:r w:rsidRPr="000F46D1">
              <w:t>№</w:t>
            </w:r>
          </w:p>
        </w:tc>
        <w:tc>
          <w:tcPr>
            <w:tcW w:w="5514" w:type="dxa"/>
            <w:gridSpan w:val="4"/>
          </w:tcPr>
          <w:p w:rsidR="009B2CC3" w:rsidRPr="000F46D1" w:rsidRDefault="00006F18">
            <w:pPr>
              <w:jc w:val="center"/>
            </w:pPr>
            <w:r w:rsidRPr="000F46D1">
              <w:t>Расчётные параметры</w:t>
            </w:r>
          </w:p>
        </w:tc>
      </w:tr>
      <w:tr w:rsidR="009B2CC3" w:rsidRPr="000F46D1" w:rsidTr="00A331F0">
        <w:trPr>
          <w:jc w:val="center"/>
        </w:trPr>
        <w:tc>
          <w:tcPr>
            <w:tcW w:w="1101" w:type="dxa"/>
            <w:tcBorders>
              <w:top w:val="nil"/>
              <w:bottom w:val="nil"/>
            </w:tcBorders>
          </w:tcPr>
          <w:p w:rsidR="009B2CC3" w:rsidRPr="000F46D1" w:rsidRDefault="00006F18">
            <w:r w:rsidRPr="000F46D1">
              <w:t>линии</w:t>
            </w:r>
          </w:p>
        </w:tc>
        <w:tc>
          <w:tcPr>
            <w:tcW w:w="1266" w:type="dxa"/>
            <w:tcBorders>
              <w:bottom w:val="nil"/>
            </w:tcBorders>
          </w:tcPr>
          <w:p w:rsidR="009B2CC3" w:rsidRPr="000F46D1" w:rsidRDefault="00006F18">
            <w:pPr>
              <w:jc w:val="center"/>
            </w:pPr>
            <w:r w:rsidRPr="000F46D1">
              <w:rPr>
                <w:rFonts w:ascii="Times New Roman" w:hAnsi="Times New Roman"/>
                <w:i/>
                <w:sz w:val="36"/>
                <w:lang w:val="en-US"/>
              </w:rPr>
              <w:t>r</w:t>
            </w:r>
            <w:r w:rsidRPr="000F46D1">
              <w:rPr>
                <w:sz w:val="36"/>
                <w:vertAlign w:val="subscript"/>
              </w:rPr>
              <w:t>лэ</w:t>
            </w:r>
            <w:r w:rsidRPr="000F46D1">
              <w:t>, Ом</w:t>
            </w:r>
          </w:p>
        </w:tc>
        <w:tc>
          <w:tcPr>
            <w:tcW w:w="1281" w:type="dxa"/>
            <w:tcBorders>
              <w:bottom w:val="nil"/>
            </w:tcBorders>
          </w:tcPr>
          <w:p w:rsidR="009B2CC3" w:rsidRPr="000F46D1" w:rsidRDefault="00006F18">
            <w:pPr>
              <w:jc w:val="center"/>
            </w:pPr>
            <w:r w:rsidRPr="000F46D1">
              <w:rPr>
                <w:rFonts w:ascii="Times New Roman" w:hAnsi="Times New Roman"/>
                <w:i/>
                <w:sz w:val="36"/>
                <w:lang w:val="en-US"/>
              </w:rPr>
              <w:t>x</w:t>
            </w:r>
            <w:r w:rsidRPr="000F46D1">
              <w:rPr>
                <w:sz w:val="36"/>
                <w:vertAlign w:val="subscript"/>
              </w:rPr>
              <w:t>лэ</w:t>
            </w:r>
            <w:r w:rsidRPr="000F46D1">
              <w:t>, Ом</w:t>
            </w:r>
          </w:p>
        </w:tc>
        <w:tc>
          <w:tcPr>
            <w:tcW w:w="1791" w:type="dxa"/>
            <w:tcBorders>
              <w:bottom w:val="nil"/>
            </w:tcBorders>
          </w:tcPr>
          <w:p w:rsidR="009B2CC3" w:rsidRPr="000F46D1" w:rsidRDefault="00006F18">
            <w:pPr>
              <w:jc w:val="center"/>
            </w:pPr>
            <w:proofErr w:type="spellStart"/>
            <w:r w:rsidRPr="000F46D1">
              <w:rPr>
                <w:i/>
                <w:sz w:val="40"/>
              </w:rPr>
              <w:t>в</w:t>
            </w:r>
            <w:r w:rsidRPr="000F46D1">
              <w:rPr>
                <w:sz w:val="36"/>
                <w:vertAlign w:val="subscript"/>
              </w:rPr>
              <w:t>лэ</w:t>
            </w:r>
            <w:proofErr w:type="spellEnd"/>
            <w:r w:rsidRPr="000F46D1">
              <w:rPr>
                <w:sz w:val="36"/>
              </w:rPr>
              <w:t xml:space="preserve">, </w:t>
            </w:r>
            <w:r w:rsidRPr="000F46D1">
              <w:t>10</w:t>
            </w:r>
            <w:r w:rsidRPr="000F46D1">
              <w:rPr>
                <w:sz w:val="32"/>
                <w:vertAlign w:val="superscript"/>
              </w:rPr>
              <w:t>–4</w:t>
            </w:r>
            <w:r w:rsidRPr="000F46D1">
              <w:t xml:space="preserve"> См</w:t>
            </w:r>
          </w:p>
        </w:tc>
        <w:tc>
          <w:tcPr>
            <w:tcW w:w="1176" w:type="dxa"/>
            <w:tcBorders>
              <w:bottom w:val="nil"/>
            </w:tcBorders>
          </w:tcPr>
          <w:p w:rsidR="009B2CC3" w:rsidRPr="000F46D1" w:rsidRDefault="00006F18">
            <w:r w:rsidRPr="000F46D1">
              <w:rPr>
                <w:position w:val="-14"/>
                <w:sz w:val="20"/>
              </w:rPr>
              <w:object w:dxaOrig="520" w:dyaOrig="460">
                <v:shape id="_x0000_i1062" type="#_x0000_t75" style="width:26.5pt;height:23.1pt" o:ole="">
                  <v:imagedata r:id="rId80" o:title=""/>
                </v:shape>
                <o:OLEObject Type="Embed" ProgID="Equation.3" ShapeID="_x0000_i1062" DrawAspect="Content" ObjectID="_1522940696" r:id="rId81"/>
              </w:object>
            </w:r>
            <w:r w:rsidRPr="000F46D1">
              <w:t xml:space="preserve">, </w:t>
            </w:r>
            <w:proofErr w:type="spellStart"/>
            <w:r w:rsidRPr="000F46D1">
              <w:t>Мвар</w:t>
            </w:r>
            <w:proofErr w:type="spellEnd"/>
          </w:p>
        </w:tc>
      </w:tr>
      <w:tr w:rsidR="009B2CC3" w:rsidRPr="000F46D1" w:rsidTr="00A331F0">
        <w:trPr>
          <w:jc w:val="center"/>
        </w:trPr>
        <w:tc>
          <w:tcPr>
            <w:tcW w:w="1101" w:type="dxa"/>
            <w:tcBorders>
              <w:bottom w:val="nil"/>
            </w:tcBorders>
          </w:tcPr>
          <w:p w:rsidR="009B2CC3" w:rsidRPr="000F46D1" w:rsidRDefault="009B2CC3"/>
        </w:tc>
        <w:tc>
          <w:tcPr>
            <w:tcW w:w="1266" w:type="dxa"/>
            <w:tcBorders>
              <w:bottom w:val="nil"/>
            </w:tcBorders>
          </w:tcPr>
          <w:p w:rsidR="009B2CC3" w:rsidRPr="000F46D1" w:rsidRDefault="009B2CC3">
            <w:pPr>
              <w:jc w:val="center"/>
              <w:rPr>
                <w:rFonts w:ascii="Times New Roman" w:hAnsi="Times New Roman"/>
                <w:i/>
                <w:sz w:val="36"/>
                <w:lang w:val="en-US"/>
              </w:rPr>
            </w:pPr>
          </w:p>
        </w:tc>
        <w:tc>
          <w:tcPr>
            <w:tcW w:w="1281" w:type="dxa"/>
            <w:tcBorders>
              <w:bottom w:val="nil"/>
            </w:tcBorders>
          </w:tcPr>
          <w:p w:rsidR="009B2CC3" w:rsidRPr="000F46D1" w:rsidRDefault="009B2CC3">
            <w:pPr>
              <w:jc w:val="center"/>
              <w:rPr>
                <w:rFonts w:ascii="Times New Roman" w:hAnsi="Times New Roman"/>
                <w:i/>
                <w:sz w:val="36"/>
                <w:lang w:val="en-US"/>
              </w:rPr>
            </w:pPr>
          </w:p>
        </w:tc>
        <w:tc>
          <w:tcPr>
            <w:tcW w:w="1791" w:type="dxa"/>
            <w:tcBorders>
              <w:bottom w:val="nil"/>
            </w:tcBorders>
          </w:tcPr>
          <w:p w:rsidR="009B2CC3" w:rsidRPr="000F46D1" w:rsidRDefault="009B2CC3">
            <w:pPr>
              <w:jc w:val="center"/>
              <w:rPr>
                <w:i/>
              </w:rPr>
            </w:pPr>
          </w:p>
        </w:tc>
        <w:tc>
          <w:tcPr>
            <w:tcW w:w="1176" w:type="dxa"/>
            <w:tcBorders>
              <w:bottom w:val="nil"/>
            </w:tcBorders>
          </w:tcPr>
          <w:p w:rsidR="009B2CC3" w:rsidRPr="000F46D1" w:rsidRDefault="009B2CC3"/>
        </w:tc>
      </w:tr>
    </w:tbl>
    <w:p w:rsidR="009B2CC3" w:rsidRPr="000F46D1" w:rsidRDefault="009B2CC3">
      <w:pPr>
        <w:ind w:firstLine="720"/>
      </w:pPr>
    </w:p>
    <w:p w:rsidR="009B2CC3" w:rsidRPr="000F46D1" w:rsidRDefault="00006F18">
      <w:pPr>
        <w:spacing w:before="240" w:after="240"/>
        <w:jc w:val="center"/>
        <w:rPr>
          <w:b/>
        </w:rPr>
      </w:pPr>
      <w:r w:rsidRPr="000F46D1">
        <w:rPr>
          <w:b/>
        </w:rPr>
        <w:t>3. Схемы замещения и параметры автотрансформаторов</w:t>
      </w:r>
    </w:p>
    <w:p w:rsidR="009B2CC3" w:rsidRPr="000F46D1" w:rsidRDefault="00006F18">
      <w:pPr>
        <w:ind w:firstLine="397"/>
        <w:jc w:val="both"/>
      </w:pPr>
      <w:r w:rsidRPr="000F46D1">
        <w:t>Автотрансформаторы, как правило, устанавливаются на мощных узловых подстанциях районных сетей и предназначены для связи сетей двух номинал</w:t>
      </w:r>
      <w:r w:rsidRPr="000F46D1">
        <w:t>ь</w:t>
      </w:r>
      <w:r w:rsidRPr="000F46D1">
        <w:t>ных напряжений. От шин среднего напряжения таких подстанций, обычно,          получают электроэнергию целые районы с большим числом потребителей. Изображение автотрансформатора в принципиальной электрической схеме сети при наличии устройства РПН (регулирование напряжения под нагрузкой) пре</w:t>
      </w:r>
      <w:r w:rsidRPr="000F46D1">
        <w:t>д</w:t>
      </w:r>
      <w:r w:rsidRPr="000F46D1">
        <w:t>ставлено на рис. 6.</w:t>
      </w:r>
    </w:p>
    <w:p w:rsidR="009B2CC3" w:rsidRPr="000F46D1" w:rsidRDefault="00006F18">
      <w:pPr>
        <w:ind w:firstLine="397"/>
        <w:jc w:val="both"/>
      </w:pPr>
      <w:r w:rsidRPr="000F46D1">
        <w:t>Автотрансформатор (АТ) имеет последовательную обмотку (П), общую (О) и обмотку низшего напряжения (Н).</w:t>
      </w:r>
    </w:p>
    <w:p w:rsidR="009B2CC3" w:rsidRDefault="00006F18">
      <w:pPr>
        <w:ind w:firstLine="397"/>
        <w:jc w:val="both"/>
      </w:pPr>
      <w:r w:rsidRPr="000F46D1">
        <w:t xml:space="preserve">Обмотки последовательная и общая электрически соединены друг с другом и пронизываются общим магнитным потоком, тогда как обмотка низшего         напряжения связана с ними только магнитной связью, </w:t>
      </w:r>
      <w:r w:rsidRPr="00A331F0">
        <w:t>что отражено на рис. 6.</w:t>
      </w:r>
      <w:r w:rsidRPr="000F46D1">
        <w:t xml:space="preserve"> </w:t>
      </w:r>
    </w:p>
    <w:p w:rsidR="00A331F0" w:rsidRPr="000F46D1" w:rsidRDefault="00A331F0">
      <w:pPr>
        <w:ind w:firstLine="397"/>
        <w:jc w:val="both"/>
      </w:pPr>
    </w:p>
    <w:p w:rsidR="009B2CC3" w:rsidRPr="000F46D1" w:rsidRDefault="009B2CC3">
      <w:pPr>
        <w:ind w:firstLine="397"/>
        <w:jc w:val="both"/>
        <w:rPr>
          <w:sz w:val="16"/>
        </w:rPr>
      </w:pPr>
    </w:p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9B2CC3" w:rsidRPr="000F46D1">
        <w:tc>
          <w:tcPr>
            <w:tcW w:w="4927" w:type="dxa"/>
          </w:tcPr>
          <w:p w:rsidR="009B2CC3" w:rsidRPr="000F46D1" w:rsidRDefault="00006F18">
            <w:pPr>
              <w:jc w:val="center"/>
            </w:pPr>
            <w:r w:rsidRPr="000F46D1">
              <w:rPr>
                <w:sz w:val="20"/>
              </w:rPr>
              <w:object w:dxaOrig="2940" w:dyaOrig="2940">
                <v:shape id="_x0000_i1063" type="#_x0000_t75" style="width:146.7pt;height:146.7pt" o:ole="">
                  <v:imagedata r:id="rId82" o:title=""/>
                </v:shape>
                <o:OLEObject Type="Embed" ProgID="PBrush" ShapeID="_x0000_i1063" DrawAspect="Content" ObjectID="_1522940697" r:id="rId83"/>
              </w:object>
            </w:r>
          </w:p>
          <w:p w:rsidR="009B2CC3" w:rsidRPr="000F46D1" w:rsidRDefault="00006F18">
            <w:pPr>
              <w:jc w:val="center"/>
            </w:pPr>
            <w:r w:rsidRPr="000F46D1">
              <w:t>а)</w:t>
            </w:r>
          </w:p>
        </w:tc>
        <w:tc>
          <w:tcPr>
            <w:tcW w:w="4927" w:type="dxa"/>
          </w:tcPr>
          <w:p w:rsidR="009B2CC3" w:rsidRPr="000F46D1" w:rsidRDefault="00006F18">
            <w:pPr>
              <w:jc w:val="center"/>
            </w:pPr>
            <w:r w:rsidRPr="000F46D1">
              <w:rPr>
                <w:sz w:val="20"/>
              </w:rPr>
              <w:object w:dxaOrig="3432" w:dyaOrig="2916">
                <v:shape id="_x0000_i1064" type="#_x0000_t75" style="width:171.85pt;height:145.35pt" o:ole="">
                  <v:imagedata r:id="rId84" o:title=""/>
                </v:shape>
                <o:OLEObject Type="Embed" ProgID="PBrush" ShapeID="_x0000_i1064" DrawAspect="Content" ObjectID="_1522940698" r:id="rId85"/>
              </w:object>
            </w:r>
          </w:p>
          <w:p w:rsidR="009B2CC3" w:rsidRPr="000F46D1" w:rsidRDefault="00006F18">
            <w:pPr>
              <w:jc w:val="center"/>
            </w:pPr>
            <w:r w:rsidRPr="000F46D1">
              <w:t>б)</w:t>
            </w:r>
          </w:p>
        </w:tc>
      </w:tr>
    </w:tbl>
    <w:p w:rsidR="009B2CC3" w:rsidRPr="000F46D1" w:rsidRDefault="009B2CC3">
      <w:pPr>
        <w:ind w:left="720"/>
        <w:rPr>
          <w:sz w:val="16"/>
        </w:rPr>
      </w:pPr>
    </w:p>
    <w:p w:rsidR="009B2CC3" w:rsidRPr="000F46D1" w:rsidRDefault="00006F18" w:rsidP="00A331F0">
      <w:pPr>
        <w:jc w:val="center"/>
      </w:pPr>
      <w:r w:rsidRPr="000F46D1">
        <w:t>Рис. 6. Автотрансформатор.</w:t>
      </w:r>
    </w:p>
    <w:p w:rsidR="009B2CC3" w:rsidRPr="000F46D1" w:rsidRDefault="00006F18">
      <w:pPr>
        <w:ind w:left="720"/>
      </w:pPr>
      <w:r w:rsidRPr="000F46D1">
        <w:t>а) изображение автотрансформатора в электрических схемах;</w:t>
      </w:r>
    </w:p>
    <w:p w:rsidR="009B2CC3" w:rsidRPr="000F46D1" w:rsidRDefault="00006F18">
      <w:pPr>
        <w:spacing w:after="240"/>
        <w:ind w:left="720"/>
      </w:pPr>
      <w:r w:rsidRPr="000F46D1">
        <w:lastRenderedPageBreak/>
        <w:t>б)</w:t>
      </w:r>
      <w:r w:rsidRPr="000F46D1">
        <w:rPr>
          <w:b/>
        </w:rPr>
        <w:t xml:space="preserve"> </w:t>
      </w:r>
      <w:r w:rsidRPr="000F46D1">
        <w:t>схема соединения обмоток автотрансформатора</w:t>
      </w:r>
    </w:p>
    <w:p w:rsidR="009B2CC3" w:rsidRDefault="00006F18">
      <w:pPr>
        <w:ind w:firstLine="397"/>
        <w:jc w:val="both"/>
      </w:pPr>
      <w:r w:rsidRPr="000F46D1">
        <w:rPr>
          <w:b/>
        </w:rPr>
        <w:t>Автотрансформаторы</w:t>
      </w:r>
      <w:r w:rsidRPr="000F46D1">
        <w:t xml:space="preserve"> характеризуются двумя значениями мощности:          </w:t>
      </w:r>
      <w:r w:rsidRPr="000F46D1">
        <w:rPr>
          <w:b/>
        </w:rPr>
        <w:t xml:space="preserve">номинальная </w:t>
      </w:r>
      <w:r w:rsidRPr="000F46D1">
        <w:t>– это предельная мощность, которая может быть передана          со стороны высшего напряжения (</w:t>
      </w:r>
      <w:r w:rsidRPr="000F46D1">
        <w:rPr>
          <w:position w:val="-14"/>
          <w:sz w:val="20"/>
        </w:rPr>
        <w:object w:dxaOrig="660" w:dyaOrig="460">
          <v:shape id="_x0000_i1065" type="#_x0000_t75" style="width:33.3pt;height:23.1pt" o:ole="">
            <v:imagedata r:id="rId86" o:title=""/>
          </v:shape>
          <o:OLEObject Type="Embed" ProgID="Equation.3" ShapeID="_x0000_i1065" DrawAspect="Content" ObjectID="_1522940699" r:id="rId87"/>
        </w:object>
      </w:r>
      <w:r w:rsidRPr="000F46D1">
        <w:t xml:space="preserve">), </w:t>
      </w:r>
      <w:r w:rsidRPr="000F46D1">
        <w:rPr>
          <w:b/>
        </w:rPr>
        <w:t>типовая</w:t>
      </w:r>
      <w:r w:rsidRPr="000F46D1">
        <w:t xml:space="preserve"> – мощность последовател</w:t>
      </w:r>
      <w:r w:rsidRPr="000F46D1">
        <w:t>ь</w:t>
      </w:r>
      <w:r w:rsidRPr="000F46D1">
        <w:t>ной обмотки (</w:t>
      </w:r>
      <w:r w:rsidRPr="000F46D1">
        <w:rPr>
          <w:position w:val="-14"/>
          <w:sz w:val="20"/>
        </w:rPr>
        <w:object w:dxaOrig="620" w:dyaOrig="460">
          <v:shape id="_x0000_i1066" type="#_x0000_t75" style="width:30.55pt;height:23.1pt" o:ole="">
            <v:imagedata r:id="rId88" o:title=""/>
          </v:shape>
          <o:OLEObject Type="Embed" ProgID="Equation.3" ShapeID="_x0000_i1066" DrawAspect="Content" ObjectID="_1522940700" r:id="rId89"/>
        </w:object>
      </w:r>
      <w:r w:rsidRPr="000F46D1">
        <w:t>). Расчётная мощность общей обмотки также равна типовой мощности, а обмотка низшего напряжения рассчитывается на мощность мен</w:t>
      </w:r>
      <w:r w:rsidRPr="000F46D1">
        <w:t>ь</w:t>
      </w:r>
      <w:r w:rsidRPr="000F46D1">
        <w:t>шую или равную типовой. Связь между номинальной и типовой мощностью АТ определяется выражением</w:t>
      </w:r>
    </w:p>
    <w:p w:rsidR="00A331F0" w:rsidRPr="000F46D1" w:rsidRDefault="00A331F0">
      <w:pPr>
        <w:ind w:firstLine="397"/>
        <w:jc w:val="both"/>
      </w:pPr>
    </w:p>
    <w:p w:rsidR="009B2CC3" w:rsidRPr="000F46D1" w:rsidRDefault="00006F18">
      <w:pPr>
        <w:jc w:val="center"/>
      </w:pPr>
      <w:r w:rsidRPr="000F46D1">
        <w:rPr>
          <w:position w:val="-14"/>
          <w:sz w:val="20"/>
        </w:rPr>
        <w:object w:dxaOrig="1860" w:dyaOrig="460">
          <v:shape id="_x0000_i1067" type="#_x0000_t75" style="width:93.05pt;height:23.1pt" o:ole="">
            <v:imagedata r:id="rId90" o:title=""/>
          </v:shape>
          <o:OLEObject Type="Embed" ProgID="Equation.3" ShapeID="_x0000_i1067" DrawAspect="Content" ObjectID="_1522940701" r:id="rId91"/>
        </w:object>
      </w:r>
      <w:r w:rsidRPr="000F46D1">
        <w:t>,</w:t>
      </w:r>
    </w:p>
    <w:p w:rsidR="00A331F0" w:rsidRDefault="00A331F0"/>
    <w:p w:rsidR="009B2CC3" w:rsidRDefault="00006F18">
      <w:r w:rsidRPr="000F46D1">
        <w:t>где</w:t>
      </w:r>
      <w:r w:rsidRPr="000F46D1">
        <w:rPr>
          <w:rFonts w:ascii="Times New Roman" w:hAnsi="Times New Roman"/>
        </w:rPr>
        <w:t xml:space="preserve"> </w:t>
      </w:r>
      <w:r w:rsidRPr="000F46D1">
        <w:rPr>
          <w:rFonts w:ascii="Times New Roman" w:hAnsi="Times New Roman"/>
          <w:sz w:val="36"/>
          <w:lang w:val="en-US"/>
        </w:rPr>
        <w:sym w:font="Symbol" w:char="F061"/>
      </w:r>
      <w:r w:rsidRPr="000F46D1">
        <w:t>– коэффициент выгодности автотрансформатора:</w:t>
      </w:r>
    </w:p>
    <w:p w:rsidR="00A331F0" w:rsidRPr="000F46D1" w:rsidRDefault="00A331F0"/>
    <w:p w:rsidR="009B2CC3" w:rsidRPr="000F46D1" w:rsidRDefault="00006F18">
      <w:pPr>
        <w:jc w:val="center"/>
      </w:pPr>
      <w:r w:rsidRPr="000F46D1">
        <w:rPr>
          <w:position w:val="-42"/>
          <w:sz w:val="20"/>
        </w:rPr>
        <w:object w:dxaOrig="2659" w:dyaOrig="960">
          <v:shape id="_x0000_i1068" type="#_x0000_t75" style="width:132.45pt;height:48.25pt" o:ole="">
            <v:imagedata r:id="rId92" o:title=""/>
          </v:shape>
          <o:OLEObject Type="Embed" ProgID="Equation.3" ShapeID="_x0000_i1068" DrawAspect="Content" ObjectID="_1522940702" r:id="rId93"/>
        </w:object>
      </w:r>
      <w:r w:rsidRPr="000F46D1">
        <w:t>.</w:t>
      </w:r>
    </w:p>
    <w:p w:rsidR="00A331F0" w:rsidRDefault="00A331F0">
      <w:pPr>
        <w:ind w:firstLine="397"/>
        <w:jc w:val="both"/>
      </w:pPr>
    </w:p>
    <w:p w:rsidR="009B2CC3" w:rsidRPr="000F46D1" w:rsidRDefault="00006F18">
      <w:pPr>
        <w:ind w:firstLine="397"/>
        <w:jc w:val="both"/>
      </w:pPr>
      <w:r w:rsidRPr="000F46D1">
        <w:t>Чем меньше коэффициент выгодности, тем автотрансформатор более эк</w:t>
      </w:r>
      <w:r w:rsidRPr="000F46D1">
        <w:t>о</w:t>
      </w:r>
      <w:r w:rsidRPr="000F46D1">
        <w:t xml:space="preserve">номичен по сравнению с </w:t>
      </w:r>
      <w:proofErr w:type="spellStart"/>
      <w:r w:rsidRPr="000F46D1">
        <w:t>трёхобмоточным</w:t>
      </w:r>
      <w:proofErr w:type="spellEnd"/>
      <w:r w:rsidRPr="000F46D1">
        <w:t xml:space="preserve"> трансформатором. В электрических сетях с </w:t>
      </w:r>
      <w:r w:rsidRPr="000F46D1">
        <w:rPr>
          <w:position w:val="-14"/>
          <w:sz w:val="20"/>
        </w:rPr>
        <w:object w:dxaOrig="2160" w:dyaOrig="460">
          <v:shape id="_x0000_i1069" type="#_x0000_t75" style="width:108pt;height:23.1pt" o:ole="">
            <v:imagedata r:id="rId94" o:title=""/>
          </v:shape>
          <o:OLEObject Type="Embed" ProgID="Equation.3" ShapeID="_x0000_i1069" DrawAspect="Content" ObjectID="_1522940703" r:id="rId95"/>
        </w:object>
      </w:r>
      <w:r w:rsidRPr="000F46D1">
        <w:t xml:space="preserve">   </w:t>
      </w:r>
      <w:r w:rsidRPr="000F46D1">
        <w:rPr>
          <w:sz w:val="36"/>
        </w:rPr>
        <w:sym w:font="Symbol" w:char="F061"/>
      </w:r>
      <w:r w:rsidRPr="000F46D1">
        <w:rPr>
          <w:rFonts w:ascii="Times New Roman" w:hAnsi="Times New Roman"/>
          <w:sz w:val="32"/>
        </w:rPr>
        <w:t>=0,25; 0,4; 0,5.</w:t>
      </w:r>
    </w:p>
    <w:p w:rsidR="009B2CC3" w:rsidRDefault="00006F18">
      <w:pPr>
        <w:ind w:firstLine="397"/>
        <w:jc w:val="both"/>
      </w:pPr>
      <w:r w:rsidRPr="000F46D1">
        <w:t>При расчёте электрических сетей автотрансформаторы учитываются схем</w:t>
      </w:r>
      <w:r w:rsidRPr="000F46D1">
        <w:t>а</w:t>
      </w:r>
      <w:r w:rsidRPr="000F46D1">
        <w:t xml:space="preserve">ми замещения (рис. 7). </w:t>
      </w:r>
      <w:r w:rsidRPr="00A331F0">
        <w:t xml:space="preserve">Полная схема замещения автотрансформатора имеет вид </w:t>
      </w:r>
      <w:proofErr w:type="spellStart"/>
      <w:r w:rsidRPr="00A331F0">
        <w:t>трёхлучевой</w:t>
      </w:r>
      <w:proofErr w:type="spellEnd"/>
      <w:r w:rsidRPr="00A331F0">
        <w:t xml:space="preserve"> звезды</w:t>
      </w:r>
      <w:r w:rsidRPr="000F46D1">
        <w:t xml:space="preserve">, где </w:t>
      </w:r>
      <w:r w:rsidRPr="000F46D1">
        <w:rPr>
          <w:position w:val="-14"/>
          <w:sz w:val="20"/>
        </w:rPr>
        <w:object w:dxaOrig="1060" w:dyaOrig="460">
          <v:shape id="_x0000_i1070" type="#_x0000_t75" style="width:53pt;height:23.1pt" o:ole="">
            <v:imagedata r:id="rId96" o:title=""/>
          </v:shape>
          <o:OLEObject Type="Embed" ProgID="Equation.3" ShapeID="_x0000_i1070" DrawAspect="Content" ObjectID="_1522940704" r:id="rId97"/>
        </w:object>
      </w:r>
      <w:r w:rsidRPr="000F46D1">
        <w:t xml:space="preserve"> – активные сопротивления соответствующих обмоток высшего, среднего и низшего напряжений учитывают потери активной мощности на нагрев обмоток; </w:t>
      </w:r>
      <w:r w:rsidRPr="000F46D1">
        <w:rPr>
          <w:position w:val="-14"/>
          <w:sz w:val="20"/>
        </w:rPr>
        <w:object w:dxaOrig="1320" w:dyaOrig="460">
          <v:shape id="_x0000_i1071" type="#_x0000_t75" style="width:65.9pt;height:23.1pt" o:ole="">
            <v:imagedata r:id="rId98" o:title=""/>
          </v:shape>
          <o:OLEObject Type="Embed" ProgID="Equation.3" ShapeID="_x0000_i1071" DrawAspect="Content" ObjectID="_1522940705" r:id="rId99"/>
        </w:object>
      </w:r>
      <w:r w:rsidRPr="000F46D1">
        <w:t xml:space="preserve"> – соответственно индуктивные сопр</w:t>
      </w:r>
      <w:r w:rsidRPr="000F46D1">
        <w:t>о</w:t>
      </w:r>
      <w:r w:rsidRPr="000F46D1">
        <w:t xml:space="preserve">тивления обмоток учитывают индуктивную мощность на потоки рассеяния. </w:t>
      </w:r>
    </w:p>
    <w:p w:rsidR="00A331F0" w:rsidRPr="000F46D1" w:rsidRDefault="00A331F0">
      <w:pPr>
        <w:ind w:firstLine="397"/>
        <w:jc w:val="both"/>
      </w:pPr>
    </w:p>
    <w:p w:rsidR="009B2CC3" w:rsidRPr="000F46D1" w:rsidRDefault="00006F18">
      <w:pPr>
        <w:jc w:val="center"/>
      </w:pPr>
      <w:r w:rsidRPr="000F46D1">
        <w:rPr>
          <w:sz w:val="20"/>
        </w:rPr>
        <w:object w:dxaOrig="6324" w:dyaOrig="4608">
          <v:shape id="_x0000_i1072" type="#_x0000_t75" style="width:316.55pt;height:230.25pt" o:ole="">
            <v:imagedata r:id="rId100" o:title=""/>
          </v:shape>
          <o:OLEObject Type="Embed" ProgID="PBrush" ShapeID="_x0000_i1072" DrawAspect="Content" ObjectID="_1522940706" r:id="rId101"/>
        </w:object>
      </w:r>
    </w:p>
    <w:p w:rsidR="009B2CC3" w:rsidRPr="000F46D1" w:rsidRDefault="00006F18">
      <w:pPr>
        <w:spacing w:after="240"/>
        <w:jc w:val="center"/>
      </w:pPr>
      <w:r w:rsidRPr="000F46D1">
        <w:t>Рис. 7. Полная схема замещения автотрансформатора</w:t>
      </w:r>
    </w:p>
    <w:p w:rsidR="00A331F0" w:rsidRDefault="00A331F0" w:rsidP="00A331F0">
      <w:pPr>
        <w:ind w:firstLine="397"/>
        <w:jc w:val="both"/>
      </w:pPr>
      <w:r w:rsidRPr="000F46D1">
        <w:t xml:space="preserve">Намагничивающая ветвь подключается со стороны питающей обмотки, при этом </w:t>
      </w:r>
      <w:r w:rsidRPr="000F46D1">
        <w:rPr>
          <w:position w:val="-14"/>
          <w:sz w:val="20"/>
        </w:rPr>
        <w:object w:dxaOrig="400" w:dyaOrig="460">
          <v:shape id="_x0000_i1073" type="#_x0000_t75" style="width:20.4pt;height:23.1pt" o:ole="">
            <v:imagedata r:id="rId102" o:title=""/>
          </v:shape>
          <o:OLEObject Type="Embed" ProgID="Equation.3" ShapeID="_x0000_i1073" DrawAspect="Content" ObjectID="_1522940707" r:id="rId103"/>
        </w:object>
      </w:r>
      <w:r w:rsidRPr="000F46D1">
        <w:t xml:space="preserve"> – активная проводимость обусловлена потерями активной мощности на нагрев </w:t>
      </w:r>
      <w:proofErr w:type="spellStart"/>
      <w:r w:rsidRPr="000F46D1">
        <w:t>магнитопровода</w:t>
      </w:r>
      <w:proofErr w:type="spellEnd"/>
      <w:r w:rsidRPr="000F46D1">
        <w:t xml:space="preserve">, а </w:t>
      </w:r>
      <w:r w:rsidRPr="000F46D1">
        <w:rPr>
          <w:position w:val="-14"/>
          <w:sz w:val="20"/>
        </w:rPr>
        <w:object w:dxaOrig="360" w:dyaOrig="460">
          <v:shape id="_x0000_i1074" type="#_x0000_t75" style="width:18.35pt;height:23.1pt" o:ole="">
            <v:imagedata r:id="rId104" o:title=""/>
          </v:shape>
          <o:OLEObject Type="Embed" ProgID="Equation.3" ShapeID="_x0000_i1074" DrawAspect="Content" ObjectID="_1522940708" r:id="rId105"/>
        </w:object>
      </w:r>
      <w:r w:rsidRPr="000F46D1">
        <w:t xml:space="preserve"> – реактивная проводимость определяет ма</w:t>
      </w:r>
      <w:r w:rsidRPr="000F46D1">
        <w:t>г</w:t>
      </w:r>
      <w:r w:rsidRPr="000F46D1">
        <w:t>нитный поток взаимоиндукции обмоток.</w:t>
      </w:r>
    </w:p>
    <w:p w:rsidR="009B2CC3" w:rsidRPr="000F46D1" w:rsidRDefault="00006F18">
      <w:pPr>
        <w:ind w:firstLine="397"/>
        <w:jc w:val="both"/>
      </w:pPr>
      <w:r w:rsidRPr="000F46D1">
        <w:t>Все параметры схемы замещения приведены к номинальному напряжению обмотки высшего напряжения. Для расчёта действительных значений напряж</w:t>
      </w:r>
      <w:r w:rsidRPr="000F46D1">
        <w:t>е</w:t>
      </w:r>
      <w:r w:rsidRPr="000F46D1">
        <w:t>ний и токов в обмотках среднего и низшего напряжений в схему включаются идеальные трансформаторы (трансформаторы без потерь мощности), которые учитывают коэффициент трансформации в режиме холостого хода.</w:t>
      </w:r>
    </w:p>
    <w:p w:rsidR="009B2CC3" w:rsidRPr="00A331F0" w:rsidRDefault="00006F18">
      <w:pPr>
        <w:ind w:firstLine="397"/>
        <w:jc w:val="both"/>
      </w:pPr>
      <w:r w:rsidRPr="00A331F0">
        <w:t xml:space="preserve">Автотрансформаторы характеризуются следующими каталожными данными </w:t>
      </w:r>
      <w:r w:rsidRPr="00A331F0">
        <w:rPr>
          <w:rFonts w:ascii="Times New Roman" w:hAnsi="Times New Roman"/>
        </w:rPr>
        <w:t>[</w:t>
      </w:r>
      <w:r w:rsidRPr="00A331F0">
        <w:t>1, 2, 3</w:t>
      </w:r>
      <w:r w:rsidRPr="00A331F0">
        <w:rPr>
          <w:rFonts w:ascii="Times New Roman" w:hAnsi="Times New Roman"/>
        </w:rPr>
        <w:t>]</w:t>
      </w:r>
      <w:r w:rsidRPr="00A331F0">
        <w:t>:</w:t>
      </w:r>
    </w:p>
    <w:p w:rsidR="009B2CC3" w:rsidRPr="000F46D1" w:rsidRDefault="00006F18">
      <w:pPr>
        <w:jc w:val="both"/>
      </w:pPr>
      <w:r w:rsidRPr="000F46D1">
        <w:rPr>
          <w:position w:val="-14"/>
          <w:sz w:val="20"/>
        </w:rPr>
        <w:object w:dxaOrig="660" w:dyaOrig="460">
          <v:shape id="_x0000_i1075" type="#_x0000_t75" style="width:33.3pt;height:23.1pt" o:ole="">
            <v:imagedata r:id="rId86" o:title=""/>
          </v:shape>
          <o:OLEObject Type="Embed" ProgID="Equation.3" ShapeID="_x0000_i1075" DrawAspect="Content" ObjectID="_1522940709" r:id="rId106"/>
        </w:object>
      </w:r>
      <w:r w:rsidRPr="000F46D1">
        <w:t xml:space="preserve"> – номинальная мощность, МВА; </w:t>
      </w:r>
      <w:r w:rsidRPr="000F46D1">
        <w:rPr>
          <w:position w:val="-14"/>
          <w:sz w:val="20"/>
        </w:rPr>
        <w:object w:dxaOrig="2720" w:dyaOrig="460">
          <v:shape id="_x0000_i1076" type="#_x0000_t75" style="width:135.85pt;height:23.1pt" o:ole="">
            <v:imagedata r:id="rId107" o:title=""/>
          </v:shape>
          <o:OLEObject Type="Embed" ProgID="Equation.3" ShapeID="_x0000_i1076" DrawAspect="Content" ObjectID="_1522940710" r:id="rId108"/>
        </w:object>
      </w:r>
      <w:r w:rsidRPr="000F46D1">
        <w:t xml:space="preserve"> – номинальные линейные напряжения соответственно обмоток высшего (ВН), среднего (СН), низшего (НН) напряжения, кВ, т.к. параметры схемы замещения отнесены к н</w:t>
      </w:r>
      <w:r w:rsidRPr="000F46D1">
        <w:t>а</w:t>
      </w:r>
      <w:r w:rsidRPr="000F46D1">
        <w:t xml:space="preserve">пряжению обмотки ВН, то в дальнейших расчётах </w:t>
      </w:r>
      <w:r w:rsidRPr="000F46D1">
        <w:rPr>
          <w:position w:val="-14"/>
          <w:sz w:val="20"/>
        </w:rPr>
        <w:object w:dxaOrig="1900" w:dyaOrig="460">
          <v:shape id="_x0000_i1077" type="#_x0000_t75" style="width:95.1pt;height:23.1pt" o:ole="">
            <v:imagedata r:id="rId109" o:title=""/>
          </v:shape>
          <o:OLEObject Type="Embed" ProgID="Equation.3" ShapeID="_x0000_i1077" DrawAspect="Content" ObjectID="_1522940711" r:id="rId110"/>
        </w:object>
      </w:r>
      <w:r w:rsidRPr="000F46D1">
        <w:t xml:space="preserve">, напряжения заданы при холостом ходе трансформатора; </w:t>
      </w:r>
      <w:r w:rsidRPr="000F46D1">
        <w:rPr>
          <w:position w:val="-14"/>
          <w:sz w:val="20"/>
        </w:rPr>
        <w:object w:dxaOrig="960" w:dyaOrig="460">
          <v:shape id="_x0000_i1078" type="#_x0000_t75" style="width:48.25pt;height:23.1pt" o:ole="">
            <v:imagedata r:id="rId111" o:title=""/>
          </v:shape>
          <o:OLEObject Type="Embed" ProgID="Equation.3" ShapeID="_x0000_i1078" DrawAspect="Content" ObjectID="_1522940712" r:id="rId112"/>
        </w:object>
      </w:r>
      <w:r w:rsidRPr="000F46D1">
        <w:t xml:space="preserve"> – максимальное число п</w:t>
      </w:r>
      <w:r w:rsidRPr="000F46D1">
        <w:t>о</w:t>
      </w:r>
      <w:r w:rsidRPr="000F46D1">
        <w:t xml:space="preserve">ложительных и отрицательных по отношению к основному выводу обмотки ВН регулировочных ответвлений, </w:t>
      </w:r>
      <w:r w:rsidRPr="000F46D1">
        <w:rPr>
          <w:position w:val="-14"/>
          <w:sz w:val="20"/>
        </w:rPr>
        <w:object w:dxaOrig="859" w:dyaOrig="540">
          <v:shape id="_x0000_i1079" type="#_x0000_t75" style="width:42.8pt;height:27.15pt" o:ole="">
            <v:imagedata r:id="rId113" o:title=""/>
          </v:shape>
          <o:OLEObject Type="Embed" ProgID="Equation.3" ShapeID="_x0000_i1079" DrawAspect="Content" ObjectID="_1522940713" r:id="rId114"/>
        </w:object>
      </w:r>
      <w:r w:rsidRPr="000F46D1">
        <w:t xml:space="preserve"> – относительное значение изменения н</w:t>
      </w:r>
      <w:r w:rsidRPr="000F46D1">
        <w:t>а</w:t>
      </w:r>
      <w:r w:rsidRPr="000F46D1">
        <w:t xml:space="preserve">пряжения в процентах от </w:t>
      </w:r>
      <w:r w:rsidRPr="000F46D1">
        <w:rPr>
          <w:position w:val="-14"/>
          <w:sz w:val="20"/>
        </w:rPr>
        <w:object w:dxaOrig="859" w:dyaOrig="460">
          <v:shape id="_x0000_i1080" type="#_x0000_t75" style="width:42.8pt;height:23.1pt" o:ole="">
            <v:imagedata r:id="rId115" o:title=""/>
          </v:shape>
          <o:OLEObject Type="Embed" ProgID="Equation.3" ShapeID="_x0000_i1080" DrawAspect="Content" ObjectID="_1522940714" r:id="rId116"/>
        </w:object>
      </w:r>
      <w:r w:rsidRPr="000F46D1">
        <w:t xml:space="preserve">, приходящееся на одно ответвление; </w:t>
      </w:r>
    </w:p>
    <w:p w:rsidR="009B2CC3" w:rsidRPr="000F46D1" w:rsidRDefault="00006F18">
      <w:pPr>
        <w:jc w:val="both"/>
      </w:pPr>
      <w:r w:rsidRPr="000F46D1">
        <w:rPr>
          <w:position w:val="-14"/>
          <w:sz w:val="20"/>
        </w:rPr>
        <w:object w:dxaOrig="3040" w:dyaOrig="460">
          <v:shape id="_x0000_i1081" type="#_x0000_t75" style="width:152.15pt;height:23.1pt" o:ole="">
            <v:imagedata r:id="rId117" o:title=""/>
          </v:shape>
          <o:OLEObject Type="Embed" ProgID="Equation.3" ShapeID="_x0000_i1081" DrawAspect="Content" ObjectID="_1522940715" r:id="rId118"/>
        </w:object>
      </w:r>
      <w:r w:rsidRPr="000F46D1">
        <w:t xml:space="preserve"> – суммарные потери короткого замыкания для двух обмоток, кВт; </w:t>
      </w:r>
      <w:r w:rsidRPr="000F46D1">
        <w:rPr>
          <w:position w:val="-14"/>
          <w:sz w:val="20"/>
        </w:rPr>
        <w:object w:dxaOrig="2620" w:dyaOrig="460">
          <v:shape id="_x0000_i1082" type="#_x0000_t75" style="width:131.1pt;height:23.1pt" o:ole="">
            <v:imagedata r:id="rId119" o:title=""/>
          </v:shape>
          <o:OLEObject Type="Embed" ProgID="Equation.3" ShapeID="_x0000_i1082" DrawAspect="Content" ObjectID="_1522940716" r:id="rId120"/>
        </w:object>
      </w:r>
      <w:r w:rsidRPr="000F46D1">
        <w:t xml:space="preserve"> – напряжения короткого замыкания, %. </w:t>
      </w:r>
      <w:r w:rsidRPr="000F46D1">
        <w:rPr>
          <w:position w:val="-14"/>
          <w:sz w:val="20"/>
        </w:rPr>
        <w:object w:dxaOrig="540" w:dyaOrig="460">
          <v:shape id="_x0000_i1083" type="#_x0000_t75" style="width:27.15pt;height:23.1pt" o:ole="">
            <v:imagedata r:id="rId121" o:title=""/>
          </v:shape>
          <o:OLEObject Type="Embed" ProgID="Equation.3" ShapeID="_x0000_i1083" DrawAspect="Content" ObjectID="_1522940717" r:id="rId122"/>
        </w:object>
      </w:r>
      <w:r w:rsidRPr="000F46D1">
        <w:t xml:space="preserve"> – потери холостого хода, кВт; </w:t>
      </w:r>
      <w:r w:rsidRPr="000F46D1">
        <w:rPr>
          <w:position w:val="-14"/>
          <w:sz w:val="20"/>
        </w:rPr>
        <w:object w:dxaOrig="360" w:dyaOrig="460">
          <v:shape id="_x0000_i1084" type="#_x0000_t75" style="width:18.35pt;height:23.1pt" o:ole="">
            <v:imagedata r:id="rId123" o:title=""/>
          </v:shape>
          <o:OLEObject Type="Embed" ProgID="Equation.3" ShapeID="_x0000_i1084" DrawAspect="Content" ObjectID="_1522940718" r:id="rId124"/>
        </w:object>
      </w:r>
      <w:r w:rsidRPr="000F46D1">
        <w:t xml:space="preserve"> – ток холостого хода, %.</w:t>
      </w:r>
    </w:p>
    <w:p w:rsidR="009B2CC3" w:rsidRPr="000F46D1" w:rsidRDefault="00006F18">
      <w:pPr>
        <w:ind w:firstLine="397"/>
        <w:jc w:val="both"/>
      </w:pPr>
      <w:r w:rsidRPr="000F46D1">
        <w:lastRenderedPageBreak/>
        <w:t>Для АТ проводят три опыта короткого замыкания, в каждом участвуют две обмотки. Например, при коротком замыкании на выводах обмотки СН, разом</w:t>
      </w:r>
      <w:r w:rsidRPr="000F46D1">
        <w:t>к</w:t>
      </w:r>
      <w:r w:rsidRPr="000F46D1">
        <w:t>нутой обмотке НН и подключении к источнику выводов обмотки ВН замеряю</w:t>
      </w:r>
      <w:r w:rsidRPr="000F46D1">
        <w:t>т</w:t>
      </w:r>
      <w:r w:rsidRPr="000F46D1">
        <w:t xml:space="preserve">ся значения </w:t>
      </w:r>
      <w:r w:rsidRPr="000F46D1">
        <w:rPr>
          <w:position w:val="-14"/>
          <w:sz w:val="20"/>
        </w:rPr>
        <w:object w:dxaOrig="900" w:dyaOrig="460">
          <v:shape id="_x0000_i1085" type="#_x0000_t75" style="width:44.85pt;height:23.1pt" o:ole="">
            <v:imagedata r:id="rId125" o:title=""/>
          </v:shape>
          <o:OLEObject Type="Embed" ProgID="Equation.3" ShapeID="_x0000_i1085" DrawAspect="Content" ObjectID="_1522940719" r:id="rId126"/>
        </w:object>
      </w:r>
      <w:r w:rsidRPr="000F46D1">
        <w:t xml:space="preserve"> и </w:t>
      </w:r>
      <w:r w:rsidRPr="000F46D1">
        <w:rPr>
          <w:position w:val="-14"/>
          <w:sz w:val="20"/>
        </w:rPr>
        <w:object w:dxaOrig="820" w:dyaOrig="460">
          <v:shape id="_x0000_i1086" type="#_x0000_t75" style="width:41.45pt;height:23.1pt" o:ole="">
            <v:imagedata r:id="rId127" o:title=""/>
          </v:shape>
          <o:OLEObject Type="Embed" ProgID="Equation.3" ShapeID="_x0000_i1086" DrawAspect="Content" ObjectID="_1522940720" r:id="rId128"/>
        </w:object>
      </w:r>
      <w:r w:rsidRPr="000F46D1">
        <w:t xml:space="preserve"> при протекании по обмоткам ВН и СН номинал</w:t>
      </w:r>
      <w:r w:rsidRPr="000F46D1">
        <w:t>ь</w:t>
      </w:r>
      <w:r w:rsidRPr="000F46D1">
        <w:t xml:space="preserve">ных токов. Следовательно, величины </w:t>
      </w:r>
      <w:r w:rsidRPr="000F46D1">
        <w:rPr>
          <w:position w:val="-14"/>
          <w:sz w:val="20"/>
        </w:rPr>
        <w:object w:dxaOrig="900" w:dyaOrig="460">
          <v:shape id="_x0000_i1087" type="#_x0000_t75" style="width:44.85pt;height:23.1pt" o:ole="">
            <v:imagedata r:id="rId125" o:title=""/>
          </v:shape>
          <o:OLEObject Type="Embed" ProgID="Equation.3" ShapeID="_x0000_i1087" DrawAspect="Content" ObjectID="_1522940721" r:id="rId129"/>
        </w:object>
      </w:r>
      <w:r w:rsidRPr="000F46D1">
        <w:t xml:space="preserve"> и </w:t>
      </w:r>
      <w:r w:rsidRPr="000F46D1">
        <w:rPr>
          <w:position w:val="-14"/>
          <w:sz w:val="20"/>
        </w:rPr>
        <w:object w:dxaOrig="820" w:dyaOrig="460">
          <v:shape id="_x0000_i1088" type="#_x0000_t75" style="width:41.45pt;height:23.1pt" o:ole="">
            <v:imagedata r:id="rId127" o:title=""/>
          </v:shape>
          <o:OLEObject Type="Embed" ProgID="Equation.3" ShapeID="_x0000_i1088" DrawAspect="Content" ObjectID="_1522940722" r:id="rId130"/>
        </w:object>
      </w:r>
      <w:r w:rsidRPr="000F46D1">
        <w:t xml:space="preserve"> отнесены к </w:t>
      </w:r>
      <w:r w:rsidRPr="000F46D1">
        <w:rPr>
          <w:position w:val="-14"/>
          <w:sz w:val="20"/>
        </w:rPr>
        <w:object w:dxaOrig="660" w:dyaOrig="460">
          <v:shape id="_x0000_i1089" type="#_x0000_t75" style="width:33.3pt;height:23.1pt" o:ole="">
            <v:imagedata r:id="rId86" o:title=""/>
          </v:shape>
          <o:OLEObject Type="Embed" ProgID="Equation.3" ShapeID="_x0000_i1089" DrawAspect="Content" ObjectID="_1522940723" r:id="rId131"/>
        </w:object>
      </w:r>
      <w:r w:rsidRPr="000F46D1">
        <w:t xml:space="preserve"> авт</w:t>
      </w:r>
      <w:r w:rsidRPr="000F46D1">
        <w:t>о</w:t>
      </w:r>
      <w:r w:rsidRPr="000F46D1">
        <w:t>трансформатора. Если в опыте короткого замыкания участвует обмотка низш</w:t>
      </w:r>
      <w:r w:rsidRPr="000F46D1">
        <w:t>е</w:t>
      </w:r>
      <w:r w:rsidRPr="000F46D1">
        <w:t>го напряжения, по обмоткам протекают токи, соответствующие номинальной мощности обмотки НН, т.е. типовой мощности автотрансформатора. Следов</w:t>
      </w:r>
      <w:r w:rsidRPr="000F46D1">
        <w:t>а</w:t>
      </w:r>
      <w:r w:rsidRPr="000F46D1">
        <w:t xml:space="preserve">тельно </w:t>
      </w:r>
      <w:r w:rsidRPr="000F46D1">
        <w:rPr>
          <w:position w:val="-14"/>
          <w:sz w:val="20"/>
        </w:rPr>
        <w:object w:dxaOrig="1920" w:dyaOrig="460">
          <v:shape id="_x0000_i1090" type="#_x0000_t75" style="width:95.75pt;height:23.1pt" o:ole="">
            <v:imagedata r:id="rId132" o:title=""/>
          </v:shape>
          <o:OLEObject Type="Embed" ProgID="Equation.3" ShapeID="_x0000_i1090" DrawAspect="Content" ObjectID="_1522940724" r:id="rId133"/>
        </w:object>
      </w:r>
      <w:r w:rsidRPr="000F46D1">
        <w:t xml:space="preserve"> и </w:t>
      </w:r>
      <w:r w:rsidRPr="000F46D1">
        <w:rPr>
          <w:position w:val="-14"/>
          <w:sz w:val="20"/>
        </w:rPr>
        <w:object w:dxaOrig="1880" w:dyaOrig="460">
          <v:shape id="_x0000_i1091" type="#_x0000_t75" style="width:93.75pt;height:23.1pt" o:ole="">
            <v:imagedata r:id="rId134" o:title=""/>
          </v:shape>
          <o:OLEObject Type="Embed" ProgID="Equation.3" ShapeID="_x0000_i1091" DrawAspect="Content" ObjectID="_1522940725" r:id="rId135"/>
        </w:object>
      </w:r>
      <w:r w:rsidRPr="000F46D1">
        <w:t xml:space="preserve"> – отнесены к типовой мощности, п</w:t>
      </w:r>
      <w:r w:rsidRPr="000F46D1">
        <w:t>о</w:t>
      </w:r>
      <w:r w:rsidRPr="000F46D1">
        <w:t>этому указанные величины приводят к номинальной мощности АТ;</w:t>
      </w:r>
    </w:p>
    <w:p w:rsidR="009B2CC3" w:rsidRPr="000F46D1" w:rsidRDefault="00006F18">
      <w:pPr>
        <w:ind w:firstLine="397"/>
        <w:jc w:val="both"/>
      </w:pPr>
      <w:r w:rsidRPr="000F46D1">
        <w:t>Используя каталожные данные автотрансформатора, проводят расчёт        параметров схемы замещения.</w:t>
      </w:r>
    </w:p>
    <w:p w:rsidR="009B2CC3" w:rsidRPr="00A331F0" w:rsidRDefault="00006F18">
      <w:pPr>
        <w:ind w:firstLine="397"/>
        <w:jc w:val="both"/>
      </w:pPr>
      <w:r w:rsidRPr="00A331F0">
        <w:t>При определении активных сопротивлений возможны два случая:</w:t>
      </w:r>
    </w:p>
    <w:p w:rsidR="009B2CC3" w:rsidRPr="000F46D1" w:rsidRDefault="00006F18" w:rsidP="00720362">
      <w:pPr>
        <w:numPr>
          <w:ilvl w:val="0"/>
          <w:numId w:val="6"/>
        </w:numPr>
        <w:ind w:left="283" w:firstLine="397"/>
        <w:jc w:val="both"/>
      </w:pPr>
      <w:r w:rsidRPr="000F46D1">
        <w:t>В справочных данных приведены три величины потерь короткого з</w:t>
      </w:r>
      <w:r w:rsidRPr="000F46D1">
        <w:t>а</w:t>
      </w:r>
      <w:r w:rsidRPr="000F46D1">
        <w:t>мыкания (</w:t>
      </w:r>
      <w:proofErr w:type="spellStart"/>
      <w:r w:rsidRPr="000F46D1">
        <w:t>кз</w:t>
      </w:r>
      <w:proofErr w:type="spellEnd"/>
      <w:r w:rsidRPr="000F46D1">
        <w:t>):</w:t>
      </w:r>
    </w:p>
    <w:p w:rsidR="009B2CC3" w:rsidRPr="000F46D1" w:rsidRDefault="00006F18">
      <w:pPr>
        <w:jc w:val="center"/>
      </w:pPr>
      <w:r w:rsidRPr="000F46D1">
        <w:rPr>
          <w:position w:val="-34"/>
          <w:sz w:val="20"/>
        </w:rPr>
        <w:object w:dxaOrig="6120" w:dyaOrig="880">
          <v:shape id="_x0000_i1092" type="#_x0000_t75" style="width:306.35pt;height:44.15pt" o:ole="">
            <v:imagedata r:id="rId136" o:title=""/>
          </v:shape>
          <o:OLEObject Type="Embed" ProgID="Equation.3" ShapeID="_x0000_i1092" DrawAspect="Content" ObjectID="_1522940726" r:id="rId137"/>
        </w:object>
      </w:r>
      <w:r w:rsidRPr="000F46D1">
        <w:t>.</w:t>
      </w:r>
    </w:p>
    <w:p w:rsidR="009B2CC3" w:rsidRPr="000F46D1" w:rsidRDefault="00006F18">
      <w:pPr>
        <w:ind w:firstLine="397"/>
      </w:pPr>
      <w:r w:rsidRPr="000F46D1">
        <w:t xml:space="preserve">Здесь </w:t>
      </w:r>
      <w:r w:rsidRPr="000F46D1">
        <w:rPr>
          <w:position w:val="-14"/>
          <w:sz w:val="20"/>
        </w:rPr>
        <w:object w:dxaOrig="540" w:dyaOrig="460">
          <v:shape id="_x0000_i1093" type="#_x0000_t75" style="width:27.15pt;height:23.1pt" o:ole="">
            <v:imagedata r:id="rId138" o:title=""/>
          </v:shape>
          <o:OLEObject Type="Embed" ProgID="Equation.3" ShapeID="_x0000_i1093" DrawAspect="Content" ObjectID="_1522940727" r:id="rId139"/>
        </w:object>
      </w:r>
      <w:r w:rsidRPr="000F46D1">
        <w:t xml:space="preserve"> – потери </w:t>
      </w:r>
      <w:proofErr w:type="spellStart"/>
      <w:r w:rsidRPr="000F46D1">
        <w:t>к</w:t>
      </w:r>
      <w:r w:rsidR="006F618B">
        <w:t>.</w:t>
      </w:r>
      <w:r w:rsidRPr="000F46D1">
        <w:t>з</w:t>
      </w:r>
      <w:proofErr w:type="spellEnd"/>
      <w:r w:rsidR="006F618B">
        <w:t>.</w:t>
      </w:r>
      <w:r w:rsidRPr="000F46D1">
        <w:t>, отнесённые к номинальной мощности АТ;</w:t>
      </w:r>
    </w:p>
    <w:p w:rsidR="009B2CC3" w:rsidRPr="000F46D1" w:rsidRDefault="00006F18">
      <w:r w:rsidRPr="000F46D1">
        <w:rPr>
          <w:position w:val="-14"/>
          <w:sz w:val="20"/>
        </w:rPr>
        <w:object w:dxaOrig="540" w:dyaOrig="460">
          <v:shape id="_x0000_i1094" type="#_x0000_t75" style="width:27.15pt;height:23.1pt" o:ole="">
            <v:imagedata r:id="rId140" o:title=""/>
          </v:shape>
          <o:OLEObject Type="Embed" ProgID="Equation.3" ShapeID="_x0000_i1094" DrawAspect="Content" ObjectID="_1522940728" r:id="rId141"/>
        </w:object>
      </w:r>
      <w:r w:rsidRPr="000F46D1">
        <w:t xml:space="preserve"> – потери </w:t>
      </w:r>
      <w:proofErr w:type="spellStart"/>
      <w:r w:rsidRPr="000F46D1">
        <w:t>кз</w:t>
      </w:r>
      <w:proofErr w:type="spellEnd"/>
      <w:r w:rsidRPr="000F46D1">
        <w:t xml:space="preserve">, отнесённые к типовой мощности АТ; </w:t>
      </w:r>
      <w:r w:rsidRPr="000F46D1">
        <w:rPr>
          <w:sz w:val="36"/>
        </w:rPr>
        <w:sym w:font="Symbol" w:char="F061"/>
      </w:r>
      <w:r w:rsidRPr="000F46D1">
        <w:t>– коэффициент              выгодности.</w:t>
      </w:r>
    </w:p>
    <w:p w:rsidR="009B2CC3" w:rsidRDefault="00006F18">
      <w:pPr>
        <w:ind w:firstLine="397"/>
      </w:pPr>
      <w:r w:rsidRPr="000F46D1">
        <w:t>Потери короткого замыкания в каждой обмотке автотрансформатора ра</w:t>
      </w:r>
      <w:r w:rsidRPr="000F46D1">
        <w:t>с</w:t>
      </w:r>
      <w:r w:rsidRPr="000F46D1">
        <w:t>считываются:</w:t>
      </w:r>
    </w:p>
    <w:p w:rsidR="00A331F0" w:rsidRPr="000F46D1" w:rsidRDefault="00A331F0">
      <w:pPr>
        <w:ind w:firstLine="397"/>
      </w:pPr>
    </w:p>
    <w:p w:rsidR="009B2CC3" w:rsidRPr="000F46D1" w:rsidRDefault="00006F18">
      <w:pPr>
        <w:jc w:val="center"/>
        <w:rPr>
          <w:rFonts w:ascii="Times New Roman" w:hAnsi="Times New Roman"/>
          <w:lang w:val="en-US"/>
        </w:rPr>
      </w:pPr>
      <w:r w:rsidRPr="000F46D1">
        <w:rPr>
          <w:position w:val="-32"/>
          <w:sz w:val="20"/>
        </w:rPr>
        <w:object w:dxaOrig="4920" w:dyaOrig="859">
          <v:shape id="_x0000_i1095" type="#_x0000_t75" style="width:245.9pt;height:42.8pt" o:ole="">
            <v:imagedata r:id="rId142" o:title=""/>
          </v:shape>
          <o:OLEObject Type="Embed" ProgID="Equation.3" ShapeID="_x0000_i1095" DrawAspect="Content" ObjectID="_1522940729" r:id="rId143"/>
        </w:object>
      </w:r>
    </w:p>
    <w:p w:rsidR="00A331F0" w:rsidRDefault="00A331F0">
      <w:pPr>
        <w:jc w:val="center"/>
        <w:rPr>
          <w:position w:val="-32"/>
          <w:sz w:val="20"/>
        </w:rPr>
      </w:pPr>
    </w:p>
    <w:p w:rsidR="009B2CC3" w:rsidRPr="000F46D1" w:rsidRDefault="00006F18">
      <w:pPr>
        <w:jc w:val="center"/>
        <w:rPr>
          <w:rFonts w:ascii="Times New Roman" w:hAnsi="Times New Roman"/>
          <w:lang w:val="en-US"/>
        </w:rPr>
      </w:pPr>
      <w:r w:rsidRPr="000F46D1">
        <w:rPr>
          <w:position w:val="-32"/>
          <w:sz w:val="20"/>
        </w:rPr>
        <w:object w:dxaOrig="4920" w:dyaOrig="859">
          <v:shape id="_x0000_i1096" type="#_x0000_t75" style="width:245.9pt;height:42.8pt" o:ole="">
            <v:imagedata r:id="rId144" o:title=""/>
          </v:shape>
          <o:OLEObject Type="Embed" ProgID="Equation.3" ShapeID="_x0000_i1096" DrawAspect="Content" ObjectID="_1522940730" r:id="rId145"/>
        </w:object>
      </w:r>
    </w:p>
    <w:p w:rsidR="00A331F0" w:rsidRDefault="00A331F0">
      <w:pPr>
        <w:jc w:val="center"/>
        <w:rPr>
          <w:position w:val="-32"/>
          <w:sz w:val="20"/>
        </w:rPr>
      </w:pPr>
    </w:p>
    <w:p w:rsidR="009B2CC3" w:rsidRPr="000F46D1" w:rsidRDefault="00006F18">
      <w:pPr>
        <w:jc w:val="center"/>
      </w:pPr>
      <w:r w:rsidRPr="000F46D1">
        <w:rPr>
          <w:position w:val="-32"/>
          <w:sz w:val="20"/>
        </w:rPr>
        <w:object w:dxaOrig="4900" w:dyaOrig="859">
          <v:shape id="_x0000_i1097" type="#_x0000_t75" style="width:245.2pt;height:42.8pt" o:ole="">
            <v:imagedata r:id="rId146" o:title=""/>
          </v:shape>
          <o:OLEObject Type="Embed" ProgID="Equation.3" ShapeID="_x0000_i1097" DrawAspect="Content" ObjectID="_1522940731" r:id="rId147"/>
        </w:object>
      </w:r>
    </w:p>
    <w:p w:rsidR="00A331F0" w:rsidRDefault="00A331F0"/>
    <w:p w:rsidR="009B2CC3" w:rsidRPr="000F46D1" w:rsidRDefault="00006F18">
      <w:r w:rsidRPr="000F46D1">
        <w:t>Затем вычисляют активные сопротивления схемы замещения:</w:t>
      </w:r>
    </w:p>
    <w:p w:rsidR="00A331F0" w:rsidRDefault="00A331F0">
      <w:pPr>
        <w:jc w:val="right"/>
        <w:rPr>
          <w:position w:val="-44"/>
          <w:sz w:val="20"/>
        </w:rPr>
      </w:pPr>
    </w:p>
    <w:p w:rsidR="009B2CC3" w:rsidRDefault="00006F18">
      <w:pPr>
        <w:jc w:val="right"/>
      </w:pPr>
      <w:r w:rsidRPr="000F46D1">
        <w:rPr>
          <w:position w:val="-44"/>
          <w:sz w:val="20"/>
        </w:rPr>
        <w:object w:dxaOrig="6800" w:dyaOrig="1060">
          <v:shape id="_x0000_i1098" type="#_x0000_t75" style="width:339.6pt;height:53pt" o:ole="">
            <v:imagedata r:id="rId148" o:title=""/>
          </v:shape>
          <o:OLEObject Type="Embed" ProgID="Equation.3" ShapeID="_x0000_i1098" DrawAspect="Content" ObjectID="_1522940732" r:id="rId149"/>
        </w:object>
      </w:r>
      <w:r w:rsidRPr="000F46D1">
        <w:tab/>
      </w:r>
      <w:r w:rsidRPr="000F46D1">
        <w:tab/>
        <w:t>(1)</w:t>
      </w:r>
    </w:p>
    <w:p w:rsidR="00A331F0" w:rsidRPr="000F46D1" w:rsidRDefault="00A331F0">
      <w:pPr>
        <w:jc w:val="right"/>
      </w:pPr>
    </w:p>
    <w:p w:rsidR="009B2CC3" w:rsidRPr="000F46D1" w:rsidRDefault="00006F18" w:rsidP="00720362">
      <w:pPr>
        <w:numPr>
          <w:ilvl w:val="0"/>
          <w:numId w:val="7"/>
        </w:numPr>
        <w:ind w:left="283" w:firstLine="397"/>
        <w:jc w:val="both"/>
      </w:pPr>
      <w:r w:rsidRPr="000F46D1">
        <w:t xml:space="preserve">В справочных данных приведено одно значение потерь короткого           замыкания </w:t>
      </w:r>
      <w:r w:rsidRPr="000F46D1">
        <w:rPr>
          <w:position w:val="-14"/>
          <w:sz w:val="20"/>
        </w:rPr>
        <w:object w:dxaOrig="900" w:dyaOrig="460">
          <v:shape id="_x0000_i1099" type="#_x0000_t75" style="width:44.85pt;height:23.1pt" o:ole="">
            <v:imagedata r:id="rId125" o:title=""/>
          </v:shape>
          <o:OLEObject Type="Embed" ProgID="Equation.3" ShapeID="_x0000_i1099" DrawAspect="Content" ObjectID="_1522940733" r:id="rId150"/>
        </w:object>
      </w:r>
      <w:r w:rsidRPr="000F46D1">
        <w:t>. По нему определяют суммарное активное сопротивление двух обмоток:</w:t>
      </w:r>
    </w:p>
    <w:p w:rsidR="009B2CC3" w:rsidRPr="000F46D1" w:rsidRDefault="00006F18">
      <w:pPr>
        <w:ind w:firstLine="397"/>
        <w:jc w:val="center"/>
      </w:pPr>
      <w:r w:rsidRPr="000F46D1">
        <w:rPr>
          <w:position w:val="-44"/>
          <w:sz w:val="20"/>
        </w:rPr>
        <w:object w:dxaOrig="2460" w:dyaOrig="1060">
          <v:shape id="_x0000_i1100" type="#_x0000_t75" style="width:122.95pt;height:53pt" o:ole="">
            <v:imagedata r:id="rId151" o:title=""/>
          </v:shape>
          <o:OLEObject Type="Embed" ProgID="Equation.3" ShapeID="_x0000_i1100" DrawAspect="Content" ObjectID="_1522940734" r:id="rId152"/>
        </w:object>
      </w:r>
    </w:p>
    <w:p w:rsidR="00A331F0" w:rsidRDefault="00A331F0">
      <w:pPr>
        <w:ind w:firstLine="397"/>
        <w:jc w:val="both"/>
      </w:pPr>
    </w:p>
    <w:p w:rsidR="009B2CC3" w:rsidRDefault="00006F18">
      <w:pPr>
        <w:ind w:firstLine="397"/>
        <w:jc w:val="both"/>
      </w:pPr>
      <w:r w:rsidRPr="000F46D1">
        <w:t>Мощность обмотки высшего напряжения равна номинальной мощности         автотрансформатора, а мощность обмотки низшего напряжения  составляет       от неё не более 50%. При наличии магнитной связи активные сопротивления       в схеме замещения обратно пропорциональны мощностям соответствующих обмоток:</w:t>
      </w:r>
    </w:p>
    <w:p w:rsidR="00A331F0" w:rsidRPr="000F46D1" w:rsidRDefault="00A331F0">
      <w:pPr>
        <w:ind w:firstLine="397"/>
        <w:jc w:val="both"/>
      </w:pPr>
    </w:p>
    <w:p w:rsidR="009B2CC3" w:rsidRPr="000F46D1" w:rsidRDefault="00006F18">
      <w:pPr>
        <w:jc w:val="center"/>
      </w:pPr>
      <w:r w:rsidRPr="000F46D1">
        <w:rPr>
          <w:position w:val="-32"/>
          <w:sz w:val="20"/>
        </w:rPr>
        <w:object w:dxaOrig="1880" w:dyaOrig="859">
          <v:shape id="_x0000_i1101" type="#_x0000_t75" style="width:93.75pt;height:42.8pt" o:ole="">
            <v:imagedata r:id="rId153" o:title=""/>
          </v:shape>
          <o:OLEObject Type="Embed" ProgID="Equation.3" ShapeID="_x0000_i1101" DrawAspect="Content" ObjectID="_1522940735" r:id="rId154"/>
        </w:object>
      </w:r>
    </w:p>
    <w:p w:rsidR="00A331F0" w:rsidRDefault="00A331F0"/>
    <w:p w:rsidR="009B2CC3" w:rsidRPr="000F46D1" w:rsidRDefault="00006F18">
      <w:r w:rsidRPr="000F46D1">
        <w:t xml:space="preserve">а для обмотки НН </w:t>
      </w:r>
      <w:r w:rsidRPr="000F46D1">
        <w:rPr>
          <w:position w:val="-14"/>
          <w:sz w:val="20"/>
        </w:rPr>
        <w:object w:dxaOrig="1160" w:dyaOrig="460">
          <v:shape id="_x0000_i1102" type="#_x0000_t75" style="width:57.75pt;height:23.1pt" o:ole="">
            <v:imagedata r:id="rId155" o:title=""/>
          </v:shape>
          <o:OLEObject Type="Embed" ProgID="Equation.3" ShapeID="_x0000_i1102" DrawAspect="Content" ObjectID="_1522940736" r:id="rId156"/>
        </w:object>
      </w:r>
    </w:p>
    <w:p w:rsidR="009B2CC3" w:rsidRDefault="00006F18">
      <w:pPr>
        <w:ind w:firstLine="397"/>
        <w:jc w:val="both"/>
      </w:pPr>
      <w:r w:rsidRPr="00A331F0">
        <w:t>Для расчёта индуктивных сопротивлений используют</w:t>
      </w:r>
      <w:r w:rsidRPr="000F46D1">
        <w:t xml:space="preserve"> напряжения коротк</w:t>
      </w:r>
      <w:r w:rsidRPr="000F46D1">
        <w:t>о</w:t>
      </w:r>
      <w:r w:rsidRPr="000F46D1">
        <w:t xml:space="preserve">го замыкания. Заданные в каталожных данных напряжения </w:t>
      </w:r>
      <w:r w:rsidRPr="000F46D1">
        <w:rPr>
          <w:position w:val="-14"/>
          <w:sz w:val="20"/>
        </w:rPr>
        <w:object w:dxaOrig="820" w:dyaOrig="460">
          <v:shape id="_x0000_i1103" type="#_x0000_t75" style="width:41.45pt;height:23.1pt" o:ole="">
            <v:imagedata r:id="rId157" o:title=""/>
          </v:shape>
          <o:OLEObject Type="Embed" ProgID="Equation.3" ShapeID="_x0000_i1103" DrawAspect="Content" ObjectID="_1522940737" r:id="rId158"/>
        </w:object>
      </w:r>
      <w:r w:rsidRPr="000F46D1">
        <w:rPr>
          <w:rFonts w:ascii="Times New Roman" w:hAnsi="Times New Roman"/>
        </w:rPr>
        <w:t xml:space="preserve"> </w:t>
      </w:r>
      <w:r w:rsidRPr="000F46D1">
        <w:t xml:space="preserve">и </w:t>
      </w:r>
      <w:r w:rsidRPr="000F46D1">
        <w:rPr>
          <w:position w:val="-14"/>
          <w:sz w:val="20"/>
        </w:rPr>
        <w:object w:dxaOrig="820" w:dyaOrig="460">
          <v:shape id="_x0000_i1104" type="#_x0000_t75" style="width:41.45pt;height:23.1pt" o:ole="">
            <v:imagedata r:id="rId159" o:title=""/>
          </v:shape>
          <o:OLEObject Type="Embed" ProgID="Equation.3" ShapeID="_x0000_i1104" DrawAspect="Content" ObjectID="_1522940738" r:id="rId160"/>
        </w:object>
      </w:r>
      <w:r w:rsidRPr="000F46D1">
        <w:t xml:space="preserve"> предварительно должны быть приведены к номинальной мощности АТ.</w:t>
      </w:r>
    </w:p>
    <w:p w:rsidR="00A331F0" w:rsidRPr="000F46D1" w:rsidRDefault="00A331F0">
      <w:pPr>
        <w:ind w:firstLine="397"/>
        <w:jc w:val="both"/>
      </w:pPr>
    </w:p>
    <w:p w:rsidR="009B2CC3" w:rsidRPr="000F46D1" w:rsidRDefault="00006F18">
      <w:pPr>
        <w:ind w:firstLine="397"/>
        <w:jc w:val="center"/>
      </w:pPr>
      <w:r w:rsidRPr="000F46D1">
        <w:rPr>
          <w:position w:val="-34"/>
          <w:sz w:val="20"/>
        </w:rPr>
        <w:object w:dxaOrig="2040" w:dyaOrig="880">
          <v:shape id="_x0000_i1105" type="#_x0000_t75" style="width:101.9pt;height:44.15pt" o:ole="">
            <v:imagedata r:id="rId161" o:title=""/>
          </v:shape>
          <o:OLEObject Type="Embed" ProgID="Equation.3" ShapeID="_x0000_i1105" DrawAspect="Content" ObjectID="_1522940739" r:id="rId162"/>
        </w:object>
      </w:r>
      <w:r w:rsidRPr="000F46D1">
        <w:rPr>
          <w:rFonts w:ascii="Times New Roman" w:hAnsi="Times New Roman"/>
        </w:rPr>
        <w:t xml:space="preserve"> </w:t>
      </w:r>
      <w:r w:rsidRPr="000F46D1">
        <w:t>и</w:t>
      </w:r>
      <w:r w:rsidRPr="000F46D1">
        <w:rPr>
          <w:rFonts w:ascii="Times New Roman" w:hAnsi="Times New Roman"/>
        </w:rPr>
        <w:t xml:space="preserve"> </w:t>
      </w:r>
      <w:r w:rsidRPr="000F46D1">
        <w:rPr>
          <w:position w:val="-34"/>
          <w:sz w:val="20"/>
        </w:rPr>
        <w:object w:dxaOrig="2040" w:dyaOrig="880">
          <v:shape id="_x0000_i1106" type="#_x0000_t75" style="width:101.9pt;height:44.15pt" o:ole="">
            <v:imagedata r:id="rId163" o:title=""/>
          </v:shape>
          <o:OLEObject Type="Embed" ProgID="Equation.3" ShapeID="_x0000_i1106" DrawAspect="Content" ObjectID="_1522940740" r:id="rId164"/>
        </w:object>
      </w:r>
      <w:r w:rsidRPr="000F46D1">
        <w:t>.</w:t>
      </w:r>
    </w:p>
    <w:p w:rsidR="00A331F0" w:rsidRDefault="00A331F0">
      <w:pPr>
        <w:ind w:firstLine="397"/>
        <w:rPr>
          <w:b/>
        </w:rPr>
      </w:pPr>
    </w:p>
    <w:p w:rsidR="009B2CC3" w:rsidRPr="000F46D1" w:rsidRDefault="00006F18">
      <w:pPr>
        <w:ind w:firstLine="397"/>
        <w:rPr>
          <w:b/>
        </w:rPr>
      </w:pPr>
      <w:r w:rsidRPr="000F46D1">
        <w:rPr>
          <w:b/>
        </w:rPr>
        <w:t xml:space="preserve">Примечание. Если в справочниках </w:t>
      </w:r>
      <w:r w:rsidRPr="000F46D1">
        <w:rPr>
          <w:rFonts w:ascii="Times New Roman" w:hAnsi="Times New Roman"/>
          <w:b/>
        </w:rPr>
        <w:t>[</w:t>
      </w:r>
      <w:r w:rsidRPr="000F46D1">
        <w:rPr>
          <w:b/>
        </w:rPr>
        <w:t>1, 3</w:t>
      </w:r>
      <w:r w:rsidRPr="000F46D1">
        <w:rPr>
          <w:rFonts w:ascii="Times New Roman" w:hAnsi="Times New Roman"/>
          <w:b/>
        </w:rPr>
        <w:t>]</w:t>
      </w:r>
      <w:r w:rsidRPr="000F46D1">
        <w:rPr>
          <w:b/>
        </w:rPr>
        <w:t xml:space="preserve"> напряжения </w:t>
      </w:r>
      <w:r w:rsidRPr="000F46D1">
        <w:rPr>
          <w:b/>
          <w:position w:val="-14"/>
          <w:sz w:val="20"/>
        </w:rPr>
        <w:object w:dxaOrig="460" w:dyaOrig="460">
          <v:shape id="_x0000_i1107" type="#_x0000_t75" style="width:23.1pt;height:23.1pt" o:ole="">
            <v:imagedata r:id="rId165" o:title=""/>
          </v:shape>
          <o:OLEObject Type="Embed" ProgID="Equation.3" ShapeID="_x0000_i1107" DrawAspect="Content" ObjectID="_1522940741" r:id="rId166"/>
        </w:object>
      </w:r>
      <w:r w:rsidRPr="000F46D1">
        <w:rPr>
          <w:b/>
        </w:rPr>
        <w:t xml:space="preserve"> отнесены           к номинальной мощности, пересчёта делать не следует.</w:t>
      </w:r>
    </w:p>
    <w:p w:rsidR="009B2CC3" w:rsidRDefault="00006F18">
      <w:pPr>
        <w:ind w:firstLine="397"/>
      </w:pPr>
      <w:r w:rsidRPr="000F46D1">
        <w:t>Суммарные реактивные сопротивления пар обмоток рассчитываются по формулам:</w:t>
      </w:r>
    </w:p>
    <w:p w:rsidR="00A331F0" w:rsidRPr="000F46D1" w:rsidRDefault="00A331F0">
      <w:pPr>
        <w:ind w:firstLine="397"/>
      </w:pPr>
    </w:p>
    <w:p w:rsidR="009B2CC3" w:rsidRPr="000F46D1" w:rsidRDefault="00006F18">
      <w:pPr>
        <w:jc w:val="center"/>
      </w:pPr>
      <w:r w:rsidRPr="000F46D1">
        <w:rPr>
          <w:position w:val="-42"/>
          <w:sz w:val="20"/>
        </w:rPr>
        <w:object w:dxaOrig="8160" w:dyaOrig="1040">
          <v:shape id="_x0000_i1108" type="#_x0000_t75" style="width:408.25pt;height:51.6pt" o:ole="">
            <v:imagedata r:id="rId167" o:title=""/>
          </v:shape>
          <o:OLEObject Type="Embed" ProgID="Equation.3" ShapeID="_x0000_i1108" DrawAspect="Content" ObjectID="_1522940742" r:id="rId168"/>
        </w:object>
      </w:r>
      <w:r w:rsidRPr="000F46D1">
        <w:t>,     (2)</w:t>
      </w:r>
    </w:p>
    <w:p w:rsidR="00A331F0" w:rsidRDefault="00A331F0"/>
    <w:p w:rsidR="009B2CC3" w:rsidRPr="000F46D1" w:rsidRDefault="00006F18">
      <w:r w:rsidRPr="000F46D1">
        <w:t>а индуктивное сопротивление каждой обмотки находится из следующих выр</w:t>
      </w:r>
      <w:r w:rsidRPr="000F46D1">
        <w:t>а</w:t>
      </w:r>
      <w:r w:rsidRPr="000F46D1">
        <w:t>жений:</w:t>
      </w:r>
    </w:p>
    <w:p w:rsidR="009B2CC3" w:rsidRPr="000F46D1" w:rsidRDefault="00006F18">
      <w:pPr>
        <w:jc w:val="center"/>
      </w:pPr>
      <w:r w:rsidRPr="000F46D1">
        <w:rPr>
          <w:position w:val="-32"/>
          <w:sz w:val="20"/>
        </w:rPr>
        <w:object w:dxaOrig="3540" w:dyaOrig="859">
          <v:shape id="_x0000_i1109" type="#_x0000_t75" style="width:177.3pt;height:42.8pt" o:ole="">
            <v:imagedata r:id="rId169" o:title=""/>
          </v:shape>
          <o:OLEObject Type="Embed" ProgID="Equation.3" ShapeID="_x0000_i1109" DrawAspect="Content" ObjectID="_1522940743" r:id="rId170"/>
        </w:object>
      </w:r>
    </w:p>
    <w:p w:rsidR="00A331F0" w:rsidRDefault="00A331F0">
      <w:pPr>
        <w:jc w:val="center"/>
        <w:rPr>
          <w:position w:val="-32"/>
          <w:sz w:val="20"/>
        </w:rPr>
      </w:pPr>
    </w:p>
    <w:p w:rsidR="009B2CC3" w:rsidRPr="000F46D1" w:rsidRDefault="00006F18">
      <w:pPr>
        <w:jc w:val="center"/>
      </w:pPr>
      <w:r w:rsidRPr="000F46D1">
        <w:rPr>
          <w:position w:val="-32"/>
          <w:sz w:val="20"/>
        </w:rPr>
        <w:object w:dxaOrig="3540" w:dyaOrig="859">
          <v:shape id="_x0000_i1110" type="#_x0000_t75" style="width:177.3pt;height:42.8pt" o:ole="">
            <v:imagedata r:id="rId171" o:title=""/>
          </v:shape>
          <o:OLEObject Type="Embed" ProgID="Equation.3" ShapeID="_x0000_i1110" DrawAspect="Content" ObjectID="_1522940744" r:id="rId172"/>
        </w:object>
      </w:r>
    </w:p>
    <w:p w:rsidR="00A331F0" w:rsidRDefault="00A331F0">
      <w:pPr>
        <w:jc w:val="center"/>
        <w:rPr>
          <w:position w:val="-32"/>
          <w:sz w:val="20"/>
        </w:rPr>
      </w:pPr>
    </w:p>
    <w:p w:rsidR="009B2CC3" w:rsidRPr="000F46D1" w:rsidRDefault="00006F18">
      <w:pPr>
        <w:jc w:val="center"/>
      </w:pPr>
      <w:r w:rsidRPr="000F46D1">
        <w:rPr>
          <w:position w:val="-32"/>
          <w:sz w:val="20"/>
        </w:rPr>
        <w:object w:dxaOrig="3519" w:dyaOrig="859">
          <v:shape id="_x0000_i1111" type="#_x0000_t75" style="width:176.6pt;height:42.8pt" o:ole="">
            <v:imagedata r:id="rId173" o:title=""/>
          </v:shape>
          <o:OLEObject Type="Embed" ProgID="Equation.3" ShapeID="_x0000_i1111" DrawAspect="Content" ObjectID="_1522940745" r:id="rId174"/>
        </w:object>
      </w:r>
    </w:p>
    <w:p w:rsidR="00A331F0" w:rsidRDefault="00A331F0">
      <w:pPr>
        <w:ind w:firstLine="397"/>
        <w:jc w:val="both"/>
        <w:rPr>
          <w:b/>
        </w:rPr>
      </w:pPr>
    </w:p>
    <w:p w:rsidR="009B2CC3" w:rsidRPr="000F46D1" w:rsidRDefault="00006F18">
      <w:pPr>
        <w:ind w:firstLine="397"/>
        <w:jc w:val="both"/>
        <w:rPr>
          <w:b/>
        </w:rPr>
      </w:pPr>
      <w:r w:rsidRPr="000F46D1">
        <w:rPr>
          <w:b/>
        </w:rPr>
        <w:t>Примечание. Если индуктивное сопротивление какой-либо обмотки         отрицательно, в дальнейших расчётах его не учитывают.</w:t>
      </w:r>
    </w:p>
    <w:p w:rsidR="009B2CC3" w:rsidRDefault="00006F18">
      <w:pPr>
        <w:ind w:firstLine="397"/>
        <w:jc w:val="both"/>
      </w:pPr>
      <w:r w:rsidRPr="00A331F0">
        <w:t xml:space="preserve">Проводимости </w:t>
      </w:r>
      <w:r w:rsidRPr="00A331F0">
        <w:rPr>
          <w:position w:val="-14"/>
          <w:sz w:val="20"/>
        </w:rPr>
        <w:object w:dxaOrig="400" w:dyaOrig="460">
          <v:shape id="_x0000_i1112" type="#_x0000_t75" style="width:20.4pt;height:23.1pt" o:ole="">
            <v:imagedata r:id="rId175" o:title=""/>
          </v:shape>
          <o:OLEObject Type="Embed" ProgID="Equation.3" ShapeID="_x0000_i1112" DrawAspect="Content" ObjectID="_1522940746" r:id="rId176"/>
        </w:object>
      </w:r>
      <w:r w:rsidRPr="00A331F0">
        <w:t xml:space="preserve"> и </w:t>
      </w:r>
      <w:r w:rsidRPr="00A331F0">
        <w:rPr>
          <w:position w:val="-14"/>
          <w:sz w:val="20"/>
        </w:rPr>
        <w:object w:dxaOrig="340" w:dyaOrig="460">
          <v:shape id="_x0000_i1113" type="#_x0000_t75" style="width:17pt;height:23.1pt" o:ole="">
            <v:imagedata r:id="rId177" o:title=""/>
          </v:shape>
          <o:OLEObject Type="Embed" ProgID="Equation.3" ShapeID="_x0000_i1113" DrawAspect="Content" ObjectID="_1522940747" r:id="rId178"/>
        </w:object>
      </w:r>
      <w:r w:rsidRPr="00A331F0">
        <w:t xml:space="preserve"> схемы замещения вычисляются </w:t>
      </w:r>
      <w:r w:rsidRPr="000F46D1">
        <w:t>по результатам опыта холостого хода (</w:t>
      </w:r>
      <w:proofErr w:type="spellStart"/>
      <w:r w:rsidRPr="000F46D1">
        <w:t>х.х</w:t>
      </w:r>
      <w:proofErr w:type="spellEnd"/>
      <w:r w:rsidRPr="000F46D1">
        <w:t>). Потребляемая в этом опыте мощность определяется параметрами цепи намагничивания:</w:t>
      </w:r>
    </w:p>
    <w:p w:rsidR="00A331F0" w:rsidRPr="000F46D1" w:rsidRDefault="00A331F0">
      <w:pPr>
        <w:ind w:firstLine="397"/>
        <w:jc w:val="both"/>
      </w:pPr>
    </w:p>
    <w:p w:rsidR="009B2CC3" w:rsidRPr="000F46D1" w:rsidRDefault="00006F18">
      <w:pPr>
        <w:jc w:val="center"/>
      </w:pPr>
      <w:r w:rsidRPr="000F46D1">
        <w:rPr>
          <w:position w:val="-14"/>
          <w:sz w:val="20"/>
        </w:rPr>
        <w:object w:dxaOrig="4480" w:dyaOrig="540">
          <v:shape id="_x0000_i1114" type="#_x0000_t75" style="width:224.15pt;height:27.15pt" o:ole="">
            <v:imagedata r:id="rId179" o:title=""/>
          </v:shape>
          <o:OLEObject Type="Embed" ProgID="Equation.3" ShapeID="_x0000_i1114" DrawAspect="Content" ObjectID="_1522940748" r:id="rId180"/>
        </w:object>
      </w:r>
    </w:p>
    <w:p w:rsidR="00A331F0" w:rsidRDefault="00A331F0"/>
    <w:p w:rsidR="009B2CC3" w:rsidRPr="000F46D1" w:rsidRDefault="00006F18">
      <w:r w:rsidRPr="000F46D1">
        <w:t>откуда</w:t>
      </w:r>
    </w:p>
    <w:p w:rsidR="009B2CC3" w:rsidRPr="000F46D1" w:rsidRDefault="00006F18">
      <w:pPr>
        <w:jc w:val="right"/>
      </w:pPr>
      <w:r w:rsidRPr="000F46D1">
        <w:rPr>
          <w:position w:val="-44"/>
          <w:sz w:val="20"/>
        </w:rPr>
        <w:object w:dxaOrig="3379" w:dyaOrig="980">
          <v:shape id="_x0000_i1115" type="#_x0000_t75" style="width:168.45pt;height:48.9pt" o:ole="">
            <v:imagedata r:id="rId181" o:title=""/>
          </v:shape>
          <o:OLEObject Type="Embed" ProgID="Equation.3" ShapeID="_x0000_i1115" DrawAspect="Content" ObjectID="_1522940749" r:id="rId182"/>
        </w:object>
      </w:r>
      <w:r w:rsidRPr="000F46D1">
        <w:tab/>
      </w:r>
      <w:r w:rsidRPr="000F46D1">
        <w:tab/>
      </w:r>
      <w:r w:rsidRPr="000F46D1">
        <w:tab/>
      </w:r>
      <w:r w:rsidRPr="000F46D1">
        <w:tab/>
      </w:r>
      <w:r w:rsidRPr="000F46D1">
        <w:tab/>
        <w:t>(3)</w:t>
      </w:r>
    </w:p>
    <w:p w:rsidR="00A331F0" w:rsidRDefault="00A331F0">
      <w:pPr>
        <w:ind w:firstLine="397"/>
        <w:jc w:val="both"/>
        <w:rPr>
          <w:b/>
        </w:rPr>
      </w:pPr>
    </w:p>
    <w:p w:rsidR="009B2CC3" w:rsidRDefault="00006F18">
      <w:pPr>
        <w:ind w:firstLine="397"/>
        <w:jc w:val="both"/>
      </w:pPr>
      <w:r w:rsidRPr="00A331F0">
        <w:t>Намагничивающая</w:t>
      </w:r>
      <w:r w:rsidRPr="000F46D1">
        <w:t xml:space="preserve"> мощность и ток </w:t>
      </w:r>
      <w:proofErr w:type="spellStart"/>
      <w:r w:rsidRPr="000F46D1">
        <w:t>хх</w:t>
      </w:r>
      <w:proofErr w:type="spellEnd"/>
      <w:r w:rsidRPr="000F46D1">
        <w:t xml:space="preserve"> в % равны. Так как </w:t>
      </w:r>
      <w:r w:rsidRPr="000F46D1">
        <w:rPr>
          <w:position w:val="-14"/>
          <w:sz w:val="20"/>
        </w:rPr>
        <w:object w:dxaOrig="1740" w:dyaOrig="460">
          <v:shape id="_x0000_i1116" type="#_x0000_t75" style="width:86.95pt;height:23.1pt" o:ole="">
            <v:imagedata r:id="rId183" o:title=""/>
          </v:shape>
          <o:OLEObject Type="Embed" ProgID="Equation.3" ShapeID="_x0000_i1116" DrawAspect="Content" ObjectID="_1522940750" r:id="rId184"/>
        </w:object>
      </w:r>
      <w:r w:rsidRPr="000F46D1">
        <w:t>, следовательно,</w:t>
      </w:r>
    </w:p>
    <w:p w:rsidR="00A331F0" w:rsidRPr="000F46D1" w:rsidRDefault="00A331F0">
      <w:pPr>
        <w:ind w:firstLine="397"/>
        <w:jc w:val="both"/>
      </w:pPr>
    </w:p>
    <w:p w:rsidR="009B2CC3" w:rsidRPr="000F46D1" w:rsidRDefault="00006F18">
      <w:pPr>
        <w:jc w:val="right"/>
      </w:pPr>
      <w:r w:rsidRPr="000F46D1">
        <w:rPr>
          <w:position w:val="-32"/>
          <w:sz w:val="20"/>
        </w:rPr>
        <w:object w:dxaOrig="2299" w:dyaOrig="859">
          <v:shape id="_x0000_i1117" type="#_x0000_t75" style="width:114.8pt;height:42.8pt" o:ole="">
            <v:imagedata r:id="rId185" o:title=""/>
          </v:shape>
          <o:OLEObject Type="Embed" ProgID="Equation.3" ShapeID="_x0000_i1117" DrawAspect="Content" ObjectID="_1522940751" r:id="rId186"/>
        </w:object>
      </w:r>
      <w:r w:rsidRPr="000F46D1">
        <w:tab/>
      </w:r>
      <w:r w:rsidRPr="000F46D1">
        <w:tab/>
      </w:r>
      <w:r w:rsidRPr="000F46D1">
        <w:tab/>
      </w:r>
      <w:r w:rsidRPr="000F46D1">
        <w:tab/>
      </w:r>
      <w:r w:rsidRPr="000F46D1">
        <w:tab/>
        <w:t>(4)</w:t>
      </w:r>
    </w:p>
    <w:p w:rsidR="00A331F0" w:rsidRDefault="00A331F0">
      <w:pPr>
        <w:ind w:firstLine="397"/>
        <w:jc w:val="both"/>
        <w:rPr>
          <w:b/>
        </w:rPr>
      </w:pPr>
    </w:p>
    <w:p w:rsidR="009B2CC3" w:rsidRDefault="00006F18">
      <w:pPr>
        <w:ind w:firstLine="397"/>
        <w:jc w:val="both"/>
      </w:pPr>
      <w:r w:rsidRPr="00A331F0">
        <w:t>Для АТ с</w:t>
      </w:r>
      <w:r w:rsidRPr="000F46D1">
        <w:rPr>
          <w:b/>
        </w:rPr>
        <w:t xml:space="preserve"> </w:t>
      </w:r>
      <w:r w:rsidRPr="000F46D1">
        <w:rPr>
          <w:b/>
          <w:position w:val="-14"/>
          <w:sz w:val="20"/>
        </w:rPr>
        <w:object w:dxaOrig="2200" w:dyaOrig="460">
          <v:shape id="_x0000_i1118" type="#_x0000_t75" style="width:110.05pt;height:23.1pt" o:ole="">
            <v:imagedata r:id="rId187" o:title=""/>
          </v:shape>
          <o:OLEObject Type="Embed" ProgID="Equation.3" ShapeID="_x0000_i1118" DrawAspect="Content" ObjectID="_1522940752" r:id="rId188"/>
        </w:object>
      </w:r>
      <w:r w:rsidRPr="000F46D1">
        <w:rPr>
          <w:b/>
        </w:rPr>
        <w:t xml:space="preserve"> </w:t>
      </w:r>
      <w:r w:rsidRPr="00A331F0">
        <w:t>используют упрощенные схемы замещения.</w:t>
      </w:r>
      <w:r w:rsidRPr="000F46D1">
        <w:t xml:space="preserve"> В таких </w:t>
      </w:r>
      <w:r w:rsidRPr="00A331F0">
        <w:t>схемах</w:t>
      </w:r>
      <w:r w:rsidRPr="000F46D1">
        <w:t xml:space="preserve"> отсутствуют идеальные трансформаторы, а ветвь намагничивания учитывается потребляемой мощностью (рис. 8).</w:t>
      </w:r>
    </w:p>
    <w:p w:rsidR="00A331F0" w:rsidRPr="000F46D1" w:rsidRDefault="00A331F0">
      <w:pPr>
        <w:ind w:firstLine="397"/>
        <w:jc w:val="both"/>
      </w:pPr>
    </w:p>
    <w:p w:rsidR="009B2CC3" w:rsidRPr="000F46D1" w:rsidRDefault="00006F18">
      <w:pPr>
        <w:jc w:val="center"/>
      </w:pPr>
      <w:r w:rsidRPr="000F46D1">
        <w:rPr>
          <w:sz w:val="20"/>
        </w:rPr>
        <w:object w:dxaOrig="5340" w:dyaOrig="3444">
          <v:shape id="_x0000_i1119" type="#_x0000_t75" style="width:333.5pt;height:215.3pt" o:ole="">
            <v:imagedata r:id="rId189" o:title=""/>
          </v:shape>
          <o:OLEObject Type="Embed" ProgID="PBrush" ShapeID="_x0000_i1119" DrawAspect="Content" ObjectID="_1522940753" r:id="rId190"/>
        </w:object>
      </w:r>
    </w:p>
    <w:p w:rsidR="00A331F0" w:rsidRDefault="00A331F0">
      <w:pPr>
        <w:spacing w:after="240"/>
        <w:jc w:val="center"/>
      </w:pPr>
    </w:p>
    <w:p w:rsidR="009B2CC3" w:rsidRPr="000F46D1" w:rsidRDefault="00006F18">
      <w:pPr>
        <w:spacing w:after="240"/>
        <w:jc w:val="center"/>
      </w:pPr>
      <w:r w:rsidRPr="000F46D1">
        <w:t>Рис. 8. Упрощенная схема замещения АТ</w:t>
      </w:r>
    </w:p>
    <w:p w:rsidR="009B2CC3" w:rsidRPr="000F46D1" w:rsidRDefault="00006F18">
      <w:pPr>
        <w:ind w:firstLine="397"/>
        <w:jc w:val="both"/>
        <w:rPr>
          <w:b/>
        </w:rPr>
      </w:pPr>
      <w:r w:rsidRPr="000F46D1">
        <w:t xml:space="preserve">В схеме электрической сети промышленного района, рассчитываемой в </w:t>
      </w:r>
      <w:r w:rsidR="00F46558">
        <w:t>ра</w:t>
      </w:r>
      <w:r w:rsidR="00F46558">
        <w:t>с</w:t>
      </w:r>
      <w:r w:rsidR="00F46558">
        <w:t>четной</w:t>
      </w:r>
      <w:r w:rsidRPr="000F46D1">
        <w:t xml:space="preserve"> работе, автотрансформаторы установлены на узловых подстанциях 1 и 2 и служат для связи сетей двух номинальных напряжений. Так как </w:t>
      </w:r>
      <w:r w:rsidRPr="000F46D1">
        <w:rPr>
          <w:position w:val="-14"/>
          <w:sz w:val="20"/>
        </w:rPr>
        <w:object w:dxaOrig="2200" w:dyaOrig="460">
          <v:shape id="_x0000_i1120" type="#_x0000_t75" style="width:110.05pt;height:23.1pt" o:ole="">
            <v:imagedata r:id="rId191" o:title=""/>
          </v:shape>
          <o:OLEObject Type="Embed" ProgID="Equation.3" ShapeID="_x0000_i1120" DrawAspect="Content" ObjectID="_1522940754" r:id="rId192"/>
        </w:object>
      </w:r>
      <w:r w:rsidRPr="000F46D1">
        <w:t xml:space="preserve">, то </w:t>
      </w:r>
      <w:r w:rsidRPr="00A331F0">
        <w:t>в расчётную схему сети они вводятся упрощенной сх</w:t>
      </w:r>
      <w:r w:rsidRPr="00A331F0">
        <w:t>е</w:t>
      </w:r>
      <w:r w:rsidRPr="00A331F0">
        <w:t>мой замещения.</w:t>
      </w:r>
    </w:p>
    <w:p w:rsidR="009B2CC3" w:rsidRPr="000F46D1" w:rsidRDefault="00006F18">
      <w:pPr>
        <w:ind w:firstLine="397"/>
        <w:jc w:val="both"/>
      </w:pPr>
      <w:r w:rsidRPr="000F46D1">
        <w:t>Если на подстанции установлено два и более АТ, то для упрощенной схемы замещения (см. рис. 8) определяют эквивалентные параметры</w:t>
      </w:r>
    </w:p>
    <w:p w:rsidR="009B2CC3" w:rsidRPr="000F46D1" w:rsidRDefault="00006F18">
      <w:pPr>
        <w:spacing w:before="240" w:after="240"/>
      </w:pPr>
      <w:r w:rsidRPr="000F46D1">
        <w:rPr>
          <w:position w:val="-34"/>
          <w:sz w:val="20"/>
        </w:rPr>
        <w:object w:dxaOrig="8580" w:dyaOrig="880">
          <v:shape id="_x0000_i1121" type="#_x0000_t75" style="width:429.3pt;height:44.15pt" o:ole="">
            <v:imagedata r:id="rId193" o:title=""/>
          </v:shape>
          <o:OLEObject Type="Embed" ProgID="Equation.3" ShapeID="_x0000_i1121" DrawAspect="Content" ObjectID="_1522940755" r:id="rId194"/>
        </w:object>
      </w:r>
    </w:p>
    <w:p w:rsidR="009B2CC3" w:rsidRPr="000F46D1" w:rsidRDefault="00006F18">
      <w:pPr>
        <w:jc w:val="center"/>
      </w:pPr>
      <w:r w:rsidRPr="000F46D1">
        <w:rPr>
          <w:position w:val="-14"/>
          <w:sz w:val="20"/>
        </w:rPr>
        <w:object w:dxaOrig="4220" w:dyaOrig="460">
          <v:shape id="_x0000_i1122" type="#_x0000_t75" style="width:210.55pt;height:23.1pt" o:ole="">
            <v:imagedata r:id="rId195" o:title=""/>
          </v:shape>
          <o:OLEObject Type="Embed" ProgID="Equation.3" ShapeID="_x0000_i1122" DrawAspect="Content" ObjectID="_1522940756" r:id="rId196"/>
        </w:object>
      </w:r>
      <w:r w:rsidRPr="000F46D1">
        <w:t>,</w:t>
      </w:r>
    </w:p>
    <w:p w:rsidR="009B2CC3" w:rsidRPr="000F46D1" w:rsidRDefault="00006F18">
      <w:r w:rsidRPr="000F46D1">
        <w:t xml:space="preserve">где </w:t>
      </w:r>
      <w:r w:rsidRPr="000F46D1">
        <w:rPr>
          <w:rFonts w:ascii="Times New Roman" w:hAnsi="Times New Roman"/>
          <w:i/>
          <w:sz w:val="36"/>
          <w:lang w:val="en-US"/>
        </w:rPr>
        <w:t>n</w:t>
      </w:r>
      <w:r w:rsidRPr="000F46D1">
        <w:t>– количество АТ, установленных на подстанции.</w:t>
      </w:r>
    </w:p>
    <w:p w:rsidR="009B2CC3" w:rsidRDefault="00006F18">
      <w:pPr>
        <w:ind w:firstLine="397"/>
        <w:jc w:val="both"/>
      </w:pPr>
      <w:r w:rsidRPr="00A331F0">
        <w:t>Если обмотка НН автотрансформатора не нагружена (</w:t>
      </w:r>
      <w:proofErr w:type="spellStart"/>
      <w:r w:rsidRPr="00A331F0">
        <w:t>п</w:t>
      </w:r>
      <w:proofErr w:type="spellEnd"/>
      <w:r w:rsidRPr="00A331F0">
        <w:rPr>
          <w:rFonts w:ascii="Times New Roman" w:hAnsi="Times New Roman"/>
        </w:rPr>
        <w:t>/</w:t>
      </w:r>
      <w:proofErr w:type="spellStart"/>
      <w:r w:rsidRPr="00A331F0">
        <w:t>ст</w:t>
      </w:r>
      <w:proofErr w:type="spellEnd"/>
      <w:r w:rsidRPr="00A331F0">
        <w:t xml:space="preserve"> 1)</w:t>
      </w:r>
      <w:r w:rsidRPr="000F46D1">
        <w:t>, её в схеме з</w:t>
      </w:r>
      <w:r w:rsidRPr="000F46D1">
        <w:t>а</w:t>
      </w:r>
      <w:r w:rsidRPr="000F46D1">
        <w:t>мещения не учитывают. Схема замещения упрощается и принимает вид         (рис. 9).</w:t>
      </w:r>
    </w:p>
    <w:p w:rsidR="00A331F0" w:rsidRPr="000F46D1" w:rsidRDefault="00A331F0">
      <w:pPr>
        <w:ind w:firstLine="397"/>
        <w:jc w:val="both"/>
      </w:pPr>
    </w:p>
    <w:p w:rsidR="009B2CC3" w:rsidRPr="000F46D1" w:rsidRDefault="00006F18">
      <w:pPr>
        <w:jc w:val="center"/>
      </w:pPr>
      <w:r w:rsidRPr="000F46D1">
        <w:rPr>
          <w:sz w:val="20"/>
        </w:rPr>
        <w:object w:dxaOrig="4272" w:dyaOrig="1452">
          <v:shape id="_x0000_i1123" type="#_x0000_t75" style="width:245.9pt;height:83.55pt" o:ole="">
            <v:imagedata r:id="rId197" o:title=""/>
          </v:shape>
          <o:OLEObject Type="Embed" ProgID="PBrush" ShapeID="_x0000_i1123" DrawAspect="Content" ObjectID="_1522940757" r:id="rId198"/>
        </w:object>
      </w:r>
    </w:p>
    <w:p w:rsidR="00A331F0" w:rsidRDefault="00A331F0">
      <w:pPr>
        <w:jc w:val="both"/>
      </w:pPr>
    </w:p>
    <w:p w:rsidR="009B2CC3" w:rsidRPr="000F46D1" w:rsidRDefault="00006F18" w:rsidP="00A331F0">
      <w:pPr>
        <w:jc w:val="center"/>
        <w:rPr>
          <w:b/>
        </w:rPr>
      </w:pPr>
      <w:r w:rsidRPr="000F46D1">
        <w:t>Рис. 9. Упрощенная эквивалентная схема замещения при отсутствии нагрузки на обмотке НН автотрансформатора</w:t>
      </w:r>
    </w:p>
    <w:p w:rsidR="009B2CC3" w:rsidRPr="000F46D1" w:rsidRDefault="00006F18">
      <w:pPr>
        <w:spacing w:before="360" w:after="240"/>
        <w:jc w:val="center"/>
        <w:rPr>
          <w:b/>
        </w:rPr>
      </w:pPr>
      <w:r w:rsidRPr="000F46D1">
        <w:rPr>
          <w:b/>
        </w:rPr>
        <w:lastRenderedPageBreak/>
        <w:t>4. Приведённые мощности подстанций</w:t>
      </w:r>
    </w:p>
    <w:p w:rsidR="009B2CC3" w:rsidRPr="000F46D1" w:rsidRDefault="00006F18">
      <w:pPr>
        <w:ind w:firstLine="397"/>
        <w:jc w:val="both"/>
      </w:pPr>
      <w:r w:rsidRPr="000F46D1">
        <w:t>Количество узлов в расчётной схеме сети можно существенно уменьшить, если на подстанциях заданную нагрузку привести к шинам высшего напряж</w:t>
      </w:r>
      <w:r w:rsidRPr="000F46D1">
        <w:t>е</w:t>
      </w:r>
      <w:r w:rsidRPr="000F46D1">
        <w:t>ния. Такое представление нагрузки требует учёта характеристик трансформ</w:t>
      </w:r>
      <w:r w:rsidRPr="000F46D1">
        <w:t>а</w:t>
      </w:r>
      <w:r w:rsidRPr="000F46D1">
        <w:t>торного оборудования.</w:t>
      </w:r>
    </w:p>
    <w:p w:rsidR="009B2CC3" w:rsidRPr="000F46D1" w:rsidRDefault="00006F18">
      <w:pPr>
        <w:spacing w:before="120" w:after="120"/>
        <w:ind w:firstLine="397"/>
        <w:jc w:val="center"/>
        <w:rPr>
          <w:b/>
        </w:rPr>
      </w:pPr>
      <w:r w:rsidRPr="000F46D1">
        <w:rPr>
          <w:b/>
        </w:rPr>
        <w:t>4.1. Расчёт приведённой мощности на понижающей подстанции</w:t>
      </w:r>
    </w:p>
    <w:p w:rsidR="009B2CC3" w:rsidRPr="000F46D1" w:rsidRDefault="00006F18">
      <w:pPr>
        <w:ind w:firstLine="397"/>
        <w:jc w:val="both"/>
      </w:pPr>
      <w:r w:rsidRPr="000F46D1">
        <w:t xml:space="preserve">На понижающих подстанциях 35-330 кВ устанавливаются трёхфазные </w:t>
      </w:r>
      <w:proofErr w:type="spellStart"/>
      <w:r w:rsidRPr="000F46D1">
        <w:t>дву</w:t>
      </w:r>
      <w:r w:rsidRPr="000F46D1">
        <w:t>х</w:t>
      </w:r>
      <w:r w:rsidRPr="000F46D1">
        <w:t>обмоточные</w:t>
      </w:r>
      <w:proofErr w:type="spellEnd"/>
      <w:r w:rsidRPr="000F46D1">
        <w:t xml:space="preserve"> трансформаторы с регулированием коэффициента трансформации без отключения трансформатора от сети (РПН). Для ограничения токов коро</w:t>
      </w:r>
      <w:r w:rsidRPr="000F46D1">
        <w:t>т</w:t>
      </w:r>
      <w:r w:rsidRPr="000F46D1">
        <w:t>кого замыкания обмотка низшего напряжения таких трансформаторов может быть разделена на 2 идентичных, каждая рассчитана на 50% от номинальной мощности трансформатора. Начиная расчёт, необходимо расшифровать марку трансформатора (Т) и оценить его конструктивные особенности.</w:t>
      </w:r>
    </w:p>
    <w:p w:rsidR="009B2CC3" w:rsidRPr="000F46D1" w:rsidRDefault="00006F18">
      <w:pPr>
        <w:ind w:firstLine="397"/>
        <w:jc w:val="both"/>
      </w:pPr>
      <w:r w:rsidRPr="000F46D1">
        <w:t xml:space="preserve">Изображение </w:t>
      </w:r>
      <w:proofErr w:type="spellStart"/>
      <w:r w:rsidRPr="000F46D1">
        <w:t>двухобмоточного</w:t>
      </w:r>
      <w:proofErr w:type="spellEnd"/>
      <w:r w:rsidRPr="000F46D1">
        <w:t xml:space="preserve"> трансформатора с расщеплённой обмоткой низшего напряжения при наличии РПН в электрической схеме сети предста</w:t>
      </w:r>
      <w:r w:rsidRPr="000F46D1">
        <w:t>в</w:t>
      </w:r>
      <w:r w:rsidRPr="000F46D1">
        <w:t xml:space="preserve">лено на рис. 10, а; его полная схема замещения на рис. 10, б. </w:t>
      </w:r>
      <w:r w:rsidRPr="00227D47">
        <w:t>Две ветви схемы      замещения, учитывающие потери мощности в обмотках, имеют одинаковые с</w:t>
      </w:r>
      <w:r w:rsidRPr="00227D47">
        <w:t>о</w:t>
      </w:r>
      <w:r w:rsidRPr="00227D47">
        <w:t>противления</w:t>
      </w:r>
      <w:r w:rsidRPr="000F46D1">
        <w:t xml:space="preserve">: </w:t>
      </w:r>
      <w:r w:rsidRPr="000F46D1">
        <w:rPr>
          <w:position w:val="-14"/>
          <w:sz w:val="20"/>
        </w:rPr>
        <w:object w:dxaOrig="2120" w:dyaOrig="460">
          <v:shape id="_x0000_i1124" type="#_x0000_t75" style="width:105.95pt;height:23.1pt" o:ole="">
            <v:imagedata r:id="rId199" o:title=""/>
          </v:shape>
          <o:OLEObject Type="Embed" ProgID="Equation.3" ShapeID="_x0000_i1124" DrawAspect="Content" ObjectID="_1522940758" r:id="rId200"/>
        </w:object>
      </w:r>
      <w:r w:rsidRPr="000F46D1">
        <w:t>, шунт проводимостей учитывает потери          в магнитопроводе.</w:t>
      </w:r>
    </w:p>
    <w:p w:rsidR="009B2CC3" w:rsidRPr="000F46D1" w:rsidRDefault="00006F18">
      <w:pPr>
        <w:ind w:firstLine="397"/>
        <w:jc w:val="both"/>
        <w:rPr>
          <w:b/>
        </w:rPr>
      </w:pPr>
      <w:r w:rsidRPr="000F46D1">
        <w:rPr>
          <w:b/>
        </w:rPr>
        <w:t>Примечание. Необходимо детально ознакомиться с назначением эл</w:t>
      </w:r>
      <w:r w:rsidRPr="000F46D1">
        <w:rPr>
          <w:b/>
        </w:rPr>
        <w:t>е</w:t>
      </w:r>
      <w:r w:rsidRPr="000F46D1">
        <w:rPr>
          <w:b/>
        </w:rPr>
        <w:t>ментов по схеме замещения автотрансформатора (см. п. 3).</w:t>
      </w:r>
    </w:p>
    <w:p w:rsidR="009B2CC3" w:rsidRPr="000F46D1" w:rsidRDefault="00006F18">
      <w:pPr>
        <w:ind w:firstLine="397"/>
        <w:jc w:val="both"/>
      </w:pPr>
      <w:r w:rsidRPr="000F46D1">
        <w:t>В каталожных данных на трансформатор в отличие от автотрансформатора (см. п. 3) указывается одно значение потерь короткого замыкания и одно знач</w:t>
      </w:r>
      <w:r w:rsidRPr="000F46D1">
        <w:t>е</w:t>
      </w:r>
      <w:r w:rsidRPr="000F46D1">
        <w:t xml:space="preserve">ние напряжения </w:t>
      </w:r>
      <w:proofErr w:type="spellStart"/>
      <w:r w:rsidRPr="000F46D1">
        <w:t>кз</w:t>
      </w:r>
      <w:proofErr w:type="spellEnd"/>
      <w:r w:rsidRPr="000F46D1">
        <w:t xml:space="preserve"> </w:t>
      </w:r>
      <w:r w:rsidRPr="000F46D1">
        <w:rPr>
          <w:rFonts w:ascii="Times New Roman" w:hAnsi="Times New Roman"/>
        </w:rPr>
        <w:t>[</w:t>
      </w:r>
      <w:r w:rsidRPr="000F46D1">
        <w:t>1, 3</w:t>
      </w:r>
      <w:r w:rsidRPr="000F46D1">
        <w:rPr>
          <w:rFonts w:ascii="Times New Roman" w:hAnsi="Times New Roman"/>
        </w:rPr>
        <w:t>]</w:t>
      </w:r>
      <w:r w:rsidRPr="000F46D1">
        <w:t>:</w:t>
      </w:r>
    </w:p>
    <w:p w:rsidR="009B2CC3" w:rsidRPr="000F46D1" w:rsidRDefault="00006F18">
      <w:pPr>
        <w:jc w:val="both"/>
      </w:pPr>
      <w:r w:rsidRPr="000F46D1">
        <w:rPr>
          <w:position w:val="-20"/>
          <w:sz w:val="20"/>
        </w:rPr>
        <w:object w:dxaOrig="859" w:dyaOrig="520">
          <v:shape id="_x0000_i1125" type="#_x0000_t75" style="width:42.8pt;height:26.5pt" o:ole="">
            <v:imagedata r:id="rId201" o:title=""/>
          </v:shape>
          <o:OLEObject Type="Embed" ProgID="Equation.3" ShapeID="_x0000_i1125" DrawAspect="Content" ObjectID="_1522940759" r:id="rId202"/>
        </w:object>
      </w:r>
      <w:r w:rsidRPr="000F46D1">
        <w:t xml:space="preserve"> – суммарные потери короткого замыкания, кВт;</w:t>
      </w:r>
    </w:p>
    <w:p w:rsidR="009B2CC3" w:rsidRDefault="00006F18">
      <w:pPr>
        <w:jc w:val="both"/>
      </w:pPr>
      <w:r w:rsidRPr="000F46D1">
        <w:rPr>
          <w:position w:val="-20"/>
          <w:sz w:val="20"/>
        </w:rPr>
        <w:object w:dxaOrig="760" w:dyaOrig="520">
          <v:shape id="_x0000_i1126" type="#_x0000_t75" style="width:38.05pt;height:26.5pt" o:ole="">
            <v:imagedata r:id="rId203" o:title=""/>
          </v:shape>
          <o:OLEObject Type="Embed" ProgID="Equation.3" ShapeID="_x0000_i1126" DrawAspect="Content" ObjectID="_1522940760" r:id="rId204"/>
        </w:object>
      </w:r>
      <w:r w:rsidRPr="000F46D1">
        <w:t xml:space="preserve"> – напряжение короткого замыкания, %.</w:t>
      </w:r>
    </w:p>
    <w:p w:rsidR="00227D47" w:rsidRPr="000F46D1" w:rsidRDefault="00227D47">
      <w:pPr>
        <w:jc w:val="both"/>
      </w:pPr>
    </w:p>
    <w:p w:rsidR="009B2CC3" w:rsidRPr="000F46D1" w:rsidRDefault="00006F18">
      <w:pPr>
        <w:jc w:val="center"/>
      </w:pPr>
      <w:r w:rsidRPr="000F46D1">
        <w:rPr>
          <w:sz w:val="20"/>
        </w:rPr>
        <w:object w:dxaOrig="8592" w:dyaOrig="3480">
          <v:shape id="_x0000_i1127" type="#_x0000_t75" style="width:472.75pt;height:191.55pt" o:ole="">
            <v:imagedata r:id="rId205" o:title=""/>
          </v:shape>
          <o:OLEObject Type="Embed" ProgID="PBrush" ShapeID="_x0000_i1127" DrawAspect="Content" ObjectID="_1522940761" r:id="rId206"/>
        </w:object>
      </w:r>
    </w:p>
    <w:p w:rsidR="00227D47" w:rsidRDefault="00227D47">
      <w:pPr>
        <w:spacing w:after="240"/>
        <w:jc w:val="center"/>
      </w:pPr>
    </w:p>
    <w:p w:rsidR="009B2CC3" w:rsidRPr="000F46D1" w:rsidRDefault="00006F18">
      <w:pPr>
        <w:spacing w:after="240"/>
        <w:jc w:val="center"/>
      </w:pPr>
      <w:r w:rsidRPr="000F46D1">
        <w:lastRenderedPageBreak/>
        <w:t xml:space="preserve">Рис. 10. </w:t>
      </w:r>
      <w:proofErr w:type="spellStart"/>
      <w:r w:rsidRPr="000F46D1">
        <w:t>Двухобмоточный</w:t>
      </w:r>
      <w:proofErr w:type="spellEnd"/>
      <w:r w:rsidRPr="000F46D1">
        <w:t xml:space="preserve"> трансформатор с расщеплённой обмоткой НН              и с РПН в электрической схеме сети (а), его полная схема замещения (б)</w:t>
      </w:r>
    </w:p>
    <w:p w:rsidR="009B2CC3" w:rsidRPr="000F46D1" w:rsidRDefault="00006F18">
      <w:pPr>
        <w:spacing w:line="216" w:lineRule="auto"/>
        <w:ind w:firstLine="397"/>
        <w:jc w:val="both"/>
      </w:pPr>
      <w:r w:rsidRPr="000F46D1">
        <w:t xml:space="preserve">При проведении опыта </w:t>
      </w:r>
      <w:proofErr w:type="spellStart"/>
      <w:r w:rsidRPr="000F46D1">
        <w:t>кз</w:t>
      </w:r>
      <w:proofErr w:type="spellEnd"/>
      <w:r w:rsidRPr="000F46D1">
        <w:t xml:space="preserve"> обмотки низшего напряжения соединяются пара</w:t>
      </w:r>
      <w:r w:rsidRPr="000F46D1">
        <w:t>л</w:t>
      </w:r>
      <w:r w:rsidRPr="000F46D1">
        <w:t xml:space="preserve">лельно. При коротком замыкании на выводах этих обмоток и подключении         к источнику выводов обмотки ВН замеряются </w:t>
      </w:r>
      <w:r w:rsidRPr="000F46D1">
        <w:rPr>
          <w:position w:val="-20"/>
          <w:sz w:val="20"/>
        </w:rPr>
        <w:object w:dxaOrig="859" w:dyaOrig="520">
          <v:shape id="_x0000_i1128" type="#_x0000_t75" style="width:42.8pt;height:26.5pt" o:ole="">
            <v:imagedata r:id="rId207" o:title=""/>
          </v:shape>
          <o:OLEObject Type="Embed" ProgID="Equation.3" ShapeID="_x0000_i1128" DrawAspect="Content" ObjectID="_1522940762" r:id="rId208"/>
        </w:object>
      </w:r>
      <w:r w:rsidRPr="000F46D1">
        <w:t xml:space="preserve"> и </w:t>
      </w:r>
      <w:r w:rsidRPr="000F46D1">
        <w:rPr>
          <w:position w:val="-20"/>
          <w:sz w:val="20"/>
        </w:rPr>
        <w:object w:dxaOrig="760" w:dyaOrig="520">
          <v:shape id="_x0000_i1129" type="#_x0000_t75" style="width:38.05pt;height:26.5pt" o:ole="">
            <v:imagedata r:id="rId209" o:title=""/>
          </v:shape>
          <o:OLEObject Type="Embed" ProgID="Equation.3" ShapeID="_x0000_i1129" DrawAspect="Content" ObjectID="_1522940763" r:id="rId210"/>
        </w:object>
      </w:r>
      <w:r w:rsidRPr="000F46D1">
        <w:t>, обеспечива</w:t>
      </w:r>
      <w:r w:rsidRPr="000F46D1">
        <w:t>ю</w:t>
      </w:r>
      <w:r w:rsidRPr="000F46D1">
        <w:t>щее номинальный ток в обмотках.</w:t>
      </w:r>
    </w:p>
    <w:p w:rsidR="009B2CC3" w:rsidRPr="000F46D1" w:rsidRDefault="00006F18">
      <w:pPr>
        <w:spacing w:line="216" w:lineRule="auto"/>
        <w:ind w:firstLine="397"/>
      </w:pPr>
      <w:r w:rsidRPr="000F46D1">
        <w:t>Далее, используя формулы (1), (2 ), рассчитывают</w:t>
      </w:r>
    </w:p>
    <w:p w:rsidR="009B2CC3" w:rsidRPr="000F46D1" w:rsidRDefault="00006F18">
      <w:pPr>
        <w:spacing w:line="216" w:lineRule="auto"/>
        <w:jc w:val="center"/>
      </w:pPr>
      <w:r w:rsidRPr="000F46D1">
        <w:rPr>
          <w:position w:val="-44"/>
          <w:sz w:val="20"/>
        </w:rPr>
        <w:object w:dxaOrig="2480" w:dyaOrig="1100">
          <v:shape id="_x0000_i1130" type="#_x0000_t75" style="width:123.6pt;height:55pt" o:ole="">
            <v:imagedata r:id="rId211" o:title=""/>
          </v:shape>
          <o:OLEObject Type="Embed" ProgID="Equation.3" ShapeID="_x0000_i1130" DrawAspect="Content" ObjectID="_1522940764" r:id="rId212"/>
        </w:object>
      </w:r>
      <w:r w:rsidRPr="000F46D1">
        <w:rPr>
          <w:rFonts w:ascii="Times New Roman" w:hAnsi="Times New Roman"/>
        </w:rPr>
        <w:t xml:space="preserve"> </w:t>
      </w:r>
      <w:r w:rsidRPr="000F46D1">
        <w:tab/>
        <w:t xml:space="preserve">и </w:t>
      </w:r>
      <w:r w:rsidRPr="000F46D1">
        <w:tab/>
      </w:r>
      <w:r w:rsidRPr="000F46D1">
        <w:rPr>
          <w:position w:val="-44"/>
          <w:sz w:val="20"/>
        </w:rPr>
        <w:object w:dxaOrig="2420" w:dyaOrig="1100">
          <v:shape id="_x0000_i1131" type="#_x0000_t75" style="width:120.9pt;height:55pt" o:ole="">
            <v:imagedata r:id="rId213" o:title=""/>
          </v:shape>
          <o:OLEObject Type="Embed" ProgID="Equation.3" ShapeID="_x0000_i1131" DrawAspect="Content" ObjectID="_1522940765" r:id="rId214"/>
        </w:object>
      </w:r>
      <w:r w:rsidRPr="000F46D1">
        <w:t>,</w:t>
      </w:r>
    </w:p>
    <w:p w:rsidR="00227D47" w:rsidRDefault="00227D47">
      <w:pPr>
        <w:spacing w:line="216" w:lineRule="auto"/>
      </w:pPr>
    </w:p>
    <w:p w:rsidR="009B2CC3" w:rsidRDefault="00006F18">
      <w:pPr>
        <w:spacing w:line="216" w:lineRule="auto"/>
      </w:pPr>
      <w:r w:rsidRPr="000F46D1">
        <w:t>а т.к. обмотки НН соединены параллельно, то сопротивление каждой определ</w:t>
      </w:r>
      <w:r w:rsidRPr="000F46D1">
        <w:t>я</w:t>
      </w:r>
      <w:r w:rsidRPr="000F46D1">
        <w:t>ется:</w:t>
      </w:r>
    </w:p>
    <w:p w:rsidR="00227D47" w:rsidRPr="000F46D1" w:rsidRDefault="00227D47">
      <w:pPr>
        <w:spacing w:line="216" w:lineRule="auto"/>
      </w:pPr>
    </w:p>
    <w:p w:rsidR="009B2CC3" w:rsidRPr="000F46D1" w:rsidRDefault="00006F18">
      <w:pPr>
        <w:spacing w:line="216" w:lineRule="auto"/>
        <w:jc w:val="center"/>
      </w:pPr>
      <w:r w:rsidRPr="000F46D1">
        <w:rPr>
          <w:position w:val="-20"/>
          <w:sz w:val="20"/>
        </w:rPr>
        <w:object w:dxaOrig="4040" w:dyaOrig="520">
          <v:shape id="_x0000_i1132" type="#_x0000_t75" style="width:201.75pt;height:26.5pt" o:ole="">
            <v:imagedata r:id="rId215" o:title=""/>
          </v:shape>
          <o:OLEObject Type="Embed" ProgID="Equation.3" ShapeID="_x0000_i1132" DrawAspect="Content" ObjectID="_1522940766" r:id="rId216"/>
        </w:object>
      </w:r>
    </w:p>
    <w:p w:rsidR="00227D47" w:rsidRDefault="00227D47">
      <w:pPr>
        <w:spacing w:line="216" w:lineRule="auto"/>
        <w:ind w:firstLine="397"/>
      </w:pPr>
    </w:p>
    <w:p w:rsidR="009B2CC3" w:rsidRPr="000F46D1" w:rsidRDefault="00006F18">
      <w:pPr>
        <w:spacing w:line="216" w:lineRule="auto"/>
        <w:ind w:firstLine="397"/>
      </w:pPr>
      <w:r w:rsidRPr="000F46D1">
        <w:t xml:space="preserve">Проводимости </w:t>
      </w:r>
      <w:r w:rsidRPr="000F46D1">
        <w:rPr>
          <w:position w:val="-14"/>
          <w:sz w:val="20"/>
        </w:rPr>
        <w:object w:dxaOrig="400" w:dyaOrig="460">
          <v:shape id="_x0000_i1133" type="#_x0000_t75" style="width:20.4pt;height:23.1pt" o:ole="">
            <v:imagedata r:id="rId175" o:title=""/>
          </v:shape>
          <o:OLEObject Type="Embed" ProgID="Equation.3" ShapeID="_x0000_i1133" DrawAspect="Content" ObjectID="_1522940767" r:id="rId217"/>
        </w:object>
      </w:r>
      <w:r w:rsidRPr="000F46D1">
        <w:t xml:space="preserve"> и </w:t>
      </w:r>
      <w:r w:rsidRPr="000F46D1">
        <w:rPr>
          <w:position w:val="-14"/>
          <w:sz w:val="20"/>
        </w:rPr>
        <w:object w:dxaOrig="360" w:dyaOrig="460">
          <v:shape id="_x0000_i1134" type="#_x0000_t75" style="width:18.35pt;height:23.1pt" o:ole="">
            <v:imagedata r:id="rId218" o:title=""/>
          </v:shape>
          <o:OLEObject Type="Embed" ProgID="Equation.3" ShapeID="_x0000_i1134" DrawAspect="Content" ObjectID="_1522940768" r:id="rId219"/>
        </w:object>
      </w:r>
      <w:r w:rsidRPr="000F46D1">
        <w:t xml:space="preserve"> определяются из опыта </w:t>
      </w:r>
      <w:proofErr w:type="spellStart"/>
      <w:r w:rsidRPr="000F46D1">
        <w:t>хх</w:t>
      </w:r>
      <w:proofErr w:type="spellEnd"/>
      <w:r w:rsidRPr="000F46D1">
        <w:t xml:space="preserve"> по формулам (3), (4).</w:t>
      </w:r>
    </w:p>
    <w:p w:rsidR="009B2CC3" w:rsidRPr="000F46D1" w:rsidRDefault="00006F18">
      <w:pPr>
        <w:spacing w:line="216" w:lineRule="auto"/>
        <w:ind w:firstLine="397"/>
        <w:jc w:val="both"/>
      </w:pPr>
      <w:r w:rsidRPr="000F46D1">
        <w:t>Рассматриваемая подстанция в дальнейших расчётах может быть предста</w:t>
      </w:r>
      <w:r w:rsidRPr="000F46D1">
        <w:t>в</w:t>
      </w:r>
      <w:r w:rsidRPr="000F46D1">
        <w:t>лена мощностью, приведённой к шинам ВН, причём величина этой мощности определяется с использованием упрощенной схемы замещения трансформатора (рис. 11).</w:t>
      </w:r>
    </w:p>
    <w:p w:rsidR="009B2CC3" w:rsidRPr="000F46D1" w:rsidRDefault="00006F18">
      <w:pPr>
        <w:spacing w:line="216" w:lineRule="auto"/>
        <w:ind w:firstLine="397"/>
        <w:jc w:val="both"/>
      </w:pPr>
      <w:r w:rsidRPr="000F46D1">
        <w:rPr>
          <w:b/>
        </w:rPr>
        <w:t>Если на подстанции подключено несколько трансформаторов (</w:t>
      </w:r>
      <w:r w:rsidRPr="000F46D1">
        <w:rPr>
          <w:rFonts w:ascii="Times New Roman" w:hAnsi="Times New Roman"/>
          <w:b/>
          <w:i/>
          <w:lang w:val="en-US"/>
        </w:rPr>
        <w:t>n</w:t>
      </w:r>
      <w:r w:rsidRPr="000F46D1">
        <w:rPr>
          <w:b/>
        </w:rPr>
        <w:t>)</w:t>
      </w:r>
      <w:r w:rsidRPr="000F46D1">
        <w:t>, в сх</w:t>
      </w:r>
      <w:r w:rsidRPr="000F46D1">
        <w:t>е</w:t>
      </w:r>
      <w:r w:rsidRPr="000F46D1">
        <w:t>ме замещения (см. рис. 11) учитываются эквивалентные параметры: сопроти</w:t>
      </w:r>
      <w:r w:rsidRPr="000F46D1">
        <w:t>в</w:t>
      </w:r>
      <w:r w:rsidRPr="000F46D1">
        <w:t xml:space="preserve">ления уменьшаются в </w:t>
      </w:r>
      <w:r w:rsidRPr="000F46D1">
        <w:rPr>
          <w:rFonts w:ascii="Times New Roman" w:hAnsi="Times New Roman"/>
          <w:i/>
          <w:lang w:val="en-US"/>
        </w:rPr>
        <w:t>n</w:t>
      </w:r>
      <w:r w:rsidRPr="000F46D1">
        <w:t xml:space="preserve"> раз, потери мощности в намагничивающей ветви ув</w:t>
      </w:r>
      <w:r w:rsidRPr="000F46D1">
        <w:t>е</w:t>
      </w:r>
      <w:r w:rsidRPr="000F46D1">
        <w:t>личиваются во столько же раз (см. п. 3).</w:t>
      </w:r>
    </w:p>
    <w:p w:rsidR="009B2CC3" w:rsidRPr="000F46D1" w:rsidRDefault="00006F18">
      <w:pPr>
        <w:ind w:firstLine="397"/>
        <w:jc w:val="both"/>
      </w:pPr>
      <w:r w:rsidRPr="000F46D1">
        <w:rPr>
          <w:b/>
        </w:rPr>
        <w:t xml:space="preserve">Примечание. Если в составе каталожных данных вместо </w:t>
      </w:r>
      <w:r w:rsidRPr="000F46D1">
        <w:rPr>
          <w:b/>
          <w:position w:val="-20"/>
          <w:sz w:val="20"/>
        </w:rPr>
        <w:object w:dxaOrig="859" w:dyaOrig="520">
          <v:shape id="_x0000_i1135" type="#_x0000_t75" style="width:42.8pt;height:26.5pt" o:ole="">
            <v:imagedata r:id="rId220" o:title=""/>
          </v:shape>
          <o:OLEObject Type="Embed" ProgID="Equation.3" ShapeID="_x0000_i1135" DrawAspect="Content" ObjectID="_1522940769" r:id="rId221"/>
        </w:object>
      </w:r>
      <w:r w:rsidRPr="000F46D1">
        <w:rPr>
          <w:b/>
        </w:rPr>
        <w:t xml:space="preserve"> и </w:t>
      </w:r>
      <w:r w:rsidR="00227D47" w:rsidRPr="00227D47">
        <w:rPr>
          <w:b/>
          <w:position w:val="-14"/>
          <w:sz w:val="20"/>
        </w:rPr>
        <w:object w:dxaOrig="800" w:dyaOrig="440">
          <v:shape id="_x0000_i1136" type="#_x0000_t75" style="width:40.75pt;height:22.4pt" o:ole="">
            <v:imagedata r:id="rId222" o:title=""/>
          </v:shape>
          <o:OLEObject Type="Embed" ProgID="Equation.DSMT4" ShapeID="_x0000_i1136" DrawAspect="Content" ObjectID="_1522940770" r:id="rId223"/>
        </w:object>
      </w:r>
      <w:r w:rsidRPr="000F46D1">
        <w:rPr>
          <w:b/>
        </w:rPr>
        <w:t xml:space="preserve"> приведены следующие значения: </w:t>
      </w:r>
      <w:r w:rsidRPr="000F46D1">
        <w:rPr>
          <w:position w:val="-14"/>
          <w:sz w:val="20"/>
        </w:rPr>
        <w:object w:dxaOrig="3700" w:dyaOrig="460">
          <v:shape id="_x0000_i1137" type="#_x0000_t75" style="width:185.45pt;height:23.1pt" o:ole="">
            <v:imagedata r:id="rId224" o:title=""/>
          </v:shape>
          <o:OLEObject Type="Embed" ProgID="Equation.3" ShapeID="_x0000_i1137" DrawAspect="Content" ObjectID="_1522940771" r:id="rId225"/>
        </w:object>
      </w:r>
      <w:r w:rsidRPr="000F46D1">
        <w:t xml:space="preserve"> – суммарные потери короткого замыкания для двух обмоток, кВт; </w:t>
      </w:r>
      <w:r w:rsidRPr="000F46D1">
        <w:rPr>
          <w:position w:val="-14"/>
          <w:sz w:val="20"/>
        </w:rPr>
        <w:object w:dxaOrig="3440" w:dyaOrig="460">
          <v:shape id="_x0000_i1138" type="#_x0000_t75" style="width:171.85pt;height:23.1pt" o:ole="">
            <v:imagedata r:id="rId226" o:title=""/>
          </v:shape>
          <o:OLEObject Type="Embed" ProgID="Equation.3" ShapeID="_x0000_i1138" DrawAspect="Content" ObjectID="_1522940772" r:id="rId227"/>
        </w:object>
      </w:r>
      <w:r w:rsidRPr="000F46D1">
        <w:t xml:space="preserve"> – относительное значение напряжения </w:t>
      </w:r>
      <w:proofErr w:type="spellStart"/>
      <w:r w:rsidRPr="000F46D1">
        <w:t>кз</w:t>
      </w:r>
      <w:proofErr w:type="spellEnd"/>
      <w:r w:rsidRPr="000F46D1">
        <w:t xml:space="preserve">, %, то в расчётах используется </w:t>
      </w:r>
      <w:proofErr w:type="spellStart"/>
      <w:r w:rsidRPr="000F46D1">
        <w:t>трёхлучевая</w:t>
      </w:r>
      <w:proofErr w:type="spellEnd"/>
      <w:r w:rsidRPr="000F46D1">
        <w:t xml:space="preserve"> схема замещения (рис. 7, 8).</w:t>
      </w:r>
    </w:p>
    <w:p w:rsidR="009B2CC3" w:rsidRDefault="00006F18">
      <w:pPr>
        <w:ind w:firstLine="397"/>
        <w:jc w:val="both"/>
      </w:pPr>
      <w:r w:rsidRPr="000F46D1">
        <w:t xml:space="preserve">Расчёт всех параметров производится также, как для автотрансформаторов (см. п. 3). Полученные в опытах короткого замыкания </w:t>
      </w:r>
      <w:r w:rsidRPr="000F46D1">
        <w:rPr>
          <w:position w:val="-14"/>
          <w:sz w:val="20"/>
        </w:rPr>
        <w:object w:dxaOrig="540" w:dyaOrig="460">
          <v:shape id="_x0000_i1139" type="#_x0000_t75" style="width:27.15pt;height:23.1pt" o:ole="">
            <v:imagedata r:id="rId228" o:title=""/>
          </v:shape>
          <o:OLEObject Type="Embed" ProgID="Equation.3" ShapeID="_x0000_i1139" DrawAspect="Content" ObjectID="_1522940773" r:id="rId229"/>
        </w:object>
      </w:r>
      <w:r w:rsidRPr="000F46D1">
        <w:t xml:space="preserve"> и </w:t>
      </w:r>
      <w:r w:rsidRPr="000F46D1">
        <w:rPr>
          <w:position w:val="-14"/>
          <w:sz w:val="20"/>
        </w:rPr>
        <w:object w:dxaOrig="460" w:dyaOrig="460">
          <v:shape id="_x0000_i1140" type="#_x0000_t75" style="width:23.1pt;height:23.1pt" o:ole="">
            <v:imagedata r:id="rId230" o:title=""/>
          </v:shape>
          <o:OLEObject Type="Embed" ProgID="Equation.3" ShapeID="_x0000_i1140" DrawAspect="Content" ObjectID="_1522940774" r:id="rId231"/>
        </w:object>
      </w:r>
      <w:r w:rsidRPr="000F46D1">
        <w:t xml:space="preserve"> отнесены к номинальной мощности обмоток </w:t>
      </w:r>
      <w:r w:rsidRPr="000F46D1">
        <w:rPr>
          <w:position w:val="-14"/>
          <w:sz w:val="20"/>
        </w:rPr>
        <w:object w:dxaOrig="1840" w:dyaOrig="460">
          <v:shape id="_x0000_i1141" type="#_x0000_t75" style="width:92.4pt;height:23.1pt" o:ole="">
            <v:imagedata r:id="rId232" o:title=""/>
          </v:shape>
          <o:OLEObject Type="Embed" ProgID="Equation.3" ShapeID="_x0000_i1141" DrawAspect="Content" ObjectID="_1522940775" r:id="rId233"/>
        </w:object>
      </w:r>
      <w:r w:rsidRPr="000F46D1">
        <w:t xml:space="preserve">(рис. 11), которая составляет 50% от </w:t>
      </w:r>
      <w:r w:rsidRPr="000F46D1">
        <w:rPr>
          <w:position w:val="-14"/>
          <w:sz w:val="20"/>
        </w:rPr>
        <w:object w:dxaOrig="660" w:dyaOrig="460">
          <v:shape id="_x0000_i1142" type="#_x0000_t75" style="width:33.3pt;height:23.1pt" o:ole="">
            <v:imagedata r:id="rId234" o:title=""/>
          </v:shape>
          <o:OLEObject Type="Embed" ProgID="Equation.3" ShapeID="_x0000_i1142" DrawAspect="Content" ObjectID="_1522940776" r:id="rId235"/>
        </w:object>
      </w:r>
      <w:r w:rsidRPr="000F46D1">
        <w:t xml:space="preserve"> трансформатора, поэтому должны быть пересчитаны на ном</w:t>
      </w:r>
      <w:r w:rsidRPr="000F46D1">
        <w:t>и</w:t>
      </w:r>
      <w:r w:rsidRPr="000F46D1">
        <w:t>нальную мощность трансформатора:</w:t>
      </w:r>
    </w:p>
    <w:p w:rsidR="00227D47" w:rsidRPr="000F46D1" w:rsidRDefault="00227D47">
      <w:pPr>
        <w:ind w:firstLine="397"/>
        <w:jc w:val="both"/>
      </w:pPr>
    </w:p>
    <w:p w:rsidR="009B2CC3" w:rsidRPr="000F46D1" w:rsidRDefault="00006F18">
      <w:pPr>
        <w:jc w:val="center"/>
      </w:pPr>
      <w:r w:rsidRPr="000F46D1">
        <w:rPr>
          <w:position w:val="-46"/>
          <w:sz w:val="20"/>
        </w:rPr>
        <w:object w:dxaOrig="3220" w:dyaOrig="999">
          <v:shape id="_x0000_i1143" type="#_x0000_t75" style="width:161.65pt;height:50.25pt" o:ole="">
            <v:imagedata r:id="rId236" o:title=""/>
          </v:shape>
          <o:OLEObject Type="Embed" ProgID="Equation.3" ShapeID="_x0000_i1143" DrawAspect="Content" ObjectID="_1522940777" r:id="rId237"/>
        </w:object>
      </w:r>
      <w:r w:rsidRPr="000F46D1">
        <w:t xml:space="preserve"> и </w:t>
      </w:r>
      <w:r w:rsidRPr="000F46D1">
        <w:rPr>
          <w:position w:val="-46"/>
          <w:sz w:val="20"/>
        </w:rPr>
        <w:object w:dxaOrig="3100" w:dyaOrig="999">
          <v:shape id="_x0000_i1144" type="#_x0000_t75" style="width:155.55pt;height:50.25pt" o:ole="">
            <v:imagedata r:id="rId238" o:title=""/>
          </v:shape>
          <o:OLEObject Type="Embed" ProgID="Equation.3" ShapeID="_x0000_i1144" DrawAspect="Content" ObjectID="_1522940778" r:id="rId239"/>
        </w:object>
      </w:r>
      <w:r w:rsidRPr="000F46D1">
        <w:t>.</w:t>
      </w:r>
    </w:p>
    <w:p w:rsidR="00227D47" w:rsidRDefault="00227D47">
      <w:pPr>
        <w:jc w:val="both"/>
      </w:pPr>
    </w:p>
    <w:p w:rsidR="009B2CC3" w:rsidRDefault="00006F18">
      <w:pPr>
        <w:jc w:val="both"/>
      </w:pPr>
      <w:r w:rsidRPr="000F46D1">
        <w:t>Такой пересчёт необходимо провести для всех пар обмоток и далее, рассматр</w:t>
      </w:r>
      <w:r w:rsidRPr="000F46D1">
        <w:t>и</w:t>
      </w:r>
      <w:r w:rsidRPr="000F46D1">
        <w:t>вая обмотку Н1, как обмотку СН, Н2 как НН, рассчитывать параметры схем з</w:t>
      </w:r>
      <w:r w:rsidRPr="000F46D1">
        <w:t>а</w:t>
      </w:r>
      <w:r w:rsidRPr="000F46D1">
        <w:t>мещения (см. п. 3).</w:t>
      </w:r>
    </w:p>
    <w:p w:rsidR="00227D47" w:rsidRPr="000F46D1" w:rsidRDefault="00227D47">
      <w:pPr>
        <w:jc w:val="both"/>
        <w:rPr>
          <w:b/>
        </w:rPr>
      </w:pPr>
    </w:p>
    <w:p w:rsidR="009B2CC3" w:rsidRPr="000F46D1" w:rsidRDefault="00006F18">
      <w:pPr>
        <w:jc w:val="center"/>
      </w:pPr>
      <w:r w:rsidRPr="000F46D1">
        <w:rPr>
          <w:sz w:val="20"/>
        </w:rPr>
        <w:object w:dxaOrig="6984" w:dyaOrig="2004">
          <v:shape id="_x0000_i1145" type="#_x0000_t75" style="width:453.75pt;height:130.4pt" o:ole="">
            <v:imagedata r:id="rId240" o:title=""/>
          </v:shape>
          <o:OLEObject Type="Embed" ProgID="PBrush" ShapeID="_x0000_i1145" DrawAspect="Content" ObjectID="_1522940779" r:id="rId241"/>
        </w:object>
      </w:r>
    </w:p>
    <w:p w:rsidR="009B2CC3" w:rsidRPr="000F46D1" w:rsidRDefault="00006F18" w:rsidP="00227D47">
      <w:pPr>
        <w:spacing w:after="240"/>
        <w:jc w:val="center"/>
      </w:pPr>
      <w:r w:rsidRPr="000F46D1">
        <w:t>Рис. 11. Упрощенная схема замещения трансформатора с расщеплённой        обмоткой НН</w:t>
      </w:r>
    </w:p>
    <w:p w:rsidR="00227D47" w:rsidRDefault="00227D47">
      <w:pPr>
        <w:ind w:firstLine="397"/>
        <w:jc w:val="both"/>
        <w:rPr>
          <w:b/>
        </w:rPr>
      </w:pPr>
    </w:p>
    <w:p w:rsidR="00227D47" w:rsidRDefault="00006F18">
      <w:pPr>
        <w:ind w:firstLine="397"/>
        <w:jc w:val="both"/>
        <w:rPr>
          <w:b/>
        </w:rPr>
      </w:pPr>
      <w:r w:rsidRPr="00227D47">
        <w:t>Мощность подстанции, приведённая к шинам ВН, увеличивается                  по сравнению с заданной нагрузкой на величину потерь мощности в трансфо</w:t>
      </w:r>
      <w:r w:rsidRPr="00227D47">
        <w:t>р</w:t>
      </w:r>
      <w:r w:rsidRPr="00227D47">
        <w:t>маторах:</w:t>
      </w:r>
      <w:r w:rsidRPr="000F46D1">
        <w:rPr>
          <w:b/>
        </w:rPr>
        <w:t xml:space="preserve"> </w:t>
      </w:r>
    </w:p>
    <w:p w:rsidR="00227D47" w:rsidRDefault="00227D47">
      <w:pPr>
        <w:ind w:firstLine="397"/>
        <w:jc w:val="both"/>
        <w:rPr>
          <w:b/>
          <w:position w:val="-18"/>
          <w:sz w:val="20"/>
        </w:rPr>
      </w:pPr>
    </w:p>
    <w:p w:rsidR="009B2CC3" w:rsidRPr="000F46D1" w:rsidRDefault="00006F18" w:rsidP="00227D47">
      <w:pPr>
        <w:ind w:firstLine="397"/>
        <w:jc w:val="center"/>
        <w:rPr>
          <w:b/>
        </w:rPr>
      </w:pPr>
      <w:r w:rsidRPr="000F46D1">
        <w:rPr>
          <w:b/>
          <w:position w:val="-18"/>
          <w:sz w:val="20"/>
        </w:rPr>
        <w:object w:dxaOrig="3480" w:dyaOrig="499">
          <v:shape id="_x0000_i1146" type="#_x0000_t75" style="width:173.9pt;height:24.45pt" o:ole="">
            <v:imagedata r:id="rId242" o:title=""/>
          </v:shape>
          <o:OLEObject Type="Embed" ProgID="Equation.3" ShapeID="_x0000_i1146" DrawAspect="Content" ObjectID="_1522940780" r:id="rId243"/>
        </w:object>
      </w:r>
      <w:r w:rsidRPr="000F46D1">
        <w:rPr>
          <w:b/>
        </w:rPr>
        <w:t>.</w:t>
      </w:r>
    </w:p>
    <w:p w:rsidR="00227D47" w:rsidRDefault="00227D47">
      <w:pPr>
        <w:ind w:firstLine="397"/>
        <w:jc w:val="both"/>
      </w:pPr>
    </w:p>
    <w:p w:rsidR="009B2CC3" w:rsidRPr="000F46D1" w:rsidRDefault="00006F18">
      <w:pPr>
        <w:ind w:firstLine="397"/>
        <w:jc w:val="both"/>
      </w:pPr>
      <w:r w:rsidRPr="000F46D1">
        <w:t>Формулы, определяющие потери мощности, зависят от принятой схемы        замещения.</w:t>
      </w:r>
    </w:p>
    <w:p w:rsidR="009B2CC3" w:rsidRPr="000F46D1" w:rsidRDefault="00006F18">
      <w:pPr>
        <w:ind w:firstLine="397"/>
        <w:jc w:val="both"/>
      </w:pPr>
      <w:r w:rsidRPr="000F46D1">
        <w:t xml:space="preserve">Для схемы замещения (рис. 11) суммарные потери в </w:t>
      </w:r>
      <w:r w:rsidRPr="000F46D1">
        <w:rPr>
          <w:rFonts w:ascii="Times New Roman" w:hAnsi="Times New Roman"/>
          <w:i/>
          <w:sz w:val="36"/>
          <w:lang w:val="en-US"/>
        </w:rPr>
        <w:t>n</w:t>
      </w:r>
      <w:r w:rsidRPr="000F46D1">
        <w:t xml:space="preserve"> параллельно раб</w:t>
      </w:r>
      <w:r w:rsidRPr="000F46D1">
        <w:t>о</w:t>
      </w:r>
      <w:r w:rsidRPr="000F46D1">
        <w:t>тающих трансформаторах составляют:</w:t>
      </w:r>
    </w:p>
    <w:p w:rsidR="009B2CC3" w:rsidRPr="000F46D1" w:rsidRDefault="00006F18">
      <w:pPr>
        <w:spacing w:before="240" w:after="240"/>
        <w:jc w:val="center"/>
      </w:pPr>
      <w:r w:rsidRPr="000F46D1">
        <w:rPr>
          <w:position w:val="-44"/>
          <w:sz w:val="20"/>
        </w:rPr>
        <w:object w:dxaOrig="6259" w:dyaOrig="1060">
          <v:shape id="_x0000_i1147" type="#_x0000_t75" style="width:312.45pt;height:53pt" o:ole="">
            <v:imagedata r:id="rId244" o:title=""/>
          </v:shape>
          <o:OLEObject Type="Embed" ProgID="Equation.3" ShapeID="_x0000_i1147" DrawAspect="Content" ObjectID="_1522940781" r:id="rId245"/>
        </w:object>
      </w:r>
    </w:p>
    <w:p w:rsidR="009B2CC3" w:rsidRPr="000F46D1" w:rsidRDefault="00006F18">
      <w:pPr>
        <w:jc w:val="center"/>
      </w:pPr>
      <w:r w:rsidRPr="000F46D1">
        <w:rPr>
          <w:position w:val="-44"/>
          <w:sz w:val="20"/>
        </w:rPr>
        <w:object w:dxaOrig="6540" w:dyaOrig="1060">
          <v:shape id="_x0000_i1148" type="#_x0000_t75" style="width:326.7pt;height:53pt" o:ole="">
            <v:imagedata r:id="rId246" o:title=""/>
          </v:shape>
          <o:OLEObject Type="Embed" ProgID="Equation.3" ShapeID="_x0000_i1148" DrawAspect="Content" ObjectID="_1522940782" r:id="rId247"/>
        </w:object>
      </w:r>
    </w:p>
    <w:p w:rsidR="00227D47" w:rsidRDefault="00227D47"/>
    <w:p w:rsidR="009B2CC3" w:rsidRDefault="00006F18">
      <w:r w:rsidRPr="000F46D1">
        <w:t xml:space="preserve">где </w:t>
      </w:r>
      <w:r w:rsidRPr="000F46D1">
        <w:rPr>
          <w:position w:val="-12"/>
          <w:sz w:val="20"/>
        </w:rPr>
        <w:object w:dxaOrig="520" w:dyaOrig="440">
          <v:shape id="_x0000_i1149" type="#_x0000_t75" style="width:26.5pt;height:21.75pt" o:ole="">
            <v:imagedata r:id="rId248" o:title=""/>
          </v:shape>
          <o:OLEObject Type="Embed" ProgID="Equation.3" ShapeID="_x0000_i1149" DrawAspect="Content" ObjectID="_1522940783" r:id="rId249"/>
        </w:object>
      </w:r>
      <w:r w:rsidRPr="000F46D1">
        <w:t xml:space="preserve"> и </w:t>
      </w:r>
      <w:r w:rsidRPr="000F46D1">
        <w:rPr>
          <w:position w:val="-12"/>
          <w:sz w:val="20"/>
        </w:rPr>
        <w:object w:dxaOrig="560" w:dyaOrig="440">
          <v:shape id="_x0000_i1150" type="#_x0000_t75" style="width:27.85pt;height:21.75pt" o:ole="">
            <v:imagedata r:id="rId250" o:title=""/>
          </v:shape>
          <o:OLEObject Type="Embed" ProgID="Equation.3" ShapeID="_x0000_i1150" DrawAspect="Content" ObjectID="_1522940784" r:id="rId251"/>
        </w:object>
      </w:r>
      <w:r w:rsidRPr="000F46D1">
        <w:t xml:space="preserve"> – суммарные нагрузки на первую и вторую обмотки НН для        параллельно работающих трансформаторов, применительно к 4-й подстанции</w:t>
      </w:r>
    </w:p>
    <w:p w:rsidR="00227D47" w:rsidRPr="000F46D1" w:rsidRDefault="00227D47"/>
    <w:p w:rsidR="009B2CC3" w:rsidRPr="000F46D1" w:rsidRDefault="00006F18">
      <w:pPr>
        <w:jc w:val="center"/>
      </w:pPr>
      <w:r w:rsidRPr="000F46D1">
        <w:rPr>
          <w:position w:val="-14"/>
          <w:sz w:val="20"/>
        </w:rPr>
        <w:object w:dxaOrig="4880" w:dyaOrig="460">
          <v:shape id="_x0000_i1151" type="#_x0000_t75" style="width:243.85pt;height:23.1pt" o:ole="">
            <v:imagedata r:id="rId252" o:title=""/>
          </v:shape>
          <o:OLEObject Type="Embed" ProgID="Equation.3" ShapeID="_x0000_i1151" DrawAspect="Content" ObjectID="_1522940785" r:id="rId253"/>
        </w:object>
      </w:r>
    </w:p>
    <w:p w:rsidR="00227D47" w:rsidRDefault="00227D47">
      <w:pPr>
        <w:ind w:firstLine="397"/>
        <w:rPr>
          <w:b/>
        </w:rPr>
      </w:pPr>
    </w:p>
    <w:p w:rsidR="009B2CC3" w:rsidRDefault="00006F18">
      <w:pPr>
        <w:ind w:firstLine="397"/>
        <w:rPr>
          <w:b/>
        </w:rPr>
      </w:pPr>
      <w:r w:rsidRPr="000F46D1">
        <w:rPr>
          <w:b/>
        </w:rPr>
        <w:lastRenderedPageBreak/>
        <w:t>Примечание</w:t>
      </w:r>
      <w:r w:rsidRPr="000F46D1">
        <w:t xml:space="preserve">. </w:t>
      </w:r>
      <w:r w:rsidRPr="000F46D1">
        <w:rPr>
          <w:b/>
        </w:rPr>
        <w:t>Суммарные потери мощности в трансформаторах могут быть рассчитаны иначе:</w:t>
      </w:r>
    </w:p>
    <w:p w:rsidR="00227D47" w:rsidRPr="000F46D1" w:rsidRDefault="00227D47">
      <w:pPr>
        <w:ind w:firstLine="397"/>
      </w:pPr>
    </w:p>
    <w:p w:rsidR="009B2CC3" w:rsidRPr="000F46D1" w:rsidRDefault="00006F18">
      <w:pPr>
        <w:jc w:val="center"/>
      </w:pPr>
      <w:r w:rsidRPr="000F46D1">
        <w:rPr>
          <w:position w:val="-22"/>
          <w:sz w:val="20"/>
        </w:rPr>
        <w:object w:dxaOrig="4680" w:dyaOrig="620">
          <v:shape id="_x0000_i1152" type="#_x0000_t75" style="width:234.35pt;height:30.55pt" o:ole="">
            <v:imagedata r:id="rId254" o:title=""/>
          </v:shape>
          <o:OLEObject Type="Embed" ProgID="Equation.3" ShapeID="_x0000_i1152" DrawAspect="Content" ObjectID="_1522940786" r:id="rId255"/>
        </w:object>
      </w:r>
    </w:p>
    <w:p w:rsidR="00227D47" w:rsidRDefault="00227D47"/>
    <w:p w:rsidR="009B2CC3" w:rsidRDefault="00006F18">
      <w:r w:rsidRPr="000F46D1">
        <w:t xml:space="preserve">где </w:t>
      </w:r>
      <w:r w:rsidRPr="000F46D1">
        <w:rPr>
          <w:position w:val="-22"/>
          <w:sz w:val="20"/>
        </w:rPr>
        <w:object w:dxaOrig="780" w:dyaOrig="620">
          <v:shape id="_x0000_i1153" type="#_x0000_t75" style="width:38.7pt;height:30.55pt" o:ole="">
            <v:imagedata r:id="rId256" o:title=""/>
          </v:shape>
          <o:OLEObject Type="Embed" ProgID="Equation.3" ShapeID="_x0000_i1153" DrawAspect="Content" ObjectID="_1522940787" r:id="rId257"/>
        </w:object>
      </w:r>
      <w:r w:rsidRPr="000F46D1">
        <w:t xml:space="preserve"> и </w:t>
      </w:r>
      <w:r w:rsidRPr="000F46D1">
        <w:rPr>
          <w:position w:val="-22"/>
          <w:sz w:val="20"/>
        </w:rPr>
        <w:object w:dxaOrig="840" w:dyaOrig="620">
          <v:shape id="_x0000_i1154" type="#_x0000_t75" style="width:42.1pt;height:30.55pt" o:ole="">
            <v:imagedata r:id="rId258" o:title=""/>
          </v:shape>
          <o:OLEObject Type="Embed" ProgID="Equation.3" ShapeID="_x0000_i1154" DrawAspect="Content" ObjectID="_1522940788" r:id="rId259"/>
        </w:object>
      </w:r>
      <w:r w:rsidRPr="000F46D1">
        <w:t xml:space="preserve"> – соответственно потери активной и реактивной мощности в одном трансформаторе, </w:t>
      </w:r>
      <w:r w:rsidRPr="000F46D1">
        <w:rPr>
          <w:rFonts w:ascii="Times New Roman" w:hAnsi="Times New Roman"/>
          <w:i/>
          <w:sz w:val="36"/>
          <w:lang w:val="en-US"/>
        </w:rPr>
        <w:t>n</w:t>
      </w:r>
      <w:r w:rsidRPr="000F46D1">
        <w:t xml:space="preserve"> – количество трансформаторов, установленных        на подстанции:</w:t>
      </w:r>
    </w:p>
    <w:p w:rsidR="00227D47" w:rsidRPr="000F46D1" w:rsidRDefault="00227D47"/>
    <w:p w:rsidR="009B2CC3" w:rsidRDefault="00006F18">
      <w:pPr>
        <w:spacing w:after="240"/>
        <w:jc w:val="center"/>
        <w:rPr>
          <w:position w:val="-44"/>
          <w:sz w:val="20"/>
        </w:rPr>
      </w:pPr>
      <w:r w:rsidRPr="000F46D1">
        <w:rPr>
          <w:position w:val="-44"/>
          <w:sz w:val="20"/>
        </w:rPr>
        <w:object w:dxaOrig="5560" w:dyaOrig="1060">
          <v:shape id="_x0000_i1155" type="#_x0000_t75" style="width:278.5pt;height:53pt" o:ole="">
            <v:imagedata r:id="rId260" o:title=""/>
          </v:shape>
          <o:OLEObject Type="Embed" ProgID="Equation.3" ShapeID="_x0000_i1155" DrawAspect="Content" ObjectID="_1522940789" r:id="rId261"/>
        </w:object>
      </w:r>
    </w:p>
    <w:p w:rsidR="00227D47" w:rsidRPr="000F46D1" w:rsidRDefault="00227D47">
      <w:pPr>
        <w:spacing w:after="240"/>
        <w:jc w:val="center"/>
      </w:pPr>
    </w:p>
    <w:p w:rsidR="009B2CC3" w:rsidRPr="000F46D1" w:rsidRDefault="00006F18">
      <w:pPr>
        <w:spacing w:after="240"/>
        <w:jc w:val="center"/>
      </w:pPr>
      <w:r w:rsidRPr="000F46D1">
        <w:rPr>
          <w:position w:val="-44"/>
          <w:sz w:val="20"/>
        </w:rPr>
        <w:object w:dxaOrig="6259" w:dyaOrig="1060">
          <v:shape id="_x0000_i1156" type="#_x0000_t75" style="width:312.45pt;height:53pt" o:ole="">
            <v:imagedata r:id="rId262" o:title=""/>
          </v:shape>
          <o:OLEObject Type="Embed" ProgID="Equation.3" ShapeID="_x0000_i1156" DrawAspect="Content" ObjectID="_1522940790" r:id="rId263"/>
        </w:object>
      </w:r>
    </w:p>
    <w:p w:rsidR="009B2CC3" w:rsidRPr="000F46D1" w:rsidRDefault="00006F18">
      <w:pPr>
        <w:rPr>
          <w:b/>
        </w:rPr>
      </w:pPr>
      <w:r w:rsidRPr="000F46D1">
        <w:t xml:space="preserve">где </w:t>
      </w:r>
      <w:r w:rsidRPr="000F46D1">
        <w:rPr>
          <w:position w:val="-14"/>
          <w:sz w:val="20"/>
        </w:rPr>
        <w:object w:dxaOrig="1880" w:dyaOrig="460">
          <v:shape id="_x0000_i1157" type="#_x0000_t75" style="width:93.75pt;height:23.1pt" o:ole="">
            <v:imagedata r:id="rId264" o:title=""/>
          </v:shape>
          <o:OLEObject Type="Embed" ProgID="Equation.3" ShapeID="_x0000_i1157" DrawAspect="Content" ObjectID="_1522940791" r:id="rId265"/>
        </w:object>
      </w:r>
      <w:r w:rsidRPr="000F46D1">
        <w:t xml:space="preserve"> и </w:t>
      </w:r>
      <w:r w:rsidRPr="000F46D1">
        <w:rPr>
          <w:position w:val="-14"/>
          <w:sz w:val="20"/>
        </w:rPr>
        <w:object w:dxaOrig="2000" w:dyaOrig="460">
          <v:shape id="_x0000_i1158" type="#_x0000_t75" style="width:99.85pt;height:23.1pt" o:ole="">
            <v:imagedata r:id="rId266" o:title=""/>
          </v:shape>
          <o:OLEObject Type="Embed" ProgID="Equation.3" ShapeID="_x0000_i1158" DrawAspect="Content" ObjectID="_1522940792" r:id="rId267"/>
        </w:object>
      </w:r>
      <w:r w:rsidRPr="000F46D1">
        <w:t xml:space="preserve">– </w:t>
      </w:r>
      <w:r w:rsidRPr="00227D47">
        <w:t>нагрузки на первую и вторую части        обмотки одного трансформатора, применительно к 4-й подстанции</w:t>
      </w:r>
    </w:p>
    <w:p w:rsidR="009B2CC3" w:rsidRPr="000F46D1" w:rsidRDefault="00006F18">
      <w:pPr>
        <w:jc w:val="center"/>
      </w:pPr>
      <w:r w:rsidRPr="000F46D1">
        <w:rPr>
          <w:position w:val="-34"/>
          <w:sz w:val="20"/>
        </w:rPr>
        <w:object w:dxaOrig="3640" w:dyaOrig="880">
          <v:shape id="_x0000_i1159" type="#_x0000_t75" style="width:182.05pt;height:44.15pt" o:ole="">
            <v:imagedata r:id="rId268" o:title=""/>
          </v:shape>
          <o:OLEObject Type="Embed" ProgID="Equation.3" ShapeID="_x0000_i1159" DrawAspect="Content" ObjectID="_1522940793" r:id="rId269"/>
        </w:object>
      </w:r>
      <w:r w:rsidRPr="000F46D1">
        <w:t>.</w:t>
      </w:r>
    </w:p>
    <w:p w:rsidR="00227D47" w:rsidRDefault="00227D47">
      <w:pPr>
        <w:ind w:firstLine="397"/>
        <w:jc w:val="both"/>
        <w:rPr>
          <w:b/>
        </w:rPr>
      </w:pPr>
    </w:p>
    <w:p w:rsidR="009B2CC3" w:rsidRDefault="00006F18">
      <w:pPr>
        <w:ind w:firstLine="397"/>
        <w:jc w:val="both"/>
      </w:pPr>
      <w:r w:rsidRPr="000F46D1">
        <w:rPr>
          <w:b/>
        </w:rPr>
        <w:t>Примечание</w:t>
      </w:r>
      <w:r w:rsidRPr="000F46D1">
        <w:t>. Если для трансформатора с расщеплёнными обмотками пр</w:t>
      </w:r>
      <w:r w:rsidRPr="000F46D1">
        <w:t>и</w:t>
      </w:r>
      <w:r w:rsidRPr="000F46D1">
        <w:t xml:space="preserve">нята схема замещения </w:t>
      </w:r>
      <w:proofErr w:type="spellStart"/>
      <w:r w:rsidRPr="000F46D1">
        <w:t>трёхлучевая</w:t>
      </w:r>
      <w:proofErr w:type="spellEnd"/>
      <w:r w:rsidRPr="000F46D1">
        <w:t xml:space="preserve">, потери мощности в нём находят так же, как и в </w:t>
      </w:r>
      <w:proofErr w:type="spellStart"/>
      <w:r w:rsidRPr="000F46D1">
        <w:t>трёхобмоточном</w:t>
      </w:r>
      <w:proofErr w:type="spellEnd"/>
      <w:r w:rsidRPr="000F46D1">
        <w:t xml:space="preserve"> трансформаторе. Нагрузки на обмотках высшего, среднего и низшего напряжений одного трансформатора имеют следующие значения (для подстанции 4):</w:t>
      </w:r>
    </w:p>
    <w:p w:rsidR="00227D47" w:rsidRPr="000F46D1" w:rsidRDefault="00227D47">
      <w:pPr>
        <w:ind w:firstLine="397"/>
        <w:jc w:val="both"/>
      </w:pPr>
    </w:p>
    <w:p w:rsidR="009B2CC3" w:rsidRPr="000F46D1" w:rsidRDefault="00006F18">
      <w:pPr>
        <w:jc w:val="center"/>
      </w:pPr>
      <w:r w:rsidRPr="000F46D1">
        <w:rPr>
          <w:position w:val="-34"/>
          <w:sz w:val="20"/>
        </w:rPr>
        <w:object w:dxaOrig="3800" w:dyaOrig="880">
          <v:shape id="_x0000_i1160" type="#_x0000_t75" style="width:189.5pt;height:44.15pt" o:ole="">
            <v:imagedata r:id="rId270" o:title=""/>
          </v:shape>
          <o:OLEObject Type="Embed" ProgID="Equation.3" ShapeID="_x0000_i1160" DrawAspect="Content" ObjectID="_1522940794" r:id="rId271"/>
        </w:object>
      </w:r>
      <w:r w:rsidRPr="000F46D1">
        <w:tab/>
        <w:t xml:space="preserve"> </w:t>
      </w:r>
      <w:r w:rsidRPr="000F46D1">
        <w:rPr>
          <w:position w:val="-34"/>
          <w:sz w:val="20"/>
        </w:rPr>
        <w:object w:dxaOrig="2640" w:dyaOrig="880">
          <v:shape id="_x0000_i1161" type="#_x0000_t75" style="width:131.75pt;height:44.15pt" o:ole="">
            <v:imagedata r:id="rId272" o:title=""/>
          </v:shape>
          <o:OLEObject Type="Embed" ProgID="Equation.3" ShapeID="_x0000_i1161" DrawAspect="Content" ObjectID="_1522940795" r:id="rId273"/>
        </w:object>
      </w:r>
    </w:p>
    <w:p w:rsidR="009B2CC3" w:rsidRPr="000F46D1" w:rsidRDefault="009B2CC3">
      <w:pPr>
        <w:jc w:val="center"/>
      </w:pPr>
    </w:p>
    <w:p w:rsidR="009B2CC3" w:rsidRPr="000F46D1" w:rsidRDefault="00006F18">
      <w:pPr>
        <w:spacing w:before="360" w:after="240"/>
        <w:jc w:val="center"/>
        <w:rPr>
          <w:b/>
        </w:rPr>
      </w:pPr>
      <w:r w:rsidRPr="000F46D1">
        <w:rPr>
          <w:b/>
        </w:rPr>
        <w:t>4.2. Расчёт приведённой мощности на электростанции</w:t>
      </w:r>
    </w:p>
    <w:p w:rsidR="009B2CC3" w:rsidRPr="000F46D1" w:rsidRDefault="00006F18">
      <w:pPr>
        <w:ind w:firstLine="397"/>
        <w:jc w:val="both"/>
      </w:pPr>
      <w:r w:rsidRPr="000F46D1">
        <w:t xml:space="preserve">Если на электростанции для передачи и распределения электроэнергии          необходимы три номинальных напряжения, то применяют </w:t>
      </w:r>
      <w:proofErr w:type="spellStart"/>
      <w:r w:rsidRPr="000F46D1">
        <w:t>трёхобмоточные</w:t>
      </w:r>
      <w:proofErr w:type="spellEnd"/>
      <w:r w:rsidRPr="000F46D1">
        <w:t xml:space="preserve"> трансформаторы, все три обмотки которых имеют магнитную связь. В насто</w:t>
      </w:r>
      <w:r w:rsidRPr="000F46D1">
        <w:t>я</w:t>
      </w:r>
      <w:r w:rsidRPr="000F46D1">
        <w:lastRenderedPageBreak/>
        <w:t>щее время эти трансформаторы имеют одинаковые мощности обмоток ВН, СН и НН, равные номинальной мощности трансформатора, – 100%</w:t>
      </w:r>
      <w:r w:rsidRPr="000F46D1">
        <w:rPr>
          <w:rFonts w:ascii="Times New Roman" w:hAnsi="Times New Roman"/>
        </w:rPr>
        <w:t>/</w:t>
      </w:r>
      <w:r w:rsidRPr="000F46D1">
        <w:t>100%</w:t>
      </w:r>
      <w:r w:rsidRPr="000F46D1">
        <w:rPr>
          <w:rFonts w:ascii="Times New Roman" w:hAnsi="Times New Roman"/>
        </w:rPr>
        <w:t>/</w:t>
      </w:r>
      <w:r w:rsidRPr="000F46D1">
        <w:t>100%, х</w:t>
      </w:r>
      <w:r w:rsidRPr="000F46D1">
        <w:t>о</w:t>
      </w:r>
      <w:r w:rsidRPr="000F46D1">
        <w:t>тя ранее выпускались трансформаторы с соотношением мощностей обмоток 100%</w:t>
      </w:r>
      <w:r w:rsidRPr="000F46D1">
        <w:rPr>
          <w:rFonts w:ascii="Times New Roman" w:hAnsi="Times New Roman"/>
        </w:rPr>
        <w:t>/</w:t>
      </w:r>
      <w:r w:rsidRPr="000F46D1">
        <w:t>100%</w:t>
      </w:r>
      <w:r w:rsidRPr="000F46D1">
        <w:rPr>
          <w:rFonts w:ascii="Times New Roman" w:hAnsi="Times New Roman"/>
        </w:rPr>
        <w:t>/</w:t>
      </w:r>
      <w:r w:rsidRPr="000F46D1">
        <w:t>67% и 100%</w:t>
      </w:r>
      <w:r w:rsidRPr="000F46D1">
        <w:rPr>
          <w:rFonts w:ascii="Times New Roman" w:hAnsi="Times New Roman"/>
        </w:rPr>
        <w:t>/</w:t>
      </w:r>
      <w:r w:rsidRPr="000F46D1">
        <w:t>67%</w:t>
      </w:r>
      <w:r w:rsidRPr="000F46D1">
        <w:rPr>
          <w:rFonts w:ascii="Times New Roman" w:hAnsi="Times New Roman"/>
        </w:rPr>
        <w:t>/</w:t>
      </w:r>
      <w:r w:rsidRPr="000F46D1">
        <w:t xml:space="preserve">67%. Со стороны </w:t>
      </w:r>
      <w:proofErr w:type="spellStart"/>
      <w:r w:rsidRPr="000F46D1">
        <w:t>нейтрали</w:t>
      </w:r>
      <w:proofErr w:type="spellEnd"/>
      <w:r w:rsidRPr="000F46D1">
        <w:t xml:space="preserve"> обмотки ВН подкл</w:t>
      </w:r>
      <w:r w:rsidRPr="000F46D1">
        <w:t>ю</w:t>
      </w:r>
      <w:r w:rsidRPr="000F46D1">
        <w:t>чено устройство РПН, что позволяет одновременно регулировать коэффициент трансформации между обмотками ВН-СН и ВН-НН.</w:t>
      </w:r>
    </w:p>
    <w:p w:rsidR="006934EB" w:rsidRPr="000F46D1" w:rsidRDefault="006934EB">
      <w:pPr>
        <w:ind w:firstLine="397"/>
        <w:jc w:val="both"/>
      </w:pPr>
    </w:p>
    <w:p w:rsidR="006934EB" w:rsidRPr="000F46D1" w:rsidRDefault="006934EB">
      <w:pPr>
        <w:ind w:firstLine="397"/>
        <w:jc w:val="both"/>
      </w:pPr>
    </w:p>
    <w:p w:rsidR="006934EB" w:rsidRPr="000F46D1" w:rsidRDefault="006934EB" w:rsidP="00227D47">
      <w:pPr>
        <w:jc w:val="center"/>
      </w:pPr>
      <w:r w:rsidRPr="000F46D1">
        <w:rPr>
          <w:sz w:val="20"/>
        </w:rPr>
        <w:object w:dxaOrig="2184" w:dyaOrig="2748">
          <v:shape id="_x0000_i1162" type="#_x0000_t75" style="width:131.1pt;height:165.05pt" o:ole="">
            <v:imagedata r:id="rId274" o:title=""/>
          </v:shape>
          <o:OLEObject Type="Embed" ProgID="PBrush" ShapeID="_x0000_i1162" DrawAspect="Content" ObjectID="_1522940796" r:id="rId275"/>
        </w:object>
      </w:r>
    </w:p>
    <w:p w:rsidR="006934EB" w:rsidRPr="000F46D1" w:rsidRDefault="006934EB" w:rsidP="006934EB">
      <w:pPr>
        <w:ind w:firstLine="397"/>
        <w:jc w:val="both"/>
      </w:pPr>
    </w:p>
    <w:p w:rsidR="006934EB" w:rsidRPr="000F46D1" w:rsidRDefault="00227D47" w:rsidP="00227D47">
      <w:pPr>
        <w:ind w:firstLine="397"/>
        <w:jc w:val="center"/>
      </w:pPr>
      <w:r>
        <w:t xml:space="preserve">Рис. 12. Изображение </w:t>
      </w:r>
      <w:proofErr w:type="spellStart"/>
      <w:r>
        <w:t>трёх</w:t>
      </w:r>
      <w:r w:rsidR="006934EB" w:rsidRPr="000F46D1">
        <w:t>обмоточного</w:t>
      </w:r>
      <w:proofErr w:type="spellEnd"/>
      <w:r w:rsidR="006934EB" w:rsidRPr="000F46D1">
        <w:t xml:space="preserve"> трансформатора в электрических схемах</w:t>
      </w:r>
    </w:p>
    <w:p w:rsidR="006934EB" w:rsidRPr="000F46D1" w:rsidRDefault="006934EB" w:rsidP="006934EB">
      <w:pPr>
        <w:ind w:firstLine="397"/>
        <w:jc w:val="both"/>
      </w:pPr>
    </w:p>
    <w:p w:rsidR="006934EB" w:rsidRPr="000F46D1" w:rsidRDefault="006934EB" w:rsidP="006934EB">
      <w:pPr>
        <w:ind w:firstLine="397"/>
        <w:jc w:val="both"/>
      </w:pPr>
      <w:r w:rsidRPr="000F46D1">
        <w:t xml:space="preserve">Принципиальная схема </w:t>
      </w:r>
      <w:proofErr w:type="spellStart"/>
      <w:r w:rsidRPr="000F46D1">
        <w:t>трёхобмоточного</w:t>
      </w:r>
      <w:proofErr w:type="spellEnd"/>
      <w:r w:rsidRPr="000F46D1">
        <w:t xml:space="preserve"> трансформатора представлена на рис. 12, а полная схема замещения совпадает со схемой замещения автотран</w:t>
      </w:r>
      <w:r w:rsidRPr="000F46D1">
        <w:t>с</w:t>
      </w:r>
      <w:r w:rsidRPr="000F46D1">
        <w:t>форматора (см. рис. 7).</w:t>
      </w:r>
    </w:p>
    <w:p w:rsidR="006934EB" w:rsidRPr="000F46D1" w:rsidRDefault="006934EB" w:rsidP="006934EB">
      <w:pPr>
        <w:ind w:firstLine="397"/>
        <w:jc w:val="both"/>
      </w:pPr>
      <w:r w:rsidRPr="000F46D1">
        <w:t>Состав каталожных данных отличается от приведённого в п. 3 тем, что п</w:t>
      </w:r>
      <w:r w:rsidRPr="000F46D1">
        <w:t>о</w:t>
      </w:r>
      <w:r w:rsidRPr="000F46D1">
        <w:t xml:space="preserve">тери мощности короткого замыкания </w:t>
      </w:r>
      <w:r w:rsidRPr="000F46D1">
        <w:rPr>
          <w:position w:val="-14"/>
          <w:sz w:val="20"/>
        </w:rPr>
        <w:object w:dxaOrig="2900" w:dyaOrig="460">
          <v:shape id="_x0000_i1163" type="#_x0000_t75" style="width:144.7pt;height:23.1pt" o:ole="">
            <v:imagedata r:id="rId276" o:title=""/>
          </v:shape>
          <o:OLEObject Type="Embed" ProgID="Equation.3" ShapeID="_x0000_i1163" DrawAspect="Content" ObjectID="_1522940797" r:id="rId277"/>
        </w:object>
      </w:r>
      <w:r w:rsidRPr="000F46D1">
        <w:t xml:space="preserve"> и относительные значения напряжения короткого замыкания </w:t>
      </w:r>
      <w:r w:rsidRPr="000F46D1">
        <w:rPr>
          <w:position w:val="-14"/>
          <w:sz w:val="20"/>
        </w:rPr>
        <w:object w:dxaOrig="2620" w:dyaOrig="460">
          <v:shape id="_x0000_i1164" type="#_x0000_t75" style="width:131.1pt;height:23.1pt" o:ole="">
            <v:imagedata r:id="rId278" o:title=""/>
          </v:shape>
          <o:OLEObject Type="Embed" ProgID="Equation.3" ShapeID="_x0000_i1164" DrawAspect="Content" ObjectID="_1522940798" r:id="rId279"/>
        </w:object>
      </w:r>
      <w:r w:rsidRPr="000F46D1">
        <w:t xml:space="preserve"> между пар</w:t>
      </w:r>
      <w:r w:rsidRPr="000F46D1">
        <w:t>а</w:t>
      </w:r>
      <w:r w:rsidRPr="000F46D1">
        <w:t xml:space="preserve">ми обмоток отнесены к номинальной мощности трансформатора </w:t>
      </w:r>
      <w:r w:rsidRPr="000F46D1">
        <w:rPr>
          <w:position w:val="-14"/>
          <w:sz w:val="20"/>
        </w:rPr>
        <w:object w:dxaOrig="660" w:dyaOrig="460">
          <v:shape id="_x0000_i1165" type="#_x0000_t75" style="width:33.3pt;height:23.1pt" o:ole="">
            <v:imagedata r:id="rId234" o:title=""/>
          </v:shape>
          <o:OLEObject Type="Embed" ProgID="Equation.3" ShapeID="_x0000_i1165" DrawAspect="Content" ObjectID="_1522940799" r:id="rId280"/>
        </w:object>
      </w:r>
      <w:r w:rsidRPr="000F46D1">
        <w:t xml:space="preserve"> (пер</w:t>
      </w:r>
      <w:r w:rsidRPr="000F46D1">
        <w:t>е</w:t>
      </w:r>
      <w:r w:rsidRPr="000F46D1">
        <w:t>счёт не требуется).</w:t>
      </w:r>
    </w:p>
    <w:p w:rsidR="009B2CC3" w:rsidRPr="000F46D1" w:rsidRDefault="00006F18" w:rsidP="006934EB">
      <w:pPr>
        <w:spacing w:line="216" w:lineRule="auto"/>
        <w:ind w:firstLine="397"/>
        <w:jc w:val="both"/>
      </w:pPr>
      <w:r w:rsidRPr="000F46D1">
        <w:t xml:space="preserve">Используя каталожные данные </w:t>
      </w:r>
      <w:r w:rsidRPr="000F46D1">
        <w:rPr>
          <w:rFonts w:ascii="Times New Roman" w:hAnsi="Times New Roman"/>
        </w:rPr>
        <w:t>[</w:t>
      </w:r>
      <w:r w:rsidRPr="000F46D1">
        <w:t>1, 2, 3</w:t>
      </w:r>
      <w:r w:rsidRPr="000F46D1">
        <w:rPr>
          <w:rFonts w:ascii="Times New Roman" w:hAnsi="Times New Roman"/>
        </w:rPr>
        <w:t>]</w:t>
      </w:r>
      <w:r w:rsidRPr="000F46D1">
        <w:t>, производят расчёт параметров сх</w:t>
      </w:r>
      <w:r w:rsidRPr="000F46D1">
        <w:t>е</w:t>
      </w:r>
      <w:r w:rsidRPr="000F46D1">
        <w:t>мы замещения также, как для автотрансформатора (см п. 3).</w:t>
      </w:r>
    </w:p>
    <w:p w:rsidR="009B2CC3" w:rsidRDefault="00006F18">
      <w:pPr>
        <w:spacing w:line="216" w:lineRule="auto"/>
        <w:ind w:firstLine="397"/>
        <w:jc w:val="both"/>
      </w:pPr>
      <w:r w:rsidRPr="000F46D1">
        <w:t>Обычно для современных трансформаторов при равных номинальных мо</w:t>
      </w:r>
      <w:r w:rsidRPr="000F46D1">
        <w:t>щ</w:t>
      </w:r>
      <w:r w:rsidRPr="000F46D1">
        <w:t>ностях обмоток (100%</w:t>
      </w:r>
      <w:r w:rsidRPr="000F46D1">
        <w:rPr>
          <w:rFonts w:ascii="Times New Roman" w:hAnsi="Times New Roman"/>
        </w:rPr>
        <w:t>/</w:t>
      </w:r>
      <w:r w:rsidRPr="000F46D1">
        <w:t>100%</w:t>
      </w:r>
      <w:r w:rsidRPr="000F46D1">
        <w:rPr>
          <w:rFonts w:ascii="Times New Roman" w:hAnsi="Times New Roman"/>
        </w:rPr>
        <w:t>/</w:t>
      </w:r>
      <w:r w:rsidRPr="000F46D1">
        <w:t xml:space="preserve">100%,) задаётся </w:t>
      </w:r>
      <w:r w:rsidRPr="000F46D1">
        <w:rPr>
          <w:b/>
        </w:rPr>
        <w:t xml:space="preserve">одно значение потерь короткого замыкания </w:t>
      </w:r>
      <w:r w:rsidRPr="000F46D1">
        <w:t xml:space="preserve">– </w:t>
      </w:r>
      <w:r w:rsidRPr="000F46D1">
        <w:rPr>
          <w:position w:val="-14"/>
          <w:sz w:val="20"/>
        </w:rPr>
        <w:object w:dxaOrig="900" w:dyaOrig="460">
          <v:shape id="_x0000_i1166" type="#_x0000_t75" style="width:44.85pt;height:23.1pt" o:ole="">
            <v:imagedata r:id="rId281" o:title=""/>
          </v:shape>
          <o:OLEObject Type="Embed" ProgID="Equation.3" ShapeID="_x0000_i1166" DrawAspect="Content" ObjectID="_1522940800" r:id="rId282"/>
        </w:object>
      </w:r>
      <w:r w:rsidRPr="000F46D1">
        <w:t>. Учитывая, что при наличии магнитной связи между         обмотками, отношение активных сопротивлений обмоток обратно пропорци</w:t>
      </w:r>
      <w:r w:rsidRPr="000F46D1">
        <w:t>о</w:t>
      </w:r>
      <w:r w:rsidRPr="000F46D1">
        <w:t>нально их мощностям, получим для определения активных сопротивлений сл</w:t>
      </w:r>
      <w:r w:rsidRPr="000F46D1">
        <w:t>е</w:t>
      </w:r>
      <w:r w:rsidRPr="000F46D1">
        <w:t>дующие формулы:</w:t>
      </w:r>
    </w:p>
    <w:p w:rsidR="00227D47" w:rsidRPr="000F46D1" w:rsidRDefault="00227D47">
      <w:pPr>
        <w:spacing w:line="216" w:lineRule="auto"/>
        <w:ind w:firstLine="397"/>
        <w:jc w:val="both"/>
      </w:pPr>
    </w:p>
    <w:p w:rsidR="009B2CC3" w:rsidRDefault="00006F18">
      <w:pPr>
        <w:spacing w:line="216" w:lineRule="auto"/>
        <w:jc w:val="center"/>
        <w:rPr>
          <w:position w:val="-44"/>
          <w:sz w:val="20"/>
        </w:rPr>
      </w:pPr>
      <w:r w:rsidRPr="000F46D1">
        <w:rPr>
          <w:position w:val="-44"/>
          <w:sz w:val="20"/>
        </w:rPr>
        <w:object w:dxaOrig="2620" w:dyaOrig="1060">
          <v:shape id="_x0000_i1167" type="#_x0000_t75" style="width:131.1pt;height:53pt" o:ole="">
            <v:imagedata r:id="rId283" o:title=""/>
          </v:shape>
          <o:OLEObject Type="Embed" ProgID="Equation.3" ShapeID="_x0000_i1167" DrawAspect="Content" ObjectID="_1522940801" r:id="rId284"/>
        </w:object>
      </w:r>
    </w:p>
    <w:p w:rsidR="00227D47" w:rsidRPr="000F46D1" w:rsidRDefault="00227D47">
      <w:pPr>
        <w:spacing w:line="216" w:lineRule="auto"/>
        <w:jc w:val="center"/>
      </w:pPr>
    </w:p>
    <w:p w:rsidR="009B2CC3" w:rsidRPr="000F46D1" w:rsidRDefault="00006F18">
      <w:pPr>
        <w:spacing w:line="216" w:lineRule="auto"/>
        <w:jc w:val="center"/>
      </w:pPr>
      <w:r w:rsidRPr="000F46D1">
        <w:rPr>
          <w:position w:val="-32"/>
          <w:sz w:val="20"/>
        </w:rPr>
        <w:object w:dxaOrig="2720" w:dyaOrig="859">
          <v:shape id="_x0000_i1168" type="#_x0000_t75" style="width:135.85pt;height:42.8pt" o:ole="">
            <v:imagedata r:id="rId285" o:title=""/>
          </v:shape>
          <o:OLEObject Type="Embed" ProgID="Equation.3" ShapeID="_x0000_i1168" DrawAspect="Content" ObjectID="_1522940802" r:id="rId286"/>
        </w:object>
      </w:r>
    </w:p>
    <w:p w:rsidR="00227D47" w:rsidRDefault="00227D47">
      <w:pPr>
        <w:spacing w:line="216" w:lineRule="auto"/>
        <w:ind w:firstLine="397"/>
        <w:jc w:val="both"/>
      </w:pPr>
    </w:p>
    <w:p w:rsidR="009B2CC3" w:rsidRPr="000F46D1" w:rsidRDefault="00006F18">
      <w:pPr>
        <w:spacing w:line="216" w:lineRule="auto"/>
        <w:ind w:firstLine="397"/>
        <w:jc w:val="both"/>
      </w:pPr>
      <w:r w:rsidRPr="000F46D1">
        <w:t xml:space="preserve">Рассматриваемая в </w:t>
      </w:r>
      <w:r w:rsidR="00F46558">
        <w:t>расчетной</w:t>
      </w:r>
      <w:r w:rsidRPr="000F46D1">
        <w:t xml:space="preserve"> </w:t>
      </w:r>
      <w:r w:rsidR="00227D47">
        <w:t>проекте</w:t>
      </w:r>
      <w:r w:rsidRPr="000F46D1">
        <w:t xml:space="preserve"> электростанция (ТЭЦ) выдаёт эле</w:t>
      </w:r>
      <w:r w:rsidRPr="000F46D1">
        <w:t>к</w:t>
      </w:r>
      <w:r w:rsidRPr="000F46D1">
        <w:t>троэнергию на трёх уровнях напряжений: генераторном, 35 кВ, и в энергоси</w:t>
      </w:r>
      <w:r w:rsidRPr="000F46D1">
        <w:t>с</w:t>
      </w:r>
      <w:r w:rsidRPr="000F46D1">
        <w:t xml:space="preserve">тему по линии 110 кВ. Все указанные напряжения меньше 220 кВ, поэтому в расчётах электростанция может быть представлена приведённой мощностью на шинах ВН. </w:t>
      </w:r>
      <w:r w:rsidRPr="000F46D1">
        <w:rPr>
          <w:b/>
        </w:rPr>
        <w:t>Если за положительное принять направление мощности, ген</w:t>
      </w:r>
      <w:r w:rsidRPr="000F46D1">
        <w:rPr>
          <w:b/>
        </w:rPr>
        <w:t>е</w:t>
      </w:r>
      <w:r w:rsidRPr="000F46D1">
        <w:rPr>
          <w:b/>
        </w:rPr>
        <w:t>рируемой на станции</w:t>
      </w:r>
      <w:r w:rsidRPr="000F46D1">
        <w:t>, то распределение потоков мощности по обмоткам в э</w:t>
      </w:r>
      <w:r w:rsidRPr="000F46D1">
        <w:t>к</w:t>
      </w:r>
      <w:r w:rsidRPr="000F46D1">
        <w:t>вивалентной упрощенной схеме замещения трансформаторов, установленных на ТЭЦ, соответствует представленному на рис. 13.</w:t>
      </w:r>
    </w:p>
    <w:p w:rsidR="009B2CC3" w:rsidRDefault="00006F18">
      <w:pPr>
        <w:spacing w:line="216" w:lineRule="auto"/>
        <w:ind w:firstLine="397"/>
        <w:jc w:val="both"/>
      </w:pPr>
      <w:r w:rsidRPr="000F46D1">
        <w:t xml:space="preserve">Потери мощности в обмотках не зависят от направления потоков мощности и для схемы замещения (рис. 13) суммарные потери в </w:t>
      </w:r>
      <w:r w:rsidRPr="000F46D1">
        <w:rPr>
          <w:rFonts w:ascii="Times New Roman" w:hAnsi="Times New Roman"/>
          <w:i/>
          <w:sz w:val="36"/>
          <w:lang w:val="en-US"/>
        </w:rPr>
        <w:t>n</w:t>
      </w:r>
      <w:r w:rsidRPr="000F46D1">
        <w:rPr>
          <w:rFonts w:ascii="Times New Roman" w:hAnsi="Times New Roman"/>
        </w:rPr>
        <w:t xml:space="preserve"> </w:t>
      </w:r>
      <w:r w:rsidRPr="000F46D1">
        <w:t>работающих трансфо</w:t>
      </w:r>
      <w:r w:rsidRPr="000F46D1">
        <w:t>р</w:t>
      </w:r>
      <w:r w:rsidRPr="000F46D1">
        <w:t>маторах по приближённым формулам составят:</w:t>
      </w:r>
    </w:p>
    <w:p w:rsidR="00227D47" w:rsidRPr="000F46D1" w:rsidRDefault="00227D47">
      <w:pPr>
        <w:spacing w:line="216" w:lineRule="auto"/>
        <w:ind w:firstLine="397"/>
        <w:jc w:val="both"/>
      </w:pPr>
    </w:p>
    <w:p w:rsidR="009B2CC3" w:rsidRPr="000F46D1" w:rsidRDefault="009B2CC3">
      <w:pPr>
        <w:spacing w:line="216" w:lineRule="auto"/>
        <w:ind w:firstLine="397"/>
        <w:jc w:val="both"/>
      </w:pPr>
    </w:p>
    <w:p w:rsidR="009B2CC3" w:rsidRPr="000F46D1" w:rsidRDefault="00006F18">
      <w:pPr>
        <w:spacing w:line="216" w:lineRule="auto"/>
        <w:jc w:val="right"/>
      </w:pPr>
      <w:r w:rsidRPr="000F46D1">
        <w:rPr>
          <w:position w:val="-44"/>
          <w:sz w:val="20"/>
        </w:rPr>
        <w:object w:dxaOrig="8000" w:dyaOrig="1060">
          <v:shape id="_x0000_i1169" type="#_x0000_t75" style="width:399.4pt;height:53pt" o:ole="">
            <v:imagedata r:id="rId287" o:title=""/>
          </v:shape>
          <o:OLEObject Type="Embed" ProgID="Equation.3" ShapeID="_x0000_i1169" DrawAspect="Content" ObjectID="_1522940803" r:id="rId288"/>
        </w:object>
      </w:r>
      <w:r w:rsidRPr="000F46D1">
        <w:tab/>
        <w:t>(5)</w:t>
      </w:r>
    </w:p>
    <w:p w:rsidR="009B2CC3" w:rsidRPr="000F46D1" w:rsidRDefault="00006F18">
      <w:pPr>
        <w:spacing w:line="216" w:lineRule="auto"/>
        <w:jc w:val="right"/>
      </w:pPr>
      <w:r w:rsidRPr="000F46D1">
        <w:rPr>
          <w:position w:val="-44"/>
          <w:sz w:val="20"/>
        </w:rPr>
        <w:object w:dxaOrig="8840" w:dyaOrig="1060">
          <v:shape id="_x0000_i1170" type="#_x0000_t75" style="width:441.5pt;height:53pt" o:ole="">
            <v:imagedata r:id="rId289" o:title=""/>
          </v:shape>
          <o:OLEObject Type="Embed" ProgID="Equation.3" ShapeID="_x0000_i1170" DrawAspect="Content" ObjectID="_1522940804" r:id="rId290"/>
        </w:object>
      </w:r>
      <w:r w:rsidRPr="000F46D1">
        <w:t xml:space="preserve">  (6)</w:t>
      </w:r>
    </w:p>
    <w:p w:rsidR="00227D47" w:rsidRDefault="00227D47">
      <w:pPr>
        <w:spacing w:line="216" w:lineRule="auto"/>
      </w:pPr>
    </w:p>
    <w:p w:rsidR="00DF4B0F" w:rsidRPr="000F46D1" w:rsidRDefault="00006F18">
      <w:pPr>
        <w:spacing w:line="216" w:lineRule="auto"/>
      </w:pPr>
      <w:r w:rsidRPr="000F46D1">
        <w:t xml:space="preserve">где </w:t>
      </w:r>
      <w:r w:rsidRPr="000F46D1">
        <w:rPr>
          <w:position w:val="-14"/>
          <w:sz w:val="20"/>
        </w:rPr>
        <w:object w:dxaOrig="6680" w:dyaOrig="460">
          <v:shape id="_x0000_i1171" type="#_x0000_t75" style="width:333.5pt;height:23.1pt" o:ole="">
            <v:imagedata r:id="rId291" o:title=""/>
          </v:shape>
          <o:OLEObject Type="Embed" ProgID="Equation.3" ShapeID="_x0000_i1171" DrawAspect="Content" ObjectID="_1522940805" r:id="rId292"/>
        </w:object>
      </w:r>
      <w:r w:rsidRPr="000F46D1">
        <w:t xml:space="preserve"> –суммарные н</w:t>
      </w:r>
      <w:r w:rsidRPr="000F46D1">
        <w:t>а</w:t>
      </w:r>
      <w:r w:rsidRPr="000F46D1">
        <w:t xml:space="preserve">грузки на обмотках высшего, среднего и низшего напряжений для </w:t>
      </w:r>
      <w:r w:rsidRPr="000F46D1">
        <w:rPr>
          <w:rFonts w:ascii="Times New Roman" w:hAnsi="Times New Roman"/>
          <w:i/>
          <w:sz w:val="36"/>
          <w:lang w:val="en-US"/>
        </w:rPr>
        <w:t>n</w:t>
      </w:r>
      <w:r w:rsidRPr="000F46D1">
        <w:rPr>
          <w:rFonts w:ascii="Times New Roman" w:hAnsi="Times New Roman"/>
        </w:rPr>
        <w:t xml:space="preserve"> </w:t>
      </w:r>
      <w:r w:rsidRPr="000F46D1">
        <w:t>трансфо</w:t>
      </w:r>
      <w:r w:rsidRPr="000F46D1">
        <w:t>р</w:t>
      </w:r>
      <w:r w:rsidRPr="000F46D1">
        <w:t xml:space="preserve">маторов. </w:t>
      </w:r>
    </w:p>
    <w:p w:rsidR="009B2CC3" w:rsidRDefault="00006F18" w:rsidP="00DF4B0F">
      <w:pPr>
        <w:spacing w:line="216" w:lineRule="auto"/>
        <w:ind w:firstLine="720"/>
      </w:pPr>
      <w:r w:rsidRPr="000F46D1">
        <w:t>Указанные нагрузки применительно к подстанции 5 составляют:</w:t>
      </w:r>
    </w:p>
    <w:p w:rsidR="00227D47" w:rsidRPr="000F46D1" w:rsidRDefault="00227D47" w:rsidP="00DF4B0F">
      <w:pPr>
        <w:spacing w:line="216" w:lineRule="auto"/>
        <w:ind w:firstLine="720"/>
      </w:pPr>
    </w:p>
    <w:p w:rsidR="009B2CC3" w:rsidRDefault="00006F18">
      <w:pPr>
        <w:spacing w:line="216" w:lineRule="auto"/>
        <w:jc w:val="center"/>
        <w:rPr>
          <w:position w:val="-12"/>
          <w:sz w:val="20"/>
        </w:rPr>
      </w:pPr>
      <w:r w:rsidRPr="000F46D1">
        <w:rPr>
          <w:position w:val="-12"/>
          <w:sz w:val="20"/>
        </w:rPr>
        <w:object w:dxaOrig="6240" w:dyaOrig="440">
          <v:shape id="_x0000_i1172" type="#_x0000_t75" style="width:311.75pt;height:21.75pt" o:ole="">
            <v:imagedata r:id="rId293" o:title=""/>
          </v:shape>
          <o:OLEObject Type="Embed" ProgID="Equation.3" ShapeID="_x0000_i1172" DrawAspect="Content" ObjectID="_1522940806" r:id="rId294"/>
        </w:object>
      </w:r>
    </w:p>
    <w:p w:rsidR="00227D47" w:rsidRPr="000F46D1" w:rsidRDefault="00227D47">
      <w:pPr>
        <w:spacing w:line="216" w:lineRule="auto"/>
        <w:jc w:val="center"/>
        <w:rPr>
          <w:position w:val="-12"/>
          <w:sz w:val="20"/>
          <w:lang w:val="en-US"/>
        </w:rPr>
      </w:pPr>
    </w:p>
    <w:p w:rsidR="00DF4B0F" w:rsidRPr="000F46D1" w:rsidRDefault="00C0446E">
      <w:pPr>
        <w:spacing w:line="216" w:lineRule="auto"/>
        <w:jc w:val="center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2" o:spid="_x0000_s1026" type="#_x0000_t202" style="position:absolute;left:0;text-align:left;margin-left:49.5pt;margin-top:13.6pt;width:404.45pt;height:221.7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" stroked="f">
            <v:textbox style="mso-fit-shape-to-text:t">
              <w:txbxContent>
                <w:p w:rsidR="006F618B" w:rsidRPr="009D666E" w:rsidRDefault="006F618B" w:rsidP="00DF4B0F">
                  <w:pPr>
                    <w:jc w:val="center"/>
                    <w:rPr>
                      <w:sz w:val="20"/>
                    </w:rPr>
                  </w:pPr>
                  <w:r w:rsidRPr="009B2CC3">
                    <w:rPr>
                      <w:sz w:val="20"/>
                    </w:rPr>
                    <w:object w:dxaOrig="6240" w:dyaOrig="3432">
                      <v:shape id="_x0000_i1262" type="#_x0000_t75" style="width:389.9pt;height:214.65pt" o:ole="">
                        <v:imagedata r:id="rId295" o:title=""/>
                      </v:shape>
                      <o:OLEObject Type="Embed" ProgID="PBrush" ShapeID="_x0000_i1262" DrawAspect="Content" ObjectID="_1522940896" r:id="rId296"/>
                    </w:object>
                  </w:r>
                </w:p>
              </w:txbxContent>
            </v:textbox>
            <w10:wrap type="square"/>
          </v:shape>
        </w:pict>
      </w:r>
    </w:p>
    <w:p w:rsidR="009B2CC3" w:rsidRPr="000F46D1" w:rsidRDefault="009B2CC3">
      <w:pPr>
        <w:jc w:val="center"/>
      </w:pPr>
    </w:p>
    <w:p w:rsidR="00DF4B0F" w:rsidRPr="000F46D1" w:rsidRDefault="00DF4B0F">
      <w:pPr>
        <w:spacing w:after="240"/>
        <w:rPr>
          <w:lang w:val="en-US"/>
        </w:rPr>
      </w:pPr>
    </w:p>
    <w:p w:rsidR="009B2CC3" w:rsidRPr="000F46D1" w:rsidRDefault="00006F18">
      <w:pPr>
        <w:spacing w:after="240"/>
        <w:rPr>
          <w:b/>
        </w:rPr>
      </w:pPr>
      <w:r w:rsidRPr="000F46D1">
        <w:t xml:space="preserve"> </w:t>
      </w:r>
    </w:p>
    <w:p w:rsidR="00C10A40" w:rsidRPr="000F46D1" w:rsidRDefault="00C10A40">
      <w:pPr>
        <w:ind w:firstLine="720"/>
        <w:jc w:val="both"/>
        <w:rPr>
          <w:b/>
        </w:rPr>
      </w:pPr>
    </w:p>
    <w:p w:rsidR="00C10A40" w:rsidRPr="000F46D1" w:rsidRDefault="00C10A40" w:rsidP="00C10A40">
      <w:pPr>
        <w:spacing w:after="240"/>
        <w:rPr>
          <w:lang w:val="en-US"/>
        </w:rPr>
      </w:pPr>
    </w:p>
    <w:p w:rsidR="00C10A40" w:rsidRPr="000F46D1" w:rsidRDefault="00C0446E" w:rsidP="00C10A40">
      <w:pPr>
        <w:spacing w:after="240"/>
        <w:rPr>
          <w:lang w:val="en-US"/>
        </w:rPr>
      </w:pPr>
      <w:r>
        <w:rPr>
          <w:noProof/>
        </w:rPr>
        <w:pict>
          <v:shape id="Text Box 243" o:spid="_x0000_s1027" type="#_x0000_t202" style="position:absolute;margin-left:224pt;margin-top:.65pt;width:30.75pt;height:24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" stroked="f">
            <v:textbox>
              <w:txbxContent>
                <w:p w:rsidR="006F618B" w:rsidRPr="00DF4B0F" w:rsidRDefault="006F618B">
                  <w:pPr>
                    <w:rPr>
                      <w:i/>
                      <w:sz w:val="32"/>
                      <w:szCs w:val="32"/>
                      <w:vertAlign w:val="subscript"/>
                      <w:lang w:val="en-US"/>
                    </w:rPr>
                  </w:pPr>
                  <w:r w:rsidRPr="00DF4B0F">
                    <w:rPr>
                      <w:i/>
                      <w:sz w:val="32"/>
                      <w:szCs w:val="32"/>
                      <w:u w:val="single"/>
                      <w:lang w:val="en-US"/>
                    </w:rPr>
                    <w:t>S</w:t>
                  </w:r>
                  <w:r w:rsidRPr="00DF4B0F">
                    <w:rPr>
                      <w:sz w:val="32"/>
                      <w:szCs w:val="32"/>
                      <w:vertAlign w:val="subscript"/>
                      <w:lang w:val="en-US"/>
                    </w:rPr>
                    <w:t>5</w:t>
                  </w:r>
                </w:p>
              </w:txbxContent>
            </v:textbox>
          </v:shape>
        </w:pict>
      </w:r>
    </w:p>
    <w:p w:rsidR="00C10A40" w:rsidRPr="000F46D1" w:rsidRDefault="00C10A40" w:rsidP="00C10A40">
      <w:pPr>
        <w:spacing w:after="240"/>
        <w:rPr>
          <w:lang w:val="en-US"/>
        </w:rPr>
      </w:pPr>
    </w:p>
    <w:p w:rsidR="00C10A40" w:rsidRPr="000F46D1" w:rsidRDefault="00C10A40" w:rsidP="00C10A40">
      <w:pPr>
        <w:spacing w:after="240"/>
        <w:rPr>
          <w:lang w:val="en-US"/>
        </w:rPr>
      </w:pPr>
    </w:p>
    <w:p w:rsidR="00C10A40" w:rsidRPr="000F46D1" w:rsidRDefault="00C10A40" w:rsidP="00C10A40">
      <w:pPr>
        <w:spacing w:after="240"/>
        <w:rPr>
          <w:lang w:val="en-US"/>
        </w:rPr>
      </w:pPr>
    </w:p>
    <w:p w:rsidR="00C10A40" w:rsidRPr="000F46D1" w:rsidRDefault="00C10A40" w:rsidP="00C10A40">
      <w:pPr>
        <w:spacing w:after="240"/>
        <w:rPr>
          <w:lang w:val="en-US"/>
        </w:rPr>
      </w:pPr>
    </w:p>
    <w:p w:rsidR="00C10A40" w:rsidRPr="000F46D1" w:rsidRDefault="00C0446E" w:rsidP="00227D47">
      <w:pPr>
        <w:spacing w:after="240"/>
        <w:jc w:val="center"/>
        <w:rPr>
          <w:b/>
        </w:rPr>
      </w:pPr>
      <w:r w:rsidRPr="00C0446E">
        <w:rPr>
          <w:noProof/>
        </w:rPr>
        <w:pict>
          <v:shape id="Text Box 244" o:spid="_x0000_s1028" type="#_x0000_t202" style="position:absolute;left:0;text-align:left;margin-left:-240.1pt;margin-top:76.65pt;width:30.75pt;height:24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" stroked="f">
            <v:textbox>
              <w:txbxContent>
                <w:p w:rsidR="006F618B" w:rsidRPr="00DF4B0F" w:rsidRDefault="006F618B" w:rsidP="00C10A40">
                  <w:pPr>
                    <w:rPr>
                      <w:i/>
                      <w:sz w:val="32"/>
                      <w:szCs w:val="32"/>
                      <w:vertAlign w:val="subscript"/>
                      <w:lang w:val="en-US"/>
                    </w:rPr>
                  </w:pPr>
                  <w:r w:rsidRPr="00DF4B0F">
                    <w:rPr>
                      <w:i/>
                      <w:sz w:val="32"/>
                      <w:szCs w:val="32"/>
                      <w:u w:val="single"/>
                      <w:lang w:val="en-US"/>
                    </w:rPr>
                    <w:t>S</w:t>
                  </w:r>
                  <w:r w:rsidRPr="00DF4B0F">
                    <w:rPr>
                      <w:sz w:val="32"/>
                      <w:szCs w:val="32"/>
                      <w:vertAlign w:val="subscript"/>
                      <w:lang w:val="en-US"/>
                    </w:rPr>
                    <w:t>5</w:t>
                  </w:r>
                </w:p>
              </w:txbxContent>
            </v:textbox>
          </v:shape>
        </w:pict>
      </w:r>
      <w:r w:rsidR="00C10A40" w:rsidRPr="000F46D1">
        <w:t xml:space="preserve">Рис. 13. Упрощенная эквивалентная схема замещения </w:t>
      </w:r>
      <w:proofErr w:type="spellStart"/>
      <w:r w:rsidR="00C10A40" w:rsidRPr="000F46D1">
        <w:t>трёхобмоточного</w:t>
      </w:r>
      <w:proofErr w:type="spellEnd"/>
      <w:r w:rsidR="00C10A40" w:rsidRPr="000F46D1">
        <w:t xml:space="preserve"> тран</w:t>
      </w:r>
      <w:r w:rsidR="00C10A40" w:rsidRPr="000F46D1">
        <w:t>с</w:t>
      </w:r>
      <w:r w:rsidR="00C10A40" w:rsidRPr="000F46D1">
        <w:t>форматора</w:t>
      </w:r>
    </w:p>
    <w:p w:rsidR="00C10A40" w:rsidRPr="000F46D1" w:rsidRDefault="00C10A40">
      <w:pPr>
        <w:ind w:firstLine="720"/>
        <w:jc w:val="both"/>
        <w:rPr>
          <w:b/>
        </w:rPr>
      </w:pPr>
    </w:p>
    <w:p w:rsidR="00C10A40" w:rsidRPr="000F46D1" w:rsidRDefault="00C10A40">
      <w:pPr>
        <w:ind w:firstLine="720"/>
        <w:jc w:val="both"/>
        <w:rPr>
          <w:b/>
        </w:rPr>
      </w:pPr>
    </w:p>
    <w:p w:rsidR="009B2CC3" w:rsidRDefault="00006F18">
      <w:pPr>
        <w:ind w:firstLine="720"/>
        <w:jc w:val="both"/>
      </w:pPr>
      <w:r w:rsidRPr="00227D47">
        <w:t>Приведённая мощность подстанции, учитывая принятое за положител</w:t>
      </w:r>
      <w:r w:rsidRPr="00227D47">
        <w:t>ь</w:t>
      </w:r>
      <w:r w:rsidRPr="00227D47">
        <w:t>ное направление генерируемой мощности, определяется:</w:t>
      </w:r>
    </w:p>
    <w:p w:rsidR="00227D47" w:rsidRPr="00227D47" w:rsidRDefault="00227D47">
      <w:pPr>
        <w:ind w:firstLine="720"/>
        <w:jc w:val="both"/>
      </w:pPr>
    </w:p>
    <w:p w:rsidR="00227D47" w:rsidRDefault="00C10A40" w:rsidP="00227D47">
      <w:pPr>
        <w:jc w:val="center"/>
      </w:pPr>
      <w:r w:rsidRPr="000F46D1">
        <w:rPr>
          <w:position w:val="-18"/>
          <w:sz w:val="20"/>
        </w:rPr>
        <w:object w:dxaOrig="3480" w:dyaOrig="480">
          <v:shape id="_x0000_i1173" type="#_x0000_t75" style="width:173.9pt;height:23.75pt" o:ole="">
            <v:imagedata r:id="rId297" o:title=""/>
          </v:shape>
          <o:OLEObject Type="Embed" ProgID="Equation.DSMT4" ShapeID="_x0000_i1173" DrawAspect="Content" ObjectID="_1522940807" r:id="rId298"/>
        </w:object>
      </w:r>
    </w:p>
    <w:p w:rsidR="00227D47" w:rsidRDefault="00227D47">
      <w:pPr>
        <w:jc w:val="both"/>
      </w:pPr>
    </w:p>
    <w:p w:rsidR="009B2CC3" w:rsidRPr="000F46D1" w:rsidRDefault="00006F18">
      <w:pPr>
        <w:jc w:val="both"/>
      </w:pPr>
      <w:r w:rsidRPr="000F46D1">
        <w:t xml:space="preserve">Если полученная в результате расчёта </w:t>
      </w:r>
      <w:r w:rsidRPr="000F46D1">
        <w:rPr>
          <w:position w:val="-18"/>
          <w:sz w:val="20"/>
        </w:rPr>
        <w:object w:dxaOrig="540" w:dyaOrig="499">
          <v:shape id="_x0000_i1174" type="#_x0000_t75" style="width:27.15pt;height:24.45pt" o:ole="">
            <v:imagedata r:id="rId299" o:title=""/>
          </v:shape>
          <o:OLEObject Type="Embed" ProgID="Equation.3" ShapeID="_x0000_i1174" DrawAspect="Content" ObjectID="_1522940808" r:id="rId300"/>
        </w:object>
      </w:r>
      <w:r w:rsidR="00227D47">
        <w:t xml:space="preserve">положительна                                       </w:t>
      </w:r>
      <w:r w:rsidRPr="000F46D1">
        <w:t>(</w:t>
      </w:r>
      <w:r w:rsidR="00C10A40" w:rsidRPr="000F46D1">
        <w:rPr>
          <w:position w:val="-16"/>
          <w:sz w:val="20"/>
        </w:rPr>
        <w:object w:dxaOrig="2700" w:dyaOrig="460">
          <v:shape id="_x0000_i1175" type="#_x0000_t75" style="width:135.15pt;height:22.4pt" o:ole="">
            <v:imagedata r:id="rId301" o:title=""/>
          </v:shape>
          <o:OLEObject Type="Embed" ProgID="Equation.DSMT4" ShapeID="_x0000_i1175" DrawAspect="Content" ObjectID="_1522940809" r:id="rId302"/>
        </w:object>
      </w:r>
      <w:r w:rsidRPr="000F46D1">
        <w:t xml:space="preserve">), </w:t>
      </w:r>
      <w:r w:rsidRPr="00227D47">
        <w:t>то ТЭЦ по линии 110 кВ выдаёт мощность в сеть</w:t>
      </w:r>
      <w:r w:rsidRPr="000F46D1">
        <w:t xml:space="preserve"> (я</w:t>
      </w:r>
      <w:r w:rsidRPr="000F46D1">
        <w:t>в</w:t>
      </w:r>
      <w:r w:rsidRPr="000F46D1">
        <w:t>ляется вторым по отнош</w:t>
      </w:r>
      <w:r w:rsidR="00227D47">
        <w:t xml:space="preserve">ению к балансирующему узлу (Б) </w:t>
      </w:r>
      <w:r w:rsidRPr="000F46D1">
        <w:t>источником мощн</w:t>
      </w:r>
      <w:r w:rsidRPr="000F46D1">
        <w:t>о</w:t>
      </w:r>
      <w:r w:rsidRPr="000F46D1">
        <w:t xml:space="preserve">сти). Если </w:t>
      </w:r>
      <w:r w:rsidRPr="000F46D1">
        <w:rPr>
          <w:position w:val="-18"/>
          <w:sz w:val="20"/>
        </w:rPr>
        <w:object w:dxaOrig="540" w:dyaOrig="499">
          <v:shape id="_x0000_i1176" type="#_x0000_t75" style="width:27.15pt;height:24.45pt" o:ole="">
            <v:imagedata r:id="rId299" o:title=""/>
          </v:shape>
          <o:OLEObject Type="Embed" ProgID="Equation.3" ShapeID="_x0000_i1176" DrawAspect="Content" ObjectID="_1522940810" r:id="rId303"/>
        </w:object>
      </w:r>
      <w:r w:rsidRPr="000F46D1">
        <w:t xml:space="preserve"> отрицательна (</w:t>
      </w:r>
      <w:r w:rsidR="00C10A40" w:rsidRPr="000F46D1">
        <w:rPr>
          <w:position w:val="-16"/>
          <w:sz w:val="20"/>
        </w:rPr>
        <w:object w:dxaOrig="2700" w:dyaOrig="460">
          <v:shape id="_x0000_i1177" type="#_x0000_t75" style="width:135.15pt;height:22.4pt" o:ole="">
            <v:imagedata r:id="rId304" o:title=""/>
          </v:shape>
          <o:OLEObject Type="Embed" ProgID="Equation.DSMT4" ShapeID="_x0000_i1177" DrawAspect="Content" ObjectID="_1522940811" r:id="rId305"/>
        </w:object>
      </w:r>
      <w:r w:rsidRPr="000F46D1">
        <w:t>),        то мощности, ген</w:t>
      </w:r>
      <w:r w:rsidRPr="000F46D1">
        <w:t>е</w:t>
      </w:r>
      <w:r w:rsidRPr="000F46D1">
        <w:t>рируемой станцией, нед</w:t>
      </w:r>
      <w:r w:rsidR="00227D47">
        <w:t xml:space="preserve">остаточно для электроснабжения </w:t>
      </w:r>
      <w:r w:rsidRPr="000F46D1">
        <w:t>потребителей, по</w:t>
      </w:r>
      <w:r w:rsidRPr="000F46D1">
        <w:t>д</w:t>
      </w:r>
      <w:r w:rsidRPr="000F46D1">
        <w:t xml:space="preserve">ключенных к этой станции. В этом случае </w:t>
      </w:r>
      <w:r w:rsidRPr="00227D47">
        <w:t>недостающая мощность поступает из системы ( из Б)</w:t>
      </w:r>
      <w:r w:rsidRPr="000F46D1">
        <w:t xml:space="preserve"> и подстанция рассматривается как нагрузка.</w:t>
      </w:r>
    </w:p>
    <w:p w:rsidR="005E2D3F" w:rsidRDefault="00006F18">
      <w:pPr>
        <w:ind w:firstLine="397"/>
        <w:jc w:val="both"/>
      </w:pPr>
      <w:r w:rsidRPr="000F46D1">
        <w:t xml:space="preserve">Примечание. Суммарные потери в </w:t>
      </w:r>
      <w:r w:rsidRPr="000F46D1">
        <w:rPr>
          <w:rFonts w:ascii="Times New Roman" w:hAnsi="Times New Roman"/>
          <w:i/>
          <w:sz w:val="36"/>
          <w:lang w:val="en-US"/>
        </w:rPr>
        <w:t>n</w:t>
      </w:r>
      <w:r w:rsidRPr="000F46D1">
        <w:t xml:space="preserve"> трансформаторах могут быть опред</w:t>
      </w:r>
      <w:r w:rsidRPr="000F46D1">
        <w:t>е</w:t>
      </w:r>
      <w:r w:rsidRPr="000F46D1">
        <w:t xml:space="preserve">лены иначе: </w:t>
      </w:r>
    </w:p>
    <w:p w:rsidR="009B2CC3" w:rsidRPr="000F46D1" w:rsidRDefault="00006F18" w:rsidP="005E2D3F">
      <w:pPr>
        <w:ind w:firstLine="397"/>
        <w:jc w:val="center"/>
      </w:pPr>
      <w:r w:rsidRPr="000F46D1">
        <w:rPr>
          <w:position w:val="-20"/>
          <w:sz w:val="20"/>
        </w:rPr>
        <w:object w:dxaOrig="2000" w:dyaOrig="600">
          <v:shape id="_x0000_i1178" type="#_x0000_t75" style="width:99.85pt;height:29.9pt" o:ole="">
            <v:imagedata r:id="rId306" o:title=""/>
          </v:shape>
          <o:OLEObject Type="Embed" ProgID="Equation.3" ShapeID="_x0000_i1178" DrawAspect="Content" ObjectID="_1522940812" r:id="rId307"/>
        </w:object>
      </w:r>
      <w:r w:rsidRPr="000F46D1">
        <w:t xml:space="preserve"> и </w:t>
      </w:r>
      <w:r w:rsidRPr="000F46D1">
        <w:rPr>
          <w:position w:val="-20"/>
          <w:sz w:val="20"/>
        </w:rPr>
        <w:object w:dxaOrig="2240" w:dyaOrig="600">
          <v:shape id="_x0000_i1179" type="#_x0000_t75" style="width:112.1pt;height:29.9pt" o:ole="">
            <v:imagedata r:id="rId308" o:title=""/>
          </v:shape>
          <o:OLEObject Type="Embed" ProgID="Equation.3" ShapeID="_x0000_i1179" DrawAspect="Content" ObjectID="_1522940813" r:id="rId309"/>
        </w:object>
      </w:r>
    </w:p>
    <w:p w:rsidR="005E2D3F" w:rsidRDefault="005E2D3F">
      <w:pPr>
        <w:jc w:val="both"/>
      </w:pPr>
    </w:p>
    <w:p w:rsidR="009B2CC3" w:rsidRDefault="00006F18">
      <w:pPr>
        <w:jc w:val="both"/>
      </w:pPr>
      <w:r w:rsidRPr="000F46D1">
        <w:t xml:space="preserve">при этом потери в одном трансформаторе активные </w:t>
      </w:r>
      <w:r w:rsidRPr="000F46D1">
        <w:rPr>
          <w:position w:val="-14"/>
          <w:sz w:val="20"/>
        </w:rPr>
        <w:object w:dxaOrig="780" w:dyaOrig="540">
          <v:shape id="_x0000_i1180" type="#_x0000_t75" style="width:38.7pt;height:27.15pt" o:ole="">
            <v:imagedata r:id="rId310" o:title=""/>
          </v:shape>
          <o:OLEObject Type="Embed" ProgID="Equation.3" ShapeID="_x0000_i1180" DrawAspect="Content" ObjectID="_1522940814" r:id="rId311"/>
        </w:object>
      </w:r>
      <w:r w:rsidRPr="000F46D1">
        <w:t xml:space="preserve"> и реактивные </w:t>
      </w:r>
      <w:r w:rsidRPr="000F46D1">
        <w:rPr>
          <w:position w:val="-14"/>
          <w:sz w:val="20"/>
        </w:rPr>
        <w:object w:dxaOrig="820" w:dyaOrig="540">
          <v:shape id="_x0000_i1181" type="#_x0000_t75" style="width:41.45pt;height:27.15pt" o:ole="">
            <v:imagedata r:id="rId312" o:title=""/>
          </v:shape>
          <o:OLEObject Type="Embed" ProgID="Equation.3" ShapeID="_x0000_i1181" DrawAspect="Content" ObjectID="_1522940815" r:id="rId313"/>
        </w:object>
      </w:r>
      <w:r w:rsidRPr="000F46D1">
        <w:t xml:space="preserve"> рассчитываются по формулам (5, 6), в которых сопротивления активные и и</w:t>
      </w:r>
      <w:r w:rsidRPr="000F46D1">
        <w:t>н</w:t>
      </w:r>
      <w:r w:rsidRPr="000F46D1">
        <w:t xml:space="preserve">дуктивные обмоток, потери холостого хода </w:t>
      </w:r>
      <w:r w:rsidRPr="000F46D1">
        <w:rPr>
          <w:position w:val="-14"/>
          <w:sz w:val="20"/>
        </w:rPr>
        <w:object w:dxaOrig="600" w:dyaOrig="460">
          <v:shape id="_x0000_i1182" type="#_x0000_t75" style="width:29.9pt;height:23.1pt" o:ole="">
            <v:imagedata r:id="rId314" o:title=""/>
          </v:shape>
          <o:OLEObject Type="Embed" ProgID="Equation.3" ShapeID="_x0000_i1182" DrawAspect="Content" ObjectID="_1522940816" r:id="rId315"/>
        </w:object>
      </w:r>
      <w:r w:rsidRPr="000F46D1">
        <w:t xml:space="preserve"> и </w:t>
      </w:r>
      <w:r w:rsidRPr="000F46D1">
        <w:rPr>
          <w:position w:val="-14"/>
          <w:sz w:val="20"/>
        </w:rPr>
        <w:object w:dxaOrig="680" w:dyaOrig="460">
          <v:shape id="_x0000_i1183" type="#_x0000_t75" style="width:33.95pt;height:23.1pt" o:ole="">
            <v:imagedata r:id="rId316" o:title=""/>
          </v:shape>
          <o:OLEObject Type="Embed" ProgID="Equation.3" ShapeID="_x0000_i1183" DrawAspect="Content" ObjectID="_1522940817" r:id="rId317"/>
        </w:object>
      </w:r>
      <w:r w:rsidRPr="000F46D1">
        <w:t xml:space="preserve"> и, наконец, нагрузки на обмотках ВН, СН и НН </w:t>
      </w:r>
      <w:r w:rsidRPr="005E2D3F">
        <w:t>подставляются для одного трансформатора.</w:t>
      </w:r>
      <w:r w:rsidRPr="000F46D1">
        <w:t xml:space="preserve"> Прим</w:t>
      </w:r>
      <w:r w:rsidRPr="000F46D1">
        <w:t>е</w:t>
      </w:r>
      <w:r w:rsidRPr="000F46D1">
        <w:t>нительно к подстанции 5 они составят:</w:t>
      </w:r>
    </w:p>
    <w:p w:rsidR="005E2D3F" w:rsidRPr="000F46D1" w:rsidRDefault="005E2D3F">
      <w:pPr>
        <w:jc w:val="both"/>
      </w:pPr>
    </w:p>
    <w:p w:rsidR="009B2CC3" w:rsidRPr="000F46D1" w:rsidRDefault="00006F18">
      <w:pPr>
        <w:jc w:val="center"/>
      </w:pPr>
      <w:r w:rsidRPr="000F46D1">
        <w:rPr>
          <w:position w:val="-34"/>
          <w:sz w:val="20"/>
        </w:rPr>
        <w:object w:dxaOrig="5200" w:dyaOrig="880">
          <v:shape id="_x0000_i1184" type="#_x0000_t75" style="width:260.15pt;height:44.15pt" o:ole="">
            <v:imagedata r:id="rId318" o:title=""/>
          </v:shape>
          <o:OLEObject Type="Embed" ProgID="Equation.3" ShapeID="_x0000_i1184" DrawAspect="Content" ObjectID="_1522940818" r:id="rId319"/>
        </w:object>
      </w:r>
      <w:r w:rsidRPr="000F46D1">
        <w:t xml:space="preserve"> и </w:t>
      </w:r>
      <w:r w:rsidRPr="000F46D1">
        <w:rPr>
          <w:position w:val="-34"/>
          <w:sz w:val="20"/>
        </w:rPr>
        <w:object w:dxaOrig="2659" w:dyaOrig="880">
          <v:shape id="_x0000_i1185" type="#_x0000_t75" style="width:132.45pt;height:44.15pt" o:ole="">
            <v:imagedata r:id="rId320" o:title=""/>
          </v:shape>
          <o:OLEObject Type="Embed" ProgID="Equation.3" ShapeID="_x0000_i1185" DrawAspect="Content" ObjectID="_1522940819" r:id="rId321"/>
        </w:object>
      </w:r>
    </w:p>
    <w:p w:rsidR="005E2D3F" w:rsidRDefault="005E2D3F">
      <w:pPr>
        <w:spacing w:after="120"/>
        <w:ind w:firstLine="397"/>
        <w:jc w:val="both"/>
      </w:pPr>
    </w:p>
    <w:p w:rsidR="009B2CC3" w:rsidRPr="000F46D1" w:rsidRDefault="00006F18">
      <w:pPr>
        <w:spacing w:after="120"/>
        <w:ind w:firstLine="397"/>
        <w:jc w:val="both"/>
      </w:pPr>
      <w:r w:rsidRPr="000F46D1">
        <w:t>Проведённые для линий передач и подстанций расчёты позволяют составить упрощенную схему замещения электрической сети.</w:t>
      </w:r>
    </w:p>
    <w:p w:rsidR="009B2CC3" w:rsidRPr="000F46D1" w:rsidRDefault="00006F18">
      <w:pPr>
        <w:spacing w:before="240" w:after="240"/>
        <w:jc w:val="center"/>
        <w:rPr>
          <w:b/>
        </w:rPr>
      </w:pPr>
      <w:r w:rsidRPr="000F46D1">
        <w:rPr>
          <w:b/>
        </w:rPr>
        <w:lastRenderedPageBreak/>
        <w:t>5. Упрощенная схема замещения электрической сети</w:t>
      </w:r>
    </w:p>
    <w:p w:rsidR="009B2CC3" w:rsidRPr="000F46D1" w:rsidRDefault="00006F18">
      <w:pPr>
        <w:ind w:firstLine="397"/>
        <w:jc w:val="both"/>
      </w:pPr>
      <w:r w:rsidRPr="000F46D1">
        <w:t>В однолинейную схему замещения электрической сети линии передачи вв</w:t>
      </w:r>
      <w:r w:rsidRPr="000F46D1">
        <w:t>о</w:t>
      </w:r>
      <w:r w:rsidRPr="000F46D1">
        <w:t xml:space="preserve">дятся П-образными схемами; автотрансформаторы и </w:t>
      </w:r>
      <w:proofErr w:type="spellStart"/>
      <w:r w:rsidRPr="000F46D1">
        <w:t>трёхобмоточные</w:t>
      </w:r>
      <w:proofErr w:type="spellEnd"/>
      <w:r w:rsidRPr="000F46D1">
        <w:t xml:space="preserve"> тран</w:t>
      </w:r>
      <w:r w:rsidRPr="000F46D1">
        <w:t>с</w:t>
      </w:r>
      <w:r w:rsidRPr="000F46D1">
        <w:t xml:space="preserve">форматоры – </w:t>
      </w:r>
      <w:proofErr w:type="spellStart"/>
      <w:r w:rsidRPr="000F46D1">
        <w:t>трёхлучевыми</w:t>
      </w:r>
      <w:proofErr w:type="spellEnd"/>
      <w:r w:rsidRPr="000F46D1">
        <w:t xml:space="preserve"> схемами с подключением намагничивающей ветви со стороны питающей обмотки; </w:t>
      </w:r>
      <w:proofErr w:type="spellStart"/>
      <w:r w:rsidRPr="000F46D1">
        <w:t>двухобмоточные</w:t>
      </w:r>
      <w:proofErr w:type="spellEnd"/>
      <w:r w:rsidRPr="000F46D1">
        <w:t xml:space="preserve"> трансформаторы учитываются Г-образными схемами, а </w:t>
      </w:r>
      <w:proofErr w:type="spellStart"/>
      <w:r w:rsidRPr="000F46D1">
        <w:t>двухобмоточные</w:t>
      </w:r>
      <w:proofErr w:type="spellEnd"/>
      <w:r w:rsidRPr="000F46D1">
        <w:t xml:space="preserve"> трансформаторы с расщеплёнными обмотками – как </w:t>
      </w:r>
      <w:proofErr w:type="spellStart"/>
      <w:r w:rsidRPr="000F46D1">
        <w:t>трёхобмоточные</w:t>
      </w:r>
      <w:proofErr w:type="spellEnd"/>
      <w:r w:rsidRPr="000F46D1">
        <w:t xml:space="preserve"> или содержат в схеме замещения два луча       и намагничивающую ветвь со стороны питающей обмотки.</w:t>
      </w:r>
    </w:p>
    <w:p w:rsidR="009B2CC3" w:rsidRPr="000F46D1" w:rsidRDefault="00006F18">
      <w:pPr>
        <w:ind w:firstLine="397"/>
        <w:jc w:val="both"/>
      </w:pPr>
      <w:r w:rsidRPr="000F46D1">
        <w:t xml:space="preserve">Составляя схему замещения для рассматриваемой в </w:t>
      </w:r>
      <w:r w:rsidR="00AF57C9">
        <w:t>расчетной</w:t>
      </w:r>
      <w:r w:rsidRPr="000F46D1">
        <w:t xml:space="preserve"> работе эле</w:t>
      </w:r>
      <w:r w:rsidRPr="000F46D1">
        <w:t>к</w:t>
      </w:r>
      <w:r w:rsidRPr="000F46D1">
        <w:t>трической сети, необходимо учесть:</w:t>
      </w:r>
    </w:p>
    <w:p w:rsidR="009B2CC3" w:rsidRPr="000F46D1" w:rsidRDefault="00006F18" w:rsidP="00720362">
      <w:pPr>
        <w:numPr>
          <w:ilvl w:val="0"/>
          <w:numId w:val="8"/>
        </w:numPr>
        <w:ind w:left="0" w:firstLine="397"/>
        <w:jc w:val="both"/>
      </w:pPr>
      <w:r w:rsidRPr="000F46D1">
        <w:t>Тупиковые подстанции задаются приведёнными значениями мощности (см. п. 4);</w:t>
      </w:r>
    </w:p>
    <w:p w:rsidR="009B2CC3" w:rsidRPr="000F46D1" w:rsidRDefault="00006F18" w:rsidP="00720362">
      <w:pPr>
        <w:numPr>
          <w:ilvl w:val="0"/>
          <w:numId w:val="8"/>
        </w:numPr>
        <w:ind w:left="0" w:firstLine="397"/>
        <w:jc w:val="both"/>
      </w:pPr>
      <w:r w:rsidRPr="000F46D1">
        <w:t>Электрическая сеть имеет участки с разными напряжениями. Связь ос</w:t>
      </w:r>
      <w:r w:rsidRPr="000F46D1">
        <w:t>у</w:t>
      </w:r>
      <w:r w:rsidRPr="000F46D1">
        <w:t xml:space="preserve">ществляется через автотрансформаторы. Для расчёта режима сети желательно все элементы схемы замещения привести к одному базисному напряжению, приняв за него </w:t>
      </w:r>
      <w:r w:rsidRPr="000F46D1">
        <w:rPr>
          <w:position w:val="-14"/>
          <w:sz w:val="20"/>
        </w:rPr>
        <w:object w:dxaOrig="880" w:dyaOrig="460">
          <v:shape id="_x0000_i1186" type="#_x0000_t75" style="width:44.15pt;height:23.1pt" o:ole="">
            <v:imagedata r:id="rId322" o:title=""/>
          </v:shape>
          <o:OLEObject Type="Embed" ProgID="Equation.3" ShapeID="_x0000_i1186" DrawAspect="Content" ObjectID="_1522940820" r:id="rId323"/>
        </w:object>
      </w:r>
      <w:r w:rsidRPr="000F46D1">
        <w:t xml:space="preserve"> автотрансформатора. В упрощенной схеме указывают приведённые значения сопротивлений линий Л5 и Л6:</w:t>
      </w:r>
    </w:p>
    <w:p w:rsidR="009B2CC3" w:rsidRPr="000F46D1" w:rsidRDefault="009B2CC3">
      <w:pPr>
        <w:jc w:val="both"/>
      </w:pPr>
    </w:p>
    <w:p w:rsidR="009B2CC3" w:rsidRPr="000F46D1" w:rsidRDefault="00006F18">
      <w:pPr>
        <w:jc w:val="center"/>
      </w:pPr>
      <w:r w:rsidRPr="000F46D1">
        <w:rPr>
          <w:sz w:val="20"/>
        </w:rPr>
        <w:object w:dxaOrig="10776" w:dyaOrig="13020">
          <v:shape id="_x0000_i1187" type="#_x0000_t75" style="width:474.1pt;height:572.6pt" o:ole="">
            <v:imagedata r:id="rId324" o:title=""/>
          </v:shape>
          <o:OLEObject Type="Embed" ProgID="PBrush" ShapeID="_x0000_i1187" DrawAspect="Content" ObjectID="_1522940821" r:id="rId325"/>
        </w:object>
      </w:r>
    </w:p>
    <w:p w:rsidR="009B2CC3" w:rsidRPr="000F46D1" w:rsidRDefault="00006F18">
      <w:pPr>
        <w:jc w:val="center"/>
      </w:pPr>
      <w:r w:rsidRPr="000F46D1">
        <w:t>Рис. 14. Упрощенная схема замещения электрической сети</w:t>
      </w:r>
    </w:p>
    <w:p w:rsidR="009B2CC3" w:rsidRPr="000F46D1" w:rsidRDefault="009B2CC3">
      <w:pPr>
        <w:jc w:val="both"/>
      </w:pPr>
    </w:p>
    <w:p w:rsidR="006934EB" w:rsidRPr="000F46D1" w:rsidRDefault="006934EB">
      <w:pPr>
        <w:spacing w:after="240"/>
        <w:jc w:val="center"/>
        <w:rPr>
          <w:b/>
        </w:rPr>
      </w:pPr>
    </w:p>
    <w:p w:rsidR="005E2D3F" w:rsidRPr="000F46D1" w:rsidRDefault="005E2D3F" w:rsidP="005E2D3F">
      <w:pPr>
        <w:jc w:val="center"/>
      </w:pPr>
      <w:r w:rsidRPr="000F46D1">
        <w:rPr>
          <w:position w:val="-44"/>
          <w:sz w:val="20"/>
        </w:rPr>
        <w:object w:dxaOrig="4959" w:dyaOrig="1140">
          <v:shape id="_x0000_i1188" type="#_x0000_t75" style="width:247.9pt;height:57.05pt" o:ole="">
            <v:imagedata r:id="rId326" o:title=""/>
          </v:shape>
          <o:OLEObject Type="Embed" ProgID="Equation.3" ShapeID="_x0000_i1188" DrawAspect="Content" ObjectID="_1522940822" r:id="rId327"/>
        </w:object>
      </w:r>
    </w:p>
    <w:p w:rsidR="005E2D3F" w:rsidRDefault="005E2D3F" w:rsidP="005E2D3F">
      <w:pPr>
        <w:ind w:firstLine="397"/>
        <w:jc w:val="both"/>
      </w:pPr>
    </w:p>
    <w:p w:rsidR="005E2D3F" w:rsidRPr="000F46D1" w:rsidRDefault="005E2D3F" w:rsidP="005E2D3F">
      <w:pPr>
        <w:ind w:firstLine="397"/>
        <w:jc w:val="both"/>
      </w:pPr>
      <w:r w:rsidRPr="000F46D1">
        <w:t xml:space="preserve">За </w:t>
      </w:r>
      <w:r w:rsidRPr="000F46D1">
        <w:rPr>
          <w:position w:val="-14"/>
          <w:sz w:val="20"/>
        </w:rPr>
        <w:object w:dxaOrig="880" w:dyaOrig="460">
          <v:shape id="_x0000_i1189" type="#_x0000_t75" style="width:44.15pt;height:23.1pt" o:ole="">
            <v:imagedata r:id="rId322" o:title=""/>
          </v:shape>
          <o:OLEObject Type="Embed" ProgID="Equation.3" ShapeID="_x0000_i1189" DrawAspect="Content" ObjectID="_1522940823" r:id="rId328"/>
        </w:object>
      </w:r>
      <w:r w:rsidRPr="000F46D1">
        <w:t xml:space="preserve"> принимается напряжение </w:t>
      </w:r>
      <w:r w:rsidRPr="000F46D1">
        <w:rPr>
          <w:sz w:val="32"/>
        </w:rPr>
        <w:t>230 кВ</w:t>
      </w:r>
      <w:r w:rsidRPr="000F46D1">
        <w:t xml:space="preserve">, а </w:t>
      </w:r>
      <w:r w:rsidRPr="000F46D1">
        <w:rPr>
          <w:position w:val="-14"/>
          <w:sz w:val="20"/>
        </w:rPr>
        <w:object w:dxaOrig="2140" w:dyaOrig="460">
          <v:shape id="_x0000_i1190" type="#_x0000_t75" style="width:107.3pt;height:23.1pt" o:ole="">
            <v:imagedata r:id="rId329" o:title=""/>
          </v:shape>
          <o:OLEObject Type="Embed" ProgID="Equation.3" ShapeID="_x0000_i1190" DrawAspect="Content" ObjectID="_1522940824" r:id="rId330"/>
        </w:object>
      </w:r>
      <w:r w:rsidRPr="000F46D1">
        <w:t>, т.е. пер</w:t>
      </w:r>
      <w:r w:rsidRPr="000F46D1">
        <w:t>е</w:t>
      </w:r>
      <w:r w:rsidRPr="000F46D1">
        <w:t>ключатель ответвлений установлен на нулевой отпайке.</w:t>
      </w:r>
    </w:p>
    <w:p w:rsidR="005E2D3F" w:rsidRPr="000F46D1" w:rsidRDefault="005E2D3F" w:rsidP="005E2D3F">
      <w:pPr>
        <w:numPr>
          <w:ilvl w:val="0"/>
          <w:numId w:val="9"/>
        </w:numPr>
        <w:ind w:left="0" w:firstLine="397"/>
        <w:jc w:val="both"/>
      </w:pPr>
      <w:r w:rsidRPr="000F46D1">
        <w:t>Со стороны низшего напряжения автотрансформатора подстанции 1 н</w:t>
      </w:r>
      <w:r w:rsidRPr="000F46D1">
        <w:t>а</w:t>
      </w:r>
      <w:r w:rsidRPr="000F46D1">
        <w:t xml:space="preserve">грузки нет, поэтому в расчётной схеме не учитывают сопротивления </w:t>
      </w:r>
      <w:r w:rsidRPr="000F46D1">
        <w:rPr>
          <w:position w:val="-14"/>
          <w:sz w:val="20"/>
        </w:rPr>
        <w:object w:dxaOrig="1300" w:dyaOrig="460">
          <v:shape id="_x0000_i1191" type="#_x0000_t75" style="width:65.2pt;height:23.1pt" o:ole="">
            <v:imagedata r:id="rId331" o:title=""/>
          </v:shape>
          <o:OLEObject Type="Embed" ProgID="Equation.3" ShapeID="_x0000_i1191" DrawAspect="Content" ObjectID="_1522940825" r:id="rId332"/>
        </w:object>
      </w:r>
      <w:r w:rsidRPr="000F46D1">
        <w:t>, а участки схемы замещения, определяющие параметры обмоток высшего и среднего напряжений соединяются последовательно.</w:t>
      </w:r>
    </w:p>
    <w:p w:rsidR="005E2D3F" w:rsidRPr="000F46D1" w:rsidRDefault="005E2D3F" w:rsidP="005E2D3F">
      <w:pPr>
        <w:numPr>
          <w:ilvl w:val="0"/>
          <w:numId w:val="10"/>
        </w:numPr>
        <w:ind w:left="0" w:firstLine="397"/>
        <w:jc w:val="both"/>
      </w:pPr>
      <w:r w:rsidRPr="000F46D1">
        <w:t>На схеме (рис. 14) все параметры должны быть представлены числовыми значениями. Числовые индексы линий и подстанций соответствуют принятым    в исходной схеме (рис. 1 ... рис. 3).</w:t>
      </w:r>
    </w:p>
    <w:p w:rsidR="005E2D3F" w:rsidRDefault="005E2D3F">
      <w:pPr>
        <w:spacing w:after="240"/>
        <w:jc w:val="center"/>
        <w:rPr>
          <w:b/>
        </w:rPr>
      </w:pPr>
    </w:p>
    <w:p w:rsidR="009B2CC3" w:rsidRPr="000F46D1" w:rsidRDefault="00006F18">
      <w:pPr>
        <w:spacing w:after="240"/>
        <w:jc w:val="center"/>
        <w:rPr>
          <w:b/>
        </w:rPr>
      </w:pPr>
      <w:r w:rsidRPr="000F46D1">
        <w:rPr>
          <w:b/>
        </w:rPr>
        <w:t>6. Расчёт установившегося режима электрической сети</w:t>
      </w:r>
    </w:p>
    <w:p w:rsidR="009B2CC3" w:rsidRPr="000F46D1" w:rsidRDefault="00006F18">
      <w:pPr>
        <w:ind w:firstLine="397"/>
        <w:jc w:val="both"/>
      </w:pPr>
      <w:r w:rsidRPr="000F46D1">
        <w:t>Перед выполнением расчёта необходимо определить расчётные нагрузки       в узлах и составить расчётную схему замещения. Конфигурация и параметры расчётной схемы полностью соответствуют упрощенной схеме замещения       (рис. 14), а расчётные нагрузки применительно к рис. 14 определяются сл</w:t>
      </w:r>
      <w:r w:rsidRPr="000F46D1">
        <w:t>е</w:t>
      </w:r>
      <w:r w:rsidRPr="000F46D1">
        <w:t>дующим образом:</w:t>
      </w:r>
    </w:p>
    <w:p w:rsidR="009B2CC3" w:rsidRPr="000F46D1" w:rsidRDefault="00006F18">
      <w:pPr>
        <w:ind w:left="2160"/>
      </w:pPr>
      <w:r w:rsidRPr="000F46D1">
        <w:rPr>
          <w:position w:val="-38"/>
          <w:sz w:val="20"/>
        </w:rPr>
        <w:object w:dxaOrig="5200" w:dyaOrig="940">
          <v:shape id="_x0000_i1192" type="#_x0000_t75" style="width:260.15pt;height:47.55pt" o:ole="">
            <v:imagedata r:id="rId333" o:title=""/>
          </v:shape>
          <o:OLEObject Type="Embed" ProgID="Equation.3" ShapeID="_x0000_i1192" DrawAspect="Content" ObjectID="_1522940826" r:id="rId334"/>
        </w:object>
      </w:r>
    </w:p>
    <w:p w:rsidR="009B2CC3" w:rsidRPr="000F46D1" w:rsidRDefault="00006F18">
      <w:pPr>
        <w:ind w:left="2160"/>
      </w:pPr>
      <w:r w:rsidRPr="000F46D1">
        <w:rPr>
          <w:position w:val="-38"/>
          <w:sz w:val="20"/>
        </w:rPr>
        <w:object w:dxaOrig="4340" w:dyaOrig="940">
          <v:shape id="_x0000_i1193" type="#_x0000_t75" style="width:216.7pt;height:47.55pt" o:ole="">
            <v:imagedata r:id="rId335" o:title=""/>
          </v:shape>
          <o:OLEObject Type="Embed" ProgID="Equation.3" ShapeID="_x0000_i1193" DrawAspect="Content" ObjectID="_1522940827" r:id="rId336"/>
        </w:object>
      </w:r>
    </w:p>
    <w:p w:rsidR="009B2CC3" w:rsidRPr="000F46D1" w:rsidRDefault="00006F18">
      <w:pPr>
        <w:ind w:left="2160"/>
      </w:pPr>
      <w:r w:rsidRPr="000F46D1">
        <w:rPr>
          <w:position w:val="-38"/>
          <w:sz w:val="20"/>
        </w:rPr>
        <w:object w:dxaOrig="5200" w:dyaOrig="940">
          <v:shape id="_x0000_i1194" type="#_x0000_t75" style="width:260.15pt;height:47.55pt" o:ole="">
            <v:imagedata r:id="rId337" o:title=""/>
          </v:shape>
          <o:OLEObject Type="Embed" ProgID="Equation.3" ShapeID="_x0000_i1194" DrawAspect="Content" ObjectID="_1522940828" r:id="rId338"/>
        </w:object>
      </w:r>
    </w:p>
    <w:p w:rsidR="009B2CC3" w:rsidRPr="000F46D1" w:rsidRDefault="00006F18">
      <w:pPr>
        <w:ind w:left="2160"/>
      </w:pPr>
      <w:r w:rsidRPr="000F46D1">
        <w:rPr>
          <w:position w:val="-12"/>
          <w:sz w:val="20"/>
        </w:rPr>
        <w:object w:dxaOrig="1820" w:dyaOrig="440">
          <v:shape id="_x0000_i1195" type="#_x0000_t75" style="width:91pt;height:21.75pt" o:ole="">
            <v:imagedata r:id="rId339" o:title=""/>
          </v:shape>
          <o:OLEObject Type="Embed" ProgID="Equation.3" ShapeID="_x0000_i1195" DrawAspect="Content" ObjectID="_1522940829" r:id="rId340"/>
        </w:object>
      </w:r>
    </w:p>
    <w:p w:rsidR="009B2CC3" w:rsidRPr="000F46D1" w:rsidRDefault="00006F18">
      <w:pPr>
        <w:ind w:left="2160"/>
      </w:pPr>
      <w:r w:rsidRPr="000F46D1">
        <w:rPr>
          <w:position w:val="-38"/>
          <w:sz w:val="20"/>
        </w:rPr>
        <w:object w:dxaOrig="3720" w:dyaOrig="940">
          <v:shape id="_x0000_i1196" type="#_x0000_t75" style="width:186.1pt;height:47.55pt" o:ole="">
            <v:imagedata r:id="rId341" o:title=""/>
          </v:shape>
          <o:OLEObject Type="Embed" ProgID="Equation.3" ShapeID="_x0000_i1196" DrawAspect="Content" ObjectID="_1522940830" r:id="rId342"/>
        </w:object>
      </w:r>
    </w:p>
    <w:p w:rsidR="009B2CC3" w:rsidRPr="000F46D1" w:rsidRDefault="00006F18">
      <w:pPr>
        <w:ind w:left="2160"/>
      </w:pPr>
      <w:r w:rsidRPr="000F46D1">
        <w:rPr>
          <w:position w:val="-38"/>
          <w:sz w:val="20"/>
        </w:rPr>
        <w:object w:dxaOrig="3519" w:dyaOrig="940">
          <v:shape id="_x0000_i1197" type="#_x0000_t75" style="width:176.6pt;height:47.55pt" o:ole="">
            <v:imagedata r:id="rId343" o:title=""/>
          </v:shape>
          <o:OLEObject Type="Embed" ProgID="Equation.3" ShapeID="_x0000_i1197" DrawAspect="Content" ObjectID="_1522940831" r:id="rId344"/>
        </w:object>
      </w:r>
    </w:p>
    <w:p w:rsidR="005E2D3F" w:rsidRDefault="005E2D3F">
      <w:pPr>
        <w:ind w:left="2160"/>
        <w:rPr>
          <w:position w:val="-14"/>
          <w:sz w:val="20"/>
        </w:rPr>
      </w:pPr>
    </w:p>
    <w:p w:rsidR="009B2CC3" w:rsidRPr="000F46D1" w:rsidRDefault="00006F18">
      <w:pPr>
        <w:ind w:left="2160"/>
      </w:pPr>
      <w:r w:rsidRPr="000F46D1">
        <w:rPr>
          <w:position w:val="-14"/>
          <w:sz w:val="20"/>
        </w:rPr>
        <w:object w:dxaOrig="2520" w:dyaOrig="460">
          <v:shape id="_x0000_i1198" type="#_x0000_t75" style="width:126.35pt;height:23.1pt" o:ole="">
            <v:imagedata r:id="rId345" o:title=""/>
          </v:shape>
          <o:OLEObject Type="Embed" ProgID="Equation.3" ShapeID="_x0000_i1198" DrawAspect="Content" ObjectID="_1522940832" r:id="rId346"/>
        </w:object>
      </w:r>
    </w:p>
    <w:p w:rsidR="005E2D3F" w:rsidRDefault="005E2D3F">
      <w:pPr>
        <w:ind w:left="2160"/>
        <w:rPr>
          <w:position w:val="-38"/>
          <w:sz w:val="20"/>
        </w:rPr>
      </w:pPr>
    </w:p>
    <w:p w:rsidR="009B2CC3" w:rsidRPr="000F46D1" w:rsidRDefault="00006F18">
      <w:pPr>
        <w:ind w:left="2160"/>
      </w:pPr>
      <w:r w:rsidRPr="000F46D1">
        <w:rPr>
          <w:position w:val="-38"/>
          <w:sz w:val="20"/>
        </w:rPr>
        <w:object w:dxaOrig="4080" w:dyaOrig="940">
          <v:shape id="_x0000_i1199" type="#_x0000_t75" style="width:203.75pt;height:47.55pt" o:ole="">
            <v:imagedata r:id="rId347" o:title=""/>
          </v:shape>
          <o:OLEObject Type="Embed" ProgID="Equation.3" ShapeID="_x0000_i1199" DrawAspect="Content" ObjectID="_1522940833" r:id="rId348"/>
        </w:object>
      </w:r>
    </w:p>
    <w:p w:rsidR="005E2D3F" w:rsidRDefault="005E2D3F">
      <w:pPr>
        <w:jc w:val="both"/>
      </w:pPr>
    </w:p>
    <w:p w:rsidR="009B2CC3" w:rsidRPr="000F46D1" w:rsidRDefault="00006F18">
      <w:pPr>
        <w:jc w:val="both"/>
      </w:pPr>
      <w:r w:rsidRPr="000F46D1">
        <w:lastRenderedPageBreak/>
        <w:t xml:space="preserve">Реактивные составляющие нагрузок </w:t>
      </w:r>
      <w:r w:rsidRPr="000F46D1">
        <w:rPr>
          <w:position w:val="-18"/>
          <w:sz w:val="20"/>
        </w:rPr>
        <w:object w:dxaOrig="600" w:dyaOrig="499">
          <v:shape id="_x0000_i1200" type="#_x0000_t75" style="width:29.9pt;height:24.45pt" o:ole="">
            <v:imagedata r:id="rId349" o:title=""/>
          </v:shape>
          <o:OLEObject Type="Embed" ProgID="Equation.3" ShapeID="_x0000_i1200" DrawAspect="Content" ObjectID="_1522940834" r:id="rId350"/>
        </w:object>
      </w:r>
      <w:r w:rsidRPr="000F46D1">
        <w:t xml:space="preserve"> и </w:t>
      </w:r>
      <w:r w:rsidRPr="000F46D1">
        <w:rPr>
          <w:position w:val="-18"/>
          <w:sz w:val="20"/>
        </w:rPr>
        <w:object w:dxaOrig="600" w:dyaOrig="499">
          <v:shape id="_x0000_i1201" type="#_x0000_t75" style="width:29.9pt;height:24.45pt" o:ole="">
            <v:imagedata r:id="rId351" o:title=""/>
          </v:shape>
          <o:OLEObject Type="Embed" ProgID="Equation.3" ShapeID="_x0000_i1201" DrawAspect="Content" ObjectID="_1522940835" r:id="rId352"/>
        </w:object>
      </w:r>
      <w:r w:rsidRPr="000F46D1">
        <w:t xml:space="preserve"> отрицательны.</w:t>
      </w:r>
    </w:p>
    <w:p w:rsidR="009B2CC3" w:rsidRDefault="00006F18">
      <w:pPr>
        <w:ind w:firstLine="397"/>
      </w:pPr>
      <w:r w:rsidRPr="000F46D1">
        <w:t>Для узла 10 величины расчётной мощности зависят от направления прив</w:t>
      </w:r>
      <w:r w:rsidRPr="000F46D1">
        <w:t>е</w:t>
      </w:r>
      <w:r w:rsidRPr="000F46D1">
        <w:t>дённой мощности:</w:t>
      </w:r>
    </w:p>
    <w:p w:rsidR="005E2D3F" w:rsidRPr="000F46D1" w:rsidRDefault="005E2D3F">
      <w:pPr>
        <w:ind w:firstLine="397"/>
      </w:pPr>
    </w:p>
    <w:p w:rsidR="009B2CC3" w:rsidRPr="000F46D1" w:rsidRDefault="00006F18">
      <w:pPr>
        <w:ind w:firstLine="397"/>
      </w:pPr>
      <w:r w:rsidRPr="000F46D1">
        <w:t xml:space="preserve">             </w:t>
      </w:r>
      <w:r w:rsidRPr="000F46D1">
        <w:rPr>
          <w:i/>
        </w:rPr>
        <w:t>а</w:t>
      </w:r>
      <w:r w:rsidRPr="000F46D1">
        <w:t>)                                       б)                                    в)</w:t>
      </w:r>
    </w:p>
    <w:p w:rsidR="009B2CC3" w:rsidRPr="000F46D1" w:rsidRDefault="006934EB">
      <w:pPr>
        <w:jc w:val="center"/>
      </w:pPr>
      <w:r w:rsidRPr="000F46D1">
        <w:rPr>
          <w:noProof/>
          <w:sz w:val="20"/>
        </w:rPr>
        <w:drawing>
          <wp:inline distT="0" distB="0" distL="0" distR="0">
            <wp:extent cx="5838825" cy="1619250"/>
            <wp:effectExtent l="19050" t="0" r="9525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D3F" w:rsidRDefault="005E2D3F">
      <w:pPr>
        <w:spacing w:after="240"/>
        <w:jc w:val="center"/>
      </w:pPr>
    </w:p>
    <w:p w:rsidR="009B2CC3" w:rsidRPr="000F46D1" w:rsidRDefault="00006F18">
      <w:pPr>
        <w:spacing w:after="240"/>
        <w:jc w:val="center"/>
      </w:pPr>
      <w:r w:rsidRPr="000F46D1">
        <w:t>Рис. 15. Определение расчётной нагрузки в узле 10</w:t>
      </w:r>
    </w:p>
    <w:p w:rsidR="005E2D3F" w:rsidRDefault="005E2D3F">
      <w:pPr>
        <w:ind w:firstLine="397"/>
      </w:pPr>
    </w:p>
    <w:p w:rsidR="009B2CC3" w:rsidRDefault="00006F18">
      <w:pPr>
        <w:ind w:firstLine="397"/>
      </w:pPr>
      <w:r w:rsidRPr="000F46D1">
        <w:t>а) станция генерирует мощность в систему</w:t>
      </w:r>
    </w:p>
    <w:p w:rsidR="005E2D3F" w:rsidRPr="000F46D1" w:rsidRDefault="005E2D3F">
      <w:pPr>
        <w:ind w:firstLine="397"/>
      </w:pPr>
    </w:p>
    <w:p w:rsidR="009B2CC3" w:rsidRPr="000F46D1" w:rsidRDefault="00006F18">
      <w:pPr>
        <w:jc w:val="center"/>
      </w:pPr>
      <w:r w:rsidRPr="000F46D1">
        <w:rPr>
          <w:position w:val="-38"/>
          <w:sz w:val="20"/>
        </w:rPr>
        <w:object w:dxaOrig="4200" w:dyaOrig="940">
          <v:shape id="_x0000_i1202" type="#_x0000_t75" style="width:209.9pt;height:47.55pt" o:ole="">
            <v:imagedata r:id="rId354" o:title=""/>
          </v:shape>
          <o:OLEObject Type="Embed" ProgID="Equation.3" ShapeID="_x0000_i1202" DrawAspect="Content" ObjectID="_1522940836" r:id="rId355"/>
        </w:object>
      </w:r>
    </w:p>
    <w:p w:rsidR="005E2D3F" w:rsidRDefault="005E2D3F">
      <w:pPr>
        <w:ind w:firstLine="397"/>
      </w:pPr>
    </w:p>
    <w:p w:rsidR="009B2CC3" w:rsidRDefault="00006F18">
      <w:pPr>
        <w:ind w:firstLine="397"/>
      </w:pPr>
      <w:r w:rsidRPr="000F46D1">
        <w:t>б) подстанция потребляет мощность из сети</w:t>
      </w:r>
    </w:p>
    <w:p w:rsidR="005E2D3F" w:rsidRPr="000F46D1" w:rsidRDefault="005E2D3F">
      <w:pPr>
        <w:ind w:firstLine="397"/>
      </w:pPr>
    </w:p>
    <w:p w:rsidR="009B2CC3" w:rsidRPr="000F46D1" w:rsidRDefault="00006F18">
      <w:pPr>
        <w:jc w:val="center"/>
      </w:pPr>
      <w:r w:rsidRPr="000F46D1">
        <w:rPr>
          <w:position w:val="-38"/>
          <w:sz w:val="20"/>
        </w:rPr>
        <w:object w:dxaOrig="4200" w:dyaOrig="940">
          <v:shape id="_x0000_i1203" type="#_x0000_t75" style="width:209.9pt;height:47.55pt" o:ole="">
            <v:imagedata r:id="rId356" o:title=""/>
          </v:shape>
          <o:OLEObject Type="Embed" ProgID="Equation.3" ShapeID="_x0000_i1203" DrawAspect="Content" ObjectID="_1522940837" r:id="rId357"/>
        </w:object>
      </w:r>
    </w:p>
    <w:p w:rsidR="005E2D3F" w:rsidRDefault="005E2D3F">
      <w:pPr>
        <w:ind w:firstLine="397"/>
      </w:pPr>
    </w:p>
    <w:p w:rsidR="009B2CC3" w:rsidRDefault="00006F18">
      <w:pPr>
        <w:ind w:firstLine="397"/>
      </w:pPr>
      <w:r w:rsidRPr="000F46D1">
        <w:t>в) подстанция потребляет активную мощность и генерирует в сеть реакти</w:t>
      </w:r>
      <w:r w:rsidRPr="000F46D1">
        <w:t>в</w:t>
      </w:r>
      <w:r w:rsidRPr="000F46D1">
        <w:t>ную</w:t>
      </w:r>
    </w:p>
    <w:p w:rsidR="005E2D3F" w:rsidRPr="000F46D1" w:rsidRDefault="005E2D3F">
      <w:pPr>
        <w:ind w:firstLine="397"/>
      </w:pPr>
    </w:p>
    <w:p w:rsidR="009B2CC3" w:rsidRPr="000F46D1" w:rsidRDefault="00006F18">
      <w:pPr>
        <w:jc w:val="center"/>
      </w:pPr>
      <w:r w:rsidRPr="000F46D1">
        <w:rPr>
          <w:position w:val="-38"/>
          <w:sz w:val="20"/>
        </w:rPr>
        <w:object w:dxaOrig="4180" w:dyaOrig="940">
          <v:shape id="_x0000_i1204" type="#_x0000_t75" style="width:209.2pt;height:47.55pt" o:ole="">
            <v:imagedata r:id="rId358" o:title=""/>
          </v:shape>
          <o:OLEObject Type="Embed" ProgID="Equation.3" ShapeID="_x0000_i1204" DrawAspect="Content" ObjectID="_1522940838" r:id="rId359"/>
        </w:object>
      </w:r>
    </w:p>
    <w:p w:rsidR="009B2CC3" w:rsidRPr="000F46D1" w:rsidRDefault="009B2CC3">
      <w:pPr>
        <w:jc w:val="center"/>
      </w:pPr>
    </w:p>
    <w:p w:rsidR="009B2CC3" w:rsidRPr="000F46D1" w:rsidRDefault="009B2CC3">
      <w:pPr>
        <w:ind w:firstLine="397"/>
        <w:jc w:val="both"/>
      </w:pPr>
    </w:p>
    <w:p w:rsidR="009B2CC3" w:rsidRPr="000F46D1" w:rsidRDefault="00006F18">
      <w:pPr>
        <w:ind w:firstLine="397"/>
        <w:jc w:val="both"/>
      </w:pPr>
      <w:r w:rsidRPr="000F46D1">
        <w:t>Направление и величина расчётной мощности в узле 10 должна проста</w:t>
      </w:r>
      <w:r w:rsidRPr="000F46D1">
        <w:t>в</w:t>
      </w:r>
      <w:r w:rsidRPr="000F46D1">
        <w:t>ляться в соответствии с рис. 15. Все переменные, обозначенные на расчётной схеме сети рис. 16, должны быть заменены числовыми значениями.</w:t>
      </w:r>
    </w:p>
    <w:p w:rsidR="009B2CC3" w:rsidRPr="000F46D1" w:rsidRDefault="00006F18">
      <w:pPr>
        <w:ind w:firstLine="397"/>
        <w:jc w:val="both"/>
        <w:rPr>
          <w:b/>
        </w:rPr>
      </w:pPr>
      <w:r w:rsidRPr="000F46D1">
        <w:rPr>
          <w:b/>
        </w:rPr>
        <w:t>Используя расчётную схему сети, проводим расчёт установившегося режима сети «вручную».</w:t>
      </w:r>
    </w:p>
    <w:p w:rsidR="009B2CC3" w:rsidRPr="000F46D1" w:rsidRDefault="00006F18">
      <w:pPr>
        <w:jc w:val="center"/>
      </w:pPr>
      <w:r w:rsidRPr="000F46D1">
        <w:rPr>
          <w:sz w:val="20"/>
        </w:rPr>
        <w:object w:dxaOrig="10776" w:dyaOrig="12456">
          <v:shape id="_x0000_i1205" type="#_x0000_t75" style="width:474.1pt;height:548.15pt" o:ole="">
            <v:imagedata r:id="rId360" o:title=""/>
          </v:shape>
          <o:OLEObject Type="Embed" ProgID="PBrush" ShapeID="_x0000_i1205" DrawAspect="Content" ObjectID="_1522940839" r:id="rId361"/>
        </w:object>
      </w:r>
    </w:p>
    <w:p w:rsidR="005E2D3F" w:rsidRDefault="005E2D3F">
      <w:pPr>
        <w:jc w:val="center"/>
      </w:pPr>
    </w:p>
    <w:p w:rsidR="009B2CC3" w:rsidRPr="000F46D1" w:rsidRDefault="00006F18">
      <w:pPr>
        <w:jc w:val="center"/>
      </w:pPr>
      <w:r w:rsidRPr="000F46D1">
        <w:t>Рис. 16. Расчётная схема сети</w:t>
      </w:r>
    </w:p>
    <w:p w:rsidR="005E2D3F" w:rsidRDefault="005E2D3F" w:rsidP="005E2D3F">
      <w:pPr>
        <w:ind w:firstLine="397"/>
        <w:jc w:val="both"/>
      </w:pPr>
    </w:p>
    <w:p w:rsidR="005E2D3F" w:rsidRPr="000F46D1" w:rsidRDefault="005E2D3F" w:rsidP="005E2D3F">
      <w:pPr>
        <w:ind w:firstLine="397"/>
        <w:jc w:val="both"/>
      </w:pPr>
      <w:r w:rsidRPr="000F46D1">
        <w:t>При расчёте параметров режима электрической сети «вручную» рассматр</w:t>
      </w:r>
      <w:r w:rsidRPr="000F46D1">
        <w:t>и</w:t>
      </w:r>
      <w:r w:rsidRPr="000F46D1">
        <w:t>вают 2 случая: расчёт проводят «по данным конца», если задано напряжение на шинах наиболее удалённого потребителя; расчёт проводится методом послед</w:t>
      </w:r>
      <w:r w:rsidRPr="000F46D1">
        <w:t>о</w:t>
      </w:r>
      <w:r w:rsidRPr="000F46D1">
        <w:t xml:space="preserve">вательных приближений, если задано напряжение на шинах источника (расчёт «по данным начала»). В том и другом случаях расчёт ведут последовательно для каждого участка сети с использованием формул работ </w:t>
      </w:r>
      <w:r w:rsidRPr="000F46D1">
        <w:rPr>
          <w:rFonts w:ascii="Times New Roman" w:hAnsi="Times New Roman"/>
        </w:rPr>
        <w:t>[</w:t>
      </w:r>
      <w:r w:rsidRPr="000F46D1">
        <w:t>1, 2</w:t>
      </w:r>
      <w:r w:rsidRPr="000F46D1">
        <w:rPr>
          <w:rFonts w:ascii="Times New Roman" w:hAnsi="Times New Roman"/>
        </w:rPr>
        <w:t>]</w:t>
      </w:r>
      <w:r w:rsidRPr="000F46D1">
        <w:t>.</w:t>
      </w:r>
    </w:p>
    <w:p w:rsidR="005E2D3F" w:rsidRPr="000F46D1" w:rsidRDefault="005E2D3F" w:rsidP="005E2D3F">
      <w:pPr>
        <w:ind w:firstLine="397"/>
      </w:pPr>
      <w:r w:rsidRPr="000F46D1">
        <w:lastRenderedPageBreak/>
        <w:t xml:space="preserve">В рассматриваемой задаче известной величиной является напряжение                в базисном узле </w:t>
      </w:r>
      <w:r w:rsidRPr="000F46D1">
        <w:rPr>
          <w:position w:val="-14"/>
          <w:sz w:val="20"/>
        </w:rPr>
        <w:object w:dxaOrig="460" w:dyaOrig="460">
          <v:shape id="_x0000_i1206" type="#_x0000_t75" style="width:23.1pt;height:23.1pt" o:ole="">
            <v:imagedata r:id="rId362" o:title=""/>
          </v:shape>
          <o:OLEObject Type="Embed" ProgID="Equation.3" ShapeID="_x0000_i1206" DrawAspect="Content" ObjectID="_1522940840" r:id="rId363"/>
        </w:object>
      </w:r>
      <w:r w:rsidRPr="000F46D1">
        <w:t>, следовательно, расчёт проводится «по данным начала».   Начиная расчёт, необходимо проанализировать полученную расчётную схему сети (см. рис. 16). Рассматриваемая схема содержит 10 узлов, включая бази</w:t>
      </w:r>
      <w:r w:rsidRPr="000F46D1">
        <w:t>с</w:t>
      </w:r>
      <w:r w:rsidRPr="000F46D1">
        <w:t>ный, и 10 ветвей. Причём участки между узлами 1, 2, 3, 4 образуют замкнутую электрическую сеть, а остальные представляют собой ответвления от неё: уч</w:t>
      </w:r>
      <w:r w:rsidRPr="000F46D1">
        <w:t>а</w:t>
      </w:r>
      <w:r w:rsidRPr="000F46D1">
        <w:t>стки между узлами 2, 7, 9 – распределительную магистраль, а участки между узлами 4, 5, 6, 8, 10 – разветвлённую магистраль.</w:t>
      </w:r>
    </w:p>
    <w:p w:rsidR="005E2D3F" w:rsidRPr="000F46D1" w:rsidRDefault="005E2D3F" w:rsidP="005E2D3F">
      <w:pPr>
        <w:ind w:firstLine="397"/>
        <w:jc w:val="both"/>
      </w:pPr>
      <w:r w:rsidRPr="000F46D1">
        <w:t>Если сеть содержит замкнутый контур, схема её рассчитывается как кольц</w:t>
      </w:r>
      <w:r w:rsidRPr="000F46D1">
        <w:t>е</w:t>
      </w:r>
      <w:r w:rsidRPr="000F46D1">
        <w:t>вая. Все подстанции, получающие питание по ответвлениям кольцевой схемы, должны быть заменены эквивалентной нагрузкой в соответствующем узле кольца, которую определяют суммированием собственной расчётной нагрузки узла с нагрузками и потерями мощности на ответвлении. Следовательно, в н</w:t>
      </w:r>
      <w:r w:rsidRPr="000F46D1">
        <w:t>а</w:t>
      </w:r>
      <w:r w:rsidRPr="000F46D1">
        <w:t>чале необходимо рассчитать магистральные участки, а затем кольцевую сеть.    В расчёте «по данным начала» расчёт режима выполняется в два этапа.</w:t>
      </w:r>
    </w:p>
    <w:p w:rsidR="009B2CC3" w:rsidRPr="000F46D1" w:rsidRDefault="00006F18">
      <w:pPr>
        <w:spacing w:before="360" w:after="240" w:line="228" w:lineRule="auto"/>
        <w:jc w:val="center"/>
        <w:rPr>
          <w:b/>
        </w:rPr>
      </w:pPr>
      <w:r w:rsidRPr="000F46D1">
        <w:rPr>
          <w:b/>
        </w:rPr>
        <w:t>6.1. Расчёт потоков мощности в электрической сети</w:t>
      </w:r>
    </w:p>
    <w:p w:rsidR="009B2CC3" w:rsidRPr="000F46D1" w:rsidRDefault="00006F18">
      <w:pPr>
        <w:spacing w:line="228" w:lineRule="auto"/>
        <w:ind w:firstLine="397"/>
        <w:jc w:val="both"/>
      </w:pPr>
      <w:r w:rsidRPr="000F46D1">
        <w:t>В первом приближении (на первом этапе) напряжения во всех узловых то</w:t>
      </w:r>
      <w:r w:rsidRPr="000F46D1">
        <w:t>ч</w:t>
      </w:r>
      <w:r w:rsidRPr="000F46D1">
        <w:t>ках приравнивают номинальному напряжению сети и находят распределение мощности по участкам сети. Расчёт ведётся от конца (наиболее удалённые по</w:t>
      </w:r>
      <w:r w:rsidRPr="000F46D1">
        <w:t>д</w:t>
      </w:r>
      <w:r w:rsidRPr="000F46D1">
        <w:t>станции) к началу линии (питающий узел). Для разомкнутой сети питающим узлом является подстанция 2, для разветвлённой – подстанция 4 (рис. 16).         Любой участок этих сетей представлен простейшей схемой замещения – двумя последовательно включенными активным и индуктивным сопротивлениями.</w:t>
      </w:r>
    </w:p>
    <w:p w:rsidR="009B2CC3" w:rsidRPr="000F46D1" w:rsidRDefault="00006F18">
      <w:pPr>
        <w:spacing w:line="228" w:lineRule="auto"/>
        <w:ind w:firstLine="397"/>
        <w:jc w:val="both"/>
      </w:pPr>
      <w:r w:rsidRPr="000F46D1">
        <w:t>Добавляя к потоку мощности у приёмного конца каждого участка потери мощности на нём, определяют значение мощности у его питающего конца.        В узловых пунктах производят сложение значений мощности собственной        нагрузки и потоков мощности отходящих ветвей. Расчёт продолжается до о</w:t>
      </w:r>
      <w:r w:rsidRPr="000F46D1">
        <w:t>п</w:t>
      </w:r>
      <w:r w:rsidRPr="000F46D1">
        <w:t>ределения полной мощности, поступающей в данную сеть из пункта питания. Для каждого участка в соответствии с принятыми на схеме обозначениями (рис. 17) используют следующие расчётные формулы:</w:t>
      </w:r>
    </w:p>
    <w:p w:rsidR="009B2CC3" w:rsidRPr="000F46D1" w:rsidRDefault="00006F18">
      <w:pPr>
        <w:spacing w:line="228" w:lineRule="auto"/>
        <w:ind w:left="2880"/>
      </w:pPr>
      <w:r w:rsidRPr="000F46D1">
        <w:rPr>
          <w:position w:val="-18"/>
          <w:sz w:val="20"/>
        </w:rPr>
        <w:object w:dxaOrig="2520" w:dyaOrig="499">
          <v:shape id="_x0000_i1207" type="#_x0000_t75" style="width:126.35pt;height:24.45pt" o:ole="">
            <v:imagedata r:id="rId364" o:title=""/>
          </v:shape>
          <o:OLEObject Type="Embed" ProgID="Equation.3" ShapeID="_x0000_i1207" DrawAspect="Content" ObjectID="_1522940841" r:id="rId365"/>
        </w:object>
      </w:r>
      <w:r w:rsidRPr="000F46D1">
        <w:t>;</w:t>
      </w:r>
    </w:p>
    <w:p w:rsidR="005E2D3F" w:rsidRDefault="005E2D3F">
      <w:pPr>
        <w:spacing w:line="228" w:lineRule="auto"/>
        <w:ind w:left="2880"/>
        <w:rPr>
          <w:position w:val="-14"/>
          <w:sz w:val="20"/>
        </w:rPr>
      </w:pPr>
    </w:p>
    <w:p w:rsidR="009B2CC3" w:rsidRPr="000F46D1" w:rsidRDefault="00006F18">
      <w:pPr>
        <w:spacing w:line="228" w:lineRule="auto"/>
        <w:ind w:left="2880"/>
      </w:pPr>
      <w:r w:rsidRPr="000F46D1">
        <w:rPr>
          <w:position w:val="-14"/>
          <w:sz w:val="20"/>
        </w:rPr>
        <w:object w:dxaOrig="2140" w:dyaOrig="560">
          <v:shape id="_x0000_i1208" type="#_x0000_t75" style="width:107.3pt;height:27.85pt" o:ole="">
            <v:imagedata r:id="rId366" o:title=""/>
          </v:shape>
          <o:OLEObject Type="Embed" ProgID="Equation.3" ShapeID="_x0000_i1208" DrawAspect="Content" ObjectID="_1522940842" r:id="rId367"/>
        </w:object>
      </w:r>
      <w:r w:rsidRPr="000F46D1">
        <w:t>;</w:t>
      </w:r>
    </w:p>
    <w:p w:rsidR="005E2D3F" w:rsidRDefault="005E2D3F">
      <w:pPr>
        <w:spacing w:line="228" w:lineRule="auto"/>
        <w:ind w:left="2880"/>
        <w:rPr>
          <w:position w:val="-44"/>
          <w:sz w:val="20"/>
        </w:rPr>
      </w:pPr>
    </w:p>
    <w:p w:rsidR="009B2CC3" w:rsidRPr="000F46D1" w:rsidRDefault="00006F18">
      <w:pPr>
        <w:spacing w:line="228" w:lineRule="auto"/>
        <w:ind w:left="2880"/>
      </w:pPr>
      <w:r w:rsidRPr="000F46D1">
        <w:rPr>
          <w:position w:val="-44"/>
          <w:sz w:val="20"/>
        </w:rPr>
        <w:object w:dxaOrig="3200" w:dyaOrig="1240">
          <v:shape id="_x0000_i1209" type="#_x0000_t75" style="width:159.6pt;height:62.5pt" o:ole="">
            <v:imagedata r:id="rId368" o:title=""/>
          </v:shape>
          <o:OLEObject Type="Embed" ProgID="Equation.3" ShapeID="_x0000_i1209" DrawAspect="Content" ObjectID="_1522940843" r:id="rId369"/>
        </w:object>
      </w:r>
    </w:p>
    <w:p w:rsidR="009B2CC3" w:rsidRPr="000F46D1" w:rsidRDefault="00006F18">
      <w:pPr>
        <w:spacing w:line="228" w:lineRule="auto"/>
        <w:ind w:left="2880"/>
      </w:pPr>
      <w:r w:rsidRPr="000F46D1">
        <w:rPr>
          <w:position w:val="-44"/>
          <w:sz w:val="20"/>
        </w:rPr>
        <w:object w:dxaOrig="3400" w:dyaOrig="1219">
          <v:shape id="_x0000_i1210" type="#_x0000_t75" style="width:170.5pt;height:60.45pt" o:ole="">
            <v:imagedata r:id="rId370" o:title=""/>
          </v:shape>
          <o:OLEObject Type="Embed" ProgID="Equation.3" ShapeID="_x0000_i1210" DrawAspect="Content" ObjectID="_1522940844" r:id="rId371"/>
        </w:object>
      </w:r>
    </w:p>
    <w:p w:rsidR="009B2CC3" w:rsidRPr="000F46D1" w:rsidRDefault="009B2CC3">
      <w:pPr>
        <w:spacing w:line="228" w:lineRule="auto"/>
        <w:ind w:left="2880"/>
      </w:pPr>
    </w:p>
    <w:p w:rsidR="009B2CC3" w:rsidRPr="000F46D1" w:rsidRDefault="009B2CC3">
      <w:pPr>
        <w:spacing w:line="228" w:lineRule="auto"/>
        <w:ind w:left="2880"/>
      </w:pPr>
    </w:p>
    <w:p w:rsidR="009B2CC3" w:rsidRPr="000F46D1" w:rsidRDefault="006934EB">
      <w:pPr>
        <w:spacing w:line="228" w:lineRule="auto"/>
        <w:jc w:val="center"/>
      </w:pPr>
      <w:r w:rsidRPr="000F46D1">
        <w:rPr>
          <w:noProof/>
          <w:sz w:val="20"/>
        </w:rPr>
        <w:drawing>
          <wp:inline distT="0" distB="0" distL="0" distR="0">
            <wp:extent cx="3590925" cy="1790700"/>
            <wp:effectExtent l="19050" t="0" r="9525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D3F" w:rsidRDefault="005E2D3F">
      <w:pPr>
        <w:spacing w:after="120" w:line="228" w:lineRule="auto"/>
        <w:jc w:val="center"/>
      </w:pPr>
    </w:p>
    <w:p w:rsidR="009B2CC3" w:rsidRPr="000F46D1" w:rsidRDefault="00006F18">
      <w:pPr>
        <w:spacing w:after="120" w:line="228" w:lineRule="auto"/>
        <w:jc w:val="center"/>
      </w:pPr>
      <w:r w:rsidRPr="000F46D1">
        <w:t xml:space="preserve">Рис. 17. </w:t>
      </w:r>
      <w:proofErr w:type="spellStart"/>
      <w:r w:rsidRPr="000F46D1">
        <w:t>Потокораспределение</w:t>
      </w:r>
      <w:proofErr w:type="spellEnd"/>
      <w:r w:rsidRPr="000F46D1">
        <w:t xml:space="preserve"> для участка электрической сети</w:t>
      </w:r>
    </w:p>
    <w:p w:rsidR="005E2D3F" w:rsidRDefault="005E2D3F">
      <w:pPr>
        <w:spacing w:line="228" w:lineRule="auto"/>
        <w:ind w:firstLine="397"/>
        <w:jc w:val="both"/>
      </w:pPr>
    </w:p>
    <w:p w:rsidR="009B2CC3" w:rsidRDefault="00006F18">
      <w:pPr>
        <w:spacing w:line="228" w:lineRule="auto"/>
        <w:ind w:firstLine="397"/>
        <w:jc w:val="both"/>
      </w:pPr>
      <w:r w:rsidRPr="000F46D1">
        <w:t xml:space="preserve">Мощность в начале </w:t>
      </w:r>
      <w:r w:rsidRPr="000F46D1">
        <w:rPr>
          <w:rFonts w:ascii="Times New Roman" w:hAnsi="Times New Roman"/>
          <w:i/>
          <w:sz w:val="36"/>
          <w:lang w:val="en-US"/>
        </w:rPr>
        <w:t>n</w:t>
      </w:r>
      <w:r w:rsidRPr="000F46D1">
        <w:t xml:space="preserve"> - го участка</w:t>
      </w:r>
    </w:p>
    <w:p w:rsidR="005E2D3F" w:rsidRPr="000F46D1" w:rsidRDefault="005E2D3F">
      <w:pPr>
        <w:spacing w:line="228" w:lineRule="auto"/>
        <w:ind w:firstLine="397"/>
        <w:jc w:val="both"/>
      </w:pPr>
    </w:p>
    <w:p w:rsidR="009B2CC3" w:rsidRPr="000F46D1" w:rsidRDefault="00006F18">
      <w:pPr>
        <w:spacing w:line="228" w:lineRule="auto"/>
        <w:jc w:val="center"/>
        <w:rPr>
          <w:rFonts w:ascii="Times New Roman" w:hAnsi="Times New Roman"/>
        </w:rPr>
      </w:pPr>
      <w:r w:rsidRPr="000F46D1">
        <w:rPr>
          <w:position w:val="-14"/>
          <w:sz w:val="20"/>
        </w:rPr>
        <w:object w:dxaOrig="6300" w:dyaOrig="560">
          <v:shape id="_x0000_i1211" type="#_x0000_t75" style="width:315.15pt;height:27.85pt" o:ole="">
            <v:imagedata r:id="rId373" o:title=""/>
          </v:shape>
          <o:OLEObject Type="Embed" ProgID="Equation.3" ShapeID="_x0000_i1211" DrawAspect="Content" ObjectID="_1522940845" r:id="rId374"/>
        </w:object>
      </w:r>
      <w:r w:rsidRPr="000F46D1">
        <w:t xml:space="preserve"> </w:t>
      </w:r>
    </w:p>
    <w:p w:rsidR="005E2D3F" w:rsidRDefault="005E2D3F">
      <w:pPr>
        <w:spacing w:line="228" w:lineRule="auto"/>
        <w:ind w:firstLine="397"/>
        <w:jc w:val="both"/>
      </w:pPr>
    </w:p>
    <w:p w:rsidR="009B2CC3" w:rsidRDefault="00006F18">
      <w:pPr>
        <w:spacing w:line="228" w:lineRule="auto"/>
        <w:ind w:firstLine="397"/>
        <w:jc w:val="both"/>
      </w:pPr>
      <w:r w:rsidRPr="000F46D1">
        <w:t xml:space="preserve">Мощность в конце </w:t>
      </w:r>
      <w:r w:rsidRPr="000F46D1">
        <w:rPr>
          <w:rFonts w:ascii="Times New Roman" w:hAnsi="Times New Roman"/>
          <w:sz w:val="36"/>
        </w:rPr>
        <w:t>(</w:t>
      </w:r>
      <w:r w:rsidRPr="000F46D1">
        <w:rPr>
          <w:rFonts w:ascii="Times New Roman" w:hAnsi="Times New Roman"/>
          <w:i/>
          <w:sz w:val="36"/>
          <w:lang w:val="en-US"/>
        </w:rPr>
        <w:t>n</w:t>
      </w:r>
      <w:r w:rsidRPr="000F46D1">
        <w:rPr>
          <w:rFonts w:ascii="Times New Roman" w:hAnsi="Times New Roman"/>
          <w:sz w:val="36"/>
        </w:rPr>
        <w:t>-1)</w:t>
      </w:r>
      <w:r w:rsidRPr="000F46D1">
        <w:t xml:space="preserve"> - го участка</w:t>
      </w:r>
    </w:p>
    <w:p w:rsidR="005E2D3F" w:rsidRPr="000F46D1" w:rsidRDefault="005E2D3F">
      <w:pPr>
        <w:spacing w:line="228" w:lineRule="auto"/>
        <w:ind w:firstLine="397"/>
        <w:jc w:val="both"/>
      </w:pPr>
    </w:p>
    <w:p w:rsidR="009B2CC3" w:rsidRPr="000F46D1" w:rsidRDefault="00006F18">
      <w:pPr>
        <w:spacing w:line="228" w:lineRule="auto"/>
        <w:jc w:val="center"/>
      </w:pPr>
      <w:r w:rsidRPr="000F46D1">
        <w:rPr>
          <w:position w:val="-20"/>
          <w:sz w:val="20"/>
        </w:rPr>
        <w:object w:dxaOrig="7660" w:dyaOrig="620">
          <v:shape id="_x0000_i1212" type="#_x0000_t75" style="width:383.1pt;height:30.55pt" o:ole="">
            <v:imagedata r:id="rId375" o:title=""/>
          </v:shape>
          <o:OLEObject Type="Embed" ProgID="Equation.3" ShapeID="_x0000_i1212" DrawAspect="Content" ObjectID="_1522940846" r:id="rId376"/>
        </w:object>
      </w:r>
      <w:r w:rsidRPr="000F46D1">
        <w:t xml:space="preserve"> </w:t>
      </w:r>
    </w:p>
    <w:p w:rsidR="005E2D3F" w:rsidRDefault="005E2D3F">
      <w:pPr>
        <w:spacing w:line="228" w:lineRule="auto"/>
        <w:ind w:firstLine="397"/>
        <w:jc w:val="both"/>
        <w:rPr>
          <w:b/>
        </w:rPr>
      </w:pPr>
    </w:p>
    <w:p w:rsidR="005E2D3F" w:rsidRDefault="00006F18">
      <w:pPr>
        <w:spacing w:line="228" w:lineRule="auto"/>
        <w:ind w:firstLine="397"/>
        <w:jc w:val="both"/>
      </w:pPr>
      <w:r w:rsidRPr="000F46D1">
        <w:rPr>
          <w:b/>
        </w:rPr>
        <w:t>Примечание. При определении потоков мощности в ветвях схемы нео</w:t>
      </w:r>
      <w:r w:rsidRPr="000F46D1">
        <w:rPr>
          <w:b/>
        </w:rPr>
        <w:t>б</w:t>
      </w:r>
      <w:r w:rsidRPr="000F46D1">
        <w:rPr>
          <w:b/>
        </w:rPr>
        <w:t>ходимо следить за направлением потока и правильно учитывать потери мощности</w:t>
      </w:r>
      <w:r w:rsidRPr="000F46D1">
        <w:t xml:space="preserve">. Если в узле </w:t>
      </w:r>
      <w:r w:rsidRPr="000F46D1">
        <w:rPr>
          <w:rFonts w:ascii="Times New Roman" w:hAnsi="Times New Roman"/>
          <w:i/>
          <w:lang w:val="en-US"/>
        </w:rPr>
        <w:t>j</w:t>
      </w:r>
      <w:r w:rsidRPr="000F46D1">
        <w:t xml:space="preserve"> мощность генерируется, то есть поток </w:t>
      </w:r>
      <w:r w:rsidRPr="000F46D1">
        <w:rPr>
          <w:position w:val="-12"/>
          <w:sz w:val="20"/>
        </w:rPr>
        <w:object w:dxaOrig="420" w:dyaOrig="540">
          <v:shape id="_x0000_i1213" type="#_x0000_t75" style="width:21.05pt;height:27.15pt" o:ole="">
            <v:imagedata r:id="rId377" o:title=""/>
          </v:shape>
          <o:OLEObject Type="Embed" ProgID="Equation.3" ShapeID="_x0000_i1213" DrawAspect="Content" ObjectID="_1522940847" r:id="rId378"/>
        </w:object>
      </w:r>
      <w:r w:rsidRPr="000F46D1">
        <w:t xml:space="preserve"> направлен от узла </w:t>
      </w:r>
      <w:r w:rsidRPr="000F46D1">
        <w:rPr>
          <w:rFonts w:ascii="Times New Roman" w:hAnsi="Times New Roman"/>
          <w:i/>
          <w:sz w:val="36"/>
          <w:lang w:val="en-US"/>
        </w:rPr>
        <w:t>j</w:t>
      </w:r>
      <w:r w:rsidRPr="000F46D1">
        <w:t xml:space="preserve"> к узлу</w:t>
      </w:r>
      <w:r w:rsidRPr="000F46D1">
        <w:rPr>
          <w:rFonts w:ascii="Times New Roman" w:hAnsi="Times New Roman"/>
        </w:rPr>
        <w:t xml:space="preserve"> </w:t>
      </w:r>
      <w:r w:rsidRPr="000F46D1">
        <w:rPr>
          <w:rFonts w:ascii="Times New Roman" w:hAnsi="Times New Roman"/>
          <w:sz w:val="36"/>
        </w:rPr>
        <w:t>(</w:t>
      </w:r>
      <w:r w:rsidRPr="000F46D1">
        <w:rPr>
          <w:rFonts w:ascii="Times New Roman" w:hAnsi="Times New Roman"/>
          <w:i/>
          <w:sz w:val="36"/>
          <w:lang w:val="en-US"/>
        </w:rPr>
        <w:t>j</w:t>
      </w:r>
      <w:r w:rsidRPr="000F46D1">
        <w:rPr>
          <w:rFonts w:ascii="Times New Roman" w:hAnsi="Times New Roman"/>
          <w:sz w:val="36"/>
        </w:rPr>
        <w:t>-1)</w:t>
      </w:r>
      <w:r w:rsidRPr="000F46D1">
        <w:t>, то</w:t>
      </w:r>
    </w:p>
    <w:p w:rsidR="005E2D3F" w:rsidRDefault="005E2D3F">
      <w:pPr>
        <w:spacing w:line="228" w:lineRule="auto"/>
        <w:ind w:firstLine="397"/>
        <w:jc w:val="both"/>
      </w:pPr>
    </w:p>
    <w:p w:rsidR="009B2CC3" w:rsidRPr="000F46D1" w:rsidRDefault="00006F18" w:rsidP="005E2D3F">
      <w:pPr>
        <w:spacing w:line="228" w:lineRule="auto"/>
        <w:ind w:firstLine="397"/>
        <w:jc w:val="center"/>
      </w:pPr>
      <w:r w:rsidRPr="000F46D1">
        <w:rPr>
          <w:position w:val="-12"/>
          <w:sz w:val="20"/>
        </w:rPr>
        <w:object w:dxaOrig="2100" w:dyaOrig="540">
          <v:shape id="_x0000_i1214" type="#_x0000_t75" style="width:105.3pt;height:27.15pt" o:ole="">
            <v:imagedata r:id="rId379" o:title=""/>
          </v:shape>
          <o:OLEObject Type="Embed" ProgID="Equation.3" ShapeID="_x0000_i1214" DrawAspect="Content" ObjectID="_1522940848" r:id="rId380"/>
        </w:object>
      </w:r>
      <w:r w:rsidRPr="000F46D1">
        <w:rPr>
          <w:rFonts w:ascii="Times New Roman" w:hAnsi="Times New Roman"/>
        </w:rPr>
        <w:t xml:space="preserve"> </w:t>
      </w:r>
      <w:r w:rsidRPr="000F46D1">
        <w:t>и</w:t>
      </w:r>
      <w:r w:rsidRPr="000F46D1">
        <w:rPr>
          <w:rFonts w:ascii="Times New Roman" w:hAnsi="Times New Roman"/>
        </w:rPr>
        <w:t xml:space="preserve"> </w:t>
      </w:r>
      <w:r w:rsidRPr="000F46D1">
        <w:rPr>
          <w:position w:val="-18"/>
          <w:sz w:val="20"/>
        </w:rPr>
        <w:object w:dxaOrig="2820" w:dyaOrig="600">
          <v:shape id="_x0000_i1215" type="#_x0000_t75" style="width:141.3pt;height:29.9pt" o:ole="">
            <v:imagedata r:id="rId381" o:title=""/>
          </v:shape>
          <o:OLEObject Type="Embed" ProgID="Equation.3" ShapeID="_x0000_i1215" DrawAspect="Content" ObjectID="_1522940849" r:id="rId382"/>
        </w:object>
      </w:r>
      <w:r w:rsidRPr="000F46D1">
        <w:t>.</w:t>
      </w:r>
    </w:p>
    <w:p w:rsidR="005E2D3F" w:rsidRDefault="005E2D3F">
      <w:pPr>
        <w:spacing w:line="228" w:lineRule="auto"/>
        <w:ind w:firstLine="397"/>
        <w:jc w:val="both"/>
      </w:pPr>
    </w:p>
    <w:p w:rsidR="009B2CC3" w:rsidRDefault="00006F18">
      <w:pPr>
        <w:spacing w:line="228" w:lineRule="auto"/>
        <w:ind w:firstLine="397"/>
        <w:jc w:val="both"/>
      </w:pPr>
      <w:r w:rsidRPr="000F46D1">
        <w:t>В результате расчёта магистральных ответвлений определяют потоки мо</w:t>
      </w:r>
      <w:r w:rsidRPr="000F46D1">
        <w:t>щ</w:t>
      </w:r>
      <w:r w:rsidRPr="000F46D1">
        <w:t xml:space="preserve">ности в начале ветвей 2-7 – </w:t>
      </w:r>
      <w:r w:rsidRPr="000F46D1">
        <w:rPr>
          <w:position w:val="-12"/>
          <w:sz w:val="20"/>
        </w:rPr>
        <w:object w:dxaOrig="700" w:dyaOrig="540">
          <v:shape id="_x0000_i1216" type="#_x0000_t75" style="width:35.3pt;height:27.15pt" o:ole="">
            <v:imagedata r:id="rId383" o:title=""/>
          </v:shape>
          <o:OLEObject Type="Embed" ProgID="Equation.3" ShapeID="_x0000_i1216" DrawAspect="Content" ObjectID="_1522940850" r:id="rId384"/>
        </w:object>
      </w:r>
      <w:r w:rsidRPr="000F46D1">
        <w:t xml:space="preserve"> и 4-5 –</w:t>
      </w:r>
      <w:r w:rsidRPr="000F46D1">
        <w:rPr>
          <w:position w:val="-12"/>
          <w:sz w:val="20"/>
        </w:rPr>
        <w:object w:dxaOrig="680" w:dyaOrig="540">
          <v:shape id="_x0000_i1217" type="#_x0000_t75" style="width:33.95pt;height:27.15pt" o:ole="">
            <v:imagedata r:id="rId385" o:title=""/>
          </v:shape>
          <o:OLEObject Type="Embed" ProgID="Equation.3" ShapeID="_x0000_i1217" DrawAspect="Content" ObjectID="_1522940851" r:id="rId386"/>
        </w:object>
      </w:r>
      <w:r w:rsidRPr="000F46D1">
        <w:t>, а затем эквивалентные нагрузки в узлах 2 и 4 (рис. 16)</w:t>
      </w:r>
    </w:p>
    <w:p w:rsidR="005E2D3F" w:rsidRPr="000F46D1" w:rsidRDefault="005E2D3F">
      <w:pPr>
        <w:spacing w:line="228" w:lineRule="auto"/>
        <w:ind w:firstLine="397"/>
        <w:jc w:val="both"/>
      </w:pPr>
    </w:p>
    <w:p w:rsidR="009B2CC3" w:rsidRPr="000F46D1" w:rsidRDefault="00006F18">
      <w:pPr>
        <w:spacing w:line="228" w:lineRule="auto"/>
        <w:jc w:val="center"/>
      </w:pPr>
      <w:r w:rsidRPr="000F46D1">
        <w:rPr>
          <w:position w:val="-18"/>
          <w:sz w:val="20"/>
        </w:rPr>
        <w:object w:dxaOrig="2439" w:dyaOrig="600">
          <v:shape id="_x0000_i1218" type="#_x0000_t75" style="width:122.25pt;height:29.9pt" o:ole="">
            <v:imagedata r:id="rId387" o:title=""/>
          </v:shape>
          <o:OLEObject Type="Embed" ProgID="Equation.3" ShapeID="_x0000_i1218" DrawAspect="Content" ObjectID="_1522940852" r:id="rId388"/>
        </w:object>
      </w:r>
      <w:r w:rsidRPr="000F46D1">
        <w:t xml:space="preserve">   и   </w:t>
      </w:r>
      <w:r w:rsidRPr="000F46D1">
        <w:rPr>
          <w:position w:val="-18"/>
          <w:sz w:val="20"/>
        </w:rPr>
        <w:object w:dxaOrig="2420" w:dyaOrig="600">
          <v:shape id="_x0000_i1219" type="#_x0000_t75" style="width:120.9pt;height:29.9pt" o:ole="">
            <v:imagedata r:id="rId389" o:title=""/>
          </v:shape>
          <o:OLEObject Type="Embed" ProgID="Equation.3" ShapeID="_x0000_i1219" DrawAspect="Content" ObjectID="_1522940853" r:id="rId390"/>
        </w:object>
      </w:r>
      <w:r w:rsidRPr="000F46D1">
        <w:t>.</w:t>
      </w:r>
    </w:p>
    <w:p w:rsidR="009B2CC3" w:rsidRDefault="00006F18">
      <w:pPr>
        <w:spacing w:line="228" w:lineRule="auto"/>
        <w:ind w:firstLine="397"/>
        <w:jc w:val="both"/>
      </w:pPr>
      <w:r w:rsidRPr="000F46D1">
        <w:lastRenderedPageBreak/>
        <w:t xml:space="preserve">Рассчитывают кольцевую схему сети, разрезая её по балансирующему       узлу Б (рис. 18). Вначале находят распределение потоков мощности в сети без учёта потерь в зависимости от нагрузок и полных комплексных сопротивлений ветвей сети, входящих в кольцо; определяют точку </w:t>
      </w:r>
      <w:proofErr w:type="spellStart"/>
      <w:r w:rsidRPr="000F46D1">
        <w:t>потокораздела</w:t>
      </w:r>
      <w:proofErr w:type="spellEnd"/>
      <w:r w:rsidRPr="000F46D1">
        <w:t xml:space="preserve"> в соответс</w:t>
      </w:r>
      <w:r w:rsidRPr="000F46D1">
        <w:t>т</w:t>
      </w:r>
      <w:r w:rsidRPr="000F46D1">
        <w:t>вующем узле схемы и потоки мощности , поступающие в неё с двух сторон:</w:t>
      </w:r>
    </w:p>
    <w:p w:rsidR="005E2D3F" w:rsidRDefault="005E2D3F">
      <w:pPr>
        <w:spacing w:line="228" w:lineRule="auto"/>
        <w:jc w:val="center"/>
        <w:rPr>
          <w:position w:val="-42"/>
          <w:sz w:val="20"/>
        </w:rPr>
      </w:pPr>
    </w:p>
    <w:p w:rsidR="009B2CC3" w:rsidRDefault="00006F18">
      <w:pPr>
        <w:spacing w:line="228" w:lineRule="auto"/>
        <w:jc w:val="center"/>
        <w:rPr>
          <w:position w:val="-42"/>
          <w:sz w:val="20"/>
        </w:rPr>
      </w:pPr>
      <w:r w:rsidRPr="000F46D1">
        <w:rPr>
          <w:position w:val="-42"/>
          <w:sz w:val="20"/>
        </w:rPr>
        <w:object w:dxaOrig="4880" w:dyaOrig="1080">
          <v:shape id="_x0000_i1220" type="#_x0000_t75" style="width:243.85pt;height:54.35pt" o:ole="">
            <v:imagedata r:id="rId391" o:title=""/>
          </v:shape>
          <o:OLEObject Type="Embed" ProgID="Equation.3" ShapeID="_x0000_i1220" DrawAspect="Content" ObjectID="_1522940854" r:id="rId392"/>
        </w:object>
      </w:r>
    </w:p>
    <w:p w:rsidR="005E2D3F" w:rsidRPr="000F46D1" w:rsidRDefault="005E2D3F">
      <w:pPr>
        <w:spacing w:line="228" w:lineRule="auto"/>
        <w:jc w:val="center"/>
      </w:pPr>
    </w:p>
    <w:p w:rsidR="009B2CC3" w:rsidRPr="000F46D1" w:rsidRDefault="00006F18">
      <w:pPr>
        <w:spacing w:line="228" w:lineRule="auto"/>
        <w:jc w:val="center"/>
      </w:pPr>
      <w:r w:rsidRPr="000F46D1">
        <w:rPr>
          <w:position w:val="-42"/>
          <w:sz w:val="20"/>
        </w:rPr>
        <w:object w:dxaOrig="4640" w:dyaOrig="1080">
          <v:shape id="_x0000_i1221" type="#_x0000_t75" style="width:231.6pt;height:54.35pt" o:ole="">
            <v:imagedata r:id="rId393" o:title=""/>
          </v:shape>
          <o:OLEObject Type="Embed" ProgID="Equation.3" ShapeID="_x0000_i1221" DrawAspect="Content" ObjectID="_1522940855" r:id="rId394"/>
        </w:object>
      </w:r>
      <w:r w:rsidRPr="000F46D1">
        <w:t>.</w:t>
      </w:r>
    </w:p>
    <w:p w:rsidR="005E2D3F" w:rsidRDefault="005E2D3F">
      <w:pPr>
        <w:spacing w:line="228" w:lineRule="auto"/>
      </w:pPr>
    </w:p>
    <w:p w:rsidR="009B2CC3" w:rsidRDefault="00006F18">
      <w:pPr>
        <w:spacing w:line="228" w:lineRule="auto"/>
      </w:pPr>
      <w:r w:rsidRPr="000F46D1">
        <w:t xml:space="preserve">Производят проверку: </w:t>
      </w:r>
      <w:r w:rsidRPr="000F46D1">
        <w:rPr>
          <w:position w:val="-18"/>
          <w:sz w:val="20"/>
        </w:rPr>
        <w:object w:dxaOrig="3879" w:dyaOrig="499">
          <v:shape id="_x0000_i1222" type="#_x0000_t75" style="width:194.25pt;height:24.45pt" o:ole="">
            <v:imagedata r:id="rId395" o:title=""/>
          </v:shape>
          <o:OLEObject Type="Embed" ProgID="Equation.3" ShapeID="_x0000_i1222" DrawAspect="Content" ObjectID="_1522940856" r:id="rId396"/>
        </w:object>
      </w:r>
      <w:r w:rsidRPr="000F46D1">
        <w:t xml:space="preserve"> и рассчитывают остал</w:t>
      </w:r>
      <w:r w:rsidRPr="000F46D1">
        <w:t>ь</w:t>
      </w:r>
      <w:r w:rsidRPr="000F46D1">
        <w:t>ные потоки по балансу мощности для узлов сети.</w:t>
      </w:r>
    </w:p>
    <w:p w:rsidR="005E2D3F" w:rsidRPr="000F46D1" w:rsidRDefault="005E2D3F">
      <w:pPr>
        <w:spacing w:line="228" w:lineRule="auto"/>
      </w:pPr>
    </w:p>
    <w:p w:rsidR="009B2CC3" w:rsidRPr="000F46D1" w:rsidRDefault="006934EB">
      <w:pPr>
        <w:spacing w:line="228" w:lineRule="auto"/>
        <w:jc w:val="center"/>
      </w:pPr>
      <w:r w:rsidRPr="000F46D1">
        <w:rPr>
          <w:noProof/>
          <w:sz w:val="20"/>
        </w:rPr>
        <w:drawing>
          <wp:inline distT="0" distB="0" distL="0" distR="0">
            <wp:extent cx="4124325" cy="1438275"/>
            <wp:effectExtent l="19050" t="0" r="9525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D3F" w:rsidRDefault="005E2D3F">
      <w:pPr>
        <w:spacing w:after="240" w:line="228" w:lineRule="auto"/>
        <w:jc w:val="center"/>
      </w:pPr>
    </w:p>
    <w:p w:rsidR="009B2CC3" w:rsidRPr="000F46D1" w:rsidRDefault="00006F18">
      <w:pPr>
        <w:spacing w:after="240" w:line="228" w:lineRule="auto"/>
        <w:jc w:val="center"/>
      </w:pPr>
      <w:r w:rsidRPr="000F46D1">
        <w:t xml:space="preserve">Рис. 18. </w:t>
      </w:r>
      <w:proofErr w:type="spellStart"/>
      <w:r w:rsidRPr="000F46D1">
        <w:t>Потокораспределение</w:t>
      </w:r>
      <w:proofErr w:type="spellEnd"/>
      <w:r w:rsidRPr="000F46D1">
        <w:t xml:space="preserve"> в кольцевой сети</w:t>
      </w:r>
    </w:p>
    <w:p w:rsidR="009B2CC3" w:rsidRPr="000F46D1" w:rsidRDefault="00006F18">
      <w:pPr>
        <w:spacing w:line="228" w:lineRule="auto"/>
        <w:ind w:firstLine="397"/>
        <w:jc w:val="both"/>
      </w:pPr>
      <w:r w:rsidRPr="000F46D1">
        <w:t xml:space="preserve">Если в результате расчёта получена одна точка </w:t>
      </w:r>
      <w:proofErr w:type="spellStart"/>
      <w:r w:rsidRPr="000F46D1">
        <w:t>потокораздела</w:t>
      </w:r>
      <w:proofErr w:type="spellEnd"/>
      <w:r w:rsidRPr="000F46D1">
        <w:t xml:space="preserve"> в узле 4 (о</w:t>
      </w:r>
      <w:r w:rsidRPr="000F46D1">
        <w:t>т</w:t>
      </w:r>
      <w:r w:rsidRPr="000F46D1">
        <w:t>мечен чёрным треугольником) для активной и реактивной мощности, то сеть условно делится по ней на две разомкнутые. Нагрузка в конце каждой разом</w:t>
      </w:r>
      <w:r w:rsidRPr="000F46D1">
        <w:t>к</w:t>
      </w:r>
      <w:r w:rsidRPr="000F46D1">
        <w:t>нутой сети определяется потоком мощности, поступающей по соединённой с ней линии (рис. 19)</w:t>
      </w:r>
    </w:p>
    <w:p w:rsidR="009B2CC3" w:rsidRPr="000F46D1" w:rsidRDefault="00006F18">
      <w:pPr>
        <w:spacing w:line="228" w:lineRule="auto"/>
        <w:jc w:val="center"/>
      </w:pPr>
      <w:r w:rsidRPr="000F46D1">
        <w:rPr>
          <w:position w:val="-12"/>
          <w:sz w:val="20"/>
        </w:rPr>
        <w:object w:dxaOrig="3400" w:dyaOrig="440">
          <v:shape id="_x0000_i1223" type="#_x0000_t75" style="width:170.5pt;height:21.75pt" o:ole="">
            <v:imagedata r:id="rId398" o:title=""/>
          </v:shape>
          <o:OLEObject Type="Embed" ProgID="Equation.3" ShapeID="_x0000_i1223" DrawAspect="Content" ObjectID="_1522940857" r:id="rId399"/>
        </w:object>
      </w:r>
      <w:r w:rsidRPr="000F46D1">
        <w:t>.</w:t>
      </w:r>
    </w:p>
    <w:p w:rsidR="009B2CC3" w:rsidRPr="000F46D1" w:rsidRDefault="006934EB">
      <w:pPr>
        <w:jc w:val="center"/>
      </w:pPr>
      <w:r w:rsidRPr="000F46D1">
        <w:rPr>
          <w:noProof/>
          <w:sz w:val="20"/>
        </w:rPr>
        <w:drawing>
          <wp:inline distT="0" distB="0" distL="0" distR="0">
            <wp:extent cx="4714875" cy="1438275"/>
            <wp:effectExtent l="19050" t="0" r="9525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CC3" w:rsidRPr="000F46D1" w:rsidRDefault="00006F18">
      <w:pPr>
        <w:spacing w:after="240"/>
        <w:jc w:val="center"/>
      </w:pPr>
      <w:r w:rsidRPr="000F46D1">
        <w:t>Рис. 19. Разомкнутые расчётные схемы для кольцевой сети</w:t>
      </w:r>
    </w:p>
    <w:p w:rsidR="009B2CC3" w:rsidRDefault="00006F18">
      <w:pPr>
        <w:ind w:firstLine="397"/>
        <w:jc w:val="both"/>
      </w:pPr>
      <w:r w:rsidRPr="000F46D1">
        <w:lastRenderedPageBreak/>
        <w:t xml:space="preserve">Если при расчёте кольцевой сети получены две точки </w:t>
      </w:r>
      <w:proofErr w:type="spellStart"/>
      <w:r w:rsidRPr="000F46D1">
        <w:t>потокораздела</w:t>
      </w:r>
      <w:proofErr w:type="spellEnd"/>
      <w:r w:rsidRPr="000F46D1">
        <w:t xml:space="preserve">: одна для активной, а вторая для реактивной мощности, то при делении сети на две разомкнутых, участок между точками </w:t>
      </w:r>
      <w:proofErr w:type="spellStart"/>
      <w:r w:rsidRPr="000F46D1">
        <w:t>потокораздела</w:t>
      </w:r>
      <w:proofErr w:type="spellEnd"/>
      <w:r w:rsidRPr="000F46D1">
        <w:t xml:space="preserve"> не рассматривается       (рис.20 и 21).</w:t>
      </w:r>
    </w:p>
    <w:p w:rsidR="00822C9A" w:rsidRPr="000F46D1" w:rsidRDefault="00822C9A">
      <w:pPr>
        <w:ind w:firstLine="397"/>
        <w:jc w:val="both"/>
      </w:pPr>
    </w:p>
    <w:p w:rsidR="009B2CC3" w:rsidRPr="000F46D1" w:rsidRDefault="006934EB">
      <w:pPr>
        <w:jc w:val="center"/>
      </w:pPr>
      <w:r w:rsidRPr="000F46D1">
        <w:rPr>
          <w:noProof/>
          <w:sz w:val="20"/>
        </w:rPr>
        <w:drawing>
          <wp:inline distT="0" distB="0" distL="0" distR="0">
            <wp:extent cx="4124325" cy="1323975"/>
            <wp:effectExtent l="19050" t="0" r="9525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C9A" w:rsidRDefault="00822C9A">
      <w:pPr>
        <w:jc w:val="center"/>
      </w:pPr>
    </w:p>
    <w:p w:rsidR="009B2CC3" w:rsidRDefault="00006F18">
      <w:pPr>
        <w:jc w:val="center"/>
      </w:pPr>
      <w:r w:rsidRPr="000F46D1">
        <w:t xml:space="preserve">Рис. 20. Кольцевая сеть с двумя точками </w:t>
      </w:r>
      <w:proofErr w:type="spellStart"/>
      <w:r w:rsidRPr="000F46D1">
        <w:t>потокораздела</w:t>
      </w:r>
      <w:proofErr w:type="spellEnd"/>
    </w:p>
    <w:p w:rsidR="00822C9A" w:rsidRPr="000F46D1" w:rsidRDefault="00822C9A">
      <w:pPr>
        <w:jc w:val="center"/>
      </w:pPr>
    </w:p>
    <w:p w:rsidR="009B2CC3" w:rsidRPr="000F46D1" w:rsidRDefault="009B2CC3">
      <w:pPr>
        <w:jc w:val="center"/>
      </w:pPr>
    </w:p>
    <w:p w:rsidR="009B2CC3" w:rsidRPr="000F46D1" w:rsidRDefault="006934EB">
      <w:pPr>
        <w:jc w:val="center"/>
      </w:pPr>
      <w:r w:rsidRPr="000F46D1">
        <w:rPr>
          <w:noProof/>
          <w:sz w:val="20"/>
        </w:rPr>
        <w:drawing>
          <wp:inline distT="0" distB="0" distL="0" distR="0">
            <wp:extent cx="3933825" cy="1438275"/>
            <wp:effectExtent l="19050" t="0" r="9525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CC3" w:rsidRPr="000F46D1" w:rsidRDefault="00006F18">
      <w:pPr>
        <w:spacing w:after="240"/>
        <w:jc w:val="center"/>
      </w:pPr>
      <w:r w:rsidRPr="000F46D1">
        <w:t xml:space="preserve">Рис. 21. Разомкнутые расчётные схемы для сети с двумя точками </w:t>
      </w:r>
      <w:proofErr w:type="spellStart"/>
      <w:r w:rsidRPr="000F46D1">
        <w:t>потокораздела</w:t>
      </w:r>
      <w:proofErr w:type="spellEnd"/>
    </w:p>
    <w:p w:rsidR="00822C9A" w:rsidRDefault="00822C9A">
      <w:pPr>
        <w:spacing w:line="216" w:lineRule="auto"/>
        <w:ind w:firstLine="397"/>
      </w:pPr>
    </w:p>
    <w:p w:rsidR="009B2CC3" w:rsidRDefault="00006F18">
      <w:pPr>
        <w:spacing w:line="216" w:lineRule="auto"/>
        <w:ind w:firstLine="397"/>
      </w:pPr>
      <w:r w:rsidRPr="000F46D1">
        <w:t xml:space="preserve">Значения нагрузок в точках </w:t>
      </w:r>
      <w:proofErr w:type="spellStart"/>
      <w:r w:rsidRPr="000F46D1">
        <w:t>потокораздела</w:t>
      </w:r>
      <w:proofErr w:type="spellEnd"/>
      <w:r w:rsidRPr="000F46D1">
        <w:t xml:space="preserve"> рассчитываются по формулам:</w:t>
      </w:r>
    </w:p>
    <w:p w:rsidR="00822C9A" w:rsidRPr="000F46D1" w:rsidRDefault="00822C9A">
      <w:pPr>
        <w:spacing w:line="216" w:lineRule="auto"/>
        <w:ind w:firstLine="397"/>
      </w:pPr>
    </w:p>
    <w:p w:rsidR="009B2CC3" w:rsidRDefault="00006F18">
      <w:pPr>
        <w:spacing w:line="216" w:lineRule="auto"/>
        <w:jc w:val="center"/>
        <w:rPr>
          <w:position w:val="-14"/>
          <w:sz w:val="20"/>
        </w:rPr>
      </w:pPr>
      <w:r w:rsidRPr="000F46D1">
        <w:rPr>
          <w:position w:val="-14"/>
          <w:sz w:val="20"/>
        </w:rPr>
        <w:object w:dxaOrig="5980" w:dyaOrig="460">
          <v:shape id="_x0000_i1224" type="#_x0000_t75" style="width:299.55pt;height:23.1pt" o:ole="">
            <v:imagedata r:id="rId403" o:title=""/>
          </v:shape>
          <o:OLEObject Type="Embed" ProgID="Equation.3" ShapeID="_x0000_i1224" DrawAspect="Content" ObjectID="_1522940858" r:id="rId404"/>
        </w:object>
      </w:r>
    </w:p>
    <w:p w:rsidR="00822C9A" w:rsidRPr="000F46D1" w:rsidRDefault="00822C9A">
      <w:pPr>
        <w:spacing w:line="216" w:lineRule="auto"/>
        <w:jc w:val="center"/>
      </w:pPr>
    </w:p>
    <w:p w:rsidR="009B2CC3" w:rsidRDefault="00006F18">
      <w:pPr>
        <w:spacing w:line="216" w:lineRule="auto"/>
        <w:jc w:val="center"/>
        <w:rPr>
          <w:position w:val="-18"/>
          <w:sz w:val="20"/>
        </w:rPr>
      </w:pPr>
      <w:r w:rsidRPr="000F46D1">
        <w:rPr>
          <w:position w:val="-18"/>
          <w:sz w:val="20"/>
        </w:rPr>
        <w:object w:dxaOrig="5679" w:dyaOrig="499">
          <v:shape id="_x0000_i1225" type="#_x0000_t75" style="width:283.9pt;height:24.45pt" o:ole="">
            <v:imagedata r:id="rId405" o:title=""/>
          </v:shape>
          <o:OLEObject Type="Embed" ProgID="Equation.3" ShapeID="_x0000_i1225" DrawAspect="Content" ObjectID="_1522940859" r:id="rId406"/>
        </w:object>
      </w:r>
    </w:p>
    <w:p w:rsidR="00822C9A" w:rsidRPr="000F46D1" w:rsidRDefault="00822C9A">
      <w:pPr>
        <w:spacing w:line="216" w:lineRule="auto"/>
        <w:jc w:val="center"/>
      </w:pPr>
    </w:p>
    <w:p w:rsidR="009B2CC3" w:rsidRDefault="00006F18">
      <w:pPr>
        <w:spacing w:line="216" w:lineRule="auto"/>
        <w:ind w:firstLine="397"/>
      </w:pPr>
      <w:r w:rsidRPr="000F46D1">
        <w:t xml:space="preserve">Здесь  </w:t>
      </w:r>
      <w:r w:rsidRPr="000F46D1">
        <w:rPr>
          <w:position w:val="-14"/>
          <w:sz w:val="20"/>
        </w:rPr>
        <w:object w:dxaOrig="740" w:dyaOrig="460">
          <v:shape id="_x0000_i1226" type="#_x0000_t75" style="width:36.7pt;height:23.1pt" o:ole="">
            <v:imagedata r:id="rId407" o:title=""/>
          </v:shape>
          <o:OLEObject Type="Embed" ProgID="Equation.3" ShapeID="_x0000_i1226" DrawAspect="Content" ObjectID="_1522940860" r:id="rId408"/>
        </w:object>
      </w:r>
      <w:r w:rsidRPr="000F46D1">
        <w:t xml:space="preserve">и </w:t>
      </w:r>
      <w:r w:rsidRPr="000F46D1">
        <w:rPr>
          <w:position w:val="-14"/>
          <w:sz w:val="20"/>
        </w:rPr>
        <w:object w:dxaOrig="660" w:dyaOrig="460">
          <v:shape id="_x0000_i1227" type="#_x0000_t75" style="width:33.3pt;height:23.1pt" o:ole="">
            <v:imagedata r:id="rId409" o:title=""/>
          </v:shape>
          <o:OLEObject Type="Embed" ProgID="Equation.3" ShapeID="_x0000_i1227" DrawAspect="Content" ObjectID="_1522940861" r:id="rId410"/>
        </w:object>
      </w:r>
      <w:r w:rsidRPr="000F46D1">
        <w:t xml:space="preserve"> – соответственно потери реактивной и активной мо</w:t>
      </w:r>
      <w:r w:rsidRPr="000F46D1">
        <w:t>щ</w:t>
      </w:r>
      <w:r w:rsidRPr="000F46D1">
        <w:t>ности в 3-й линии определяются:</w:t>
      </w:r>
    </w:p>
    <w:p w:rsidR="00822C9A" w:rsidRPr="000F46D1" w:rsidRDefault="00822C9A">
      <w:pPr>
        <w:spacing w:line="216" w:lineRule="auto"/>
        <w:ind w:firstLine="397"/>
      </w:pPr>
    </w:p>
    <w:p w:rsidR="009B2CC3" w:rsidRDefault="00006F18">
      <w:pPr>
        <w:spacing w:line="216" w:lineRule="auto"/>
        <w:jc w:val="center"/>
        <w:rPr>
          <w:position w:val="-44"/>
          <w:sz w:val="20"/>
        </w:rPr>
      </w:pPr>
      <w:r w:rsidRPr="000F46D1">
        <w:rPr>
          <w:position w:val="-44"/>
          <w:sz w:val="20"/>
        </w:rPr>
        <w:object w:dxaOrig="6180" w:dyaOrig="1060">
          <v:shape id="_x0000_i1228" type="#_x0000_t75" style="width:309.05pt;height:53pt" o:ole="">
            <v:imagedata r:id="rId411" o:title=""/>
          </v:shape>
          <o:OLEObject Type="Embed" ProgID="Equation.3" ShapeID="_x0000_i1228" DrawAspect="Content" ObjectID="_1522940862" r:id="rId412"/>
        </w:object>
      </w:r>
    </w:p>
    <w:p w:rsidR="00822C9A" w:rsidRPr="000F46D1" w:rsidRDefault="00822C9A">
      <w:pPr>
        <w:spacing w:line="216" w:lineRule="auto"/>
        <w:jc w:val="center"/>
      </w:pPr>
    </w:p>
    <w:p w:rsidR="009B2CC3" w:rsidRPr="000F46D1" w:rsidRDefault="00006F18">
      <w:pPr>
        <w:spacing w:line="216" w:lineRule="auto"/>
        <w:ind w:firstLine="397"/>
      </w:pPr>
      <w:r w:rsidRPr="000F46D1">
        <w:t>Далее расчёт проводится так, как рекомендуется для разомкнутой сети при заданном напряжении в Б. Первый этап расчёта заканчивают, определив мо</w:t>
      </w:r>
      <w:r w:rsidRPr="000F46D1">
        <w:t>щ</w:t>
      </w:r>
      <w:r w:rsidRPr="000F46D1">
        <w:t>ность балансирующего узла, совмещённого с базисным:</w:t>
      </w:r>
    </w:p>
    <w:p w:rsidR="009B2CC3" w:rsidRDefault="00006F18">
      <w:pPr>
        <w:spacing w:line="216" w:lineRule="auto"/>
        <w:jc w:val="center"/>
        <w:rPr>
          <w:position w:val="-32"/>
          <w:sz w:val="20"/>
        </w:rPr>
      </w:pPr>
      <w:r w:rsidRPr="000F46D1">
        <w:rPr>
          <w:position w:val="-32"/>
          <w:sz w:val="20"/>
        </w:rPr>
        <w:object w:dxaOrig="4620" w:dyaOrig="859">
          <v:shape id="_x0000_i1229" type="#_x0000_t75" style="width:230.95pt;height:42.8pt" o:ole="">
            <v:imagedata r:id="rId413" o:title=""/>
          </v:shape>
          <o:OLEObject Type="Embed" ProgID="Equation.3" ShapeID="_x0000_i1229" DrawAspect="Content" ObjectID="_1522940863" r:id="rId414"/>
        </w:object>
      </w:r>
    </w:p>
    <w:p w:rsidR="00822C9A" w:rsidRPr="000F46D1" w:rsidRDefault="00822C9A">
      <w:pPr>
        <w:spacing w:line="216" w:lineRule="auto"/>
        <w:jc w:val="center"/>
      </w:pPr>
    </w:p>
    <w:p w:rsidR="009B2CC3" w:rsidRDefault="00006F18">
      <w:pPr>
        <w:spacing w:before="360" w:after="240" w:line="216" w:lineRule="auto"/>
        <w:jc w:val="center"/>
        <w:rPr>
          <w:b/>
        </w:rPr>
      </w:pPr>
      <w:r w:rsidRPr="000F46D1">
        <w:rPr>
          <w:b/>
        </w:rPr>
        <w:t>6.2. Расчёт напряжений на подстанциях</w:t>
      </w:r>
    </w:p>
    <w:p w:rsidR="00822C9A" w:rsidRPr="000F46D1" w:rsidRDefault="00822C9A">
      <w:pPr>
        <w:spacing w:before="360" w:after="240" w:line="216" w:lineRule="auto"/>
        <w:jc w:val="center"/>
        <w:rPr>
          <w:b/>
        </w:rPr>
      </w:pPr>
    </w:p>
    <w:p w:rsidR="009B2CC3" w:rsidRDefault="00006F18">
      <w:pPr>
        <w:spacing w:line="216" w:lineRule="auto"/>
        <w:ind w:firstLine="397"/>
      </w:pPr>
      <w:r w:rsidRPr="000F46D1">
        <w:t xml:space="preserve">На втором этапе (во втором приближении) по напряжению базисного узла </w:t>
      </w:r>
      <w:r w:rsidRPr="000F46D1">
        <w:rPr>
          <w:position w:val="-14"/>
          <w:sz w:val="20"/>
        </w:rPr>
        <w:object w:dxaOrig="420" w:dyaOrig="460">
          <v:shape id="_x0000_i1230" type="#_x0000_t75" style="width:21.05pt;height:23.1pt" o:ole="">
            <v:imagedata r:id="rId415" o:title=""/>
          </v:shape>
          <o:OLEObject Type="Embed" ProgID="Equation.3" ShapeID="_x0000_i1230" DrawAspect="Content" ObjectID="_1522940864" r:id="rId416"/>
        </w:object>
      </w:r>
      <w:r w:rsidRPr="000F46D1">
        <w:t xml:space="preserve"> рассчитывают напряжения во всех остальных точках сети </w:t>
      </w:r>
      <w:r w:rsidRPr="00822C9A">
        <w:t>последовательно от базисного узла к наиболее удалённым потребителям.</w:t>
      </w:r>
      <w:r w:rsidRPr="000F46D1">
        <w:t xml:space="preserve"> Например, для ветви </w:t>
      </w:r>
      <w:r w:rsidRPr="000F46D1">
        <w:rPr>
          <w:rFonts w:ascii="Times New Roman" w:hAnsi="Times New Roman"/>
          <w:i/>
          <w:sz w:val="36"/>
          <w:lang w:val="en-US"/>
        </w:rPr>
        <w:t>n</w:t>
      </w:r>
      <w:r w:rsidRPr="000F46D1">
        <w:t xml:space="preserve"> вычисляют соответственно продольную и поперечную составляющие падения напряжения в сопротивлении </w:t>
      </w:r>
      <w:r w:rsidRPr="000F46D1">
        <w:rPr>
          <w:position w:val="-12"/>
          <w:sz w:val="20"/>
        </w:rPr>
        <w:object w:dxaOrig="380" w:dyaOrig="440">
          <v:shape id="_x0000_i1231" type="#_x0000_t75" style="width:19pt;height:21.75pt" o:ole="">
            <v:imagedata r:id="rId417" o:title=""/>
          </v:shape>
          <o:OLEObject Type="Embed" ProgID="Equation.3" ShapeID="_x0000_i1231" DrawAspect="Content" ObjectID="_1522940865" r:id="rId418"/>
        </w:object>
      </w:r>
      <w:r w:rsidRPr="000F46D1">
        <w:t xml:space="preserve"> (рис. 17)</w:t>
      </w:r>
    </w:p>
    <w:p w:rsidR="00822C9A" w:rsidRPr="000F46D1" w:rsidRDefault="00822C9A">
      <w:pPr>
        <w:spacing w:line="216" w:lineRule="auto"/>
        <w:ind w:firstLine="397"/>
      </w:pPr>
    </w:p>
    <w:p w:rsidR="009B2CC3" w:rsidRDefault="00006F18">
      <w:pPr>
        <w:spacing w:line="216" w:lineRule="auto"/>
        <w:jc w:val="center"/>
        <w:rPr>
          <w:position w:val="-46"/>
          <w:sz w:val="20"/>
        </w:rPr>
      </w:pPr>
      <w:r w:rsidRPr="000F46D1">
        <w:rPr>
          <w:position w:val="-46"/>
          <w:sz w:val="20"/>
        </w:rPr>
        <w:object w:dxaOrig="5920" w:dyaOrig="1180">
          <v:shape id="_x0000_i1232" type="#_x0000_t75" style="width:296.15pt;height:59.1pt" o:ole="">
            <v:imagedata r:id="rId419" o:title=""/>
          </v:shape>
          <o:OLEObject Type="Embed" ProgID="Equation.3" ShapeID="_x0000_i1232" DrawAspect="Content" ObjectID="_1522940866" r:id="rId420"/>
        </w:object>
      </w:r>
    </w:p>
    <w:p w:rsidR="00822C9A" w:rsidRPr="000F46D1" w:rsidRDefault="00822C9A">
      <w:pPr>
        <w:spacing w:line="216" w:lineRule="auto"/>
        <w:jc w:val="center"/>
      </w:pPr>
    </w:p>
    <w:p w:rsidR="009B2CC3" w:rsidRDefault="00006F18">
      <w:pPr>
        <w:spacing w:line="216" w:lineRule="auto"/>
        <w:ind w:firstLine="397"/>
        <w:rPr>
          <w:rFonts w:ascii="Times New Roman" w:hAnsi="Times New Roman"/>
          <w:i/>
          <w:sz w:val="36"/>
        </w:rPr>
      </w:pPr>
      <w:r w:rsidRPr="000F46D1">
        <w:t xml:space="preserve">Напряжение в узле </w:t>
      </w:r>
      <w:r w:rsidRPr="000F46D1">
        <w:rPr>
          <w:rFonts w:ascii="Times New Roman" w:hAnsi="Times New Roman"/>
          <w:i/>
          <w:sz w:val="36"/>
          <w:lang w:val="en-US"/>
        </w:rPr>
        <w:t>j</w:t>
      </w:r>
    </w:p>
    <w:p w:rsidR="00822C9A" w:rsidRPr="00822C9A" w:rsidRDefault="00822C9A">
      <w:pPr>
        <w:spacing w:line="216" w:lineRule="auto"/>
        <w:ind w:firstLine="397"/>
      </w:pPr>
    </w:p>
    <w:p w:rsidR="009B2CC3" w:rsidRDefault="00006F18">
      <w:pPr>
        <w:spacing w:line="216" w:lineRule="auto"/>
        <w:jc w:val="center"/>
        <w:rPr>
          <w:position w:val="-20"/>
          <w:sz w:val="20"/>
        </w:rPr>
      </w:pPr>
      <w:r w:rsidRPr="000F46D1">
        <w:rPr>
          <w:position w:val="-20"/>
          <w:sz w:val="20"/>
        </w:rPr>
        <w:object w:dxaOrig="3820" w:dyaOrig="520">
          <v:shape id="_x0000_i1233" type="#_x0000_t75" style="width:190.85pt;height:26.5pt" o:ole="">
            <v:imagedata r:id="rId421" o:title=""/>
          </v:shape>
          <o:OLEObject Type="Embed" ProgID="Equation.3" ShapeID="_x0000_i1233" DrawAspect="Content" ObjectID="_1522940867" r:id="rId422"/>
        </w:object>
      </w:r>
    </w:p>
    <w:p w:rsidR="00822C9A" w:rsidRPr="000F46D1" w:rsidRDefault="00822C9A">
      <w:pPr>
        <w:spacing w:line="216" w:lineRule="auto"/>
        <w:jc w:val="center"/>
      </w:pPr>
    </w:p>
    <w:p w:rsidR="009B2CC3" w:rsidRDefault="00006F18">
      <w:pPr>
        <w:spacing w:line="216" w:lineRule="auto"/>
      </w:pPr>
      <w:r w:rsidRPr="000F46D1">
        <w:t>и его модуль</w:t>
      </w:r>
    </w:p>
    <w:p w:rsidR="00822C9A" w:rsidRPr="000F46D1" w:rsidRDefault="00822C9A">
      <w:pPr>
        <w:spacing w:line="216" w:lineRule="auto"/>
      </w:pPr>
    </w:p>
    <w:p w:rsidR="009B2CC3" w:rsidRDefault="00006F18">
      <w:pPr>
        <w:spacing w:line="216" w:lineRule="auto"/>
        <w:jc w:val="center"/>
        <w:rPr>
          <w:position w:val="-22"/>
          <w:sz w:val="20"/>
        </w:rPr>
      </w:pPr>
      <w:r w:rsidRPr="000F46D1">
        <w:rPr>
          <w:position w:val="-22"/>
          <w:sz w:val="20"/>
        </w:rPr>
        <w:object w:dxaOrig="4720" w:dyaOrig="680">
          <v:shape id="_x0000_i1234" type="#_x0000_t75" style="width:236.4pt;height:33.95pt" o:ole="">
            <v:imagedata r:id="rId423" o:title=""/>
          </v:shape>
          <o:OLEObject Type="Embed" ProgID="Equation.3" ShapeID="_x0000_i1234" DrawAspect="Content" ObjectID="_1522940868" r:id="rId424"/>
        </w:object>
      </w:r>
    </w:p>
    <w:p w:rsidR="00822C9A" w:rsidRPr="000F46D1" w:rsidRDefault="00822C9A">
      <w:pPr>
        <w:spacing w:line="216" w:lineRule="auto"/>
        <w:jc w:val="center"/>
      </w:pPr>
    </w:p>
    <w:p w:rsidR="009B2CC3" w:rsidRDefault="00006F18">
      <w:pPr>
        <w:spacing w:line="216" w:lineRule="auto"/>
        <w:ind w:firstLine="397"/>
      </w:pPr>
      <w:r w:rsidRPr="000F46D1">
        <w:t xml:space="preserve">Если на ветви </w:t>
      </w:r>
      <w:r w:rsidRPr="000F46D1">
        <w:rPr>
          <w:position w:val="-12"/>
          <w:sz w:val="20"/>
        </w:rPr>
        <w:object w:dxaOrig="380" w:dyaOrig="440">
          <v:shape id="_x0000_i1235" type="#_x0000_t75" style="width:19pt;height:21.75pt" o:ole="">
            <v:imagedata r:id="rId417" o:title=""/>
          </v:shape>
          <o:OLEObject Type="Embed" ProgID="Equation.3" ShapeID="_x0000_i1235" DrawAspect="Content" ObjectID="_1522940869" r:id="rId425"/>
        </w:object>
      </w:r>
      <w:r w:rsidRPr="000F46D1">
        <w:t xml:space="preserve"> поток мощности направлен от узла </w:t>
      </w:r>
      <w:r w:rsidRPr="000F46D1">
        <w:rPr>
          <w:rFonts w:ascii="Times New Roman" w:hAnsi="Times New Roman"/>
          <w:i/>
          <w:sz w:val="36"/>
          <w:lang w:val="en-US"/>
        </w:rPr>
        <w:t>j</w:t>
      </w:r>
      <w:r w:rsidRPr="000F46D1">
        <w:t xml:space="preserve"> в узел</w:t>
      </w:r>
      <w:r w:rsidRPr="000F46D1">
        <w:rPr>
          <w:rFonts w:ascii="Times New Roman" w:hAnsi="Times New Roman"/>
        </w:rPr>
        <w:t xml:space="preserve"> </w:t>
      </w:r>
      <w:r w:rsidRPr="000F46D1">
        <w:rPr>
          <w:rFonts w:ascii="Times New Roman" w:hAnsi="Times New Roman"/>
          <w:sz w:val="36"/>
        </w:rPr>
        <w:t>(</w:t>
      </w:r>
      <w:r w:rsidRPr="000F46D1">
        <w:rPr>
          <w:rFonts w:ascii="Times New Roman" w:hAnsi="Times New Roman"/>
          <w:i/>
          <w:sz w:val="36"/>
          <w:lang w:val="en-US"/>
        </w:rPr>
        <w:t>j</w:t>
      </w:r>
      <w:r w:rsidRPr="000F46D1">
        <w:rPr>
          <w:rFonts w:ascii="Times New Roman" w:hAnsi="Times New Roman"/>
          <w:sz w:val="36"/>
        </w:rPr>
        <w:t>-1)</w:t>
      </w:r>
      <w:r w:rsidRPr="000F46D1">
        <w:t>, то</w:t>
      </w:r>
    </w:p>
    <w:p w:rsidR="00822C9A" w:rsidRPr="000F46D1" w:rsidRDefault="00822C9A">
      <w:pPr>
        <w:spacing w:line="216" w:lineRule="auto"/>
        <w:ind w:firstLine="397"/>
      </w:pPr>
    </w:p>
    <w:p w:rsidR="009B2CC3" w:rsidRDefault="00006F18">
      <w:pPr>
        <w:spacing w:line="216" w:lineRule="auto"/>
        <w:jc w:val="center"/>
        <w:rPr>
          <w:position w:val="-20"/>
          <w:sz w:val="20"/>
        </w:rPr>
      </w:pPr>
      <w:r w:rsidRPr="000F46D1">
        <w:rPr>
          <w:position w:val="-20"/>
          <w:sz w:val="20"/>
        </w:rPr>
        <w:object w:dxaOrig="3820" w:dyaOrig="520">
          <v:shape id="_x0000_i1236" type="#_x0000_t75" style="width:190.85pt;height:26.5pt" o:ole="">
            <v:imagedata r:id="rId426" o:title=""/>
          </v:shape>
          <o:OLEObject Type="Embed" ProgID="Equation.3" ShapeID="_x0000_i1236" DrawAspect="Content" ObjectID="_1522940870" r:id="rId427"/>
        </w:object>
      </w:r>
    </w:p>
    <w:p w:rsidR="00822C9A" w:rsidRPr="000F46D1" w:rsidRDefault="00822C9A">
      <w:pPr>
        <w:spacing w:line="216" w:lineRule="auto"/>
        <w:jc w:val="center"/>
      </w:pPr>
    </w:p>
    <w:p w:rsidR="009B2CC3" w:rsidRDefault="00822C9A">
      <w:pPr>
        <w:spacing w:line="216" w:lineRule="auto"/>
      </w:pPr>
      <w:r w:rsidRPr="000F46D1">
        <w:t>И</w:t>
      </w:r>
    </w:p>
    <w:p w:rsidR="00822C9A" w:rsidRPr="000F46D1" w:rsidRDefault="00822C9A">
      <w:pPr>
        <w:spacing w:line="216" w:lineRule="auto"/>
      </w:pPr>
    </w:p>
    <w:p w:rsidR="009B2CC3" w:rsidRDefault="00006F18">
      <w:pPr>
        <w:spacing w:line="216" w:lineRule="auto"/>
        <w:jc w:val="center"/>
        <w:rPr>
          <w:position w:val="-22"/>
          <w:sz w:val="20"/>
        </w:rPr>
      </w:pPr>
      <w:r w:rsidRPr="000F46D1">
        <w:rPr>
          <w:position w:val="-22"/>
          <w:sz w:val="20"/>
        </w:rPr>
        <w:object w:dxaOrig="4720" w:dyaOrig="680">
          <v:shape id="_x0000_i1237" type="#_x0000_t75" style="width:236.4pt;height:33.95pt" o:ole="">
            <v:imagedata r:id="rId428" o:title=""/>
          </v:shape>
          <o:OLEObject Type="Embed" ProgID="Equation.3" ShapeID="_x0000_i1237" DrawAspect="Content" ObjectID="_1522940871" r:id="rId429"/>
        </w:object>
      </w:r>
    </w:p>
    <w:p w:rsidR="00822C9A" w:rsidRPr="000F46D1" w:rsidRDefault="00822C9A">
      <w:pPr>
        <w:spacing w:line="216" w:lineRule="auto"/>
        <w:jc w:val="center"/>
      </w:pPr>
    </w:p>
    <w:p w:rsidR="009B2CC3" w:rsidRPr="00822C9A" w:rsidRDefault="00006F18">
      <w:pPr>
        <w:spacing w:line="216" w:lineRule="auto"/>
        <w:ind w:firstLine="397"/>
        <w:jc w:val="both"/>
      </w:pPr>
      <w:r w:rsidRPr="00822C9A">
        <w:t xml:space="preserve">При встречном направлении потоков активной и реактивной мощности на участке </w:t>
      </w:r>
      <w:r w:rsidRPr="00822C9A">
        <w:rPr>
          <w:position w:val="-12"/>
          <w:sz w:val="20"/>
        </w:rPr>
        <w:object w:dxaOrig="380" w:dyaOrig="440">
          <v:shape id="_x0000_i1238" type="#_x0000_t75" style="width:19pt;height:21.75pt" o:ole="">
            <v:imagedata r:id="rId417" o:title=""/>
          </v:shape>
          <o:OLEObject Type="Embed" ProgID="Equation.3" ShapeID="_x0000_i1238" DrawAspect="Content" ObjectID="_1522940872" r:id="rId430"/>
        </w:object>
      </w:r>
      <w:r w:rsidRPr="00822C9A">
        <w:t xml:space="preserve"> при определении продольной и поперечной составляющих падения напряжения необходимо учитывать знак (направление) мощности.</w:t>
      </w:r>
    </w:p>
    <w:p w:rsidR="009B2CC3" w:rsidRPr="000F46D1" w:rsidRDefault="00006F18">
      <w:pPr>
        <w:spacing w:line="216" w:lineRule="auto"/>
        <w:ind w:firstLine="397"/>
        <w:jc w:val="both"/>
      </w:pPr>
      <w:r w:rsidRPr="000F46D1">
        <w:lastRenderedPageBreak/>
        <w:t xml:space="preserve"> Для рассматриваемой сети вначале определяют напряжения в кольцевой части, используя расчётные схемы, представленные на рис. 19 или рис. 21, и з</w:t>
      </w:r>
      <w:r w:rsidRPr="000F46D1">
        <w:t>а</w:t>
      </w:r>
      <w:r w:rsidRPr="000F46D1">
        <w:t>данное напряжение в балансирующем узле.</w:t>
      </w:r>
    </w:p>
    <w:p w:rsidR="009B2CC3" w:rsidRPr="000F46D1" w:rsidRDefault="00006F18">
      <w:pPr>
        <w:spacing w:line="216" w:lineRule="auto"/>
        <w:ind w:firstLine="397"/>
        <w:jc w:val="both"/>
      </w:pPr>
      <w:r w:rsidRPr="000F46D1">
        <w:t xml:space="preserve">В условно разделённом пункте (точке </w:t>
      </w:r>
      <w:proofErr w:type="spellStart"/>
      <w:r w:rsidRPr="000F46D1">
        <w:t>потокораздела</w:t>
      </w:r>
      <w:proofErr w:type="spellEnd"/>
      <w:r w:rsidRPr="000F46D1">
        <w:t>) напряжение опред</w:t>
      </w:r>
      <w:r w:rsidRPr="000F46D1">
        <w:t>е</w:t>
      </w:r>
      <w:r w:rsidRPr="000F46D1">
        <w:t>ляют с двух сторон, при этом могут получиться различные величины.</w:t>
      </w:r>
    </w:p>
    <w:p w:rsidR="009B2CC3" w:rsidRPr="000F46D1" w:rsidRDefault="00006F18">
      <w:pPr>
        <w:spacing w:line="216" w:lineRule="auto"/>
        <w:ind w:firstLine="397"/>
        <w:jc w:val="both"/>
      </w:pPr>
      <w:r w:rsidRPr="000F46D1">
        <w:t>Различие показывает, что результаты расчёта неточны. Если разница          лежит в пределах заданной точности расчёта, фактическое значение напряж</w:t>
      </w:r>
      <w:r w:rsidRPr="000F46D1">
        <w:t>е</w:t>
      </w:r>
      <w:r w:rsidRPr="000F46D1">
        <w:t xml:space="preserve">ния в точке </w:t>
      </w:r>
      <w:proofErr w:type="spellStart"/>
      <w:r w:rsidRPr="000F46D1">
        <w:t>потокораздела</w:t>
      </w:r>
      <w:proofErr w:type="spellEnd"/>
      <w:r w:rsidRPr="000F46D1">
        <w:t xml:space="preserve"> определяют как среднее арифметическое из пол</w:t>
      </w:r>
      <w:r w:rsidRPr="000F46D1">
        <w:t>у</w:t>
      </w:r>
      <w:r w:rsidRPr="000F46D1">
        <w:t>ченных.</w:t>
      </w:r>
    </w:p>
    <w:p w:rsidR="009B2CC3" w:rsidRPr="000F46D1" w:rsidRDefault="00006F18">
      <w:pPr>
        <w:spacing w:line="216" w:lineRule="auto"/>
        <w:ind w:firstLine="397"/>
        <w:jc w:val="both"/>
      </w:pPr>
      <w:r w:rsidRPr="000F46D1">
        <w:t>Если разница между полученными с двух сторон напряжениями в точке (у</w:t>
      </w:r>
      <w:r w:rsidRPr="000F46D1">
        <w:t>з</w:t>
      </w:r>
      <w:r w:rsidRPr="000F46D1">
        <w:t xml:space="preserve">ле) </w:t>
      </w:r>
      <w:proofErr w:type="spellStart"/>
      <w:r w:rsidRPr="000F46D1">
        <w:t>потокораздела</w:t>
      </w:r>
      <w:proofErr w:type="spellEnd"/>
      <w:r w:rsidRPr="000F46D1">
        <w:t xml:space="preserve"> превышает 1 ... 2% от </w:t>
      </w:r>
      <w:r w:rsidRPr="000F46D1">
        <w:rPr>
          <w:position w:val="-14"/>
          <w:sz w:val="20"/>
        </w:rPr>
        <w:object w:dxaOrig="700" w:dyaOrig="460">
          <v:shape id="_x0000_i1239" type="#_x0000_t75" style="width:35.3pt;height:23.1pt" o:ole="">
            <v:imagedata r:id="rId431" o:title=""/>
          </v:shape>
          <o:OLEObject Type="Embed" ProgID="Equation.3" ShapeID="_x0000_i1239" DrawAspect="Content" ObjectID="_1522940873" r:id="rId432"/>
        </w:object>
      </w:r>
      <w:r w:rsidRPr="000F46D1">
        <w:t>, необходимо определить уравн</w:t>
      </w:r>
      <w:r w:rsidRPr="000F46D1">
        <w:t>и</w:t>
      </w:r>
      <w:r w:rsidRPr="000F46D1">
        <w:t xml:space="preserve">тельный поток мощности </w:t>
      </w:r>
      <w:r w:rsidRPr="000F46D1">
        <w:rPr>
          <w:rFonts w:ascii="Times New Roman" w:hAnsi="Times New Roman"/>
        </w:rPr>
        <w:t>[</w:t>
      </w:r>
      <w:r w:rsidRPr="000F46D1">
        <w:t>1</w:t>
      </w:r>
      <w:r w:rsidRPr="000F46D1">
        <w:rPr>
          <w:rFonts w:ascii="Times New Roman" w:hAnsi="Times New Roman"/>
        </w:rPr>
        <w:t>]</w:t>
      </w:r>
      <w:r w:rsidRPr="000F46D1">
        <w:t>, обусловленный указанной разницей напряжений; наложить его на все ветви кольцевой сети и пересчитать напряжения в узлах. Только уточнив значения напряжений в узлах кольцевой сети, можно прист</w:t>
      </w:r>
      <w:r w:rsidRPr="000F46D1">
        <w:t>у</w:t>
      </w:r>
      <w:r w:rsidRPr="000F46D1">
        <w:t>пить к расчёту напряжений на магистральных ответвлениях.</w:t>
      </w:r>
    </w:p>
    <w:p w:rsidR="009B2CC3" w:rsidRPr="000F46D1" w:rsidRDefault="00006F18">
      <w:pPr>
        <w:spacing w:line="216" w:lineRule="auto"/>
        <w:ind w:firstLine="397"/>
        <w:jc w:val="both"/>
      </w:pPr>
      <w:r w:rsidRPr="000F46D1">
        <w:rPr>
          <w:b/>
        </w:rPr>
        <w:t>Примечание</w:t>
      </w:r>
      <w:r w:rsidRPr="000F46D1">
        <w:t>. При расчёте составляющих падения напряжения для любого участка сети необходимо учитывать поток мощности, связанный с узлом, в к</w:t>
      </w:r>
      <w:r w:rsidRPr="000F46D1">
        <w:t>о</w:t>
      </w:r>
      <w:r w:rsidRPr="000F46D1">
        <w:t xml:space="preserve">тором задано напряжение. Для сетей с </w:t>
      </w:r>
      <w:r w:rsidRPr="000F46D1">
        <w:rPr>
          <w:position w:val="-14"/>
          <w:sz w:val="20"/>
        </w:rPr>
        <w:object w:dxaOrig="1980" w:dyaOrig="460">
          <v:shape id="_x0000_i1240" type="#_x0000_t75" style="width:99.15pt;height:23.1pt" o:ole="">
            <v:imagedata r:id="rId433" o:title=""/>
          </v:shape>
          <o:OLEObject Type="Embed" ProgID="Equation.3" ShapeID="_x0000_i1240" DrawAspect="Content" ObjectID="_1522940874" r:id="rId434"/>
        </w:object>
      </w:r>
      <w:r w:rsidRPr="000F46D1">
        <w:t xml:space="preserve"> поперечную соста</w:t>
      </w:r>
      <w:r w:rsidRPr="000F46D1">
        <w:t>в</w:t>
      </w:r>
      <w:r w:rsidRPr="000F46D1">
        <w:t>ляющую падения напряжения не учитывают.</w:t>
      </w:r>
    </w:p>
    <w:p w:rsidR="009B2CC3" w:rsidRPr="000F46D1" w:rsidRDefault="009B2CC3">
      <w:pPr>
        <w:spacing w:line="216" w:lineRule="auto"/>
        <w:jc w:val="both"/>
      </w:pPr>
    </w:p>
    <w:p w:rsidR="009B2CC3" w:rsidRPr="000F46D1" w:rsidRDefault="00006F18">
      <w:pPr>
        <w:spacing w:line="216" w:lineRule="auto"/>
        <w:ind w:firstLine="397"/>
        <w:jc w:val="both"/>
      </w:pPr>
      <w:r w:rsidRPr="000F46D1">
        <w:t>Расчёт напряжений в узлах проводится в соответствии с расчётной схемой замещения (рис. 16), в которой все параметры приведены к базисному напр</w:t>
      </w:r>
      <w:r w:rsidRPr="000F46D1">
        <w:t>я</w:t>
      </w:r>
      <w:r w:rsidRPr="000F46D1">
        <w:t>жению.</w:t>
      </w:r>
    </w:p>
    <w:p w:rsidR="009B2CC3" w:rsidRPr="000F46D1" w:rsidRDefault="00006F18">
      <w:pPr>
        <w:spacing w:line="216" w:lineRule="auto"/>
        <w:ind w:firstLine="397"/>
        <w:jc w:val="both"/>
        <w:rPr>
          <w:b/>
        </w:rPr>
      </w:pPr>
      <w:r w:rsidRPr="000F46D1">
        <w:rPr>
          <w:b/>
        </w:rPr>
        <w:t>Для определения действительных значений напряжений необходимо учесть коэффициенты трансформации автотрансформатора.</w:t>
      </w:r>
    </w:p>
    <w:p w:rsidR="009B2CC3" w:rsidRPr="000F46D1" w:rsidRDefault="00006F18">
      <w:pPr>
        <w:spacing w:line="216" w:lineRule="auto"/>
        <w:ind w:firstLine="397"/>
        <w:jc w:val="both"/>
      </w:pPr>
      <w:r w:rsidRPr="000F46D1">
        <w:t>Предполагается, что переключатель отпаек в устройстве РПН установлен      на нулевой отпайке.</w:t>
      </w:r>
    </w:p>
    <w:p w:rsidR="009B2CC3" w:rsidRPr="000F46D1" w:rsidRDefault="00006F18">
      <w:pPr>
        <w:spacing w:before="360" w:after="240" w:line="216" w:lineRule="auto"/>
        <w:jc w:val="center"/>
        <w:rPr>
          <w:b/>
        </w:rPr>
      </w:pPr>
      <w:r w:rsidRPr="000F46D1">
        <w:rPr>
          <w:b/>
        </w:rPr>
        <w:t>7. Карта режима сети</w:t>
      </w:r>
    </w:p>
    <w:p w:rsidR="009B2CC3" w:rsidRPr="000F46D1" w:rsidRDefault="00006F18">
      <w:pPr>
        <w:spacing w:line="216" w:lineRule="auto"/>
        <w:ind w:firstLine="397"/>
        <w:jc w:val="both"/>
      </w:pPr>
      <w:r w:rsidRPr="000F46D1">
        <w:t>Результаты расчёта режима сети необходимо представить в виде карты        режима (рис. 22). Карту режима составляют в соответствии с конфигурацией сети. Каждый узел символически обозначают кружком, в верхней части котор</w:t>
      </w:r>
      <w:r w:rsidRPr="000F46D1">
        <w:t>о</w:t>
      </w:r>
      <w:r w:rsidRPr="000F46D1">
        <w:t>го указывают его номер или буквенное обозначение, использованное при пр</w:t>
      </w:r>
      <w:r w:rsidRPr="000F46D1">
        <w:t>о</w:t>
      </w:r>
      <w:r w:rsidRPr="000F46D1">
        <w:t>ведении расчёта режима, в нижней – полученное напряжение в узле. Линии      передачи и обмотки трансформаторов и автотрансформаторов символически обозначают прямоугольником, в который заносят цифровые значения активных        и реактивных сопротивлений. Стрелками, отходящими от узла, показывают расчётные нагрузки потребителей и расчётные мощности станций, далее указ</w:t>
      </w:r>
      <w:r w:rsidRPr="000F46D1">
        <w:t>ы</w:t>
      </w:r>
      <w:r w:rsidRPr="000F46D1">
        <w:t xml:space="preserve">ваются потоки мощности в начале </w:t>
      </w:r>
      <w:r w:rsidRPr="000F46D1">
        <w:rPr>
          <w:position w:val="-14"/>
          <w:sz w:val="20"/>
        </w:rPr>
        <w:object w:dxaOrig="1380" w:dyaOrig="540">
          <v:shape id="_x0000_i1241" type="#_x0000_t75" style="width:69.3pt;height:27.15pt" o:ole="">
            <v:imagedata r:id="rId435" o:title=""/>
          </v:shape>
          <o:OLEObject Type="Embed" ProgID="Equation.3" ShapeID="_x0000_i1241" DrawAspect="Content" ObjectID="_1522940875" r:id="rId436"/>
        </w:object>
      </w:r>
      <w:r w:rsidRPr="000F46D1">
        <w:t xml:space="preserve"> и в конце </w:t>
      </w:r>
      <w:r w:rsidRPr="000F46D1">
        <w:rPr>
          <w:position w:val="-14"/>
          <w:sz w:val="20"/>
        </w:rPr>
        <w:object w:dxaOrig="1400" w:dyaOrig="540">
          <v:shape id="_x0000_i1242" type="#_x0000_t75" style="width:69.95pt;height:27.15pt" o:ole="">
            <v:imagedata r:id="rId437" o:title=""/>
          </v:shape>
          <o:OLEObject Type="Embed" ProgID="Equation.3" ShapeID="_x0000_i1242" DrawAspect="Content" ObjectID="_1522940876" r:id="rId438"/>
        </w:object>
      </w:r>
      <w:r w:rsidRPr="000F46D1">
        <w:t xml:space="preserve"> ветви,         а также потери мощности </w:t>
      </w:r>
      <w:r w:rsidRPr="000F46D1">
        <w:rPr>
          <w:position w:val="-14"/>
          <w:sz w:val="20"/>
        </w:rPr>
        <w:object w:dxaOrig="1500" w:dyaOrig="460">
          <v:shape id="_x0000_i1243" type="#_x0000_t75" style="width:74.7pt;height:23.1pt" o:ole="">
            <v:imagedata r:id="rId439" o:title=""/>
          </v:shape>
          <o:OLEObject Type="Embed" ProgID="Equation.3" ShapeID="_x0000_i1243" DrawAspect="Content" ObjectID="_1522940877" r:id="rId440"/>
        </w:object>
      </w:r>
      <w:r w:rsidRPr="000F46D1">
        <w:t>.</w:t>
      </w:r>
    </w:p>
    <w:p w:rsidR="009B2CC3" w:rsidRPr="000F46D1" w:rsidRDefault="00006F18">
      <w:pPr>
        <w:spacing w:line="216" w:lineRule="auto"/>
        <w:ind w:firstLine="397"/>
        <w:jc w:val="both"/>
      </w:pPr>
      <w:r w:rsidRPr="000F46D1">
        <w:rPr>
          <w:b/>
        </w:rPr>
        <w:t>На карте режима должны быть представлены числовые значения всех параметров</w:t>
      </w:r>
      <w:r w:rsidRPr="000F46D1">
        <w:t>. На рис. 22 приведена для примера карта режима электрической сети.</w:t>
      </w:r>
    </w:p>
    <w:p w:rsidR="009B2CC3" w:rsidRPr="000F46D1" w:rsidRDefault="009B2CC3">
      <w:pPr>
        <w:spacing w:line="216" w:lineRule="auto"/>
        <w:ind w:firstLine="397"/>
        <w:jc w:val="both"/>
      </w:pPr>
    </w:p>
    <w:p w:rsidR="009B2CC3" w:rsidRPr="000F46D1" w:rsidRDefault="00006F18">
      <w:pPr>
        <w:spacing w:before="360" w:after="240"/>
        <w:jc w:val="center"/>
        <w:rPr>
          <w:b/>
        </w:rPr>
      </w:pPr>
      <w:r w:rsidRPr="000F46D1">
        <w:rPr>
          <w:b/>
        </w:rPr>
        <w:lastRenderedPageBreak/>
        <w:t>8. Расчёт потерь мощности и энергии в сети</w:t>
      </w:r>
    </w:p>
    <w:p w:rsidR="009B2CC3" w:rsidRPr="000F46D1" w:rsidRDefault="00006F18">
      <w:pPr>
        <w:ind w:firstLine="397"/>
        <w:jc w:val="both"/>
      </w:pPr>
      <w:r w:rsidRPr="000F46D1">
        <w:t>Потери активной мощности определяют суммированием потерь мощности в активных сопротивлениях схемы замещения, потери реактивной мощности – в индуктивных. Для определения потерь энергии за год можно пользоваться сл</w:t>
      </w:r>
      <w:r w:rsidRPr="000F46D1">
        <w:t>е</w:t>
      </w:r>
      <w:r w:rsidRPr="000F46D1">
        <w:t xml:space="preserve">дующими формулами </w:t>
      </w:r>
      <w:r w:rsidRPr="000F46D1">
        <w:rPr>
          <w:rFonts w:ascii="Times New Roman" w:hAnsi="Times New Roman"/>
        </w:rPr>
        <w:t>[</w:t>
      </w:r>
      <w:r w:rsidRPr="000F46D1">
        <w:t>1, 2, 3</w:t>
      </w:r>
      <w:r w:rsidRPr="000F46D1">
        <w:rPr>
          <w:rFonts w:ascii="Times New Roman" w:hAnsi="Times New Roman"/>
        </w:rPr>
        <w:t>]</w:t>
      </w:r>
      <w:r w:rsidRPr="000F46D1">
        <w:t>:</w:t>
      </w:r>
    </w:p>
    <w:p w:rsidR="009B2CC3" w:rsidRPr="000F46D1" w:rsidRDefault="00006F18">
      <w:pPr>
        <w:jc w:val="both"/>
      </w:pPr>
      <w:r w:rsidRPr="000F46D1">
        <w:t>для линий передач</w:t>
      </w:r>
    </w:p>
    <w:p w:rsidR="009B2CC3" w:rsidRPr="000F46D1" w:rsidRDefault="00006F18">
      <w:pPr>
        <w:jc w:val="center"/>
      </w:pPr>
      <w:r w:rsidRPr="000F46D1">
        <w:rPr>
          <w:position w:val="-20"/>
          <w:sz w:val="20"/>
        </w:rPr>
        <w:object w:dxaOrig="2320" w:dyaOrig="520">
          <v:shape id="_x0000_i1244" type="#_x0000_t75" style="width:116.15pt;height:26.5pt" o:ole="">
            <v:imagedata r:id="rId441" o:title=""/>
          </v:shape>
          <o:OLEObject Type="Embed" ProgID="Equation.3" ShapeID="_x0000_i1244" DrawAspect="Content" ObjectID="_1522940878" r:id="rId442"/>
        </w:object>
      </w:r>
    </w:p>
    <w:p w:rsidR="009B2CC3" w:rsidRPr="000F46D1" w:rsidRDefault="00006F18">
      <w:r w:rsidRPr="000F46D1">
        <w:t xml:space="preserve">для </w:t>
      </w:r>
      <w:proofErr w:type="spellStart"/>
      <w:r w:rsidRPr="000F46D1">
        <w:t>двухобмоточных</w:t>
      </w:r>
      <w:proofErr w:type="spellEnd"/>
      <w:r w:rsidRPr="000F46D1">
        <w:t xml:space="preserve"> трансформаторов</w:t>
      </w:r>
    </w:p>
    <w:p w:rsidR="009B2CC3" w:rsidRPr="000F46D1" w:rsidRDefault="00006F18">
      <w:pPr>
        <w:jc w:val="center"/>
      </w:pPr>
      <w:r w:rsidRPr="000F46D1">
        <w:rPr>
          <w:position w:val="-20"/>
          <w:sz w:val="20"/>
        </w:rPr>
        <w:object w:dxaOrig="4480" w:dyaOrig="600">
          <v:shape id="_x0000_i1245" type="#_x0000_t75" style="width:224.15pt;height:29.9pt" o:ole="">
            <v:imagedata r:id="rId443" o:title=""/>
          </v:shape>
          <o:OLEObject Type="Embed" ProgID="Equation.3" ShapeID="_x0000_i1245" DrawAspect="Content" ObjectID="_1522940879" r:id="rId444"/>
        </w:object>
      </w:r>
    </w:p>
    <w:p w:rsidR="009B2CC3" w:rsidRPr="000F46D1" w:rsidRDefault="00006F18">
      <w:r w:rsidRPr="000F46D1">
        <w:t>для трансформаторов с расщеплённой обмоткой</w:t>
      </w:r>
    </w:p>
    <w:p w:rsidR="009B2CC3" w:rsidRPr="000F46D1" w:rsidRDefault="009B2CC3"/>
    <w:p w:rsidR="009B2CC3" w:rsidRPr="000F46D1" w:rsidRDefault="00006F18">
      <w:pPr>
        <w:jc w:val="center"/>
      </w:pPr>
      <w:r w:rsidRPr="000F46D1">
        <w:rPr>
          <w:position w:val="-20"/>
          <w:sz w:val="20"/>
        </w:rPr>
        <w:object w:dxaOrig="5160" w:dyaOrig="520">
          <v:shape id="_x0000_i1246" type="#_x0000_t75" style="width:258.1pt;height:26.5pt" o:ole="">
            <v:imagedata r:id="rId445" o:title=""/>
          </v:shape>
          <o:OLEObject Type="Embed" ProgID="Equation.3" ShapeID="_x0000_i1246" DrawAspect="Content" ObjectID="_1522940880" r:id="rId446"/>
        </w:object>
      </w:r>
    </w:p>
    <w:p w:rsidR="009B2CC3" w:rsidRPr="000F46D1" w:rsidRDefault="00006F18">
      <w:r w:rsidRPr="000F46D1">
        <w:t xml:space="preserve">для </w:t>
      </w:r>
      <w:proofErr w:type="spellStart"/>
      <w:r w:rsidRPr="000F46D1">
        <w:t>трёхобмоточных</w:t>
      </w:r>
      <w:proofErr w:type="spellEnd"/>
      <w:r w:rsidRPr="000F46D1">
        <w:t xml:space="preserve"> трансформаторов и автотрансформаторов</w:t>
      </w:r>
    </w:p>
    <w:p w:rsidR="009B2CC3" w:rsidRPr="000F46D1" w:rsidRDefault="00006F18">
      <w:pPr>
        <w:jc w:val="center"/>
      </w:pPr>
      <w:r w:rsidRPr="000F46D1">
        <w:rPr>
          <w:position w:val="-20"/>
          <w:sz w:val="20"/>
        </w:rPr>
        <w:object w:dxaOrig="6000" w:dyaOrig="520">
          <v:shape id="_x0000_i1247" type="#_x0000_t75" style="width:300.25pt;height:26.5pt" o:ole="">
            <v:imagedata r:id="rId447" o:title=""/>
          </v:shape>
          <o:OLEObject Type="Embed" ProgID="Equation.3" ShapeID="_x0000_i1247" DrawAspect="Content" ObjectID="_1522940881" r:id="rId448"/>
        </w:object>
      </w:r>
    </w:p>
    <w:p w:rsidR="009B2CC3" w:rsidRPr="000F46D1" w:rsidRDefault="00006F18">
      <w:pPr>
        <w:ind w:firstLine="397"/>
      </w:pPr>
      <w:r w:rsidRPr="000F46D1">
        <w:t xml:space="preserve">Здесь </w:t>
      </w:r>
      <w:r w:rsidRPr="000F46D1">
        <w:rPr>
          <w:rFonts w:ascii="Times New Roman" w:hAnsi="Times New Roman"/>
          <w:i/>
          <w:sz w:val="36"/>
          <w:lang w:val="en-US"/>
        </w:rPr>
        <w:t>n</w:t>
      </w:r>
      <w:r w:rsidRPr="000F46D1">
        <w:t xml:space="preserve"> – количество трансформаторов, установленных на подстанции;       </w:t>
      </w:r>
      <w:r w:rsidRPr="000F46D1">
        <w:rPr>
          <w:i/>
          <w:sz w:val="36"/>
        </w:rPr>
        <w:sym w:font="Symbol" w:char="F074"/>
      </w:r>
      <w:r w:rsidRPr="000F46D1">
        <w:t>– время наибольших потерь рассчитывается по эмпирической формуле</w:t>
      </w:r>
    </w:p>
    <w:p w:rsidR="009B2CC3" w:rsidRPr="000F46D1" w:rsidRDefault="00006F18">
      <w:pPr>
        <w:jc w:val="center"/>
      </w:pPr>
      <w:r w:rsidRPr="000F46D1">
        <w:rPr>
          <w:position w:val="-38"/>
          <w:sz w:val="20"/>
        </w:rPr>
        <w:object w:dxaOrig="3739" w:dyaOrig="1040">
          <v:shape id="_x0000_i1248" type="#_x0000_t75" style="width:186.8pt;height:51.6pt" o:ole="">
            <v:imagedata r:id="rId449" o:title=""/>
          </v:shape>
          <o:OLEObject Type="Embed" ProgID="Equation.3" ShapeID="_x0000_i1248" DrawAspect="Content" ObjectID="_1522940882" r:id="rId450"/>
        </w:object>
      </w:r>
    </w:p>
    <w:p w:rsidR="009B2CC3" w:rsidRPr="000F46D1" w:rsidRDefault="00006F18">
      <w:r w:rsidRPr="000F46D1">
        <w:t xml:space="preserve">или по графикам </w:t>
      </w:r>
      <w:r w:rsidRPr="000F46D1">
        <w:rPr>
          <w:position w:val="-14"/>
          <w:sz w:val="20"/>
        </w:rPr>
        <w:object w:dxaOrig="1520" w:dyaOrig="460">
          <v:shape id="_x0000_i1249" type="#_x0000_t75" style="width:76.1pt;height:23.1pt" o:ole="">
            <v:imagedata r:id="rId451" o:title=""/>
          </v:shape>
          <o:OLEObject Type="Embed" ProgID="Equation.3" ShapeID="_x0000_i1249" DrawAspect="Content" ObjectID="_1522940883" r:id="rId452"/>
        </w:object>
      </w:r>
      <w:r w:rsidRPr="000F46D1">
        <w:t xml:space="preserve"> </w:t>
      </w:r>
      <w:r w:rsidRPr="000F46D1">
        <w:rPr>
          <w:rFonts w:ascii="Times New Roman" w:hAnsi="Times New Roman"/>
        </w:rPr>
        <w:t>[</w:t>
      </w:r>
      <w:r w:rsidRPr="000F46D1">
        <w:t>1, 2, 3</w:t>
      </w:r>
      <w:r w:rsidRPr="000F46D1">
        <w:rPr>
          <w:rFonts w:ascii="Times New Roman" w:hAnsi="Times New Roman"/>
        </w:rPr>
        <w:t>]</w:t>
      </w:r>
      <w:r w:rsidRPr="000F46D1">
        <w:t xml:space="preserve">; </w:t>
      </w:r>
      <w:r w:rsidRPr="000F46D1">
        <w:rPr>
          <w:position w:val="-14"/>
          <w:sz w:val="20"/>
        </w:rPr>
        <w:object w:dxaOrig="480" w:dyaOrig="460">
          <v:shape id="_x0000_i1250" type="#_x0000_t75" style="width:23.75pt;height:23.1pt" o:ole="">
            <v:imagedata r:id="rId453" o:title=""/>
          </v:shape>
          <o:OLEObject Type="Embed" ProgID="Equation.3" ShapeID="_x0000_i1250" DrawAspect="Content" ObjectID="_1522940884" r:id="rId454"/>
        </w:object>
      </w:r>
      <w:r w:rsidRPr="000F46D1">
        <w:t xml:space="preserve"> – число часов использования на</w:t>
      </w:r>
      <w:r w:rsidRPr="000F46D1">
        <w:t>и</w:t>
      </w:r>
      <w:r w:rsidRPr="000F46D1">
        <w:t xml:space="preserve">большей нагрузки; </w:t>
      </w:r>
      <w:r w:rsidRPr="000F46D1">
        <w:rPr>
          <w:position w:val="-14"/>
          <w:sz w:val="20"/>
        </w:rPr>
        <w:object w:dxaOrig="360" w:dyaOrig="460">
          <v:shape id="_x0000_i1251" type="#_x0000_t75" style="width:18.35pt;height:23.1pt" o:ole="">
            <v:imagedata r:id="rId455" o:title=""/>
          </v:shape>
          <o:OLEObject Type="Embed" ProgID="Equation.3" ShapeID="_x0000_i1251" DrawAspect="Content" ObjectID="_1522940885" r:id="rId456"/>
        </w:object>
      </w:r>
      <w:r w:rsidRPr="000F46D1">
        <w:t xml:space="preserve"> – коэффициент загрузки трансформаторов.</w:t>
      </w:r>
    </w:p>
    <w:p w:rsidR="006F618B" w:rsidRPr="000F46D1" w:rsidRDefault="006F618B" w:rsidP="006F618B">
      <w:pPr>
        <w:ind w:firstLine="397"/>
        <w:jc w:val="both"/>
      </w:pPr>
      <w:r w:rsidRPr="000F46D1">
        <w:t xml:space="preserve">Суммарные потери мощности </w:t>
      </w:r>
      <w:r w:rsidRPr="000F46D1">
        <w:rPr>
          <w:position w:val="-20"/>
          <w:sz w:val="20"/>
        </w:rPr>
        <w:object w:dxaOrig="800" w:dyaOrig="520">
          <v:shape id="_x0000_i1252" type="#_x0000_t75" style="width:40.1pt;height:26.5pt" o:ole="">
            <v:imagedata r:id="rId457" o:title=""/>
          </v:shape>
          <o:OLEObject Type="Embed" ProgID="Equation.3" ShapeID="_x0000_i1252" DrawAspect="Content" ObjectID="_1522940886" r:id="rId458"/>
        </w:object>
      </w:r>
      <w:r w:rsidRPr="000F46D1">
        <w:t xml:space="preserve"> для любой линии электропередачи указаны на карте режима (рис. 22).</w:t>
      </w:r>
    </w:p>
    <w:p w:rsidR="006F618B" w:rsidRPr="000F46D1" w:rsidRDefault="006F618B" w:rsidP="006F618B">
      <w:pPr>
        <w:jc w:val="both"/>
      </w:pPr>
      <w:r w:rsidRPr="000F46D1">
        <w:rPr>
          <w:position w:val="-14"/>
          <w:sz w:val="20"/>
        </w:rPr>
        <w:object w:dxaOrig="580" w:dyaOrig="460">
          <v:shape id="_x0000_i1253" type="#_x0000_t75" style="width:29.2pt;height:23.1pt" o:ole="">
            <v:imagedata r:id="rId459" o:title=""/>
          </v:shape>
          <o:OLEObject Type="Embed" ProgID="Equation.3" ShapeID="_x0000_i1253" DrawAspect="Content" ObjectID="_1522940887" r:id="rId460"/>
        </w:object>
      </w:r>
      <w:r w:rsidRPr="000F46D1">
        <w:t xml:space="preserve">, </w:t>
      </w:r>
      <w:r w:rsidRPr="000F46D1">
        <w:rPr>
          <w:position w:val="-14"/>
          <w:sz w:val="20"/>
        </w:rPr>
        <w:object w:dxaOrig="540" w:dyaOrig="460">
          <v:shape id="_x0000_i1254" type="#_x0000_t75" style="width:27.15pt;height:23.1pt" o:ole="">
            <v:imagedata r:id="rId461" o:title=""/>
          </v:shape>
          <o:OLEObject Type="Embed" ProgID="Equation.3" ShapeID="_x0000_i1254" DrawAspect="Content" ObjectID="_1522940888" r:id="rId462"/>
        </w:object>
      </w:r>
      <w:r w:rsidRPr="000F46D1">
        <w:t xml:space="preserve">, </w:t>
      </w:r>
      <w:r w:rsidRPr="000F46D1">
        <w:rPr>
          <w:position w:val="-14"/>
          <w:sz w:val="20"/>
        </w:rPr>
        <w:object w:dxaOrig="560" w:dyaOrig="460">
          <v:shape id="_x0000_i1255" type="#_x0000_t75" style="width:27.85pt;height:23.1pt" o:ole="">
            <v:imagedata r:id="rId463" o:title=""/>
          </v:shape>
          <o:OLEObject Type="Embed" ProgID="Equation.3" ShapeID="_x0000_i1255" DrawAspect="Content" ObjectID="_1522940889" r:id="rId464"/>
        </w:object>
      </w:r>
      <w:r w:rsidRPr="000F46D1">
        <w:t xml:space="preserve"> – потери мощности в обмотках высшего, среднего и низшего напряжения трансформатора или автотрансформатора;</w:t>
      </w:r>
    </w:p>
    <w:p w:rsidR="006F618B" w:rsidRPr="000F46D1" w:rsidRDefault="006F618B" w:rsidP="006F618B">
      <w:pPr>
        <w:jc w:val="both"/>
      </w:pPr>
      <w:r w:rsidRPr="000F46D1">
        <w:rPr>
          <w:position w:val="-14"/>
          <w:sz w:val="20"/>
        </w:rPr>
        <w:object w:dxaOrig="499" w:dyaOrig="460">
          <v:shape id="_x0000_i1256" type="#_x0000_t75" style="width:24.45pt;height:23.1pt" o:ole="">
            <v:imagedata r:id="rId465" o:title=""/>
          </v:shape>
          <o:OLEObject Type="Embed" ProgID="Equation.3" ShapeID="_x0000_i1256" DrawAspect="Content" ObjectID="_1522940890" r:id="rId466"/>
        </w:object>
      </w:r>
      <w:r w:rsidRPr="000F46D1">
        <w:t xml:space="preserve">, </w:t>
      </w:r>
      <w:r w:rsidRPr="000F46D1">
        <w:rPr>
          <w:position w:val="-14"/>
          <w:sz w:val="20"/>
        </w:rPr>
        <w:object w:dxaOrig="560" w:dyaOrig="460">
          <v:shape id="_x0000_i1257" type="#_x0000_t75" style="width:27.85pt;height:23.1pt" o:ole="">
            <v:imagedata r:id="rId467" o:title=""/>
          </v:shape>
          <o:OLEObject Type="Embed" ProgID="Equation.3" ShapeID="_x0000_i1257" DrawAspect="Content" ObjectID="_1522940891" r:id="rId468"/>
        </w:object>
      </w:r>
      <w:r w:rsidRPr="000F46D1">
        <w:t>– потери мощности в одной и другой ветвях трансформатора с ра</w:t>
      </w:r>
      <w:r w:rsidRPr="000F46D1">
        <w:t>с</w:t>
      </w:r>
      <w:r w:rsidRPr="000F46D1">
        <w:t>щеплёнными обмотками.</w:t>
      </w:r>
    </w:p>
    <w:p w:rsidR="006F618B" w:rsidRPr="000F46D1" w:rsidRDefault="006F618B" w:rsidP="006F618B">
      <w:pPr>
        <w:ind w:firstLine="397"/>
        <w:jc w:val="both"/>
        <w:rPr>
          <w:b/>
        </w:rPr>
      </w:pPr>
      <w:r w:rsidRPr="000F46D1">
        <w:rPr>
          <w:b/>
        </w:rPr>
        <w:t>Суммарные потери мощности в обмотках автотрансформаторов также берутся с карты режима (рис. 22); а для трансформаторов, установленных на подстанциях 4 и 5, из п. 4.</w:t>
      </w:r>
    </w:p>
    <w:p w:rsidR="006F618B" w:rsidRPr="000F46D1" w:rsidRDefault="006F618B" w:rsidP="006F618B">
      <w:pPr>
        <w:ind w:firstLine="397"/>
        <w:jc w:val="both"/>
      </w:pPr>
      <w:r w:rsidRPr="000F46D1">
        <w:t>Общие потери энергии определяют как сумму потерь энергии во всех эл</w:t>
      </w:r>
      <w:r w:rsidRPr="000F46D1">
        <w:t>е</w:t>
      </w:r>
      <w:r w:rsidRPr="000F46D1">
        <w:t>ментах схемы замещения.</w:t>
      </w:r>
    </w:p>
    <w:p w:rsidR="006F618B" w:rsidRPr="000F46D1" w:rsidRDefault="006F618B" w:rsidP="006F618B">
      <w:pPr>
        <w:ind w:firstLine="397"/>
        <w:jc w:val="both"/>
      </w:pPr>
      <w:r w:rsidRPr="000F46D1">
        <w:t>Суммарные мощности нагрузок и суммарную переданную к потребителям электроэнергию находят следующим образом:</w:t>
      </w:r>
    </w:p>
    <w:p w:rsidR="006F618B" w:rsidRPr="000F46D1" w:rsidRDefault="006F618B" w:rsidP="006F618B">
      <w:pPr>
        <w:ind w:left="3600"/>
      </w:pPr>
      <w:r w:rsidRPr="000F46D1">
        <w:rPr>
          <w:position w:val="-16"/>
          <w:sz w:val="20"/>
        </w:rPr>
        <w:object w:dxaOrig="1680" w:dyaOrig="499">
          <v:shape id="_x0000_i1258" type="#_x0000_t75" style="width:84.25pt;height:24.45pt" o:ole="">
            <v:imagedata r:id="rId469" o:title=""/>
          </v:shape>
          <o:OLEObject Type="Embed" ProgID="Equation.3" ShapeID="_x0000_i1258" DrawAspect="Content" ObjectID="_1522940892" r:id="rId470"/>
        </w:object>
      </w:r>
    </w:p>
    <w:p w:rsidR="006F618B" w:rsidRPr="000F46D1" w:rsidRDefault="006F618B" w:rsidP="006F618B">
      <w:pPr>
        <w:ind w:left="3600"/>
      </w:pPr>
      <w:r w:rsidRPr="000F46D1">
        <w:rPr>
          <w:position w:val="-16"/>
          <w:sz w:val="20"/>
        </w:rPr>
        <w:object w:dxaOrig="2340" w:dyaOrig="499">
          <v:shape id="_x0000_i1259" type="#_x0000_t75" style="width:116.85pt;height:24.45pt" o:ole="">
            <v:imagedata r:id="rId471" o:title=""/>
          </v:shape>
          <o:OLEObject Type="Embed" ProgID="Equation.3" ShapeID="_x0000_i1259" DrawAspect="Content" ObjectID="_1522940893" r:id="rId472"/>
        </w:object>
      </w:r>
    </w:p>
    <w:p w:rsidR="006F618B" w:rsidRPr="000F46D1" w:rsidRDefault="006F618B" w:rsidP="006F618B">
      <w:pPr>
        <w:ind w:left="3600"/>
      </w:pPr>
      <w:r w:rsidRPr="000F46D1">
        <w:rPr>
          <w:position w:val="-20"/>
          <w:sz w:val="20"/>
        </w:rPr>
        <w:object w:dxaOrig="2160" w:dyaOrig="540">
          <v:shape id="_x0000_i1260" type="#_x0000_t75" style="width:108pt;height:27.15pt" o:ole="">
            <v:imagedata r:id="rId473" o:title=""/>
          </v:shape>
          <o:OLEObject Type="Embed" ProgID="Equation.3" ShapeID="_x0000_i1260" DrawAspect="Content" ObjectID="_1522940894" r:id="rId474"/>
        </w:object>
      </w:r>
    </w:p>
    <w:p w:rsidR="006F618B" w:rsidRPr="000F46D1" w:rsidRDefault="006F618B" w:rsidP="006F618B">
      <w:r w:rsidRPr="000F46D1">
        <w:t xml:space="preserve">где </w:t>
      </w:r>
      <w:r w:rsidRPr="000F46D1">
        <w:rPr>
          <w:position w:val="-14"/>
          <w:sz w:val="20"/>
        </w:rPr>
        <w:object w:dxaOrig="320" w:dyaOrig="460">
          <v:shape id="_x0000_i1261" type="#_x0000_t75" style="width:15.6pt;height:23.1pt" o:ole="">
            <v:imagedata r:id="rId475" o:title=""/>
          </v:shape>
          <o:OLEObject Type="Embed" ProgID="Equation.3" ShapeID="_x0000_i1261" DrawAspect="Content" ObjectID="_1522940895" r:id="rId476"/>
        </w:object>
      </w:r>
      <w:r w:rsidRPr="000F46D1">
        <w:t xml:space="preserve"> – заданные наибольшие нагрузки потребителей; </w:t>
      </w:r>
      <w:r w:rsidRPr="000F46D1">
        <w:rPr>
          <w:rFonts w:ascii="Times New Roman" w:hAnsi="Times New Roman"/>
          <w:i/>
          <w:sz w:val="32"/>
          <w:lang w:val="en-US"/>
        </w:rPr>
        <w:t>i</w:t>
      </w:r>
      <w:r w:rsidRPr="000F46D1">
        <w:rPr>
          <w:rFonts w:ascii="Times New Roman" w:hAnsi="Times New Roman"/>
        </w:rPr>
        <w:t>=1</w:t>
      </w:r>
      <w:r w:rsidRPr="000F46D1">
        <w:t>, ..., 6.</w:t>
      </w:r>
    </w:p>
    <w:p w:rsidR="009B2CC3" w:rsidRPr="000F46D1" w:rsidRDefault="009B2CC3"/>
    <w:p w:rsidR="009B2CC3" w:rsidRDefault="009B2CC3"/>
    <w:p w:rsidR="006F618B" w:rsidRPr="000F46D1" w:rsidRDefault="006F618B"/>
    <w:p w:rsidR="009B2CC3" w:rsidRPr="000F46D1" w:rsidRDefault="006934EB">
      <w:pPr>
        <w:spacing w:before="240" w:after="240"/>
        <w:jc w:val="both"/>
      </w:pPr>
      <w:r w:rsidRPr="000F46D1">
        <w:rPr>
          <w:noProof/>
          <w:sz w:val="20"/>
        </w:rPr>
        <w:drawing>
          <wp:inline distT="0" distB="0" distL="0" distR="0">
            <wp:extent cx="6038850" cy="4457700"/>
            <wp:effectExtent l="1905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4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C9A" w:rsidRDefault="00822C9A">
      <w:pPr>
        <w:jc w:val="center"/>
      </w:pPr>
    </w:p>
    <w:p w:rsidR="006F618B" w:rsidRDefault="006F618B">
      <w:pPr>
        <w:jc w:val="center"/>
      </w:pPr>
    </w:p>
    <w:p w:rsidR="006F618B" w:rsidRDefault="006F618B">
      <w:pPr>
        <w:jc w:val="center"/>
      </w:pPr>
    </w:p>
    <w:p w:rsidR="009B2CC3" w:rsidRPr="000F46D1" w:rsidRDefault="00006F18">
      <w:pPr>
        <w:jc w:val="center"/>
      </w:pPr>
      <w:r w:rsidRPr="000F46D1">
        <w:t>Рис. 22. Карта режима электрической сети</w:t>
      </w:r>
    </w:p>
    <w:p w:rsidR="009B2CC3" w:rsidRPr="000F46D1" w:rsidRDefault="009B2CC3">
      <w:pPr>
        <w:jc w:val="center"/>
      </w:pPr>
    </w:p>
    <w:p w:rsidR="009B2CC3" w:rsidRPr="000F46D1" w:rsidRDefault="009B2CC3">
      <w:pPr>
        <w:jc w:val="center"/>
      </w:pPr>
    </w:p>
    <w:p w:rsidR="00822C9A" w:rsidRDefault="00822C9A">
      <w:pPr>
        <w:spacing w:before="240" w:after="240" w:line="228" w:lineRule="auto"/>
        <w:jc w:val="center"/>
        <w:rPr>
          <w:b/>
        </w:rPr>
      </w:pPr>
    </w:p>
    <w:p w:rsidR="00822C9A" w:rsidRDefault="00822C9A">
      <w:pPr>
        <w:spacing w:before="240" w:after="240" w:line="228" w:lineRule="auto"/>
        <w:jc w:val="center"/>
        <w:rPr>
          <w:b/>
        </w:rPr>
      </w:pPr>
    </w:p>
    <w:p w:rsidR="00822C9A" w:rsidRDefault="00822C9A">
      <w:pPr>
        <w:spacing w:before="240" w:after="240" w:line="228" w:lineRule="auto"/>
        <w:jc w:val="center"/>
        <w:rPr>
          <w:b/>
        </w:rPr>
      </w:pPr>
    </w:p>
    <w:p w:rsidR="009B2CC3" w:rsidRPr="000F46D1" w:rsidRDefault="00006F18">
      <w:pPr>
        <w:spacing w:before="240" w:after="240" w:line="228" w:lineRule="auto"/>
        <w:jc w:val="center"/>
        <w:rPr>
          <w:b/>
        </w:rPr>
      </w:pPr>
      <w:r w:rsidRPr="000F46D1">
        <w:rPr>
          <w:b/>
        </w:rPr>
        <w:lastRenderedPageBreak/>
        <w:t>Библиографический список</w:t>
      </w:r>
    </w:p>
    <w:p w:rsidR="009B2CC3" w:rsidRPr="000F46D1" w:rsidRDefault="006F618B" w:rsidP="00720362">
      <w:pPr>
        <w:numPr>
          <w:ilvl w:val="0"/>
          <w:numId w:val="17"/>
        </w:numPr>
        <w:spacing w:line="228" w:lineRule="auto"/>
        <w:ind w:left="0" w:firstLine="397"/>
        <w:jc w:val="both"/>
      </w:pPr>
      <w:r>
        <w:t>Передача и распределение электрической энергии: Учебное пособие/      А. А. Герасименко, В. Т. Федин. – Ростов-н/Д.: Феникс; Красноярск: Издател</w:t>
      </w:r>
      <w:r>
        <w:t>ь</w:t>
      </w:r>
      <w:r>
        <w:t>ские проекты, 2006. – 720 с.</w:t>
      </w:r>
    </w:p>
    <w:p w:rsidR="009B2CC3" w:rsidRPr="000F46D1" w:rsidRDefault="00517ADF" w:rsidP="00720362">
      <w:pPr>
        <w:numPr>
          <w:ilvl w:val="0"/>
          <w:numId w:val="17"/>
        </w:numPr>
        <w:spacing w:line="228" w:lineRule="auto"/>
        <w:ind w:left="0" w:firstLine="397"/>
        <w:jc w:val="both"/>
      </w:pPr>
      <w:proofErr w:type="spellStart"/>
      <w:r>
        <w:t>Лыкин</w:t>
      </w:r>
      <w:proofErr w:type="spellEnd"/>
      <w:r>
        <w:t xml:space="preserve"> А. В</w:t>
      </w:r>
      <w:r w:rsidR="00006F18" w:rsidRPr="000F46D1">
        <w:t>. Электрические с</w:t>
      </w:r>
      <w:r>
        <w:t>истемы</w:t>
      </w:r>
      <w:r w:rsidR="00006F18" w:rsidRPr="000F46D1">
        <w:t xml:space="preserve"> и с</w:t>
      </w:r>
      <w:r>
        <w:t>ети: Учеб. Пособие.</w:t>
      </w:r>
      <w:r w:rsidR="00006F18" w:rsidRPr="000F46D1">
        <w:t xml:space="preserve"> – М.: </w:t>
      </w:r>
      <w:r>
        <w:t>Ун</w:t>
      </w:r>
      <w:r>
        <w:t>и</w:t>
      </w:r>
      <w:r>
        <w:t>верситетская книга; Логос, 2006. – 254 с.</w:t>
      </w:r>
      <w:r w:rsidR="00006F18" w:rsidRPr="000F46D1">
        <w:t>, 1986.</w:t>
      </w:r>
    </w:p>
    <w:p w:rsidR="009B2CC3" w:rsidRPr="000F46D1" w:rsidRDefault="00006F18" w:rsidP="00720362">
      <w:pPr>
        <w:numPr>
          <w:ilvl w:val="0"/>
          <w:numId w:val="17"/>
        </w:numPr>
        <w:spacing w:line="228" w:lineRule="auto"/>
        <w:ind w:left="0" w:firstLine="397"/>
        <w:jc w:val="both"/>
      </w:pPr>
      <w:r w:rsidRPr="000F46D1">
        <w:t>Справочник по проектированию электрических с</w:t>
      </w:r>
      <w:r w:rsidR="00517ADF">
        <w:t>етей</w:t>
      </w:r>
      <w:r w:rsidRPr="000F46D1">
        <w:t xml:space="preserve"> </w:t>
      </w:r>
      <w:r w:rsidRPr="000F46D1">
        <w:rPr>
          <w:rFonts w:ascii="Times New Roman" w:hAnsi="Times New Roman"/>
        </w:rPr>
        <w:t xml:space="preserve">/ </w:t>
      </w:r>
      <w:r w:rsidR="00517ADF">
        <w:rPr>
          <w:rFonts w:ascii="Times New Roman" w:hAnsi="Times New Roman"/>
        </w:rPr>
        <w:t>И. Г. Карапетян, Д. Л. Файбисович, И. М. Шапиро; п</w:t>
      </w:r>
      <w:r w:rsidRPr="000F46D1">
        <w:t xml:space="preserve">од ред. </w:t>
      </w:r>
      <w:r w:rsidR="00517ADF">
        <w:t>Д. Л. Файбисовича. – М.: ЭНАС</w:t>
      </w:r>
      <w:r w:rsidRPr="000F46D1">
        <w:t xml:space="preserve">, </w:t>
      </w:r>
      <w:r w:rsidR="00517ADF">
        <w:t>200</w:t>
      </w:r>
      <w:r w:rsidRPr="000F46D1">
        <w:t>5.</w:t>
      </w:r>
      <w:r w:rsidR="00517ADF">
        <w:t xml:space="preserve"> – 313 с.</w:t>
      </w:r>
    </w:p>
    <w:p w:rsidR="009B2CC3" w:rsidRPr="000F46D1" w:rsidRDefault="00006F18" w:rsidP="00720362">
      <w:pPr>
        <w:numPr>
          <w:ilvl w:val="0"/>
          <w:numId w:val="17"/>
        </w:numPr>
        <w:spacing w:line="228" w:lineRule="auto"/>
        <w:ind w:left="0" w:firstLine="397"/>
        <w:jc w:val="both"/>
      </w:pPr>
      <w:r w:rsidRPr="000F46D1">
        <w:t>Электротехнический справочник</w:t>
      </w:r>
      <w:r w:rsidR="00517ADF">
        <w:t>. В 4 т. Т. 3. Производство, передача и распределение электрической энергии. 9-е изд., стер.</w:t>
      </w:r>
      <w:r w:rsidRPr="000F46D1">
        <w:t xml:space="preserve"> </w:t>
      </w:r>
      <w:r w:rsidRPr="000F46D1">
        <w:rPr>
          <w:rFonts w:ascii="Times New Roman" w:hAnsi="Times New Roman"/>
        </w:rPr>
        <w:t xml:space="preserve">/ </w:t>
      </w:r>
      <w:r w:rsidRPr="000F46D1">
        <w:t>Под</w:t>
      </w:r>
      <w:r w:rsidR="00517ADF">
        <w:t xml:space="preserve"> общ.</w:t>
      </w:r>
      <w:r w:rsidRPr="000F46D1">
        <w:t xml:space="preserve"> ред. В.Г. Гер</w:t>
      </w:r>
      <w:r w:rsidRPr="000F46D1">
        <w:t>а</w:t>
      </w:r>
      <w:r w:rsidRPr="000F46D1">
        <w:t>симова</w:t>
      </w:r>
      <w:r w:rsidR="00517ADF">
        <w:t xml:space="preserve"> и др.;</w:t>
      </w:r>
      <w:r w:rsidR="00E5246B">
        <w:t xml:space="preserve"> гл. ред. А. И. Попов</w:t>
      </w:r>
      <w:r w:rsidRPr="000F46D1">
        <w:t xml:space="preserve">. – М.: </w:t>
      </w:r>
      <w:proofErr w:type="spellStart"/>
      <w:r w:rsidRPr="000F46D1">
        <w:t>Энерг</w:t>
      </w:r>
      <w:r w:rsidR="00E5246B">
        <w:t>оатомиздат</w:t>
      </w:r>
      <w:proofErr w:type="spellEnd"/>
      <w:r w:rsidRPr="000F46D1">
        <w:t>, 2</w:t>
      </w:r>
      <w:r w:rsidR="00E5246B">
        <w:t>004</w:t>
      </w:r>
      <w:r w:rsidRPr="000F46D1">
        <w:t xml:space="preserve">. – </w:t>
      </w:r>
      <w:r w:rsidR="00E5246B">
        <w:t>964 с</w:t>
      </w:r>
      <w:r w:rsidRPr="000F46D1">
        <w:t>.</w:t>
      </w:r>
    </w:p>
    <w:p w:rsidR="00006F18" w:rsidRPr="000F46D1" w:rsidRDefault="00006F18" w:rsidP="00720362">
      <w:pPr>
        <w:numPr>
          <w:ilvl w:val="0"/>
          <w:numId w:val="17"/>
        </w:numPr>
        <w:spacing w:line="228" w:lineRule="auto"/>
        <w:ind w:left="0" w:firstLine="397"/>
        <w:jc w:val="both"/>
      </w:pPr>
      <w:r w:rsidRPr="000F46D1">
        <w:t xml:space="preserve">Правила устройства электроустановок </w:t>
      </w:r>
      <w:r w:rsidRPr="000F46D1">
        <w:rPr>
          <w:rFonts w:ascii="Times New Roman" w:hAnsi="Times New Roman"/>
        </w:rPr>
        <w:t>/</w:t>
      </w:r>
      <w:r w:rsidRPr="000F46D1">
        <w:t xml:space="preserve"> Мин</w:t>
      </w:r>
      <w:r w:rsidR="00E5246B">
        <w:t>истерство энергетики РФ</w:t>
      </w:r>
      <w:r w:rsidRPr="000F46D1">
        <w:t>.</w:t>
      </w:r>
      <w:r w:rsidR="00E5246B">
        <w:t xml:space="preserve"> 7-е изд. </w:t>
      </w:r>
      <w:r w:rsidRPr="000F46D1">
        <w:t xml:space="preserve">М.: </w:t>
      </w:r>
      <w:r w:rsidR="00E5246B">
        <w:t>НЦ ЭНАС</w:t>
      </w:r>
      <w:r w:rsidRPr="000F46D1">
        <w:t>, 2002.</w:t>
      </w:r>
      <w:r w:rsidR="00E5246B">
        <w:t>– 368 с.</w:t>
      </w:r>
    </w:p>
    <w:sectPr w:rsidR="00006F18" w:rsidRPr="000F46D1" w:rsidSect="001B5272">
      <w:footerReference w:type="default" r:id="rId478"/>
      <w:pgSz w:w="11907" w:h="16840"/>
      <w:pgMar w:top="1418" w:right="851" w:bottom="1418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961" w:rsidRDefault="00AB6961">
      <w:r>
        <w:separator/>
      </w:r>
    </w:p>
  </w:endnote>
  <w:endnote w:type="continuationSeparator" w:id="0">
    <w:p w:rsidR="00AB6961" w:rsidRDefault="00AB6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aybill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18B" w:rsidRDefault="00C0446E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F618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600F9">
      <w:rPr>
        <w:rStyle w:val="a4"/>
        <w:noProof/>
      </w:rPr>
      <w:t>8</w:t>
    </w:r>
    <w:r>
      <w:rPr>
        <w:rStyle w:val="a4"/>
      </w:rPr>
      <w:fldChar w:fldCharType="end"/>
    </w:r>
  </w:p>
  <w:p w:rsidR="006F618B" w:rsidRDefault="006F618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961" w:rsidRDefault="00AB6961">
      <w:r>
        <w:separator/>
      </w:r>
    </w:p>
  </w:footnote>
  <w:footnote w:type="continuationSeparator" w:id="0">
    <w:p w:rsidR="00AB6961" w:rsidRDefault="00AB69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4FE5"/>
    <w:multiLevelType w:val="singleLevel"/>
    <w:tmpl w:val="9A9E4280"/>
    <w:lvl w:ilvl="0">
      <w:start w:val="3"/>
      <w:numFmt w:val="decimal"/>
      <w:lvlText w:val="%1. "/>
      <w:legacy w:legacy="1" w:legacySpace="0" w:legacyIndent="283"/>
      <w:lvlJc w:val="left"/>
      <w:pPr>
        <w:ind w:left="680" w:hanging="283"/>
      </w:pPr>
      <w:rPr>
        <w:rFonts w:ascii="Times New Roman CYR" w:hAnsi="Times New Roman CYR" w:cs="Times New Roman CYR" w:hint="default"/>
        <w:b w:val="0"/>
        <w:i w:val="0"/>
        <w:color w:val="000080"/>
        <w:sz w:val="28"/>
      </w:rPr>
    </w:lvl>
  </w:abstractNum>
  <w:abstractNum w:abstractNumId="1">
    <w:nsid w:val="0DF80EA8"/>
    <w:multiLevelType w:val="singleLevel"/>
    <w:tmpl w:val="0DBEB47C"/>
    <w:lvl w:ilvl="0">
      <w:start w:val="1"/>
      <w:numFmt w:val="decimal"/>
      <w:lvlText w:val="%1"/>
      <w:legacy w:legacy="1" w:legacySpace="0" w:legacyIndent="283"/>
      <w:lvlJc w:val="left"/>
      <w:pPr>
        <w:ind w:left="566" w:hanging="283"/>
      </w:pPr>
    </w:lvl>
  </w:abstractNum>
  <w:abstractNum w:abstractNumId="2">
    <w:nsid w:val="18E82E5A"/>
    <w:multiLevelType w:val="singleLevel"/>
    <w:tmpl w:val="04F0B676"/>
    <w:lvl w:ilvl="0">
      <w:start w:val="1"/>
      <w:numFmt w:val="decimal"/>
      <w:lvlText w:val="%1. "/>
      <w:legacy w:legacy="1" w:legacySpace="0" w:legacyIndent="283"/>
      <w:lvlJc w:val="left"/>
      <w:pPr>
        <w:ind w:left="680" w:hanging="283"/>
      </w:pPr>
      <w:rPr>
        <w:rFonts w:ascii="Times New Roman CYR" w:hAnsi="Times New Roman CYR" w:cs="Times New Roman CYR" w:hint="default"/>
        <w:b w:val="0"/>
        <w:i w:val="0"/>
        <w:color w:val="000080"/>
        <w:sz w:val="28"/>
      </w:rPr>
    </w:lvl>
  </w:abstractNum>
  <w:abstractNum w:abstractNumId="3">
    <w:nsid w:val="1D6C6DC8"/>
    <w:multiLevelType w:val="singleLevel"/>
    <w:tmpl w:val="9A9E4280"/>
    <w:lvl w:ilvl="0">
      <w:start w:val="1"/>
      <w:numFmt w:val="decimal"/>
      <w:lvlText w:val="%1. "/>
      <w:legacy w:legacy="1" w:legacySpace="0" w:legacyIndent="283"/>
      <w:lvlJc w:val="left"/>
      <w:pPr>
        <w:ind w:left="680" w:hanging="283"/>
      </w:pPr>
      <w:rPr>
        <w:rFonts w:ascii="Times New Roman CYR" w:hAnsi="Times New Roman CYR" w:cs="Times New Roman CYR" w:hint="default"/>
        <w:b w:val="0"/>
        <w:i w:val="0"/>
        <w:color w:val="000080"/>
        <w:sz w:val="28"/>
      </w:rPr>
    </w:lvl>
  </w:abstractNum>
  <w:abstractNum w:abstractNumId="4">
    <w:nsid w:val="1F9B290F"/>
    <w:multiLevelType w:val="singleLevel"/>
    <w:tmpl w:val="A94E9A8A"/>
    <w:lvl w:ilvl="0">
      <w:start w:val="2"/>
      <w:numFmt w:val="decimal"/>
      <w:lvlText w:val="%1. "/>
      <w:legacy w:legacy="1" w:legacySpace="0" w:legacyIndent="283"/>
      <w:lvlJc w:val="left"/>
      <w:pPr>
        <w:ind w:left="963" w:hanging="283"/>
      </w:pPr>
      <w:rPr>
        <w:rFonts w:ascii="Times New Roman CYR" w:hAnsi="Times New Roman CYR" w:cs="Times New Roman CYR" w:hint="default"/>
        <w:b w:val="0"/>
        <w:i w:val="0"/>
        <w:color w:val="000080"/>
        <w:sz w:val="28"/>
      </w:rPr>
    </w:lvl>
  </w:abstractNum>
  <w:abstractNum w:abstractNumId="5">
    <w:nsid w:val="260711A4"/>
    <w:multiLevelType w:val="singleLevel"/>
    <w:tmpl w:val="0DBEB47C"/>
    <w:lvl w:ilvl="0">
      <w:start w:val="1"/>
      <w:numFmt w:val="decimal"/>
      <w:lvlText w:val="%1"/>
      <w:legacy w:legacy="1" w:legacySpace="0" w:legacyIndent="283"/>
      <w:lvlJc w:val="left"/>
      <w:pPr>
        <w:ind w:left="566" w:hanging="283"/>
      </w:pPr>
    </w:lvl>
  </w:abstractNum>
  <w:abstractNum w:abstractNumId="6">
    <w:nsid w:val="2C5D3307"/>
    <w:multiLevelType w:val="singleLevel"/>
    <w:tmpl w:val="9A9E4280"/>
    <w:lvl w:ilvl="0">
      <w:start w:val="3"/>
      <w:numFmt w:val="decimal"/>
      <w:lvlText w:val="%1. "/>
      <w:legacy w:legacy="1" w:legacySpace="0" w:legacyIndent="283"/>
      <w:lvlJc w:val="left"/>
      <w:pPr>
        <w:ind w:left="680" w:hanging="283"/>
      </w:pPr>
      <w:rPr>
        <w:rFonts w:ascii="Times New Roman CYR" w:hAnsi="Times New Roman CYR" w:cs="Times New Roman CYR" w:hint="default"/>
        <w:b w:val="0"/>
        <w:i w:val="0"/>
        <w:color w:val="000080"/>
        <w:sz w:val="28"/>
      </w:rPr>
    </w:lvl>
  </w:abstractNum>
  <w:abstractNum w:abstractNumId="7">
    <w:nsid w:val="34E9121D"/>
    <w:multiLevelType w:val="singleLevel"/>
    <w:tmpl w:val="A94E9A8A"/>
    <w:lvl w:ilvl="0">
      <w:start w:val="2"/>
      <w:numFmt w:val="decimal"/>
      <w:lvlText w:val="%1. "/>
      <w:legacy w:legacy="1" w:legacySpace="0" w:legacyIndent="283"/>
      <w:lvlJc w:val="left"/>
      <w:pPr>
        <w:ind w:left="680" w:hanging="283"/>
      </w:pPr>
      <w:rPr>
        <w:rFonts w:ascii="Times New Roman CYR" w:hAnsi="Times New Roman CYR" w:cs="Times New Roman CYR" w:hint="default"/>
        <w:b w:val="0"/>
        <w:i w:val="0"/>
        <w:color w:val="000080"/>
        <w:sz w:val="28"/>
      </w:rPr>
    </w:lvl>
  </w:abstractNum>
  <w:abstractNum w:abstractNumId="8">
    <w:nsid w:val="3C147CC7"/>
    <w:multiLevelType w:val="singleLevel"/>
    <w:tmpl w:val="80F0F560"/>
    <w:lvl w:ilvl="0">
      <w:start w:val="1"/>
      <w:numFmt w:val="decimal"/>
      <w:lvlText w:val="%1)"/>
      <w:legacy w:legacy="1" w:legacySpace="0" w:legacyIndent="283"/>
      <w:lvlJc w:val="left"/>
      <w:pPr>
        <w:ind w:left="680" w:hanging="283"/>
      </w:pPr>
      <w:rPr>
        <w:color w:val="000000"/>
      </w:rPr>
    </w:lvl>
  </w:abstractNum>
  <w:abstractNum w:abstractNumId="9">
    <w:nsid w:val="57E54442"/>
    <w:multiLevelType w:val="singleLevel"/>
    <w:tmpl w:val="0DBEB47C"/>
    <w:lvl w:ilvl="0">
      <w:start w:val="1"/>
      <w:numFmt w:val="decimal"/>
      <w:lvlText w:val="%1"/>
      <w:legacy w:legacy="1" w:legacySpace="0" w:legacyIndent="283"/>
      <w:lvlJc w:val="left"/>
      <w:pPr>
        <w:ind w:left="566" w:hanging="283"/>
      </w:pPr>
    </w:lvl>
  </w:abstractNum>
  <w:abstractNum w:abstractNumId="10">
    <w:nsid w:val="5BC73BA3"/>
    <w:multiLevelType w:val="singleLevel"/>
    <w:tmpl w:val="2E666E9C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/>
        <w:i w:val="0"/>
        <w:color w:val="000080"/>
        <w:sz w:val="28"/>
      </w:rPr>
    </w:lvl>
  </w:abstractNum>
  <w:abstractNum w:abstractNumId="11">
    <w:nsid w:val="61FB2833"/>
    <w:multiLevelType w:val="singleLevel"/>
    <w:tmpl w:val="C50AC0B0"/>
    <w:lvl w:ilvl="0">
      <w:start w:val="4"/>
      <w:numFmt w:val="decimal"/>
      <w:lvlText w:val="%1. "/>
      <w:legacy w:legacy="1" w:legacySpace="0" w:legacyIndent="283"/>
      <w:lvlJc w:val="left"/>
      <w:pPr>
        <w:ind w:left="680" w:hanging="283"/>
      </w:pPr>
      <w:rPr>
        <w:rFonts w:ascii="Times New Roman CYR" w:hAnsi="Times New Roman CYR" w:cs="Times New Roman CYR" w:hint="default"/>
        <w:b w:val="0"/>
        <w:i w:val="0"/>
        <w:color w:val="000080"/>
        <w:sz w:val="28"/>
      </w:rPr>
    </w:lvl>
  </w:abstractNum>
  <w:abstractNum w:abstractNumId="12">
    <w:nsid w:val="66A75B8F"/>
    <w:multiLevelType w:val="singleLevel"/>
    <w:tmpl w:val="9A9E4280"/>
    <w:lvl w:ilvl="0">
      <w:start w:val="1"/>
      <w:numFmt w:val="decimal"/>
      <w:lvlText w:val="%1. "/>
      <w:legacy w:legacy="1" w:legacySpace="0" w:legacyIndent="283"/>
      <w:lvlJc w:val="left"/>
      <w:pPr>
        <w:ind w:left="680" w:hanging="283"/>
      </w:pPr>
      <w:rPr>
        <w:rFonts w:ascii="Times New Roman CYR" w:hAnsi="Times New Roman CYR" w:cs="Times New Roman CYR" w:hint="default"/>
        <w:b w:val="0"/>
        <w:i w:val="0"/>
        <w:color w:val="000080"/>
        <w:sz w:val="28"/>
      </w:rPr>
    </w:lvl>
  </w:abstractNum>
  <w:abstractNum w:abstractNumId="13">
    <w:nsid w:val="6EE51295"/>
    <w:multiLevelType w:val="singleLevel"/>
    <w:tmpl w:val="7E3EA8FC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color w:val="000000"/>
      </w:rPr>
    </w:lvl>
  </w:abstractNum>
  <w:abstractNum w:abstractNumId="14">
    <w:nsid w:val="78952DEB"/>
    <w:multiLevelType w:val="singleLevel"/>
    <w:tmpl w:val="9A9E4280"/>
    <w:lvl w:ilvl="0">
      <w:start w:val="1"/>
      <w:numFmt w:val="decimal"/>
      <w:lvlText w:val="%1. "/>
      <w:legacy w:legacy="1" w:legacySpace="0" w:legacyIndent="283"/>
      <w:lvlJc w:val="left"/>
      <w:pPr>
        <w:ind w:left="680" w:hanging="283"/>
      </w:pPr>
      <w:rPr>
        <w:rFonts w:ascii="Times New Roman CYR" w:hAnsi="Times New Roman CYR" w:cs="Times New Roman CYR" w:hint="default"/>
        <w:b w:val="0"/>
        <w:i w:val="0"/>
        <w:color w:val="000080"/>
        <w:sz w:val="28"/>
      </w:rPr>
    </w:lvl>
  </w:abstractNum>
  <w:abstractNum w:abstractNumId="15">
    <w:nsid w:val="7CC85747"/>
    <w:multiLevelType w:val="singleLevel"/>
    <w:tmpl w:val="04F0B676"/>
    <w:lvl w:ilvl="0">
      <w:start w:val="1"/>
      <w:numFmt w:val="decimal"/>
      <w:lvlText w:val="%1. "/>
      <w:legacy w:legacy="1" w:legacySpace="0" w:legacyIndent="283"/>
      <w:lvlJc w:val="left"/>
      <w:pPr>
        <w:ind w:left="963" w:hanging="283"/>
      </w:pPr>
      <w:rPr>
        <w:rFonts w:ascii="Times New Roman CYR" w:hAnsi="Times New Roman CYR" w:cs="Times New Roman CYR" w:hint="default"/>
        <w:b w:val="0"/>
        <w:i w:val="0"/>
        <w:color w:val="000080"/>
        <w:sz w:val="28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15"/>
  </w:num>
  <w:num w:numId="7">
    <w:abstractNumId w:val="4"/>
  </w:num>
  <w:num w:numId="8">
    <w:abstractNumId w:val="2"/>
  </w:num>
  <w:num w:numId="9">
    <w:abstractNumId w:val="6"/>
  </w:num>
  <w:num w:numId="10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680" w:hanging="283"/>
        </w:pPr>
        <w:rPr>
          <w:rFonts w:ascii="Times New Roman CYR" w:hAnsi="Times New Roman CYR" w:cs="Times New Roman CYR" w:hint="default"/>
          <w:b w:val="0"/>
          <w:i w:val="0"/>
          <w:color w:val="000080"/>
          <w:sz w:val="28"/>
        </w:rPr>
      </w:lvl>
    </w:lvlOverride>
  </w:num>
  <w:num w:numId="11">
    <w:abstractNumId w:val="10"/>
  </w:num>
  <w:num w:numId="12">
    <w:abstractNumId w:val="14"/>
  </w:num>
  <w:num w:numId="13">
    <w:abstractNumId w:val="0"/>
  </w:num>
  <w:num w:numId="14">
    <w:abstractNumId w:val="3"/>
  </w:num>
  <w:num w:numId="15">
    <w:abstractNumId w:val="7"/>
  </w:num>
  <w:num w:numId="16">
    <w:abstractNumId w:val="1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0362"/>
    <w:rsid w:val="00006F18"/>
    <w:rsid w:val="000F46D1"/>
    <w:rsid w:val="001B5272"/>
    <w:rsid w:val="00227D47"/>
    <w:rsid w:val="002E150D"/>
    <w:rsid w:val="00384FDC"/>
    <w:rsid w:val="0041775C"/>
    <w:rsid w:val="004F61C4"/>
    <w:rsid w:val="00517ADF"/>
    <w:rsid w:val="005E2D3F"/>
    <w:rsid w:val="005E677E"/>
    <w:rsid w:val="006934EB"/>
    <w:rsid w:val="006F618B"/>
    <w:rsid w:val="007177EF"/>
    <w:rsid w:val="00720362"/>
    <w:rsid w:val="007600F9"/>
    <w:rsid w:val="007912BE"/>
    <w:rsid w:val="00822C9A"/>
    <w:rsid w:val="009B2CC3"/>
    <w:rsid w:val="00A331F0"/>
    <w:rsid w:val="00AB6961"/>
    <w:rsid w:val="00AF57C9"/>
    <w:rsid w:val="00C0446E"/>
    <w:rsid w:val="00C10A40"/>
    <w:rsid w:val="00DF4B0F"/>
    <w:rsid w:val="00E329E5"/>
    <w:rsid w:val="00E5246B"/>
    <w:rsid w:val="00F4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C3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  <w:sz w:val="28"/>
    </w:rPr>
  </w:style>
  <w:style w:type="paragraph" w:styleId="2">
    <w:name w:val="heading 2"/>
    <w:basedOn w:val="a"/>
    <w:next w:val="a"/>
    <w:link w:val="20"/>
    <w:qFormat/>
    <w:rsid w:val="000F46D1"/>
    <w:pPr>
      <w:keepNext/>
      <w:overflowPunct/>
      <w:autoSpaceDE/>
      <w:autoSpaceDN/>
      <w:adjustRightInd/>
      <w:jc w:val="center"/>
      <w:textAlignment w:val="auto"/>
      <w:outlineLvl w:val="1"/>
    </w:pPr>
    <w:rPr>
      <w:rFonts w:ascii="Times New Roman" w:hAnsi="Times New Roman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9B2CC3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9B2CC3"/>
  </w:style>
  <w:style w:type="paragraph" w:styleId="a5">
    <w:name w:val="header"/>
    <w:basedOn w:val="a"/>
    <w:semiHidden/>
    <w:rsid w:val="009B2CC3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uiPriority w:val="99"/>
    <w:semiHidden/>
    <w:unhideWhenUsed/>
    <w:rsid w:val="00DF4B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4B0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F46D1"/>
    <w:rPr>
      <w:b/>
      <w:sz w:val="28"/>
      <w:u w:val="single"/>
    </w:rPr>
  </w:style>
  <w:style w:type="paragraph" w:styleId="a8">
    <w:name w:val="Title"/>
    <w:basedOn w:val="a"/>
    <w:link w:val="a9"/>
    <w:qFormat/>
    <w:rsid w:val="000F46D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u w:val="single"/>
    </w:rPr>
  </w:style>
  <w:style w:type="character" w:customStyle="1" w:styleId="a9">
    <w:name w:val="Название Знак"/>
    <w:basedOn w:val="a0"/>
    <w:link w:val="a8"/>
    <w:rsid w:val="000F46D1"/>
    <w:rPr>
      <w:b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C3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  <w:sz w:val="28"/>
    </w:rPr>
  </w:style>
  <w:style w:type="paragraph" w:styleId="2">
    <w:name w:val="heading 2"/>
    <w:basedOn w:val="a"/>
    <w:next w:val="a"/>
    <w:link w:val="20"/>
    <w:qFormat/>
    <w:rsid w:val="000F46D1"/>
    <w:pPr>
      <w:keepNext/>
      <w:overflowPunct/>
      <w:autoSpaceDE/>
      <w:autoSpaceDN/>
      <w:adjustRightInd/>
      <w:jc w:val="center"/>
      <w:textAlignment w:val="auto"/>
      <w:outlineLvl w:val="1"/>
    </w:pPr>
    <w:rPr>
      <w:rFonts w:ascii="Times New Roman" w:hAnsi="Times New Roman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9B2CC3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9B2CC3"/>
  </w:style>
  <w:style w:type="paragraph" w:styleId="a5">
    <w:name w:val="header"/>
    <w:basedOn w:val="a"/>
    <w:semiHidden/>
    <w:rsid w:val="009B2CC3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uiPriority w:val="99"/>
    <w:semiHidden/>
    <w:unhideWhenUsed/>
    <w:rsid w:val="00DF4B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4B0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F46D1"/>
    <w:rPr>
      <w:b/>
      <w:sz w:val="28"/>
      <w:u w:val="single"/>
    </w:rPr>
  </w:style>
  <w:style w:type="paragraph" w:styleId="a8">
    <w:name w:val="Title"/>
    <w:basedOn w:val="a"/>
    <w:link w:val="a9"/>
    <w:qFormat/>
    <w:rsid w:val="000F46D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u w:val="single"/>
    </w:rPr>
  </w:style>
  <w:style w:type="character" w:customStyle="1" w:styleId="a9">
    <w:name w:val="Название Знак"/>
    <w:basedOn w:val="a0"/>
    <w:link w:val="a8"/>
    <w:rsid w:val="000F46D1"/>
    <w:rPr>
      <w:b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image" Target="media/image142.wmf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image" Target="media/image73.wmf"/><Relationship Id="rId324" Type="http://schemas.openxmlformats.org/officeDocument/2006/relationships/image" Target="media/image154.png"/><Relationship Id="rId366" Type="http://schemas.openxmlformats.org/officeDocument/2006/relationships/image" Target="media/image175.wmf"/><Relationship Id="rId170" Type="http://schemas.openxmlformats.org/officeDocument/2006/relationships/oleObject" Target="embeddings/oleObject85.bin"/><Relationship Id="rId226" Type="http://schemas.openxmlformats.org/officeDocument/2006/relationships/image" Target="media/image106.wmf"/><Relationship Id="rId433" Type="http://schemas.openxmlformats.org/officeDocument/2006/relationships/image" Target="media/image210.wmf"/><Relationship Id="rId268" Type="http://schemas.openxmlformats.org/officeDocument/2006/relationships/image" Target="media/image127.wmf"/><Relationship Id="rId475" Type="http://schemas.openxmlformats.org/officeDocument/2006/relationships/image" Target="media/image231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59.wmf"/><Relationship Id="rId377" Type="http://schemas.openxmlformats.org/officeDocument/2006/relationships/image" Target="media/image181.wmf"/><Relationship Id="rId5" Type="http://schemas.openxmlformats.org/officeDocument/2006/relationships/webSettings" Target="webSettings.xml"/><Relationship Id="rId181" Type="http://schemas.openxmlformats.org/officeDocument/2006/relationships/image" Target="media/image84.wmf"/><Relationship Id="rId237" Type="http://schemas.openxmlformats.org/officeDocument/2006/relationships/oleObject" Target="embeddings/oleObject119.bin"/><Relationship Id="rId402" Type="http://schemas.openxmlformats.org/officeDocument/2006/relationships/image" Target="media/image195.png"/><Relationship Id="rId279" Type="http://schemas.openxmlformats.org/officeDocument/2006/relationships/oleObject" Target="embeddings/oleObject140.bin"/><Relationship Id="rId444" Type="http://schemas.openxmlformats.org/officeDocument/2006/relationships/oleObject" Target="embeddings/oleObject222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46.bin"/><Relationship Id="rId304" Type="http://schemas.openxmlformats.org/officeDocument/2006/relationships/image" Target="media/image144.wmf"/><Relationship Id="rId346" Type="http://schemas.openxmlformats.org/officeDocument/2006/relationships/oleObject" Target="embeddings/oleObject175.bin"/><Relationship Id="rId388" Type="http://schemas.openxmlformats.org/officeDocument/2006/relationships/oleObject" Target="embeddings/oleObject195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5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413" Type="http://schemas.openxmlformats.org/officeDocument/2006/relationships/image" Target="media/image201.wmf"/><Relationship Id="rId248" Type="http://schemas.openxmlformats.org/officeDocument/2006/relationships/image" Target="media/image117.wmf"/><Relationship Id="rId455" Type="http://schemas.openxmlformats.org/officeDocument/2006/relationships/image" Target="media/image221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9.bin"/><Relationship Id="rId357" Type="http://schemas.openxmlformats.org/officeDocument/2006/relationships/oleObject" Target="embeddings/oleObject180.bin"/><Relationship Id="rId54" Type="http://schemas.openxmlformats.org/officeDocument/2006/relationships/image" Target="media/image24.wmf"/><Relationship Id="rId96" Type="http://schemas.openxmlformats.org/officeDocument/2006/relationships/image" Target="media/image44.wmf"/><Relationship Id="rId161" Type="http://schemas.openxmlformats.org/officeDocument/2006/relationships/image" Target="media/image74.wmf"/><Relationship Id="rId217" Type="http://schemas.openxmlformats.org/officeDocument/2006/relationships/oleObject" Target="embeddings/oleObject109.bin"/><Relationship Id="rId399" Type="http://schemas.openxmlformats.org/officeDocument/2006/relationships/oleObject" Target="embeddings/oleObject200.bin"/><Relationship Id="rId259" Type="http://schemas.openxmlformats.org/officeDocument/2006/relationships/oleObject" Target="embeddings/oleObject130.bin"/><Relationship Id="rId424" Type="http://schemas.openxmlformats.org/officeDocument/2006/relationships/oleObject" Target="embeddings/oleObject211.bin"/><Relationship Id="rId466" Type="http://schemas.openxmlformats.org/officeDocument/2006/relationships/oleObject" Target="embeddings/oleObject233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5.wmf"/><Relationship Id="rId270" Type="http://schemas.openxmlformats.org/officeDocument/2006/relationships/image" Target="media/image128.wmf"/><Relationship Id="rId326" Type="http://schemas.openxmlformats.org/officeDocument/2006/relationships/image" Target="media/image155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4.bin"/><Relationship Id="rId368" Type="http://schemas.openxmlformats.org/officeDocument/2006/relationships/image" Target="media/image176.wmf"/><Relationship Id="rId172" Type="http://schemas.openxmlformats.org/officeDocument/2006/relationships/oleObject" Target="embeddings/oleObject86.bin"/><Relationship Id="rId228" Type="http://schemas.openxmlformats.org/officeDocument/2006/relationships/image" Target="media/image107.wmf"/><Relationship Id="rId435" Type="http://schemas.openxmlformats.org/officeDocument/2006/relationships/image" Target="media/image211.wmf"/><Relationship Id="rId477" Type="http://schemas.openxmlformats.org/officeDocument/2006/relationships/image" Target="media/image232.png"/><Relationship Id="rId281" Type="http://schemas.openxmlformats.org/officeDocument/2006/relationships/image" Target="media/image133.wmf"/><Relationship Id="rId337" Type="http://schemas.openxmlformats.org/officeDocument/2006/relationships/image" Target="media/image160.wmf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70.bin"/><Relationship Id="rId358" Type="http://schemas.openxmlformats.org/officeDocument/2006/relationships/image" Target="media/image171.wmf"/><Relationship Id="rId379" Type="http://schemas.openxmlformats.org/officeDocument/2006/relationships/image" Target="media/image182.wmf"/><Relationship Id="rId7" Type="http://schemas.openxmlformats.org/officeDocument/2006/relationships/endnotes" Target="endnotes.xml"/><Relationship Id="rId162" Type="http://schemas.openxmlformats.org/officeDocument/2006/relationships/oleObject" Target="embeddings/oleObject81.bin"/><Relationship Id="rId183" Type="http://schemas.openxmlformats.org/officeDocument/2006/relationships/image" Target="media/image85.wmf"/><Relationship Id="rId218" Type="http://schemas.openxmlformats.org/officeDocument/2006/relationships/image" Target="media/image102.wmf"/><Relationship Id="rId239" Type="http://schemas.openxmlformats.org/officeDocument/2006/relationships/oleObject" Target="embeddings/oleObject120.bin"/><Relationship Id="rId390" Type="http://schemas.openxmlformats.org/officeDocument/2006/relationships/oleObject" Target="embeddings/oleObject196.bin"/><Relationship Id="rId404" Type="http://schemas.openxmlformats.org/officeDocument/2006/relationships/oleObject" Target="embeddings/oleObject201.bin"/><Relationship Id="rId425" Type="http://schemas.openxmlformats.org/officeDocument/2006/relationships/oleObject" Target="embeddings/oleObject212.bin"/><Relationship Id="rId446" Type="http://schemas.openxmlformats.org/officeDocument/2006/relationships/oleObject" Target="embeddings/oleObject223.bin"/><Relationship Id="rId467" Type="http://schemas.openxmlformats.org/officeDocument/2006/relationships/image" Target="media/image227.wmf"/><Relationship Id="rId250" Type="http://schemas.openxmlformats.org/officeDocument/2006/relationships/image" Target="media/image118.wmf"/><Relationship Id="rId271" Type="http://schemas.openxmlformats.org/officeDocument/2006/relationships/oleObject" Target="embeddings/oleObject136.bin"/><Relationship Id="rId292" Type="http://schemas.openxmlformats.org/officeDocument/2006/relationships/oleObject" Target="embeddings/oleObject147.bin"/><Relationship Id="rId306" Type="http://schemas.openxmlformats.org/officeDocument/2006/relationships/image" Target="media/image145.wmf"/><Relationship Id="rId24" Type="http://schemas.openxmlformats.org/officeDocument/2006/relationships/image" Target="media/image9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65.bin"/><Relationship Id="rId348" Type="http://schemas.openxmlformats.org/officeDocument/2006/relationships/oleObject" Target="embeddings/oleObject176.bin"/><Relationship Id="rId369" Type="http://schemas.openxmlformats.org/officeDocument/2006/relationships/oleObject" Target="embeddings/oleObject186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29" Type="http://schemas.openxmlformats.org/officeDocument/2006/relationships/oleObject" Target="embeddings/oleObject115.bin"/><Relationship Id="rId380" Type="http://schemas.openxmlformats.org/officeDocument/2006/relationships/oleObject" Target="embeddings/oleObject191.bin"/><Relationship Id="rId415" Type="http://schemas.openxmlformats.org/officeDocument/2006/relationships/image" Target="media/image202.wmf"/><Relationship Id="rId436" Type="http://schemas.openxmlformats.org/officeDocument/2006/relationships/oleObject" Target="embeddings/oleObject218.bin"/><Relationship Id="rId457" Type="http://schemas.openxmlformats.org/officeDocument/2006/relationships/image" Target="media/image222.wmf"/><Relationship Id="rId240" Type="http://schemas.openxmlformats.org/officeDocument/2006/relationships/image" Target="media/image113.png"/><Relationship Id="rId261" Type="http://schemas.openxmlformats.org/officeDocument/2006/relationships/oleObject" Target="embeddings/oleObject131.bin"/><Relationship Id="rId478" Type="http://schemas.openxmlformats.org/officeDocument/2006/relationships/footer" Target="footer1.xml"/><Relationship Id="rId14" Type="http://schemas.openxmlformats.org/officeDocument/2006/relationships/image" Target="media/image4.wmf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image" Target="media/image46.png"/><Relationship Id="rId282" Type="http://schemas.openxmlformats.org/officeDocument/2006/relationships/oleObject" Target="embeddings/oleObject142.bin"/><Relationship Id="rId317" Type="http://schemas.openxmlformats.org/officeDocument/2006/relationships/oleObject" Target="embeddings/oleObject160.bin"/><Relationship Id="rId338" Type="http://schemas.openxmlformats.org/officeDocument/2006/relationships/oleObject" Target="embeddings/oleObject171.bin"/><Relationship Id="rId359" Type="http://schemas.openxmlformats.org/officeDocument/2006/relationships/oleObject" Target="embeddings/oleObject181.bin"/><Relationship Id="rId8" Type="http://schemas.openxmlformats.org/officeDocument/2006/relationships/image" Target="media/image1.wmf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142" Type="http://schemas.openxmlformats.org/officeDocument/2006/relationships/image" Target="media/image65.wmf"/><Relationship Id="rId163" Type="http://schemas.openxmlformats.org/officeDocument/2006/relationships/image" Target="media/image75.wmf"/><Relationship Id="rId184" Type="http://schemas.openxmlformats.org/officeDocument/2006/relationships/oleObject" Target="embeddings/oleObject92.bin"/><Relationship Id="rId219" Type="http://schemas.openxmlformats.org/officeDocument/2006/relationships/oleObject" Target="embeddings/oleObject110.bin"/><Relationship Id="rId370" Type="http://schemas.openxmlformats.org/officeDocument/2006/relationships/image" Target="media/image177.wmf"/><Relationship Id="rId391" Type="http://schemas.openxmlformats.org/officeDocument/2006/relationships/image" Target="media/image188.wmf"/><Relationship Id="rId405" Type="http://schemas.openxmlformats.org/officeDocument/2006/relationships/image" Target="media/image197.wmf"/><Relationship Id="rId426" Type="http://schemas.openxmlformats.org/officeDocument/2006/relationships/image" Target="media/image207.wmf"/><Relationship Id="rId447" Type="http://schemas.openxmlformats.org/officeDocument/2006/relationships/image" Target="media/image217.wmf"/><Relationship Id="rId230" Type="http://schemas.openxmlformats.org/officeDocument/2006/relationships/image" Target="media/image108.wmf"/><Relationship Id="rId251" Type="http://schemas.openxmlformats.org/officeDocument/2006/relationships/oleObject" Target="embeddings/oleObject126.bin"/><Relationship Id="rId468" Type="http://schemas.openxmlformats.org/officeDocument/2006/relationships/oleObject" Target="embeddings/oleObject234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image" Target="media/image129.wmf"/><Relationship Id="rId293" Type="http://schemas.openxmlformats.org/officeDocument/2006/relationships/image" Target="media/image139.wmf"/><Relationship Id="rId307" Type="http://schemas.openxmlformats.org/officeDocument/2006/relationships/oleObject" Target="embeddings/oleObject155.bin"/><Relationship Id="rId328" Type="http://schemas.openxmlformats.org/officeDocument/2006/relationships/oleObject" Target="embeddings/oleObject166.bin"/><Relationship Id="rId349" Type="http://schemas.openxmlformats.org/officeDocument/2006/relationships/image" Target="media/image166.wmf"/><Relationship Id="rId88" Type="http://schemas.openxmlformats.org/officeDocument/2006/relationships/image" Target="media/image40.wmf"/><Relationship Id="rId111" Type="http://schemas.openxmlformats.org/officeDocument/2006/relationships/image" Target="media/image51.wmf"/><Relationship Id="rId132" Type="http://schemas.openxmlformats.org/officeDocument/2006/relationships/image" Target="media/image60.wmf"/><Relationship Id="rId153" Type="http://schemas.openxmlformats.org/officeDocument/2006/relationships/image" Target="media/image70.wmf"/><Relationship Id="rId174" Type="http://schemas.openxmlformats.org/officeDocument/2006/relationships/oleObject" Target="embeddings/oleObject87.bin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360" Type="http://schemas.openxmlformats.org/officeDocument/2006/relationships/image" Target="media/image172.png"/><Relationship Id="rId381" Type="http://schemas.openxmlformats.org/officeDocument/2006/relationships/image" Target="media/image183.wmf"/><Relationship Id="rId416" Type="http://schemas.openxmlformats.org/officeDocument/2006/relationships/oleObject" Target="embeddings/oleObject207.bin"/><Relationship Id="rId220" Type="http://schemas.openxmlformats.org/officeDocument/2006/relationships/image" Target="media/image103.wmf"/><Relationship Id="rId241" Type="http://schemas.openxmlformats.org/officeDocument/2006/relationships/oleObject" Target="embeddings/oleObject121.bin"/><Relationship Id="rId437" Type="http://schemas.openxmlformats.org/officeDocument/2006/relationships/image" Target="media/image212.wmf"/><Relationship Id="rId458" Type="http://schemas.openxmlformats.org/officeDocument/2006/relationships/oleObject" Target="embeddings/oleObject229.bin"/><Relationship Id="rId479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4.wmf"/><Relationship Id="rId283" Type="http://schemas.openxmlformats.org/officeDocument/2006/relationships/image" Target="media/image134.wmf"/><Relationship Id="rId318" Type="http://schemas.openxmlformats.org/officeDocument/2006/relationships/image" Target="media/image151.wmf"/><Relationship Id="rId339" Type="http://schemas.openxmlformats.org/officeDocument/2006/relationships/image" Target="media/image161.wmf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1.bin"/><Relationship Id="rId164" Type="http://schemas.openxmlformats.org/officeDocument/2006/relationships/oleObject" Target="embeddings/oleObject82.bin"/><Relationship Id="rId185" Type="http://schemas.openxmlformats.org/officeDocument/2006/relationships/image" Target="media/image86.wmf"/><Relationship Id="rId350" Type="http://schemas.openxmlformats.org/officeDocument/2006/relationships/oleObject" Target="embeddings/oleObject177.bin"/><Relationship Id="rId371" Type="http://schemas.openxmlformats.org/officeDocument/2006/relationships/oleObject" Target="embeddings/oleObject187.bin"/><Relationship Id="rId406" Type="http://schemas.openxmlformats.org/officeDocument/2006/relationships/oleObject" Target="embeddings/oleObject202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5.bin"/><Relationship Id="rId392" Type="http://schemas.openxmlformats.org/officeDocument/2006/relationships/oleObject" Target="embeddings/oleObject197.bin"/><Relationship Id="rId427" Type="http://schemas.openxmlformats.org/officeDocument/2006/relationships/oleObject" Target="embeddings/oleObject213.bin"/><Relationship Id="rId448" Type="http://schemas.openxmlformats.org/officeDocument/2006/relationships/oleObject" Target="embeddings/oleObject224.bin"/><Relationship Id="rId469" Type="http://schemas.openxmlformats.org/officeDocument/2006/relationships/image" Target="media/image228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6.bin"/><Relationship Id="rId252" Type="http://schemas.openxmlformats.org/officeDocument/2006/relationships/image" Target="media/image119.wmf"/><Relationship Id="rId273" Type="http://schemas.openxmlformats.org/officeDocument/2006/relationships/oleObject" Target="embeddings/oleObject137.bin"/><Relationship Id="rId294" Type="http://schemas.openxmlformats.org/officeDocument/2006/relationships/oleObject" Target="embeddings/oleObject148.bin"/><Relationship Id="rId308" Type="http://schemas.openxmlformats.org/officeDocument/2006/relationships/image" Target="media/image146.wmf"/><Relationship Id="rId329" Type="http://schemas.openxmlformats.org/officeDocument/2006/relationships/image" Target="media/image156.wmf"/><Relationship Id="rId480" Type="http://schemas.openxmlformats.org/officeDocument/2006/relationships/theme" Target="theme/theme1.xml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7.bin"/><Relationship Id="rId175" Type="http://schemas.openxmlformats.org/officeDocument/2006/relationships/image" Target="media/image81.wmf"/><Relationship Id="rId340" Type="http://schemas.openxmlformats.org/officeDocument/2006/relationships/oleObject" Target="embeddings/oleObject172.bin"/><Relationship Id="rId361" Type="http://schemas.openxmlformats.org/officeDocument/2006/relationships/oleObject" Target="embeddings/oleObject182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382" Type="http://schemas.openxmlformats.org/officeDocument/2006/relationships/oleObject" Target="embeddings/oleObject192.bin"/><Relationship Id="rId417" Type="http://schemas.openxmlformats.org/officeDocument/2006/relationships/image" Target="media/image203.wmf"/><Relationship Id="rId438" Type="http://schemas.openxmlformats.org/officeDocument/2006/relationships/oleObject" Target="embeddings/oleObject219.bin"/><Relationship Id="rId459" Type="http://schemas.openxmlformats.org/officeDocument/2006/relationships/image" Target="media/image223.wmf"/><Relationship Id="rId16" Type="http://schemas.openxmlformats.org/officeDocument/2006/relationships/image" Target="media/image5.png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4.wmf"/><Relationship Id="rId263" Type="http://schemas.openxmlformats.org/officeDocument/2006/relationships/oleObject" Target="embeddings/oleObject132.bin"/><Relationship Id="rId284" Type="http://schemas.openxmlformats.org/officeDocument/2006/relationships/oleObject" Target="embeddings/oleObject143.bin"/><Relationship Id="rId319" Type="http://schemas.openxmlformats.org/officeDocument/2006/relationships/oleObject" Target="embeddings/oleObject161.bin"/><Relationship Id="rId470" Type="http://schemas.openxmlformats.org/officeDocument/2006/relationships/oleObject" Target="embeddings/oleObject235.bin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144" Type="http://schemas.openxmlformats.org/officeDocument/2006/relationships/image" Target="media/image66.wmf"/><Relationship Id="rId330" Type="http://schemas.openxmlformats.org/officeDocument/2006/relationships/oleObject" Target="embeddings/oleObject167.bin"/><Relationship Id="rId90" Type="http://schemas.openxmlformats.org/officeDocument/2006/relationships/image" Target="media/image41.wmf"/><Relationship Id="rId165" Type="http://schemas.openxmlformats.org/officeDocument/2006/relationships/image" Target="media/image76.wmf"/><Relationship Id="rId186" Type="http://schemas.openxmlformats.org/officeDocument/2006/relationships/oleObject" Target="embeddings/oleObject93.bin"/><Relationship Id="rId351" Type="http://schemas.openxmlformats.org/officeDocument/2006/relationships/image" Target="media/image167.wmf"/><Relationship Id="rId372" Type="http://schemas.openxmlformats.org/officeDocument/2006/relationships/image" Target="media/image178.png"/><Relationship Id="rId393" Type="http://schemas.openxmlformats.org/officeDocument/2006/relationships/image" Target="media/image189.wmf"/><Relationship Id="rId407" Type="http://schemas.openxmlformats.org/officeDocument/2006/relationships/image" Target="media/image198.wmf"/><Relationship Id="rId428" Type="http://schemas.openxmlformats.org/officeDocument/2006/relationships/image" Target="media/image208.wmf"/><Relationship Id="rId449" Type="http://schemas.openxmlformats.org/officeDocument/2006/relationships/image" Target="media/image218.wmf"/><Relationship Id="rId211" Type="http://schemas.openxmlformats.org/officeDocument/2006/relationships/image" Target="media/image99.wmf"/><Relationship Id="rId232" Type="http://schemas.openxmlformats.org/officeDocument/2006/relationships/image" Target="media/image109.wmf"/><Relationship Id="rId253" Type="http://schemas.openxmlformats.org/officeDocument/2006/relationships/oleObject" Target="embeddings/oleObject127.bin"/><Relationship Id="rId274" Type="http://schemas.openxmlformats.org/officeDocument/2006/relationships/image" Target="media/image130.png"/><Relationship Id="rId295" Type="http://schemas.openxmlformats.org/officeDocument/2006/relationships/image" Target="media/image140.png"/><Relationship Id="rId309" Type="http://schemas.openxmlformats.org/officeDocument/2006/relationships/oleObject" Target="embeddings/oleObject156.bin"/><Relationship Id="rId460" Type="http://schemas.openxmlformats.org/officeDocument/2006/relationships/oleObject" Target="embeddings/oleObject230.bin"/><Relationship Id="rId481" Type="http://schemas.microsoft.com/office/2007/relationships/stylesWithEffects" Target="stylesWithEffects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image" Target="media/image52.wmf"/><Relationship Id="rId134" Type="http://schemas.openxmlformats.org/officeDocument/2006/relationships/image" Target="media/image61.wmf"/><Relationship Id="rId320" Type="http://schemas.openxmlformats.org/officeDocument/2006/relationships/image" Target="media/image152.wmf"/><Relationship Id="rId80" Type="http://schemas.openxmlformats.org/officeDocument/2006/relationships/image" Target="media/image36.wmf"/><Relationship Id="rId155" Type="http://schemas.openxmlformats.org/officeDocument/2006/relationships/image" Target="media/image71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2.png"/><Relationship Id="rId341" Type="http://schemas.openxmlformats.org/officeDocument/2006/relationships/image" Target="media/image162.wmf"/><Relationship Id="rId362" Type="http://schemas.openxmlformats.org/officeDocument/2006/relationships/image" Target="media/image173.wmf"/><Relationship Id="rId383" Type="http://schemas.openxmlformats.org/officeDocument/2006/relationships/image" Target="media/image184.wmf"/><Relationship Id="rId418" Type="http://schemas.openxmlformats.org/officeDocument/2006/relationships/oleObject" Target="embeddings/oleObject208.bin"/><Relationship Id="rId439" Type="http://schemas.openxmlformats.org/officeDocument/2006/relationships/image" Target="media/image213.wmf"/><Relationship Id="rId201" Type="http://schemas.openxmlformats.org/officeDocument/2006/relationships/image" Target="media/image94.wmf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5.wmf"/><Relationship Id="rId285" Type="http://schemas.openxmlformats.org/officeDocument/2006/relationships/image" Target="media/image135.wmf"/><Relationship Id="rId450" Type="http://schemas.openxmlformats.org/officeDocument/2006/relationships/oleObject" Target="embeddings/oleObject225.bin"/><Relationship Id="rId471" Type="http://schemas.openxmlformats.org/officeDocument/2006/relationships/image" Target="media/image229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310" Type="http://schemas.openxmlformats.org/officeDocument/2006/relationships/image" Target="media/image147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3.bin"/><Relationship Id="rId187" Type="http://schemas.openxmlformats.org/officeDocument/2006/relationships/image" Target="media/image87.wmf"/><Relationship Id="rId331" Type="http://schemas.openxmlformats.org/officeDocument/2006/relationships/image" Target="media/image157.wmf"/><Relationship Id="rId352" Type="http://schemas.openxmlformats.org/officeDocument/2006/relationships/oleObject" Target="embeddings/oleObject178.bin"/><Relationship Id="rId373" Type="http://schemas.openxmlformats.org/officeDocument/2006/relationships/image" Target="media/image179.wmf"/><Relationship Id="rId394" Type="http://schemas.openxmlformats.org/officeDocument/2006/relationships/oleObject" Target="embeddings/oleObject198.bin"/><Relationship Id="rId408" Type="http://schemas.openxmlformats.org/officeDocument/2006/relationships/oleObject" Target="embeddings/oleObject203.bin"/><Relationship Id="rId429" Type="http://schemas.openxmlformats.org/officeDocument/2006/relationships/oleObject" Target="embeddings/oleObject214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0.wmf"/><Relationship Id="rId440" Type="http://schemas.openxmlformats.org/officeDocument/2006/relationships/oleObject" Target="embeddings/oleObject220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8.bin"/><Relationship Id="rId296" Type="http://schemas.openxmlformats.org/officeDocument/2006/relationships/oleObject" Target="embeddings/oleObject149.bin"/><Relationship Id="rId300" Type="http://schemas.openxmlformats.org/officeDocument/2006/relationships/oleObject" Target="embeddings/oleObject151.bin"/><Relationship Id="rId461" Type="http://schemas.openxmlformats.org/officeDocument/2006/relationships/image" Target="media/image224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78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2.bin"/><Relationship Id="rId342" Type="http://schemas.openxmlformats.org/officeDocument/2006/relationships/oleObject" Target="embeddings/oleObject173.bin"/><Relationship Id="rId363" Type="http://schemas.openxmlformats.org/officeDocument/2006/relationships/oleObject" Target="embeddings/oleObject183.bin"/><Relationship Id="rId384" Type="http://schemas.openxmlformats.org/officeDocument/2006/relationships/oleObject" Target="embeddings/oleObject193.bin"/><Relationship Id="rId419" Type="http://schemas.openxmlformats.org/officeDocument/2006/relationships/image" Target="media/image204.wmf"/><Relationship Id="rId202" Type="http://schemas.openxmlformats.org/officeDocument/2006/relationships/oleObject" Target="embeddings/oleObject101.bin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5.wmf"/><Relationship Id="rId430" Type="http://schemas.openxmlformats.org/officeDocument/2006/relationships/oleObject" Target="embeddings/oleObject215.bin"/><Relationship Id="rId18" Type="http://schemas.openxmlformats.org/officeDocument/2006/relationships/image" Target="media/image6.png"/><Relationship Id="rId39" Type="http://schemas.openxmlformats.org/officeDocument/2006/relationships/image" Target="media/image17.wmf"/><Relationship Id="rId265" Type="http://schemas.openxmlformats.org/officeDocument/2006/relationships/oleObject" Target="embeddings/oleObject133.bin"/><Relationship Id="rId286" Type="http://schemas.openxmlformats.org/officeDocument/2006/relationships/oleObject" Target="embeddings/oleObject144.bin"/><Relationship Id="rId451" Type="http://schemas.openxmlformats.org/officeDocument/2006/relationships/image" Target="media/image219.wmf"/><Relationship Id="rId472" Type="http://schemas.openxmlformats.org/officeDocument/2006/relationships/oleObject" Target="embeddings/oleObject236.bin"/><Relationship Id="rId50" Type="http://schemas.openxmlformats.org/officeDocument/2006/relationships/image" Target="media/image22.wmf"/><Relationship Id="rId104" Type="http://schemas.openxmlformats.org/officeDocument/2006/relationships/image" Target="media/image48.wmf"/><Relationship Id="rId125" Type="http://schemas.openxmlformats.org/officeDocument/2006/relationships/image" Target="media/image58.wmf"/><Relationship Id="rId146" Type="http://schemas.openxmlformats.org/officeDocument/2006/relationships/image" Target="media/image67.wmf"/><Relationship Id="rId167" Type="http://schemas.openxmlformats.org/officeDocument/2006/relationships/image" Target="media/image77.wmf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57.bin"/><Relationship Id="rId332" Type="http://schemas.openxmlformats.org/officeDocument/2006/relationships/oleObject" Target="embeddings/oleObject168.bin"/><Relationship Id="rId353" Type="http://schemas.openxmlformats.org/officeDocument/2006/relationships/image" Target="media/image168.png"/><Relationship Id="rId374" Type="http://schemas.openxmlformats.org/officeDocument/2006/relationships/oleObject" Target="embeddings/oleObject188.bin"/><Relationship Id="rId395" Type="http://schemas.openxmlformats.org/officeDocument/2006/relationships/image" Target="media/image190.wmf"/><Relationship Id="rId409" Type="http://schemas.openxmlformats.org/officeDocument/2006/relationships/image" Target="media/image199.wmf"/><Relationship Id="rId71" Type="http://schemas.openxmlformats.org/officeDocument/2006/relationships/image" Target="media/image32.png"/><Relationship Id="rId92" Type="http://schemas.openxmlformats.org/officeDocument/2006/relationships/image" Target="media/image42.wmf"/><Relationship Id="rId213" Type="http://schemas.openxmlformats.org/officeDocument/2006/relationships/image" Target="media/image100.wmf"/><Relationship Id="rId234" Type="http://schemas.openxmlformats.org/officeDocument/2006/relationships/image" Target="media/image110.wmf"/><Relationship Id="rId420" Type="http://schemas.openxmlformats.org/officeDocument/2006/relationships/oleObject" Target="embeddings/oleObject20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8.bin"/><Relationship Id="rId276" Type="http://schemas.openxmlformats.org/officeDocument/2006/relationships/image" Target="media/image131.wmf"/><Relationship Id="rId297" Type="http://schemas.openxmlformats.org/officeDocument/2006/relationships/image" Target="media/image141.wmf"/><Relationship Id="rId441" Type="http://schemas.openxmlformats.org/officeDocument/2006/relationships/image" Target="media/image214.wmf"/><Relationship Id="rId462" Type="http://schemas.openxmlformats.org/officeDocument/2006/relationships/oleObject" Target="embeddings/oleObject231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3.wmf"/><Relationship Id="rId136" Type="http://schemas.openxmlformats.org/officeDocument/2006/relationships/image" Target="media/image62.wmf"/><Relationship Id="rId157" Type="http://schemas.openxmlformats.org/officeDocument/2006/relationships/image" Target="media/image72.wmf"/><Relationship Id="rId178" Type="http://schemas.openxmlformats.org/officeDocument/2006/relationships/oleObject" Target="embeddings/oleObject89.bin"/><Relationship Id="rId301" Type="http://schemas.openxmlformats.org/officeDocument/2006/relationships/image" Target="media/image143.wmf"/><Relationship Id="rId322" Type="http://schemas.openxmlformats.org/officeDocument/2006/relationships/image" Target="media/image153.wmf"/><Relationship Id="rId343" Type="http://schemas.openxmlformats.org/officeDocument/2006/relationships/image" Target="media/image163.wmf"/><Relationship Id="rId364" Type="http://schemas.openxmlformats.org/officeDocument/2006/relationships/image" Target="media/image174.wmf"/><Relationship Id="rId61" Type="http://schemas.openxmlformats.org/officeDocument/2006/relationships/image" Target="media/image27.wmf"/><Relationship Id="rId82" Type="http://schemas.openxmlformats.org/officeDocument/2006/relationships/image" Target="media/image37.png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385" Type="http://schemas.openxmlformats.org/officeDocument/2006/relationships/image" Target="media/image185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5.wmf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6.wmf"/><Relationship Id="rId287" Type="http://schemas.openxmlformats.org/officeDocument/2006/relationships/image" Target="media/image136.wmf"/><Relationship Id="rId410" Type="http://schemas.openxmlformats.org/officeDocument/2006/relationships/oleObject" Target="embeddings/oleObject204.bin"/><Relationship Id="rId431" Type="http://schemas.openxmlformats.org/officeDocument/2006/relationships/image" Target="media/image209.wmf"/><Relationship Id="rId452" Type="http://schemas.openxmlformats.org/officeDocument/2006/relationships/oleObject" Target="embeddings/oleObject226.bin"/><Relationship Id="rId473" Type="http://schemas.openxmlformats.org/officeDocument/2006/relationships/image" Target="media/image230.wmf"/><Relationship Id="rId30" Type="http://schemas.openxmlformats.org/officeDocument/2006/relationships/image" Target="media/image12.png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4.bin"/><Relationship Id="rId312" Type="http://schemas.openxmlformats.org/officeDocument/2006/relationships/image" Target="media/image148.wmf"/><Relationship Id="rId333" Type="http://schemas.openxmlformats.org/officeDocument/2006/relationships/image" Target="media/image158.wmf"/><Relationship Id="rId354" Type="http://schemas.openxmlformats.org/officeDocument/2006/relationships/image" Target="media/image169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88.png"/><Relationship Id="rId375" Type="http://schemas.openxmlformats.org/officeDocument/2006/relationships/image" Target="media/image180.wmf"/><Relationship Id="rId396" Type="http://schemas.openxmlformats.org/officeDocument/2006/relationships/oleObject" Target="embeddings/oleObject199.bin"/><Relationship Id="rId3" Type="http://schemas.openxmlformats.org/officeDocument/2006/relationships/styles" Target="styles.xml"/><Relationship Id="rId214" Type="http://schemas.openxmlformats.org/officeDocument/2006/relationships/oleObject" Target="embeddings/oleObject107.bin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1.wmf"/><Relationship Id="rId277" Type="http://schemas.openxmlformats.org/officeDocument/2006/relationships/oleObject" Target="embeddings/oleObject139.bin"/><Relationship Id="rId298" Type="http://schemas.openxmlformats.org/officeDocument/2006/relationships/oleObject" Target="embeddings/oleObject150.bin"/><Relationship Id="rId400" Type="http://schemas.openxmlformats.org/officeDocument/2006/relationships/image" Target="media/image193.png"/><Relationship Id="rId421" Type="http://schemas.openxmlformats.org/officeDocument/2006/relationships/image" Target="media/image205.wmf"/><Relationship Id="rId442" Type="http://schemas.openxmlformats.org/officeDocument/2006/relationships/oleObject" Target="embeddings/oleObject221.bin"/><Relationship Id="rId463" Type="http://schemas.openxmlformats.org/officeDocument/2006/relationships/image" Target="media/image225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9.bin"/><Relationship Id="rId302" Type="http://schemas.openxmlformats.org/officeDocument/2006/relationships/oleObject" Target="embeddings/oleObject152.bin"/><Relationship Id="rId323" Type="http://schemas.openxmlformats.org/officeDocument/2006/relationships/oleObject" Target="embeddings/oleObject163.bin"/><Relationship Id="rId344" Type="http://schemas.openxmlformats.org/officeDocument/2006/relationships/oleObject" Target="embeddings/oleObject174.bin"/><Relationship Id="rId20" Type="http://schemas.openxmlformats.org/officeDocument/2006/relationships/image" Target="media/image7.png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179" Type="http://schemas.openxmlformats.org/officeDocument/2006/relationships/image" Target="media/image83.wmf"/><Relationship Id="rId365" Type="http://schemas.openxmlformats.org/officeDocument/2006/relationships/oleObject" Target="embeddings/oleObject184.bin"/><Relationship Id="rId386" Type="http://schemas.openxmlformats.org/officeDocument/2006/relationships/oleObject" Target="embeddings/oleObject194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4.bin"/><Relationship Id="rId288" Type="http://schemas.openxmlformats.org/officeDocument/2006/relationships/oleObject" Target="embeddings/oleObject145.bin"/><Relationship Id="rId411" Type="http://schemas.openxmlformats.org/officeDocument/2006/relationships/image" Target="media/image200.wmf"/><Relationship Id="rId432" Type="http://schemas.openxmlformats.org/officeDocument/2006/relationships/oleObject" Target="embeddings/oleObject216.bin"/><Relationship Id="rId453" Type="http://schemas.openxmlformats.org/officeDocument/2006/relationships/image" Target="media/image220.wmf"/><Relationship Id="rId474" Type="http://schemas.openxmlformats.org/officeDocument/2006/relationships/oleObject" Target="embeddings/oleObject237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313" Type="http://schemas.openxmlformats.org/officeDocument/2006/relationships/oleObject" Target="embeddings/oleObject158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image" Target="media/image43.wmf"/><Relationship Id="rId148" Type="http://schemas.openxmlformats.org/officeDocument/2006/relationships/image" Target="media/image68.wmf"/><Relationship Id="rId169" Type="http://schemas.openxmlformats.org/officeDocument/2006/relationships/image" Target="media/image78.wmf"/><Relationship Id="rId334" Type="http://schemas.openxmlformats.org/officeDocument/2006/relationships/oleObject" Target="embeddings/oleObject169.bin"/><Relationship Id="rId355" Type="http://schemas.openxmlformats.org/officeDocument/2006/relationships/oleObject" Target="embeddings/oleObject179.bin"/><Relationship Id="rId376" Type="http://schemas.openxmlformats.org/officeDocument/2006/relationships/oleObject" Target="embeddings/oleObject189.bin"/><Relationship Id="rId397" Type="http://schemas.openxmlformats.org/officeDocument/2006/relationships/image" Target="media/image191.png"/><Relationship Id="rId4" Type="http://schemas.openxmlformats.org/officeDocument/2006/relationships/settings" Target="setting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101.wmf"/><Relationship Id="rId236" Type="http://schemas.openxmlformats.org/officeDocument/2006/relationships/image" Target="media/image111.wmf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2.wmf"/><Relationship Id="rId401" Type="http://schemas.openxmlformats.org/officeDocument/2006/relationships/image" Target="media/image194.png"/><Relationship Id="rId422" Type="http://schemas.openxmlformats.org/officeDocument/2006/relationships/oleObject" Target="embeddings/oleObject210.bin"/><Relationship Id="rId443" Type="http://schemas.openxmlformats.org/officeDocument/2006/relationships/image" Target="media/image215.wmf"/><Relationship Id="rId464" Type="http://schemas.openxmlformats.org/officeDocument/2006/relationships/oleObject" Target="embeddings/oleObject232.bin"/><Relationship Id="rId303" Type="http://schemas.openxmlformats.org/officeDocument/2006/relationships/oleObject" Target="embeddings/oleObject153.bin"/><Relationship Id="rId42" Type="http://schemas.openxmlformats.org/officeDocument/2006/relationships/oleObject" Target="embeddings/oleObject17.bin"/><Relationship Id="rId84" Type="http://schemas.openxmlformats.org/officeDocument/2006/relationships/image" Target="media/image38.png"/><Relationship Id="rId138" Type="http://schemas.openxmlformats.org/officeDocument/2006/relationships/image" Target="media/image63.wmf"/><Relationship Id="rId345" Type="http://schemas.openxmlformats.org/officeDocument/2006/relationships/image" Target="media/image164.wmf"/><Relationship Id="rId387" Type="http://schemas.openxmlformats.org/officeDocument/2006/relationships/image" Target="media/image186.wmf"/><Relationship Id="rId191" Type="http://schemas.openxmlformats.org/officeDocument/2006/relationships/image" Target="media/image89.wmf"/><Relationship Id="rId205" Type="http://schemas.openxmlformats.org/officeDocument/2006/relationships/image" Target="media/image96.png"/><Relationship Id="rId247" Type="http://schemas.openxmlformats.org/officeDocument/2006/relationships/oleObject" Target="embeddings/oleObject124.bin"/><Relationship Id="rId412" Type="http://schemas.openxmlformats.org/officeDocument/2006/relationships/oleObject" Target="embeddings/oleObject205.bin"/><Relationship Id="rId107" Type="http://schemas.openxmlformats.org/officeDocument/2006/relationships/image" Target="media/image49.wmf"/><Relationship Id="rId289" Type="http://schemas.openxmlformats.org/officeDocument/2006/relationships/image" Target="media/image137.wmf"/><Relationship Id="rId454" Type="http://schemas.openxmlformats.org/officeDocument/2006/relationships/oleObject" Target="embeddings/oleObject227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4.bin"/><Relationship Id="rId314" Type="http://schemas.openxmlformats.org/officeDocument/2006/relationships/image" Target="media/image149.wmf"/><Relationship Id="rId356" Type="http://schemas.openxmlformats.org/officeDocument/2006/relationships/image" Target="media/image170.wmf"/><Relationship Id="rId398" Type="http://schemas.openxmlformats.org/officeDocument/2006/relationships/image" Target="media/image192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08.bin"/><Relationship Id="rId423" Type="http://schemas.openxmlformats.org/officeDocument/2006/relationships/image" Target="media/image206.wmf"/><Relationship Id="rId258" Type="http://schemas.openxmlformats.org/officeDocument/2006/relationships/image" Target="media/image122.wmf"/><Relationship Id="rId465" Type="http://schemas.openxmlformats.org/officeDocument/2006/relationships/image" Target="media/image226.wmf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4.bin"/><Relationship Id="rId367" Type="http://schemas.openxmlformats.org/officeDocument/2006/relationships/oleObject" Target="embeddings/oleObject185.bin"/><Relationship Id="rId171" Type="http://schemas.openxmlformats.org/officeDocument/2006/relationships/image" Target="media/image79.wmf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35.bin"/><Relationship Id="rId434" Type="http://schemas.openxmlformats.org/officeDocument/2006/relationships/oleObject" Target="embeddings/oleObject217.bin"/><Relationship Id="rId476" Type="http://schemas.openxmlformats.org/officeDocument/2006/relationships/oleObject" Target="embeddings/oleObject238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1.bin"/><Relationship Id="rId336" Type="http://schemas.openxmlformats.org/officeDocument/2006/relationships/oleObject" Target="embeddings/oleObject170.bin"/><Relationship Id="rId75" Type="http://schemas.openxmlformats.org/officeDocument/2006/relationships/image" Target="media/image34.wmf"/><Relationship Id="rId140" Type="http://schemas.openxmlformats.org/officeDocument/2006/relationships/image" Target="media/image64.wmf"/><Relationship Id="rId182" Type="http://schemas.openxmlformats.org/officeDocument/2006/relationships/oleObject" Target="embeddings/oleObject91.bin"/><Relationship Id="rId378" Type="http://schemas.openxmlformats.org/officeDocument/2006/relationships/oleObject" Target="embeddings/oleObject190.bin"/><Relationship Id="rId403" Type="http://schemas.openxmlformats.org/officeDocument/2006/relationships/image" Target="media/image196.wmf"/><Relationship Id="rId6" Type="http://schemas.openxmlformats.org/officeDocument/2006/relationships/footnotes" Target="footnotes.xml"/><Relationship Id="rId238" Type="http://schemas.openxmlformats.org/officeDocument/2006/relationships/image" Target="media/image112.wmf"/><Relationship Id="rId445" Type="http://schemas.openxmlformats.org/officeDocument/2006/relationships/image" Target="media/image216.wmf"/><Relationship Id="rId291" Type="http://schemas.openxmlformats.org/officeDocument/2006/relationships/image" Target="media/image138.wmf"/><Relationship Id="rId305" Type="http://schemas.openxmlformats.org/officeDocument/2006/relationships/oleObject" Target="embeddings/oleObject154.bin"/><Relationship Id="rId347" Type="http://schemas.openxmlformats.org/officeDocument/2006/relationships/image" Target="media/image165.wmf"/><Relationship Id="rId44" Type="http://schemas.openxmlformats.org/officeDocument/2006/relationships/oleObject" Target="embeddings/oleObject18.bin"/><Relationship Id="rId86" Type="http://schemas.openxmlformats.org/officeDocument/2006/relationships/image" Target="media/image39.wmf"/><Relationship Id="rId151" Type="http://schemas.openxmlformats.org/officeDocument/2006/relationships/image" Target="media/image69.wmf"/><Relationship Id="rId389" Type="http://schemas.openxmlformats.org/officeDocument/2006/relationships/image" Target="media/image187.wmf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49" Type="http://schemas.openxmlformats.org/officeDocument/2006/relationships/oleObject" Target="embeddings/oleObject125.bin"/><Relationship Id="rId414" Type="http://schemas.openxmlformats.org/officeDocument/2006/relationships/oleObject" Target="embeddings/oleObject206.bin"/><Relationship Id="rId456" Type="http://schemas.openxmlformats.org/officeDocument/2006/relationships/oleObject" Target="embeddings/oleObject228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260" Type="http://schemas.openxmlformats.org/officeDocument/2006/relationships/image" Target="media/image123.wmf"/><Relationship Id="rId316" Type="http://schemas.openxmlformats.org/officeDocument/2006/relationships/image" Target="media/image15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D4657-873C-4913-9AD5-FF9D18CA1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41</Pages>
  <Words>6753</Words>
  <Characters>38498</Characters>
  <Application>Microsoft Office Word</Application>
  <DocSecurity>0</DocSecurity>
  <Lines>320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Кафедра ЭСС и С</Company>
  <LinksUpToDate>false</LinksUpToDate>
  <CharactersWithSpaces>45161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Инжинер</dc:creator>
  <cp:lastModifiedBy>Дмитрий</cp:lastModifiedBy>
  <cp:revision>2</cp:revision>
  <cp:lastPrinted>2004-01-16T04:42:00Z</cp:lastPrinted>
  <dcterms:created xsi:type="dcterms:W3CDTF">2016-04-23T12:50:00Z</dcterms:created>
  <dcterms:modified xsi:type="dcterms:W3CDTF">2016-04-23T12:50:00Z</dcterms:modified>
</cp:coreProperties>
</file>