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6F" w:rsidRPr="005C576F" w:rsidRDefault="005C576F" w:rsidP="005C576F">
      <w:pPr>
        <w:keepNext/>
        <w:spacing w:before="120" w:after="6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79803864"/>
      <w:r w:rsidRPr="005C5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Контрольное задание 5</w:t>
      </w:r>
      <w:bookmarkEnd w:id="0"/>
    </w:p>
    <w:p w:rsidR="005C576F" w:rsidRPr="005C576F" w:rsidRDefault="005C576F" w:rsidP="005C576F">
      <w:pPr>
        <w:keepNext/>
        <w:spacing w:before="240" w:after="6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379803865"/>
      <w:r w:rsidRPr="005C5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балки на прочность по нормальным напряжениям</w:t>
      </w:r>
      <w:bookmarkEnd w:id="1"/>
    </w:p>
    <w:p w:rsidR="005C576F" w:rsidRPr="005C576F" w:rsidRDefault="005C576F" w:rsidP="005C57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576F" w:rsidRPr="005C576F" w:rsidRDefault="005C576F" w:rsidP="005C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57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заданной балки из условия прочности по нормальным напряжениям определить размеры различных по форме поперечных сечений: </w:t>
      </w:r>
      <w:proofErr w:type="spellStart"/>
      <w:r w:rsidRPr="005C576F">
        <w:rPr>
          <w:rFonts w:ascii="Times New Roman" w:eastAsia="Times New Roman" w:hAnsi="Times New Roman" w:cs="Times New Roman"/>
          <w:sz w:val="28"/>
          <w:szCs w:val="20"/>
          <w:lang w:eastAsia="ru-RU"/>
        </w:rPr>
        <w:t>двутавра</w:t>
      </w:r>
      <w:proofErr w:type="spellEnd"/>
      <w:r w:rsidRPr="005C57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прямоугольника (с отношением сторон </w:t>
      </w:r>
      <w:r w:rsidRPr="005C576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5C576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/</w:t>
      </w:r>
      <w:r w:rsidRPr="005C576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b</w:t>
      </w:r>
      <w:r w:rsidRPr="005C576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5C57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= 1,8), квадрата, круга, кольца (при </w:t>
      </w:r>
      <w:r w:rsidRPr="005C576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</w:t>
      </w:r>
      <w:r w:rsidRPr="005C576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/</w:t>
      </w:r>
      <w:r w:rsidRPr="005C576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</w:t>
      </w:r>
      <w:r w:rsidRPr="005C576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5C576F">
        <w:rPr>
          <w:rFonts w:ascii="Times New Roman" w:eastAsia="Times New Roman" w:hAnsi="Times New Roman" w:cs="Times New Roman"/>
          <w:sz w:val="28"/>
          <w:szCs w:val="20"/>
          <w:lang w:eastAsia="ru-RU"/>
        </w:rPr>
        <w:t>= 0,8) и оценить их рациональность.</w:t>
      </w:r>
    </w:p>
    <w:p w:rsidR="005C576F" w:rsidRPr="005C576F" w:rsidRDefault="005C576F" w:rsidP="005C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57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Схемы </w:t>
      </w:r>
      <w:proofErr w:type="spellStart"/>
      <w:r w:rsidRPr="005C576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нагружения</w:t>
      </w:r>
      <w:proofErr w:type="spellEnd"/>
      <w:r w:rsidRPr="005C57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приведены на рис.5, числовые данные – в табл.5.</w:t>
      </w:r>
    </w:p>
    <w:p w:rsidR="005C576F" w:rsidRDefault="005C576F" w:rsidP="005C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576F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Материал: сталь</w:t>
      </w:r>
      <w:proofErr w:type="gramStart"/>
      <w:r w:rsidRPr="005C57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</w:t>
      </w:r>
      <w:proofErr w:type="gramEnd"/>
      <w:r w:rsidRPr="005C576F">
        <w:rPr>
          <w:rFonts w:ascii="Times New Roman" w:eastAsia="Times New Roman" w:hAnsi="Times New Roman" w:cs="Times New Roman"/>
          <w:sz w:val="28"/>
          <w:szCs w:val="20"/>
          <w:lang w:eastAsia="ru-RU"/>
        </w:rPr>
        <w:t>т.3.</w:t>
      </w:r>
    </w:p>
    <w:p w:rsidR="005C576F" w:rsidRDefault="005C576F" w:rsidP="005C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35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7"/>
        <w:gridCol w:w="1367"/>
        <w:gridCol w:w="1367"/>
        <w:gridCol w:w="1367"/>
      </w:tblGrid>
      <w:tr w:rsidR="005C576F" w:rsidRPr="005C576F" w:rsidTr="005C576F">
        <w:trPr>
          <w:cantSplit/>
        </w:trPr>
        <w:tc>
          <w:tcPr>
            <w:tcW w:w="1000" w:type="pct"/>
            <w:vAlign w:val="center"/>
          </w:tcPr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C576F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a</w:t>
            </w: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,</w:t>
            </w:r>
          </w:p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</w:t>
            </w:r>
          </w:p>
        </w:tc>
        <w:tc>
          <w:tcPr>
            <w:tcW w:w="1000" w:type="pct"/>
            <w:vAlign w:val="center"/>
          </w:tcPr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C576F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b</w:t>
            </w: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</w:t>
            </w:r>
          </w:p>
        </w:tc>
        <w:tc>
          <w:tcPr>
            <w:tcW w:w="1000" w:type="pct"/>
            <w:vAlign w:val="center"/>
          </w:tcPr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C576F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F</w:t>
            </w: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кН</w:t>
            </w:r>
          </w:p>
        </w:tc>
        <w:tc>
          <w:tcPr>
            <w:tcW w:w="1000" w:type="pct"/>
            <w:vAlign w:val="center"/>
          </w:tcPr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C576F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q</w:t>
            </w: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,</w:t>
            </w:r>
          </w:p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кН/м</w:t>
            </w:r>
          </w:p>
        </w:tc>
        <w:tc>
          <w:tcPr>
            <w:tcW w:w="1000" w:type="pct"/>
            <w:vAlign w:val="center"/>
          </w:tcPr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C576F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М</w:t>
            </w: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кН</w:t>
            </w: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D7"/>
            </w: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</w:t>
            </w:r>
          </w:p>
        </w:tc>
      </w:tr>
      <w:tr w:rsidR="005C576F" w:rsidRPr="005C576F" w:rsidTr="005C576F">
        <w:trPr>
          <w:cantSplit/>
        </w:trPr>
        <w:tc>
          <w:tcPr>
            <w:tcW w:w="1000" w:type="pct"/>
            <w:vAlign w:val="center"/>
          </w:tcPr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0,8</w:t>
            </w:r>
          </w:p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</w:p>
        </w:tc>
        <w:tc>
          <w:tcPr>
            <w:tcW w:w="1000" w:type="pct"/>
            <w:vAlign w:val="center"/>
          </w:tcPr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2,0</w:t>
            </w:r>
          </w:p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</w:p>
        </w:tc>
        <w:tc>
          <w:tcPr>
            <w:tcW w:w="1000" w:type="pct"/>
            <w:vAlign w:val="center"/>
          </w:tcPr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</w:t>
            </w:r>
          </w:p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</w:p>
        </w:tc>
        <w:tc>
          <w:tcPr>
            <w:tcW w:w="1000" w:type="pct"/>
            <w:vAlign w:val="center"/>
          </w:tcPr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</w:p>
        </w:tc>
        <w:tc>
          <w:tcPr>
            <w:tcW w:w="1000" w:type="pct"/>
            <w:vAlign w:val="center"/>
          </w:tcPr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</w:tr>
    </w:tbl>
    <w:p w:rsidR="005C576F" w:rsidRPr="005C576F" w:rsidRDefault="005C576F" w:rsidP="005C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6094" w:rsidRDefault="005C576F">
      <w:r>
        <w:object w:dxaOrig="3710" w:dyaOrig="1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89.25pt" o:ole="">
            <v:imagedata r:id="rId6" o:title=""/>
          </v:shape>
          <o:OLEObject Type="Embed" ProgID="CorelDRAW.Graphic.13" ShapeID="_x0000_i1025" DrawAspect="Content" ObjectID="_1524294815" r:id="rId7"/>
        </w:object>
      </w:r>
    </w:p>
    <w:p w:rsidR="005C576F" w:rsidRDefault="005C576F" w:rsidP="005C57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C576F" w:rsidRDefault="005C576F" w:rsidP="005C57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C576F" w:rsidRDefault="005C576F" w:rsidP="005C57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C576F" w:rsidRDefault="005C576F" w:rsidP="005C57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C576F" w:rsidRDefault="005C576F" w:rsidP="005C57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C576F" w:rsidRDefault="005C576F" w:rsidP="005C57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C576F" w:rsidRPr="005C576F" w:rsidRDefault="005C576F" w:rsidP="005C57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C57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Содержание и порядок выполнения работы</w:t>
      </w:r>
    </w:p>
    <w:p w:rsidR="005C576F" w:rsidRPr="005C576F" w:rsidRDefault="005C576F" w:rsidP="005C57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C576F" w:rsidRPr="005C576F" w:rsidRDefault="005C576F" w:rsidP="005C57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576F">
        <w:rPr>
          <w:rFonts w:ascii="Times New Roman" w:eastAsia="Times New Roman" w:hAnsi="Times New Roman" w:cs="Times New Roman"/>
          <w:sz w:val="28"/>
          <w:szCs w:val="20"/>
          <w:lang w:eastAsia="ru-RU"/>
        </w:rPr>
        <w:t>Вычертить в масштабе схему балки, указать числовые значения заданных величин.</w:t>
      </w:r>
    </w:p>
    <w:p w:rsidR="005C576F" w:rsidRPr="005C576F" w:rsidRDefault="005C576F" w:rsidP="005C57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576F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Составить уравнения поперечных сил и изгибающих моментов по участкам и построить их эпюры.</w:t>
      </w:r>
    </w:p>
    <w:p w:rsidR="005C576F" w:rsidRPr="005C576F" w:rsidRDefault="005C576F" w:rsidP="005C57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576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Произвести проверку с помощью дифференциальных зависимостей.</w:t>
      </w:r>
    </w:p>
    <w:p w:rsidR="005C576F" w:rsidRPr="005C576F" w:rsidRDefault="005C576F" w:rsidP="005C57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576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Подобрать размеры указанных выше сечений из условия прочности по нормальным напряжениям.</w:t>
      </w:r>
    </w:p>
    <w:p w:rsidR="005C576F" w:rsidRPr="005C576F" w:rsidRDefault="005C576F" w:rsidP="005C57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576F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Оценить рациональность подобранных сечений.</w:t>
      </w:r>
    </w:p>
    <w:p w:rsidR="005C576F" w:rsidRPr="005C576F" w:rsidRDefault="005C576F" w:rsidP="005C57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57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Построить эпюру нормальных напряжений в опасном сечении (для </w:t>
      </w:r>
      <w:proofErr w:type="spellStart"/>
      <w:r w:rsidRPr="005C576F">
        <w:rPr>
          <w:rFonts w:ascii="Times New Roman" w:eastAsia="Times New Roman" w:hAnsi="Times New Roman" w:cs="Times New Roman"/>
          <w:sz w:val="28"/>
          <w:szCs w:val="20"/>
          <w:lang w:eastAsia="ru-RU"/>
        </w:rPr>
        <w:t>двутавра</w:t>
      </w:r>
      <w:proofErr w:type="spellEnd"/>
      <w:r w:rsidRPr="005C576F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кольца).</w:t>
      </w:r>
    </w:p>
    <w:p w:rsidR="005C576F" w:rsidRDefault="005C576F"/>
    <w:p w:rsidR="005C576F" w:rsidRDefault="005C576F"/>
    <w:p w:rsidR="005C576F" w:rsidRPr="005C576F" w:rsidRDefault="005C576F" w:rsidP="005C576F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" w:name="_Toc379803866"/>
      <w:r w:rsidRPr="005C57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Контрольное задание 6</w:t>
      </w:r>
      <w:bookmarkEnd w:id="2"/>
    </w:p>
    <w:p w:rsidR="005C576F" w:rsidRPr="005C576F" w:rsidRDefault="005C576F" w:rsidP="005C576F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3" w:name="_Toc379803867"/>
      <w:r w:rsidRPr="005C57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Расчет на прочность двутавровой балки</w:t>
      </w:r>
      <w:bookmarkEnd w:id="3"/>
    </w:p>
    <w:p w:rsidR="005C576F" w:rsidRPr="005C576F" w:rsidRDefault="005C576F" w:rsidP="005C576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576F" w:rsidRPr="005C576F" w:rsidRDefault="005C576F" w:rsidP="005C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57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заданной стальной балки из условия прочности подобрать номер </w:t>
      </w:r>
      <w:proofErr w:type="spellStart"/>
      <w:r w:rsidRPr="005C576F">
        <w:rPr>
          <w:rFonts w:ascii="Times New Roman" w:eastAsia="Times New Roman" w:hAnsi="Times New Roman" w:cs="Times New Roman"/>
          <w:sz w:val="28"/>
          <w:szCs w:val="20"/>
          <w:lang w:eastAsia="ru-RU"/>
        </w:rPr>
        <w:t>двутавра</w:t>
      </w:r>
      <w:proofErr w:type="spellEnd"/>
      <w:r w:rsidRPr="005C57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ГОСТ 8239-89 и произвести полную проверку прочности.</w:t>
      </w:r>
    </w:p>
    <w:p w:rsidR="005C576F" w:rsidRPr="005C576F" w:rsidRDefault="005C576F" w:rsidP="005C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57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Схемы </w:t>
      </w:r>
      <w:proofErr w:type="spellStart"/>
      <w:r w:rsidRPr="005C576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нагружения</w:t>
      </w:r>
      <w:proofErr w:type="spellEnd"/>
      <w:r w:rsidRPr="005C57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приведены на рис.6, числовые данные – в табл.6.</w:t>
      </w:r>
    </w:p>
    <w:p w:rsidR="005C576F" w:rsidRPr="005C576F" w:rsidRDefault="005C576F" w:rsidP="005C5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576F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Материал: сталь</w:t>
      </w:r>
      <w:proofErr w:type="gramStart"/>
      <w:r w:rsidRPr="005C57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</w:t>
      </w:r>
      <w:proofErr w:type="gramEnd"/>
      <w:r w:rsidRPr="005C576F">
        <w:rPr>
          <w:rFonts w:ascii="Times New Roman" w:eastAsia="Times New Roman" w:hAnsi="Times New Roman" w:cs="Times New Roman"/>
          <w:sz w:val="28"/>
          <w:szCs w:val="20"/>
          <w:lang w:eastAsia="ru-RU"/>
        </w:rPr>
        <w:t>т. 3.</w:t>
      </w:r>
    </w:p>
    <w:p w:rsidR="005C576F" w:rsidRDefault="005C576F"/>
    <w:p w:rsidR="005C576F" w:rsidRDefault="005C57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4"/>
        <w:gridCol w:w="1621"/>
        <w:gridCol w:w="1621"/>
        <w:gridCol w:w="1621"/>
        <w:gridCol w:w="1621"/>
        <w:gridCol w:w="1623"/>
      </w:tblGrid>
      <w:tr w:rsidR="005C576F" w:rsidRPr="005C576F" w:rsidTr="00284F88">
        <w:trPr>
          <w:cantSplit/>
        </w:trPr>
        <w:tc>
          <w:tcPr>
            <w:tcW w:w="564" w:type="pct"/>
            <w:vAlign w:val="center"/>
          </w:tcPr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C576F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</w:t>
            </w:r>
          </w:p>
        </w:tc>
        <w:tc>
          <w:tcPr>
            <w:tcW w:w="624" w:type="pct"/>
            <w:vAlign w:val="center"/>
          </w:tcPr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C576F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a</w:t>
            </w: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</w:t>
            </w:r>
          </w:p>
        </w:tc>
        <w:tc>
          <w:tcPr>
            <w:tcW w:w="624" w:type="pct"/>
            <w:vAlign w:val="center"/>
          </w:tcPr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C576F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b</w:t>
            </w: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</w:t>
            </w:r>
          </w:p>
        </w:tc>
        <w:tc>
          <w:tcPr>
            <w:tcW w:w="624" w:type="pct"/>
            <w:vAlign w:val="center"/>
          </w:tcPr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C576F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F</w:t>
            </w: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кН</w:t>
            </w:r>
          </w:p>
        </w:tc>
        <w:tc>
          <w:tcPr>
            <w:tcW w:w="624" w:type="pct"/>
            <w:vAlign w:val="center"/>
          </w:tcPr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C576F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q</w:t>
            </w: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кН/м</w:t>
            </w:r>
          </w:p>
        </w:tc>
        <w:tc>
          <w:tcPr>
            <w:tcW w:w="625" w:type="pct"/>
            <w:vAlign w:val="center"/>
          </w:tcPr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C576F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М</w:t>
            </w: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кН</w:t>
            </w: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D7"/>
            </w: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</w:t>
            </w:r>
          </w:p>
        </w:tc>
      </w:tr>
      <w:tr w:rsidR="005C576F" w:rsidRPr="005C576F" w:rsidTr="00284F88">
        <w:trPr>
          <w:cantSplit/>
        </w:trPr>
        <w:tc>
          <w:tcPr>
            <w:tcW w:w="564" w:type="pct"/>
            <w:vAlign w:val="center"/>
          </w:tcPr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2,4</w:t>
            </w:r>
          </w:p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</w:p>
        </w:tc>
        <w:tc>
          <w:tcPr>
            <w:tcW w:w="624" w:type="pct"/>
            <w:vAlign w:val="center"/>
          </w:tcPr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0,55</w:t>
            </w:r>
          </w:p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</w:p>
        </w:tc>
        <w:tc>
          <w:tcPr>
            <w:tcW w:w="624" w:type="pct"/>
            <w:vAlign w:val="center"/>
          </w:tcPr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7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0,60</w:t>
            </w:r>
          </w:p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</w:p>
        </w:tc>
        <w:tc>
          <w:tcPr>
            <w:tcW w:w="624" w:type="pct"/>
            <w:vAlign w:val="center"/>
          </w:tcPr>
          <w:p w:rsidR="000217FE" w:rsidRPr="000217FE" w:rsidRDefault="000217FE" w:rsidP="0002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17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150</w:t>
            </w:r>
          </w:p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</w:p>
        </w:tc>
        <w:tc>
          <w:tcPr>
            <w:tcW w:w="624" w:type="pct"/>
            <w:vAlign w:val="center"/>
          </w:tcPr>
          <w:p w:rsidR="000217FE" w:rsidRPr="000217FE" w:rsidRDefault="000217FE" w:rsidP="0002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17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  <w:p w:rsidR="005C576F" w:rsidRPr="005C576F" w:rsidRDefault="005C576F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</w:p>
        </w:tc>
        <w:tc>
          <w:tcPr>
            <w:tcW w:w="625" w:type="pct"/>
            <w:vAlign w:val="center"/>
          </w:tcPr>
          <w:p w:rsidR="005C576F" w:rsidRPr="000217FE" w:rsidRDefault="000217FE" w:rsidP="005C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17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</w:tr>
    </w:tbl>
    <w:p w:rsidR="005C576F" w:rsidRDefault="005C576F"/>
    <w:p w:rsidR="000217FE" w:rsidRDefault="000217FE"/>
    <w:p w:rsidR="000217FE" w:rsidRDefault="000217FE">
      <w:r>
        <w:object w:dxaOrig="3373" w:dyaOrig="1426">
          <v:shape id="_x0000_i1026" type="#_x0000_t75" style="width:207pt;height:88.5pt" o:ole="">
            <v:imagedata r:id="rId8" o:title=""/>
          </v:shape>
          <o:OLEObject Type="Embed" ProgID="CorelDRAW.Graphic.13" ShapeID="_x0000_i1026" DrawAspect="Content" ObjectID="_1524294816" r:id="rId9"/>
        </w:object>
      </w:r>
    </w:p>
    <w:p w:rsidR="000217FE" w:rsidRDefault="000217FE"/>
    <w:p w:rsidR="000217FE" w:rsidRPr="000217FE" w:rsidRDefault="000217FE" w:rsidP="00021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217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Содержание и порядок выполнения работы</w:t>
      </w:r>
    </w:p>
    <w:p w:rsidR="000217FE" w:rsidRPr="000217FE" w:rsidRDefault="000217FE" w:rsidP="00021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217FE" w:rsidRPr="000217FE" w:rsidRDefault="000217FE" w:rsidP="000217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7FE">
        <w:rPr>
          <w:rFonts w:ascii="Times New Roman" w:eastAsia="Times New Roman" w:hAnsi="Times New Roman" w:cs="Times New Roman"/>
          <w:sz w:val="28"/>
          <w:szCs w:val="20"/>
          <w:lang w:eastAsia="ru-RU"/>
        </w:rPr>
        <w:t>Вычертить в масштабе схему балки, указать числовые значения заданных величин.</w:t>
      </w:r>
    </w:p>
    <w:p w:rsidR="000217FE" w:rsidRPr="000217FE" w:rsidRDefault="000217FE" w:rsidP="000217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7FE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Составить уравнения поперечных сил и изгибающих моментов по участкам и построить их эпюры.</w:t>
      </w:r>
    </w:p>
    <w:p w:rsidR="000217FE" w:rsidRPr="000217FE" w:rsidRDefault="000217FE" w:rsidP="000217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7FE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Определить положение опасных сечений и показать опасные точки на чертеже балки.</w:t>
      </w:r>
    </w:p>
    <w:p w:rsidR="000217FE" w:rsidRPr="000217FE" w:rsidRDefault="000217FE" w:rsidP="000217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7FE">
        <w:rPr>
          <w:rFonts w:ascii="Times New Roman" w:eastAsia="Times New Roman" w:hAnsi="Times New Roman" w:cs="Times New Roman"/>
          <w:sz w:val="28"/>
          <w:szCs w:val="20"/>
          <w:lang w:eastAsia="ru-RU"/>
        </w:rPr>
        <w:t>Из условия прочности по нормальным напряжениям подобрать двутавровое сечение.</w:t>
      </w:r>
    </w:p>
    <w:p w:rsidR="000217FE" w:rsidRPr="000217FE" w:rsidRDefault="000217FE" w:rsidP="000217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7F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Произвести проверку прочности по максимальным касательным напряжениям и при необходимости усилить сечение.</w:t>
      </w:r>
    </w:p>
    <w:p w:rsidR="000217FE" w:rsidRPr="000217FE" w:rsidRDefault="000217FE" w:rsidP="000217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7FE">
        <w:rPr>
          <w:rFonts w:ascii="Times New Roman" w:eastAsia="Times New Roman" w:hAnsi="Times New Roman" w:cs="Times New Roman"/>
          <w:sz w:val="28"/>
          <w:szCs w:val="20"/>
          <w:lang w:eastAsia="ru-RU"/>
        </w:rPr>
        <w:t>С учетом совместного действия нормальных и касательных напряжений, используя четвертую теорию прочности, проверить прочность балки и при необходимости подобрать новое сечение.</w:t>
      </w:r>
    </w:p>
    <w:p w:rsidR="000217FE" w:rsidRPr="000217FE" w:rsidRDefault="000217FE" w:rsidP="000217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7FE">
        <w:rPr>
          <w:rFonts w:ascii="Times New Roman" w:eastAsia="Times New Roman" w:hAnsi="Times New Roman" w:cs="Times New Roman"/>
          <w:sz w:val="28"/>
          <w:szCs w:val="20"/>
          <w:lang w:eastAsia="ru-RU"/>
        </w:rPr>
        <w:t>В опасных сечениях построить эпюры нормальных и касательных напряжений.</w:t>
      </w:r>
    </w:p>
    <w:p w:rsidR="000217FE" w:rsidRDefault="000217FE">
      <w:bookmarkStart w:id="4" w:name="_GoBack"/>
      <w:bookmarkEnd w:id="4"/>
    </w:p>
    <w:sectPr w:rsidR="0002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466"/>
    <w:multiLevelType w:val="singleLevel"/>
    <w:tmpl w:val="5808BE24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">
    <w:nsid w:val="35D743EE"/>
    <w:multiLevelType w:val="singleLevel"/>
    <w:tmpl w:val="8D8EF32C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97"/>
    <w:rsid w:val="000217FE"/>
    <w:rsid w:val="003D6094"/>
    <w:rsid w:val="005C576F"/>
    <w:rsid w:val="00A6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2016-05-09T05:15:00Z</dcterms:created>
  <dcterms:modified xsi:type="dcterms:W3CDTF">2016-05-09T05:27:00Z</dcterms:modified>
</cp:coreProperties>
</file>