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4F" w:rsidRPr="00582583" w:rsidRDefault="00F53D86" w:rsidP="00AB3B4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(Условие для задачи 4-26)</w:t>
      </w:r>
      <w:r w:rsidR="00AB3B4F" w:rsidRPr="00582583">
        <w:rPr>
          <w:sz w:val="28"/>
          <w:szCs w:val="28"/>
        </w:rPr>
        <w:t xml:space="preserve"> Топочные газы поступают в газоход котла при </w:t>
      </w:r>
      <w:r w:rsidR="00AB3B4F" w:rsidRPr="00582583">
        <w:rPr>
          <w:i/>
          <w:iCs/>
          <w:sz w:val="28"/>
          <w:szCs w:val="28"/>
          <w:lang w:val="en-US"/>
        </w:rPr>
        <w:t>t</w:t>
      </w:r>
      <w:r w:rsidR="00AB3B4F" w:rsidRPr="00582583">
        <w:rPr>
          <w:i/>
          <w:iCs/>
          <w:sz w:val="28"/>
          <w:szCs w:val="28"/>
          <w:vertAlign w:val="subscript"/>
        </w:rPr>
        <w:t>1</w:t>
      </w:r>
      <w:r w:rsidR="00AB3B4F" w:rsidRPr="00582583">
        <w:rPr>
          <w:i/>
          <w:iCs/>
          <w:sz w:val="28"/>
          <w:szCs w:val="28"/>
        </w:rPr>
        <w:t xml:space="preserve"> = 1200</w:t>
      </w:r>
      <w:proofErr w:type="gramStart"/>
      <w:r w:rsidR="00AB3B4F" w:rsidRPr="00582583">
        <w:rPr>
          <w:i/>
          <w:iCs/>
          <w:sz w:val="28"/>
          <w:szCs w:val="28"/>
        </w:rPr>
        <w:t xml:space="preserve"> </w:t>
      </w:r>
      <w:r w:rsidR="00AB3B4F" w:rsidRPr="00582583">
        <w:rPr>
          <w:rFonts w:eastAsia="Tahoma"/>
          <w:i/>
          <w:iCs/>
          <w:sz w:val="28"/>
          <w:szCs w:val="28"/>
        </w:rPr>
        <w:t>ºС</w:t>
      </w:r>
      <w:proofErr w:type="gramEnd"/>
      <w:r w:rsidR="00AB3B4F" w:rsidRPr="00582583">
        <w:rPr>
          <w:sz w:val="28"/>
          <w:szCs w:val="28"/>
        </w:rPr>
        <w:t xml:space="preserve">, а выходят при </w:t>
      </w:r>
      <w:r w:rsidR="00AB3B4F" w:rsidRPr="00582583">
        <w:rPr>
          <w:i/>
          <w:iCs/>
          <w:sz w:val="28"/>
          <w:szCs w:val="28"/>
          <w:lang w:val="en-US"/>
        </w:rPr>
        <w:t>t</w:t>
      </w:r>
      <w:r w:rsidR="00AB3B4F" w:rsidRPr="00582583">
        <w:rPr>
          <w:i/>
          <w:iCs/>
          <w:sz w:val="28"/>
          <w:szCs w:val="28"/>
          <w:vertAlign w:val="subscript"/>
        </w:rPr>
        <w:t>2</w:t>
      </w:r>
      <w:r w:rsidR="00AB3B4F" w:rsidRPr="00582583">
        <w:rPr>
          <w:i/>
          <w:iCs/>
          <w:sz w:val="28"/>
          <w:szCs w:val="28"/>
        </w:rPr>
        <w:t xml:space="preserve"> = 700 °С</w:t>
      </w:r>
      <w:r w:rsidR="00AB3B4F" w:rsidRPr="00582583">
        <w:rPr>
          <w:sz w:val="28"/>
          <w:szCs w:val="28"/>
        </w:rPr>
        <w:t xml:space="preserve">. Анализ продуктов сгорания, произведенный с помощью газоанализатора, показал следующий состав топочных газов: </w:t>
      </w:r>
      <w:r w:rsidR="00AB3B4F" w:rsidRPr="00582583">
        <w:rPr>
          <w:position w:val="-16"/>
          <w:sz w:val="28"/>
          <w:szCs w:val="28"/>
        </w:rPr>
        <w:object w:dxaOrig="4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5pt;height:20.65pt" o:ole="">
            <v:imagedata r:id="rId5" o:title=""/>
          </v:shape>
          <o:OLEObject Type="Embed" ProgID="Equation.3" ShapeID="_x0000_i1025" DrawAspect="Content" ObjectID="_1524306045" r:id="rId6"/>
        </w:object>
      </w:r>
      <w:r w:rsidR="00AB3B4F" w:rsidRPr="00582583">
        <w:rPr>
          <w:sz w:val="28"/>
          <w:szCs w:val="28"/>
        </w:rPr>
        <w:t>=</w:t>
      </w:r>
      <w:r w:rsidR="00AB3B4F" w:rsidRPr="00582583">
        <w:rPr>
          <w:rFonts w:eastAsia="Times New Roman"/>
          <w:sz w:val="28"/>
          <w:szCs w:val="28"/>
        </w:rPr>
        <w:t xml:space="preserve"> </w:t>
      </w:r>
      <w:r w:rsidR="00AB3B4F" w:rsidRPr="00582583">
        <w:rPr>
          <w:i/>
          <w:iCs/>
          <w:sz w:val="28"/>
          <w:szCs w:val="28"/>
        </w:rPr>
        <w:t>12 %</w:t>
      </w:r>
      <w:r w:rsidR="00AB3B4F" w:rsidRPr="00582583">
        <w:rPr>
          <w:sz w:val="28"/>
          <w:szCs w:val="28"/>
        </w:rPr>
        <w:t xml:space="preserve">; </w:t>
      </w:r>
      <w:r w:rsidR="00AB3B4F" w:rsidRPr="00582583">
        <w:rPr>
          <w:position w:val="-16"/>
          <w:sz w:val="28"/>
          <w:szCs w:val="28"/>
        </w:rPr>
        <w:object w:dxaOrig="340" w:dyaOrig="420">
          <v:shape id="_x0000_i1026" type="#_x0000_t75" style="width:16.9pt;height:20.65pt" o:ole="">
            <v:imagedata r:id="rId7" o:title=""/>
          </v:shape>
          <o:OLEObject Type="Embed" ProgID="Equation.3" ShapeID="_x0000_i1026" DrawAspect="Content" ObjectID="_1524306046" r:id="rId8"/>
        </w:object>
      </w:r>
      <w:r w:rsidR="00AB3B4F" w:rsidRPr="00582583">
        <w:rPr>
          <w:i/>
          <w:iCs/>
          <w:sz w:val="28"/>
          <w:szCs w:val="28"/>
        </w:rPr>
        <w:t>= 5 %</w:t>
      </w:r>
      <w:r w:rsidR="00AB3B4F" w:rsidRPr="00582583">
        <w:rPr>
          <w:sz w:val="28"/>
          <w:szCs w:val="28"/>
        </w:rPr>
        <w:t xml:space="preserve">; </w:t>
      </w:r>
      <w:r w:rsidR="00AB3B4F" w:rsidRPr="00582583">
        <w:rPr>
          <w:position w:val="-12"/>
          <w:sz w:val="28"/>
          <w:szCs w:val="28"/>
        </w:rPr>
        <w:object w:dxaOrig="360" w:dyaOrig="380">
          <v:shape id="_x0000_i1027" type="#_x0000_t75" style="width:18.8pt;height:18.8pt" o:ole="">
            <v:imagedata r:id="rId9" o:title=""/>
          </v:shape>
          <o:OLEObject Type="Embed" ProgID="Equation.3" ShapeID="_x0000_i1027" DrawAspect="Content" ObjectID="_1524306047" r:id="rId10"/>
        </w:object>
      </w:r>
      <w:r w:rsidR="00AB3B4F" w:rsidRPr="00582583">
        <w:rPr>
          <w:i/>
          <w:iCs/>
          <w:sz w:val="28"/>
          <w:szCs w:val="28"/>
        </w:rPr>
        <w:t xml:space="preserve"> = 3 %</w:t>
      </w:r>
      <w:r w:rsidR="00AB3B4F" w:rsidRPr="00582583">
        <w:rPr>
          <w:sz w:val="28"/>
          <w:szCs w:val="28"/>
        </w:rPr>
        <w:t xml:space="preserve">; </w:t>
      </w:r>
      <w:r w:rsidR="00AB3B4F" w:rsidRPr="00582583">
        <w:rPr>
          <w:position w:val="-16"/>
          <w:sz w:val="28"/>
          <w:szCs w:val="28"/>
        </w:rPr>
        <w:object w:dxaOrig="460" w:dyaOrig="420">
          <v:shape id="_x0000_i1028" type="#_x0000_t75" style="width:22.55pt;height:20.65pt" o:ole="">
            <v:imagedata r:id="rId11" o:title=""/>
          </v:shape>
          <o:OLEObject Type="Embed" ProgID="Equation.3" ShapeID="_x0000_i1028" DrawAspect="Content" ObjectID="_1524306048" r:id="rId12"/>
        </w:object>
      </w:r>
      <w:r w:rsidR="00AB3B4F" w:rsidRPr="00582583">
        <w:rPr>
          <w:rFonts w:eastAsia="Times New Roman"/>
          <w:i/>
          <w:iCs/>
          <w:sz w:val="28"/>
          <w:szCs w:val="28"/>
        </w:rPr>
        <w:t xml:space="preserve"> </w:t>
      </w:r>
      <w:r w:rsidR="00AB3B4F" w:rsidRPr="00582583">
        <w:rPr>
          <w:i/>
          <w:iCs/>
          <w:sz w:val="28"/>
          <w:szCs w:val="28"/>
        </w:rPr>
        <w:t>= 6 %</w:t>
      </w:r>
      <w:r w:rsidR="00AB3B4F" w:rsidRPr="00582583">
        <w:rPr>
          <w:sz w:val="28"/>
          <w:szCs w:val="28"/>
        </w:rPr>
        <w:t xml:space="preserve">; </w:t>
      </w:r>
      <w:r w:rsidR="00AB3B4F" w:rsidRPr="00582583">
        <w:rPr>
          <w:position w:val="-16"/>
          <w:sz w:val="28"/>
          <w:szCs w:val="28"/>
        </w:rPr>
        <w:object w:dxaOrig="360" w:dyaOrig="420">
          <v:shape id="_x0000_i1029" type="#_x0000_t75" style="width:18.8pt;height:20.65pt" o:ole="">
            <v:imagedata r:id="rId13" o:title=""/>
          </v:shape>
          <o:OLEObject Type="Embed" ProgID="Equation.3" ShapeID="_x0000_i1029" DrawAspect="Content" ObjectID="_1524306049" r:id="rId14"/>
        </w:object>
      </w:r>
      <w:r w:rsidR="00AB3B4F" w:rsidRPr="00582583">
        <w:rPr>
          <w:rFonts w:eastAsia="Times New Roman"/>
          <w:i/>
          <w:iCs/>
          <w:sz w:val="28"/>
          <w:szCs w:val="28"/>
        </w:rPr>
        <w:t xml:space="preserve"> </w:t>
      </w:r>
      <w:r w:rsidR="00AB3B4F" w:rsidRPr="00582583">
        <w:rPr>
          <w:i/>
          <w:iCs/>
          <w:sz w:val="28"/>
          <w:szCs w:val="28"/>
        </w:rPr>
        <w:t>= 74 %.</w:t>
      </w:r>
    </w:p>
    <w:p w:rsidR="00AB3B4F" w:rsidRPr="00582583" w:rsidRDefault="00AB3B4F" w:rsidP="00AB3B4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2583">
        <w:rPr>
          <w:sz w:val="28"/>
          <w:szCs w:val="28"/>
        </w:rPr>
        <w:t xml:space="preserve">Определить количество теплоты, теряемой </w:t>
      </w:r>
      <w:smartTag w:uri="urn:schemas-microsoft-com:office:smarttags" w:element="metricconverter">
        <w:smartTagPr>
          <w:attr w:name="ProductID" w:val="1 м3"/>
        </w:smartTagPr>
        <w:r w:rsidRPr="00582583">
          <w:rPr>
            <w:sz w:val="28"/>
            <w:szCs w:val="28"/>
          </w:rPr>
          <w:t xml:space="preserve">1 </w:t>
        </w:r>
        <w:r w:rsidRPr="00582583">
          <w:rPr>
            <w:bCs/>
            <w:i/>
            <w:iCs/>
            <w:sz w:val="28"/>
            <w:szCs w:val="28"/>
          </w:rPr>
          <w:t>м</w:t>
        </w:r>
        <w:r w:rsidRPr="00582583">
          <w:rPr>
            <w:bCs/>
            <w:i/>
            <w:iCs/>
            <w:sz w:val="28"/>
            <w:szCs w:val="28"/>
            <w:vertAlign w:val="superscript"/>
          </w:rPr>
          <w:t>3</w:t>
        </w:r>
      </w:smartTag>
      <w:r w:rsidRPr="00582583">
        <w:rPr>
          <w:i/>
          <w:iCs/>
          <w:sz w:val="28"/>
          <w:szCs w:val="28"/>
        </w:rPr>
        <w:t xml:space="preserve"> </w:t>
      </w:r>
      <w:r w:rsidRPr="00582583">
        <w:rPr>
          <w:sz w:val="28"/>
          <w:szCs w:val="28"/>
        </w:rPr>
        <w:t xml:space="preserve">топочных газов при нормальных физических условиях, считая зависимость теплоемкости от температуры криволинейной. </w:t>
      </w:r>
    </w:p>
    <w:p w:rsidR="00AB3B4F" w:rsidRPr="00582583" w:rsidRDefault="00AB3B4F" w:rsidP="00AB3B4F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r w:rsidRPr="00582583">
        <w:rPr>
          <w:i/>
          <w:iCs/>
          <w:sz w:val="28"/>
          <w:szCs w:val="28"/>
        </w:rPr>
        <w:t xml:space="preserve">Ответ: </w:t>
      </w:r>
      <w:r w:rsidRPr="00582583">
        <w:rPr>
          <w:i/>
          <w:iCs/>
          <w:sz w:val="28"/>
          <w:szCs w:val="28"/>
          <w:lang w:val="en-US"/>
        </w:rPr>
        <w:t>Q</w:t>
      </w:r>
      <w:r w:rsidRPr="00582583">
        <w:rPr>
          <w:i/>
          <w:iCs/>
          <w:sz w:val="28"/>
          <w:szCs w:val="28"/>
        </w:rPr>
        <w:t xml:space="preserve"> = 831</w:t>
      </w:r>
      <w:proofErr w:type="gramStart"/>
      <w:r w:rsidRPr="00582583">
        <w:rPr>
          <w:i/>
          <w:iCs/>
          <w:sz w:val="28"/>
          <w:szCs w:val="28"/>
        </w:rPr>
        <w:t>,5</w:t>
      </w:r>
      <w:proofErr w:type="gramEnd"/>
      <w:r w:rsidRPr="00582583">
        <w:rPr>
          <w:i/>
          <w:iCs/>
          <w:sz w:val="28"/>
          <w:szCs w:val="28"/>
        </w:rPr>
        <w:t xml:space="preserve"> кДж/</w:t>
      </w:r>
      <w:r w:rsidRPr="00582583">
        <w:rPr>
          <w:bCs/>
          <w:i/>
          <w:iCs/>
          <w:sz w:val="28"/>
          <w:szCs w:val="28"/>
        </w:rPr>
        <w:t>м</w:t>
      </w:r>
      <w:r w:rsidRPr="00582583">
        <w:rPr>
          <w:bCs/>
          <w:i/>
          <w:iCs/>
          <w:sz w:val="28"/>
          <w:szCs w:val="28"/>
          <w:vertAlign w:val="superscript"/>
        </w:rPr>
        <w:t>3</w:t>
      </w:r>
      <w:r w:rsidRPr="00582583">
        <w:rPr>
          <w:i/>
          <w:iCs/>
          <w:sz w:val="28"/>
          <w:szCs w:val="28"/>
        </w:rPr>
        <w:t>.</w:t>
      </w:r>
    </w:p>
    <w:p w:rsidR="00AB3B4F" w:rsidRPr="00582583" w:rsidRDefault="00AB3B4F" w:rsidP="00AB3B4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2583">
        <w:rPr>
          <w:rFonts w:eastAsia="Times New Roman"/>
          <w:sz w:val="28"/>
          <w:szCs w:val="28"/>
        </w:rPr>
        <w:t>4-</w:t>
      </w:r>
      <w:r w:rsidRPr="00582583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.</w:t>
      </w:r>
      <w:r w:rsidRPr="00582583">
        <w:rPr>
          <w:sz w:val="28"/>
          <w:szCs w:val="28"/>
        </w:rPr>
        <w:t xml:space="preserve"> Для условий предыдущей задачи вычислить погрешность при определении количества теплоты, теряемой при нормальных физических условиях </w:t>
      </w:r>
      <w:smartTag w:uri="urn:schemas-microsoft-com:office:smarttags" w:element="metricconverter">
        <w:smartTagPr>
          <w:attr w:name="ProductID" w:val="1 м3"/>
        </w:smartTagPr>
        <w:r w:rsidRPr="00582583">
          <w:rPr>
            <w:i/>
            <w:iCs/>
            <w:sz w:val="28"/>
            <w:szCs w:val="28"/>
          </w:rPr>
          <w:t>1 м</w:t>
        </w:r>
        <w:r w:rsidRPr="00582583">
          <w:rPr>
            <w:i/>
            <w:iCs/>
            <w:sz w:val="28"/>
            <w:szCs w:val="28"/>
            <w:vertAlign w:val="superscript"/>
          </w:rPr>
          <w:t>3</w:t>
        </w:r>
      </w:smartTag>
      <w:r w:rsidRPr="00582583">
        <w:rPr>
          <w:sz w:val="28"/>
          <w:szCs w:val="28"/>
        </w:rPr>
        <w:t xml:space="preserve"> топочных газов, если принять: а) зависимость теплоемкости от температуры прямолинейной; б) теплоемкость постоянной. </w:t>
      </w:r>
    </w:p>
    <w:p w:rsidR="00AB3B4F" w:rsidRDefault="00AB3B4F" w:rsidP="00AB3B4F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r w:rsidRPr="00582583">
        <w:rPr>
          <w:i/>
          <w:iCs/>
          <w:sz w:val="28"/>
          <w:szCs w:val="28"/>
        </w:rPr>
        <w:t xml:space="preserve">Ответ: а) </w:t>
      </w:r>
      <w:r w:rsidRPr="00582583">
        <w:rPr>
          <w:i/>
          <w:iCs/>
          <w:sz w:val="28"/>
          <w:szCs w:val="28"/>
        </w:rPr>
        <w:sym w:font="Symbol" w:char="F064"/>
      </w:r>
      <w:r w:rsidRPr="00582583">
        <w:rPr>
          <w:i/>
          <w:iCs/>
          <w:sz w:val="28"/>
          <w:szCs w:val="28"/>
        </w:rPr>
        <w:t xml:space="preserve"> = –0,75%; б) </w:t>
      </w:r>
      <w:r w:rsidRPr="00582583">
        <w:rPr>
          <w:i/>
          <w:iCs/>
          <w:sz w:val="28"/>
          <w:szCs w:val="28"/>
        </w:rPr>
        <w:sym w:font="Symbol" w:char="F064"/>
      </w:r>
      <w:r w:rsidRPr="00582583">
        <w:rPr>
          <w:i/>
          <w:iCs/>
          <w:sz w:val="28"/>
          <w:szCs w:val="28"/>
        </w:rPr>
        <w:t xml:space="preserve"> = 29,5%.</w:t>
      </w:r>
    </w:p>
    <w:p w:rsidR="00AB3B4F" w:rsidRDefault="00AB3B4F" w:rsidP="00AB3B4F">
      <w:pPr>
        <w:shd w:val="clear" w:color="auto" w:fill="FFFFFF"/>
        <w:spacing w:line="360" w:lineRule="auto"/>
        <w:jc w:val="both"/>
        <w:rPr>
          <w:i/>
          <w:iCs/>
          <w:sz w:val="28"/>
          <w:szCs w:val="28"/>
        </w:rPr>
      </w:pPr>
    </w:p>
    <w:p w:rsidR="00AB3B4F" w:rsidRPr="00582583" w:rsidRDefault="00AB3B4F" w:rsidP="00AB3B4F">
      <w:pPr>
        <w:shd w:val="clear" w:color="auto" w:fill="FFFFFF"/>
        <w:spacing w:line="360" w:lineRule="auto"/>
        <w:jc w:val="both"/>
        <w:rPr>
          <w:rFonts w:eastAsia="Tahoma"/>
          <w:sz w:val="28"/>
          <w:szCs w:val="28"/>
        </w:rPr>
      </w:pPr>
      <w:r w:rsidRPr="00582583">
        <w:rPr>
          <w:rFonts w:eastAsia="Tahoma"/>
          <w:sz w:val="28"/>
          <w:szCs w:val="28"/>
        </w:rPr>
        <w:t>5-1</w:t>
      </w:r>
      <w:r>
        <w:rPr>
          <w:rFonts w:eastAsia="Tahoma"/>
          <w:sz w:val="28"/>
          <w:szCs w:val="28"/>
        </w:rPr>
        <w:t>.</w:t>
      </w:r>
      <w:r w:rsidRPr="00582583">
        <w:rPr>
          <w:rFonts w:eastAsia="Tahoma"/>
          <w:sz w:val="28"/>
          <w:szCs w:val="28"/>
        </w:rPr>
        <w:t xml:space="preserve"> Пассажирский поезд, совершающий рейсы между Москвой и Санкт-Петербургом (расстояние приблизительно </w:t>
      </w:r>
      <w:smartTag w:uri="urn:schemas-microsoft-com:office:smarttags" w:element="metricconverter">
        <w:smartTagPr>
          <w:attr w:name="ProductID" w:val="650 км"/>
        </w:smartTagPr>
        <w:r w:rsidRPr="00582583">
          <w:rPr>
            <w:rFonts w:eastAsia="Tahoma"/>
            <w:i/>
            <w:iCs/>
            <w:sz w:val="28"/>
            <w:szCs w:val="28"/>
          </w:rPr>
          <w:t>650 км</w:t>
        </w:r>
      </w:smartTag>
      <w:r w:rsidRPr="00582583">
        <w:rPr>
          <w:rFonts w:eastAsia="Tahoma"/>
          <w:sz w:val="28"/>
          <w:szCs w:val="28"/>
        </w:rPr>
        <w:t xml:space="preserve">), идет со средней скоростью </w:t>
      </w:r>
      <w:smartTag w:uri="urn:schemas-microsoft-com:office:smarttags" w:element="metricconverter">
        <w:smartTagPr>
          <w:attr w:name="ProductID" w:val="100 км/ч"/>
        </w:smartTagPr>
        <w:r w:rsidRPr="00582583">
          <w:rPr>
            <w:rFonts w:eastAsia="Tahoma"/>
            <w:i/>
            <w:iCs/>
            <w:sz w:val="28"/>
            <w:szCs w:val="28"/>
          </w:rPr>
          <w:t>100 км/ч</w:t>
        </w:r>
      </w:smartTag>
      <w:r w:rsidRPr="00582583">
        <w:rPr>
          <w:rFonts w:eastAsia="Tahoma"/>
          <w:sz w:val="28"/>
          <w:szCs w:val="28"/>
        </w:rPr>
        <w:t xml:space="preserve">. Мощность энергетической установки </w:t>
      </w:r>
      <w:r w:rsidRPr="00582583">
        <w:rPr>
          <w:rFonts w:eastAsia="Tahoma"/>
          <w:i/>
          <w:iCs/>
          <w:sz w:val="28"/>
          <w:szCs w:val="28"/>
        </w:rPr>
        <w:t>1850 кВт</w:t>
      </w:r>
      <w:r w:rsidRPr="00582583">
        <w:rPr>
          <w:rFonts w:eastAsia="Tahoma"/>
          <w:sz w:val="28"/>
          <w:szCs w:val="28"/>
        </w:rPr>
        <w:t xml:space="preserve"> и ее КПД </w:t>
      </w:r>
      <w:r w:rsidRPr="00582583">
        <w:rPr>
          <w:rFonts w:eastAsia="Tahoma"/>
          <w:i/>
          <w:iCs/>
          <w:sz w:val="28"/>
          <w:szCs w:val="28"/>
        </w:rPr>
        <w:t>30 %</w:t>
      </w:r>
      <w:r w:rsidRPr="00582583">
        <w:rPr>
          <w:rFonts w:eastAsia="Tahoma"/>
          <w:sz w:val="28"/>
          <w:szCs w:val="28"/>
        </w:rPr>
        <w:t xml:space="preserve">. Какое количество топлива необходимо взять на тепловоз, чтобы его хватило на весь рейс? Теплота сгорания топлива </w:t>
      </w:r>
      <w:r w:rsidRPr="00582583">
        <w:rPr>
          <w:rFonts w:eastAsia="Tahoma"/>
          <w:i/>
          <w:iCs/>
          <w:sz w:val="28"/>
          <w:szCs w:val="28"/>
        </w:rPr>
        <w:t>41800 кДж/</w:t>
      </w:r>
      <w:proofErr w:type="gramStart"/>
      <w:r w:rsidRPr="00582583">
        <w:rPr>
          <w:rFonts w:eastAsia="Tahoma"/>
          <w:i/>
          <w:iCs/>
          <w:sz w:val="28"/>
          <w:szCs w:val="28"/>
        </w:rPr>
        <w:t>кг</w:t>
      </w:r>
      <w:proofErr w:type="gramEnd"/>
      <w:r w:rsidRPr="00582583">
        <w:rPr>
          <w:rFonts w:eastAsia="Tahoma"/>
          <w:sz w:val="28"/>
          <w:szCs w:val="28"/>
        </w:rPr>
        <w:t>.</w:t>
      </w:r>
    </w:p>
    <w:p w:rsidR="00AB3B4F" w:rsidRDefault="00AB3B4F" w:rsidP="00AB3B4F">
      <w:pPr>
        <w:shd w:val="clear" w:color="auto" w:fill="FFFFFF"/>
        <w:spacing w:line="360" w:lineRule="auto"/>
        <w:jc w:val="both"/>
        <w:rPr>
          <w:rFonts w:eastAsia="Tahoma"/>
          <w:i/>
          <w:iCs/>
          <w:sz w:val="28"/>
          <w:szCs w:val="28"/>
        </w:rPr>
      </w:pPr>
      <w:r w:rsidRPr="00582583">
        <w:rPr>
          <w:rFonts w:eastAsia="Tahoma"/>
          <w:i/>
          <w:iCs/>
          <w:sz w:val="28"/>
          <w:szCs w:val="28"/>
        </w:rPr>
        <w:t xml:space="preserve">Ответ: В = </w:t>
      </w:r>
      <w:smartTag w:uri="urn:schemas-microsoft-com:office:smarttags" w:element="metricconverter">
        <w:smartTagPr>
          <w:attr w:name="ProductID" w:val="3460 кг"/>
        </w:smartTagPr>
        <w:r w:rsidRPr="00582583">
          <w:rPr>
            <w:rFonts w:eastAsia="Tahoma"/>
            <w:i/>
            <w:iCs/>
            <w:sz w:val="28"/>
            <w:szCs w:val="28"/>
          </w:rPr>
          <w:t>3460 кг</w:t>
        </w:r>
      </w:smartTag>
      <w:r w:rsidRPr="00582583">
        <w:rPr>
          <w:rFonts w:eastAsia="Tahoma"/>
          <w:i/>
          <w:iCs/>
          <w:sz w:val="28"/>
          <w:szCs w:val="28"/>
        </w:rPr>
        <w:t>.</w:t>
      </w:r>
    </w:p>
    <w:p w:rsidR="00AB3B4F" w:rsidRDefault="00AB3B4F" w:rsidP="00AB3B4F">
      <w:pPr>
        <w:shd w:val="clear" w:color="auto" w:fill="FFFFFF"/>
        <w:spacing w:line="360" w:lineRule="auto"/>
        <w:jc w:val="both"/>
        <w:rPr>
          <w:rFonts w:eastAsia="Tahoma"/>
          <w:i/>
          <w:iCs/>
          <w:sz w:val="28"/>
          <w:szCs w:val="28"/>
        </w:rPr>
      </w:pPr>
    </w:p>
    <w:p w:rsidR="00AB3B4F" w:rsidRPr="00582583" w:rsidRDefault="00AB3B4F" w:rsidP="00AB3B4F">
      <w:pPr>
        <w:shd w:val="clear" w:color="auto" w:fill="FFFFFF"/>
        <w:spacing w:before="10" w:line="360" w:lineRule="auto"/>
        <w:jc w:val="both"/>
        <w:rPr>
          <w:color w:val="000000"/>
          <w:spacing w:val="4"/>
          <w:sz w:val="28"/>
          <w:szCs w:val="28"/>
        </w:rPr>
      </w:pPr>
      <w:r w:rsidRPr="00582583">
        <w:rPr>
          <w:color w:val="000000"/>
          <w:spacing w:val="4"/>
          <w:sz w:val="28"/>
          <w:szCs w:val="28"/>
        </w:rPr>
        <w:t>6-44</w:t>
      </w:r>
      <w:r>
        <w:rPr>
          <w:color w:val="000000"/>
          <w:spacing w:val="4"/>
          <w:sz w:val="28"/>
          <w:szCs w:val="28"/>
        </w:rPr>
        <w:t>.</w:t>
      </w:r>
      <w:r w:rsidRPr="00582583">
        <w:rPr>
          <w:color w:val="000000"/>
          <w:spacing w:val="4"/>
          <w:sz w:val="28"/>
          <w:szCs w:val="28"/>
        </w:rPr>
        <w:t xml:space="preserve"> К </w:t>
      </w:r>
      <w:smartTag w:uri="urn:schemas-microsoft-com:office:smarttags" w:element="metricconverter">
        <w:smartTagPr>
          <w:attr w:name="ProductID" w:val="1,35 кг"/>
        </w:smartTagPr>
        <w:r w:rsidRPr="00582583">
          <w:rPr>
            <w:i/>
            <w:iCs/>
            <w:color w:val="000000"/>
            <w:spacing w:val="4"/>
            <w:sz w:val="28"/>
            <w:szCs w:val="28"/>
          </w:rPr>
          <w:t>1,35</w:t>
        </w:r>
        <w:r w:rsidRPr="00582583">
          <w:rPr>
            <w:color w:val="000000"/>
            <w:spacing w:val="4"/>
            <w:sz w:val="28"/>
            <w:szCs w:val="28"/>
          </w:rPr>
          <w:t xml:space="preserve"> </w:t>
        </w:r>
        <w:r w:rsidRPr="00582583">
          <w:rPr>
            <w:i/>
            <w:iCs/>
            <w:color w:val="000000"/>
            <w:spacing w:val="4"/>
            <w:sz w:val="28"/>
            <w:szCs w:val="28"/>
          </w:rPr>
          <w:t>кг</w:t>
        </w:r>
      </w:smartTag>
      <w:r w:rsidRPr="00582583">
        <w:rPr>
          <w:color w:val="000000"/>
          <w:spacing w:val="4"/>
          <w:sz w:val="28"/>
          <w:szCs w:val="28"/>
        </w:rPr>
        <w:t xml:space="preserve"> водорода при </w:t>
      </w:r>
      <w:r w:rsidRPr="00582583">
        <w:rPr>
          <w:i/>
          <w:iCs/>
          <w:color w:val="000000"/>
          <w:spacing w:val="4"/>
          <w:sz w:val="28"/>
          <w:szCs w:val="28"/>
        </w:rPr>
        <w:t>р</w:t>
      </w:r>
      <w:proofErr w:type="gramStart"/>
      <w:r w:rsidRPr="00582583">
        <w:rPr>
          <w:i/>
          <w:iCs/>
          <w:color w:val="000000"/>
          <w:spacing w:val="4"/>
          <w:sz w:val="28"/>
          <w:szCs w:val="28"/>
          <w:vertAlign w:val="subscript"/>
        </w:rPr>
        <w:t>1</w:t>
      </w:r>
      <w:proofErr w:type="gramEnd"/>
      <w:r w:rsidRPr="00582583">
        <w:rPr>
          <w:i/>
          <w:iCs/>
          <w:color w:val="000000"/>
          <w:spacing w:val="4"/>
          <w:sz w:val="28"/>
          <w:szCs w:val="28"/>
        </w:rPr>
        <w:t xml:space="preserve"> = 0,49</w:t>
      </w:r>
      <w:r w:rsidRPr="00582583">
        <w:rPr>
          <w:color w:val="000000"/>
          <w:spacing w:val="4"/>
          <w:sz w:val="28"/>
          <w:szCs w:val="28"/>
        </w:rPr>
        <w:t xml:space="preserve"> </w:t>
      </w:r>
      <w:r w:rsidRPr="00582583">
        <w:rPr>
          <w:i/>
          <w:iCs/>
          <w:color w:val="000000"/>
          <w:spacing w:val="4"/>
          <w:sz w:val="28"/>
          <w:szCs w:val="28"/>
        </w:rPr>
        <w:t>МПа</w:t>
      </w:r>
      <w:r w:rsidRPr="00582583">
        <w:rPr>
          <w:color w:val="000000"/>
          <w:spacing w:val="4"/>
          <w:sz w:val="28"/>
          <w:szCs w:val="28"/>
        </w:rPr>
        <w:t xml:space="preserve"> подводится </w:t>
      </w:r>
      <w:r w:rsidRPr="00582583">
        <w:rPr>
          <w:i/>
          <w:iCs/>
          <w:color w:val="000000"/>
          <w:spacing w:val="4"/>
          <w:sz w:val="28"/>
          <w:szCs w:val="28"/>
        </w:rPr>
        <w:t>1255 кДж</w:t>
      </w:r>
      <w:r w:rsidRPr="00582583">
        <w:rPr>
          <w:color w:val="000000"/>
          <w:spacing w:val="4"/>
          <w:sz w:val="28"/>
          <w:szCs w:val="28"/>
        </w:rPr>
        <w:t xml:space="preserve"> теплоты сначала изотермически и затем изобарно. Изменение внутренней энергии в изобарном процессе составляет </w:t>
      </w:r>
      <w:r w:rsidRPr="00582583">
        <w:rPr>
          <w:i/>
          <w:iCs/>
          <w:color w:val="000000"/>
          <w:spacing w:val="4"/>
          <w:sz w:val="28"/>
          <w:szCs w:val="28"/>
        </w:rPr>
        <w:t>712</w:t>
      </w:r>
      <w:r w:rsidRPr="00582583">
        <w:rPr>
          <w:color w:val="000000"/>
          <w:spacing w:val="4"/>
          <w:sz w:val="28"/>
          <w:szCs w:val="28"/>
        </w:rPr>
        <w:t xml:space="preserve"> </w:t>
      </w:r>
      <w:r w:rsidRPr="00582583">
        <w:rPr>
          <w:i/>
          <w:iCs/>
          <w:color w:val="000000"/>
          <w:spacing w:val="4"/>
          <w:sz w:val="28"/>
          <w:szCs w:val="28"/>
        </w:rPr>
        <w:t>кДж</w:t>
      </w:r>
      <w:r w:rsidRPr="00582583">
        <w:rPr>
          <w:color w:val="000000"/>
          <w:spacing w:val="4"/>
          <w:sz w:val="28"/>
          <w:szCs w:val="28"/>
        </w:rPr>
        <w:t xml:space="preserve">. Максимальная температура равна </w:t>
      </w:r>
      <w:r w:rsidRPr="00582583">
        <w:rPr>
          <w:i/>
          <w:iCs/>
          <w:color w:val="000000"/>
          <w:spacing w:val="4"/>
          <w:sz w:val="28"/>
          <w:szCs w:val="28"/>
        </w:rPr>
        <w:t>40</w:t>
      </w:r>
      <w:r w:rsidRPr="00582583">
        <w:rPr>
          <w:color w:val="000000"/>
          <w:spacing w:val="4"/>
          <w:sz w:val="28"/>
          <w:szCs w:val="28"/>
        </w:rPr>
        <w:t xml:space="preserve"> °С.</w:t>
      </w:r>
    </w:p>
    <w:p w:rsidR="00AB3B4F" w:rsidRPr="00582583" w:rsidRDefault="00AB3B4F" w:rsidP="00AB3B4F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 w:rsidRPr="00582583">
        <w:rPr>
          <w:color w:val="000000"/>
          <w:spacing w:val="4"/>
          <w:sz w:val="28"/>
          <w:szCs w:val="28"/>
        </w:rPr>
        <w:t xml:space="preserve">Определить работу, начальный и конечный объемы, начальную температуру и конечное давление. Теплоемкость принять постоянной. Процессы представить в диаграммах </w:t>
      </w:r>
      <w:proofErr w:type="spellStart"/>
      <w:r w:rsidRPr="00582583">
        <w:rPr>
          <w:i/>
          <w:iCs/>
          <w:color w:val="000000"/>
          <w:spacing w:val="4"/>
          <w:sz w:val="28"/>
          <w:szCs w:val="28"/>
        </w:rPr>
        <w:t>р</w:t>
      </w:r>
      <w:proofErr w:type="spellEnd"/>
      <w:proofErr w:type="gramStart"/>
      <w:r w:rsidRPr="00582583">
        <w:rPr>
          <w:i/>
          <w:iCs/>
          <w:color w:val="000000"/>
          <w:spacing w:val="4"/>
          <w:sz w:val="28"/>
          <w:szCs w:val="28"/>
          <w:lang w:val="en-US"/>
        </w:rPr>
        <w:t>v</w:t>
      </w:r>
      <w:proofErr w:type="gramEnd"/>
      <w:r w:rsidRPr="00582583">
        <w:rPr>
          <w:color w:val="000000"/>
          <w:spacing w:val="4"/>
          <w:sz w:val="28"/>
          <w:szCs w:val="28"/>
        </w:rPr>
        <w:t xml:space="preserve"> и </w:t>
      </w:r>
      <w:r w:rsidRPr="00582583">
        <w:rPr>
          <w:i/>
          <w:iCs/>
          <w:color w:val="000000"/>
          <w:spacing w:val="4"/>
          <w:sz w:val="28"/>
          <w:szCs w:val="28"/>
          <w:lang w:val="en-US"/>
        </w:rPr>
        <w:t>Ts</w:t>
      </w:r>
      <w:r w:rsidRPr="00582583">
        <w:rPr>
          <w:color w:val="000000"/>
          <w:spacing w:val="4"/>
          <w:sz w:val="28"/>
          <w:szCs w:val="28"/>
        </w:rPr>
        <w:t>.</w:t>
      </w:r>
    </w:p>
    <w:p w:rsidR="00AB3B4F" w:rsidRDefault="00AB3B4F" w:rsidP="00AB3B4F">
      <w:pPr>
        <w:shd w:val="clear" w:color="auto" w:fill="FFFFFF"/>
        <w:spacing w:line="360" w:lineRule="auto"/>
        <w:jc w:val="both"/>
        <w:rPr>
          <w:i/>
          <w:iCs/>
          <w:color w:val="000000"/>
          <w:spacing w:val="4"/>
          <w:sz w:val="28"/>
          <w:szCs w:val="28"/>
        </w:rPr>
      </w:pPr>
      <w:r w:rsidRPr="00582583">
        <w:rPr>
          <w:i/>
          <w:iCs/>
          <w:color w:val="000000"/>
          <w:spacing w:val="4"/>
          <w:sz w:val="28"/>
          <w:szCs w:val="28"/>
        </w:rPr>
        <w:t xml:space="preserve">Ответ: </w:t>
      </w:r>
      <w:r w:rsidRPr="00582583">
        <w:rPr>
          <w:i/>
          <w:iCs/>
          <w:color w:val="000000"/>
          <w:spacing w:val="4"/>
          <w:sz w:val="28"/>
          <w:szCs w:val="28"/>
          <w:lang w:val="en-US"/>
        </w:rPr>
        <w:t>L</w:t>
      </w:r>
      <w:r w:rsidRPr="00582583">
        <w:rPr>
          <w:i/>
          <w:iCs/>
          <w:color w:val="000000"/>
          <w:spacing w:val="4"/>
          <w:sz w:val="28"/>
          <w:szCs w:val="28"/>
          <w:vertAlign w:val="subscript"/>
        </w:rPr>
        <w:t>из</w:t>
      </w:r>
      <w:r w:rsidRPr="00582583">
        <w:rPr>
          <w:i/>
          <w:iCs/>
          <w:color w:val="000000"/>
          <w:spacing w:val="4"/>
          <w:sz w:val="28"/>
          <w:szCs w:val="28"/>
        </w:rPr>
        <w:t xml:space="preserve"> = 543 кДж; </w:t>
      </w:r>
      <w:r w:rsidRPr="00582583">
        <w:rPr>
          <w:i/>
          <w:iCs/>
          <w:color w:val="000000"/>
          <w:spacing w:val="4"/>
          <w:sz w:val="28"/>
          <w:szCs w:val="28"/>
          <w:lang w:val="en-US"/>
        </w:rPr>
        <w:t>v</w:t>
      </w:r>
      <w:r w:rsidRPr="00582583">
        <w:rPr>
          <w:i/>
          <w:iCs/>
          <w:color w:val="000000"/>
          <w:spacing w:val="4"/>
          <w:sz w:val="28"/>
          <w:szCs w:val="28"/>
          <w:vertAlign w:val="subscript"/>
        </w:rPr>
        <w:t>1</w:t>
      </w:r>
      <w:r w:rsidRPr="00582583">
        <w:rPr>
          <w:i/>
          <w:iCs/>
          <w:color w:val="000000"/>
          <w:spacing w:val="4"/>
          <w:sz w:val="28"/>
          <w:szCs w:val="28"/>
        </w:rPr>
        <w:t xml:space="preserve"> = 1</w:t>
      </w:r>
      <w:proofErr w:type="gramStart"/>
      <w:r w:rsidRPr="00582583">
        <w:rPr>
          <w:i/>
          <w:iCs/>
          <w:color w:val="000000"/>
          <w:spacing w:val="4"/>
          <w:sz w:val="28"/>
          <w:szCs w:val="28"/>
        </w:rPr>
        <w:t>,85</w:t>
      </w:r>
      <w:proofErr w:type="gramEnd"/>
      <w:r w:rsidRPr="00582583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582583">
        <w:rPr>
          <w:bCs/>
          <w:i/>
          <w:iCs/>
          <w:color w:val="000000"/>
          <w:spacing w:val="4"/>
          <w:sz w:val="28"/>
          <w:szCs w:val="28"/>
        </w:rPr>
        <w:t>м</w:t>
      </w:r>
      <w:r w:rsidRPr="00582583">
        <w:rPr>
          <w:bCs/>
          <w:i/>
          <w:iCs/>
          <w:color w:val="000000"/>
          <w:spacing w:val="4"/>
          <w:sz w:val="28"/>
          <w:szCs w:val="28"/>
          <w:vertAlign w:val="superscript"/>
        </w:rPr>
        <w:t>3</w:t>
      </w:r>
      <w:r w:rsidRPr="00582583">
        <w:rPr>
          <w:bCs/>
          <w:i/>
          <w:iCs/>
          <w:color w:val="000000"/>
          <w:spacing w:val="4"/>
          <w:sz w:val="28"/>
          <w:szCs w:val="28"/>
        </w:rPr>
        <w:t>/</w:t>
      </w:r>
      <w:r w:rsidRPr="00582583">
        <w:rPr>
          <w:i/>
          <w:iCs/>
          <w:color w:val="000000"/>
          <w:spacing w:val="4"/>
          <w:sz w:val="28"/>
          <w:szCs w:val="28"/>
        </w:rPr>
        <w:t xml:space="preserve">кг; </w:t>
      </w:r>
      <w:r w:rsidRPr="00582583">
        <w:rPr>
          <w:i/>
          <w:iCs/>
          <w:color w:val="000000"/>
          <w:spacing w:val="4"/>
          <w:sz w:val="28"/>
          <w:szCs w:val="28"/>
          <w:lang w:val="en-US"/>
        </w:rPr>
        <w:t>t</w:t>
      </w:r>
      <w:r w:rsidRPr="00582583">
        <w:rPr>
          <w:i/>
          <w:iCs/>
          <w:color w:val="000000"/>
          <w:spacing w:val="4"/>
          <w:sz w:val="28"/>
          <w:szCs w:val="28"/>
          <w:vertAlign w:val="subscript"/>
        </w:rPr>
        <w:t>1</w:t>
      </w:r>
      <w:r w:rsidRPr="00582583">
        <w:rPr>
          <w:i/>
          <w:iCs/>
          <w:color w:val="000000"/>
          <w:spacing w:val="4"/>
          <w:sz w:val="28"/>
          <w:szCs w:val="28"/>
        </w:rPr>
        <w:t xml:space="preserve"> = –11 °С; </w:t>
      </w:r>
      <w:r w:rsidRPr="00582583">
        <w:rPr>
          <w:i/>
          <w:iCs/>
          <w:color w:val="000000"/>
          <w:spacing w:val="4"/>
          <w:sz w:val="28"/>
          <w:szCs w:val="28"/>
          <w:lang w:val="en-US"/>
        </w:rPr>
        <w:t>v</w:t>
      </w:r>
      <w:r w:rsidRPr="00582583">
        <w:rPr>
          <w:i/>
          <w:iCs/>
          <w:color w:val="000000"/>
          <w:spacing w:val="4"/>
          <w:sz w:val="28"/>
          <w:szCs w:val="28"/>
          <w:vertAlign w:val="subscript"/>
        </w:rPr>
        <w:t xml:space="preserve">3 </w:t>
      </w:r>
      <w:r w:rsidRPr="00582583">
        <w:rPr>
          <w:i/>
          <w:iCs/>
          <w:color w:val="000000"/>
          <w:spacing w:val="4"/>
          <w:sz w:val="28"/>
          <w:szCs w:val="28"/>
        </w:rPr>
        <w:t xml:space="preserve">= 2,63 </w:t>
      </w:r>
      <w:r w:rsidRPr="00582583">
        <w:rPr>
          <w:bCs/>
          <w:i/>
          <w:iCs/>
          <w:color w:val="000000"/>
          <w:spacing w:val="4"/>
          <w:sz w:val="28"/>
          <w:szCs w:val="28"/>
        </w:rPr>
        <w:t>м</w:t>
      </w:r>
      <w:r w:rsidRPr="00582583">
        <w:rPr>
          <w:bCs/>
          <w:i/>
          <w:iCs/>
          <w:color w:val="000000"/>
          <w:spacing w:val="4"/>
          <w:sz w:val="28"/>
          <w:szCs w:val="28"/>
          <w:vertAlign w:val="superscript"/>
        </w:rPr>
        <w:t>3</w:t>
      </w:r>
      <w:r w:rsidRPr="00582583">
        <w:rPr>
          <w:bCs/>
          <w:i/>
          <w:iCs/>
          <w:color w:val="000000"/>
          <w:spacing w:val="4"/>
          <w:sz w:val="28"/>
          <w:szCs w:val="28"/>
        </w:rPr>
        <w:t>/</w:t>
      </w:r>
      <w:r w:rsidRPr="00582583">
        <w:rPr>
          <w:i/>
          <w:iCs/>
          <w:color w:val="000000"/>
          <w:spacing w:val="4"/>
          <w:sz w:val="28"/>
          <w:szCs w:val="28"/>
        </w:rPr>
        <w:t>кг;</w:t>
      </w:r>
      <w:r>
        <w:rPr>
          <w:i/>
          <w:iCs/>
          <w:color w:val="000000"/>
          <w:spacing w:val="4"/>
          <w:sz w:val="28"/>
          <w:szCs w:val="28"/>
        </w:rPr>
        <w:t xml:space="preserve"> </w:t>
      </w:r>
      <w:r w:rsidRPr="00582583">
        <w:rPr>
          <w:i/>
          <w:iCs/>
          <w:color w:val="000000"/>
          <w:spacing w:val="4"/>
          <w:sz w:val="28"/>
          <w:szCs w:val="28"/>
        </w:rPr>
        <w:t>р</w:t>
      </w:r>
      <w:r w:rsidRPr="00582583">
        <w:rPr>
          <w:i/>
          <w:iCs/>
          <w:color w:val="000000"/>
          <w:spacing w:val="4"/>
          <w:sz w:val="28"/>
          <w:szCs w:val="28"/>
          <w:vertAlign w:val="subscript"/>
        </w:rPr>
        <w:t xml:space="preserve">3 </w:t>
      </w:r>
      <w:r w:rsidRPr="00582583">
        <w:rPr>
          <w:i/>
          <w:iCs/>
          <w:color w:val="000000"/>
          <w:spacing w:val="4"/>
          <w:sz w:val="28"/>
          <w:szCs w:val="28"/>
        </w:rPr>
        <w:t>= 0,412 МПа.</w:t>
      </w:r>
    </w:p>
    <w:p w:rsidR="00AB3B4F" w:rsidRDefault="00AB3B4F" w:rsidP="00AB3B4F">
      <w:pPr>
        <w:shd w:val="clear" w:color="auto" w:fill="FFFFFF"/>
        <w:spacing w:line="360" w:lineRule="auto"/>
        <w:jc w:val="both"/>
        <w:rPr>
          <w:i/>
          <w:iCs/>
          <w:color w:val="000000"/>
          <w:spacing w:val="4"/>
          <w:sz w:val="28"/>
          <w:szCs w:val="28"/>
        </w:rPr>
      </w:pPr>
    </w:p>
    <w:p w:rsidR="00AB3B4F" w:rsidRPr="00F6036F" w:rsidRDefault="00AB3B4F" w:rsidP="00AB3B4F">
      <w:pPr>
        <w:shd w:val="clear" w:color="auto" w:fill="FFFFFF"/>
        <w:tabs>
          <w:tab w:val="left" w:pos="2745"/>
        </w:tabs>
        <w:spacing w:line="360" w:lineRule="auto"/>
        <w:jc w:val="both"/>
        <w:rPr>
          <w:color w:val="000000"/>
          <w:sz w:val="28"/>
          <w:szCs w:val="28"/>
        </w:rPr>
      </w:pPr>
      <w:r w:rsidRPr="00F6036F">
        <w:rPr>
          <w:color w:val="000000"/>
          <w:sz w:val="28"/>
          <w:szCs w:val="28"/>
        </w:rPr>
        <w:t>12-33</w:t>
      </w:r>
      <w:r>
        <w:rPr>
          <w:color w:val="000000"/>
          <w:sz w:val="28"/>
          <w:szCs w:val="28"/>
        </w:rPr>
        <w:t>.</w:t>
      </w:r>
      <w:r w:rsidRPr="00F6036F">
        <w:rPr>
          <w:color w:val="000000"/>
          <w:sz w:val="28"/>
          <w:szCs w:val="28"/>
        </w:rPr>
        <w:t xml:space="preserve"> По стальному трубопроводу диаметром </w:t>
      </w:r>
      <w:r w:rsidRPr="00F6036F">
        <w:rPr>
          <w:i/>
          <w:iCs/>
          <w:color w:val="000000"/>
          <w:sz w:val="28"/>
          <w:szCs w:val="28"/>
        </w:rPr>
        <w:t>1000×25 мм</w:t>
      </w:r>
      <w:r w:rsidRPr="00F6036F">
        <w:rPr>
          <w:color w:val="000000"/>
          <w:sz w:val="28"/>
          <w:szCs w:val="28"/>
        </w:rPr>
        <w:t xml:space="preserve"> протекает газ с температурой </w:t>
      </w:r>
      <w:r w:rsidRPr="00F6036F">
        <w:rPr>
          <w:i/>
          <w:iCs/>
          <w:color w:val="000000"/>
          <w:sz w:val="28"/>
          <w:szCs w:val="28"/>
        </w:rPr>
        <w:t xml:space="preserve">500 </w:t>
      </w:r>
      <w:proofErr w:type="spellStart"/>
      <w:r w:rsidRPr="00F6036F">
        <w:rPr>
          <w:i/>
          <w:iCs/>
          <w:color w:val="000000"/>
          <w:sz w:val="28"/>
          <w:szCs w:val="28"/>
          <w:vertAlign w:val="superscript"/>
        </w:rPr>
        <w:t>о</w:t>
      </w:r>
      <w:r w:rsidRPr="00F6036F">
        <w:rPr>
          <w:i/>
          <w:iCs/>
          <w:color w:val="000000"/>
          <w:sz w:val="28"/>
          <w:szCs w:val="28"/>
        </w:rPr>
        <w:t>С</w:t>
      </w:r>
      <w:proofErr w:type="spellEnd"/>
      <w:r w:rsidRPr="00F6036F">
        <w:rPr>
          <w:color w:val="000000"/>
          <w:sz w:val="28"/>
          <w:szCs w:val="28"/>
        </w:rPr>
        <w:t xml:space="preserve"> и коэффициентом теплоотдачи в трубе </w:t>
      </w:r>
      <w:r w:rsidRPr="00F6036F">
        <w:rPr>
          <w:i/>
          <w:iCs/>
          <w:color w:val="000000"/>
          <w:sz w:val="28"/>
          <w:szCs w:val="28"/>
        </w:rPr>
        <w:t>α</w:t>
      </w:r>
      <w:r w:rsidRPr="00F6036F">
        <w:rPr>
          <w:i/>
          <w:iCs/>
          <w:color w:val="000000"/>
          <w:sz w:val="28"/>
          <w:szCs w:val="28"/>
          <w:vertAlign w:val="subscript"/>
        </w:rPr>
        <w:t>1</w:t>
      </w:r>
      <w:r w:rsidRPr="00F6036F">
        <w:rPr>
          <w:i/>
          <w:iCs/>
          <w:color w:val="000000"/>
          <w:sz w:val="28"/>
          <w:szCs w:val="28"/>
        </w:rPr>
        <w:t xml:space="preserve"> = 35</w:t>
      </w:r>
      <w:r w:rsidRPr="00F6036F">
        <w:rPr>
          <w:color w:val="000000"/>
          <w:sz w:val="28"/>
          <w:szCs w:val="28"/>
        </w:rPr>
        <w:t xml:space="preserve"> </w:t>
      </w:r>
      <w:r w:rsidRPr="00F6036F">
        <w:rPr>
          <w:i/>
          <w:iCs/>
          <w:color w:val="000000"/>
          <w:sz w:val="28"/>
          <w:szCs w:val="28"/>
        </w:rPr>
        <w:t>Вт/(м</w:t>
      </w:r>
      <w:proofErr w:type="gramStart"/>
      <w:r w:rsidRPr="00F6036F">
        <w:rPr>
          <w:i/>
          <w:iCs/>
          <w:color w:val="000000"/>
          <w:sz w:val="28"/>
          <w:szCs w:val="28"/>
          <w:vertAlign w:val="superscript"/>
        </w:rPr>
        <w:t>2</w:t>
      </w:r>
      <w:proofErr w:type="gramEnd"/>
      <w:r w:rsidRPr="00F6036F">
        <w:rPr>
          <w:i/>
          <w:iCs/>
          <w:color w:val="000000"/>
          <w:sz w:val="28"/>
          <w:szCs w:val="28"/>
        </w:rPr>
        <w:sym w:font="Symbol" w:char="F0D7"/>
      </w:r>
      <w:r w:rsidRPr="00F6036F">
        <w:rPr>
          <w:i/>
          <w:iCs/>
          <w:color w:val="000000"/>
          <w:sz w:val="28"/>
          <w:szCs w:val="28"/>
        </w:rPr>
        <w:t>К)</w:t>
      </w:r>
      <w:r w:rsidRPr="00F6036F">
        <w:rPr>
          <w:color w:val="000000"/>
          <w:sz w:val="28"/>
          <w:szCs w:val="28"/>
        </w:rPr>
        <w:t>.</w:t>
      </w:r>
    </w:p>
    <w:p w:rsidR="00AB3B4F" w:rsidRPr="00F6036F" w:rsidRDefault="00AB3B4F" w:rsidP="00AB3B4F">
      <w:pPr>
        <w:shd w:val="clear" w:color="auto" w:fill="FFFFFF"/>
        <w:tabs>
          <w:tab w:val="left" w:pos="2745"/>
        </w:tabs>
        <w:spacing w:line="360" w:lineRule="auto"/>
        <w:jc w:val="both"/>
        <w:rPr>
          <w:color w:val="000000"/>
          <w:sz w:val="28"/>
          <w:szCs w:val="28"/>
        </w:rPr>
      </w:pPr>
      <w:r w:rsidRPr="00F6036F">
        <w:rPr>
          <w:color w:val="000000"/>
          <w:sz w:val="28"/>
          <w:szCs w:val="28"/>
        </w:rPr>
        <w:t xml:space="preserve">Снаружи труба покрыта двумя слоями изоляции: слоем </w:t>
      </w:r>
      <w:proofErr w:type="spellStart"/>
      <w:r w:rsidRPr="00F6036F">
        <w:rPr>
          <w:color w:val="000000"/>
          <w:sz w:val="28"/>
          <w:szCs w:val="28"/>
        </w:rPr>
        <w:t>асбослюды</w:t>
      </w:r>
      <w:proofErr w:type="spellEnd"/>
      <w:r w:rsidRPr="00F6036F">
        <w:rPr>
          <w:color w:val="000000"/>
          <w:sz w:val="28"/>
          <w:szCs w:val="28"/>
        </w:rPr>
        <w:t xml:space="preserve"> толщиной </w:t>
      </w:r>
      <w:smartTag w:uri="urn:schemas-microsoft-com:office:smarttags" w:element="metricconverter">
        <w:smartTagPr>
          <w:attr w:name="ProductID" w:val="200 мм"/>
        </w:smartTagPr>
        <w:r w:rsidRPr="00F6036F">
          <w:rPr>
            <w:i/>
            <w:iCs/>
            <w:color w:val="000000"/>
            <w:sz w:val="28"/>
            <w:szCs w:val="28"/>
          </w:rPr>
          <w:t>200 мм</w:t>
        </w:r>
      </w:smartTag>
      <w:r w:rsidRPr="00F6036F">
        <w:rPr>
          <w:color w:val="000000"/>
          <w:sz w:val="28"/>
          <w:szCs w:val="28"/>
        </w:rPr>
        <w:t xml:space="preserve"> (на поверхности трубы) и слоем бетона толщиной </w:t>
      </w:r>
      <w:smartTag w:uri="urn:schemas-microsoft-com:office:smarttags" w:element="metricconverter">
        <w:smartTagPr>
          <w:attr w:name="ProductID" w:val="250 мм"/>
        </w:smartTagPr>
        <w:r w:rsidRPr="00F6036F">
          <w:rPr>
            <w:i/>
            <w:iCs/>
            <w:color w:val="000000"/>
            <w:sz w:val="28"/>
            <w:szCs w:val="28"/>
          </w:rPr>
          <w:t>250 мм</w:t>
        </w:r>
      </w:smartTag>
      <w:r w:rsidRPr="00F6036F">
        <w:rPr>
          <w:color w:val="000000"/>
          <w:sz w:val="28"/>
          <w:szCs w:val="28"/>
        </w:rPr>
        <w:t>.</w:t>
      </w:r>
    </w:p>
    <w:p w:rsidR="00AB3B4F" w:rsidRPr="00F6036F" w:rsidRDefault="00AB3B4F" w:rsidP="00AB3B4F">
      <w:pPr>
        <w:shd w:val="clear" w:color="auto" w:fill="FFFFFF"/>
        <w:tabs>
          <w:tab w:val="left" w:pos="2745"/>
        </w:tabs>
        <w:spacing w:line="360" w:lineRule="auto"/>
        <w:jc w:val="both"/>
        <w:rPr>
          <w:color w:val="000000"/>
          <w:sz w:val="28"/>
          <w:szCs w:val="28"/>
        </w:rPr>
      </w:pPr>
      <w:r w:rsidRPr="00F6036F">
        <w:rPr>
          <w:color w:val="000000"/>
          <w:sz w:val="28"/>
          <w:szCs w:val="28"/>
        </w:rPr>
        <w:t xml:space="preserve">На внешней поверхности изоляции температура </w:t>
      </w:r>
      <w:r w:rsidRPr="00F6036F">
        <w:rPr>
          <w:i/>
          <w:iCs/>
          <w:color w:val="000000"/>
          <w:sz w:val="28"/>
          <w:szCs w:val="28"/>
        </w:rPr>
        <w:t xml:space="preserve">50 </w:t>
      </w:r>
      <w:proofErr w:type="spellStart"/>
      <w:r w:rsidRPr="00F6036F">
        <w:rPr>
          <w:i/>
          <w:iCs/>
          <w:color w:val="000000"/>
          <w:sz w:val="28"/>
          <w:szCs w:val="28"/>
          <w:vertAlign w:val="superscript"/>
        </w:rPr>
        <w:t>о</w:t>
      </w:r>
      <w:r w:rsidRPr="00F6036F">
        <w:rPr>
          <w:i/>
          <w:iCs/>
          <w:color w:val="000000"/>
          <w:sz w:val="28"/>
          <w:szCs w:val="28"/>
        </w:rPr>
        <w:t>С</w:t>
      </w:r>
      <w:proofErr w:type="spellEnd"/>
      <w:r w:rsidRPr="00F6036F">
        <w:rPr>
          <w:color w:val="000000"/>
          <w:sz w:val="28"/>
          <w:szCs w:val="28"/>
        </w:rPr>
        <w:t xml:space="preserve">. Определить потери теплоты трубопроводом длиной </w:t>
      </w:r>
      <w:smartTag w:uri="urn:schemas-microsoft-com:office:smarttags" w:element="metricconverter">
        <w:smartTagPr>
          <w:attr w:name="ProductID" w:val="40 м"/>
        </w:smartTagPr>
        <w:r w:rsidRPr="00F6036F">
          <w:rPr>
            <w:i/>
            <w:iCs/>
            <w:color w:val="000000"/>
            <w:sz w:val="28"/>
            <w:szCs w:val="28"/>
          </w:rPr>
          <w:t>40 м</w:t>
        </w:r>
      </w:smartTag>
      <w:r w:rsidRPr="00F6036F">
        <w:rPr>
          <w:color w:val="000000"/>
          <w:sz w:val="28"/>
          <w:szCs w:val="28"/>
        </w:rPr>
        <w:t xml:space="preserve"> и температуру на поверхности контакта между слоями изоляции. Как изменятся потери теплоты, если слои изоляции поменять местами?</w:t>
      </w:r>
    </w:p>
    <w:p w:rsidR="00AB3B4F" w:rsidRPr="00F6036F" w:rsidRDefault="00AB3B4F" w:rsidP="00AB3B4F">
      <w:pPr>
        <w:shd w:val="clear" w:color="auto" w:fill="FFFFFF"/>
        <w:tabs>
          <w:tab w:val="left" w:pos="3795"/>
        </w:tabs>
        <w:spacing w:line="360" w:lineRule="auto"/>
        <w:jc w:val="both"/>
        <w:rPr>
          <w:i/>
          <w:iCs/>
          <w:color w:val="000000"/>
          <w:sz w:val="28"/>
          <w:szCs w:val="28"/>
        </w:rPr>
      </w:pPr>
      <w:r w:rsidRPr="00F6036F">
        <w:rPr>
          <w:i/>
          <w:iCs/>
          <w:color w:val="000000"/>
          <w:sz w:val="28"/>
          <w:szCs w:val="28"/>
        </w:rPr>
        <w:t xml:space="preserve">Ответ: </w:t>
      </w:r>
      <w:r w:rsidRPr="00F6036F">
        <w:rPr>
          <w:i/>
          <w:iCs/>
          <w:color w:val="000000"/>
          <w:sz w:val="28"/>
          <w:szCs w:val="28"/>
          <w:lang w:val="en-US"/>
        </w:rPr>
        <w:t>Q</w:t>
      </w:r>
      <w:r w:rsidRPr="00F6036F">
        <w:rPr>
          <w:i/>
          <w:iCs/>
          <w:color w:val="000000"/>
          <w:sz w:val="28"/>
          <w:szCs w:val="28"/>
          <w:vertAlign w:val="subscript"/>
        </w:rPr>
        <w:t>12</w:t>
      </w:r>
      <w:r w:rsidRPr="00F6036F">
        <w:rPr>
          <w:i/>
          <w:iCs/>
          <w:color w:val="000000"/>
          <w:sz w:val="28"/>
          <w:szCs w:val="28"/>
        </w:rPr>
        <w:t xml:space="preserve"> = 59 кВт; </w:t>
      </w:r>
      <w:r w:rsidRPr="00F6036F">
        <w:rPr>
          <w:i/>
          <w:iCs/>
          <w:color w:val="000000"/>
          <w:sz w:val="28"/>
          <w:szCs w:val="28"/>
          <w:lang w:val="en-US"/>
        </w:rPr>
        <w:t>t</w:t>
      </w:r>
      <w:r w:rsidRPr="00F6036F">
        <w:rPr>
          <w:i/>
          <w:iCs/>
          <w:color w:val="000000"/>
          <w:sz w:val="28"/>
          <w:szCs w:val="28"/>
        </w:rPr>
        <w:t xml:space="preserve"> = 106 </w:t>
      </w:r>
      <w:proofErr w:type="spellStart"/>
      <w:r w:rsidRPr="00F6036F">
        <w:rPr>
          <w:i/>
          <w:iCs/>
          <w:color w:val="000000"/>
          <w:sz w:val="28"/>
          <w:szCs w:val="28"/>
          <w:vertAlign w:val="superscript"/>
        </w:rPr>
        <w:t>о</w:t>
      </w:r>
      <w:r w:rsidRPr="00F6036F">
        <w:rPr>
          <w:i/>
          <w:iCs/>
          <w:color w:val="000000"/>
          <w:sz w:val="28"/>
          <w:szCs w:val="28"/>
        </w:rPr>
        <w:t>С</w:t>
      </w:r>
      <w:proofErr w:type="spellEnd"/>
      <w:r w:rsidRPr="00F6036F">
        <w:rPr>
          <w:i/>
          <w:iCs/>
          <w:color w:val="000000"/>
          <w:sz w:val="28"/>
          <w:szCs w:val="28"/>
        </w:rPr>
        <w:t xml:space="preserve">; </w:t>
      </w:r>
      <w:r w:rsidRPr="00F6036F">
        <w:rPr>
          <w:i/>
          <w:iCs/>
          <w:color w:val="000000"/>
          <w:sz w:val="28"/>
          <w:szCs w:val="28"/>
          <w:lang w:val="en-US"/>
        </w:rPr>
        <w:t>Q</w:t>
      </w:r>
      <w:r w:rsidRPr="00F6036F">
        <w:rPr>
          <w:i/>
          <w:iCs/>
          <w:color w:val="000000"/>
          <w:sz w:val="28"/>
          <w:szCs w:val="28"/>
          <w:vertAlign w:val="subscript"/>
        </w:rPr>
        <w:t>21</w:t>
      </w:r>
      <w:r w:rsidRPr="00F6036F">
        <w:rPr>
          <w:i/>
          <w:iCs/>
          <w:color w:val="000000"/>
          <w:sz w:val="28"/>
          <w:szCs w:val="28"/>
        </w:rPr>
        <w:t>= 74</w:t>
      </w:r>
      <w:proofErr w:type="gramStart"/>
      <w:r w:rsidRPr="00F6036F">
        <w:rPr>
          <w:i/>
          <w:iCs/>
          <w:color w:val="000000"/>
          <w:sz w:val="28"/>
          <w:szCs w:val="28"/>
        </w:rPr>
        <w:t>,6</w:t>
      </w:r>
      <w:proofErr w:type="gramEnd"/>
      <w:r w:rsidRPr="00F6036F">
        <w:rPr>
          <w:i/>
          <w:iCs/>
          <w:color w:val="000000"/>
          <w:sz w:val="28"/>
          <w:szCs w:val="28"/>
        </w:rPr>
        <w:t xml:space="preserve"> кВт.</w:t>
      </w:r>
    </w:p>
    <w:p w:rsidR="00AB3B4F" w:rsidRPr="00582583" w:rsidRDefault="00AB3B4F" w:rsidP="00AB3B4F">
      <w:pPr>
        <w:shd w:val="clear" w:color="auto" w:fill="FFFFFF"/>
        <w:spacing w:line="360" w:lineRule="auto"/>
        <w:jc w:val="both"/>
        <w:rPr>
          <w:i/>
          <w:iCs/>
          <w:color w:val="000000"/>
          <w:spacing w:val="4"/>
          <w:sz w:val="28"/>
          <w:szCs w:val="28"/>
        </w:rPr>
      </w:pPr>
    </w:p>
    <w:p w:rsidR="00AB3B4F" w:rsidRPr="00F6036F" w:rsidRDefault="00AB3B4F" w:rsidP="00AB3B4F">
      <w:pPr>
        <w:spacing w:line="450" w:lineRule="exact"/>
        <w:jc w:val="both"/>
        <w:rPr>
          <w:sz w:val="28"/>
          <w:szCs w:val="28"/>
        </w:rPr>
      </w:pPr>
      <w:r w:rsidRPr="00F6036F">
        <w:rPr>
          <w:sz w:val="28"/>
          <w:szCs w:val="28"/>
        </w:rPr>
        <w:t>14-15</w:t>
      </w:r>
      <w:r>
        <w:rPr>
          <w:sz w:val="28"/>
          <w:szCs w:val="28"/>
        </w:rPr>
        <w:t>.</w:t>
      </w:r>
      <w:r w:rsidRPr="00F6036F">
        <w:rPr>
          <w:sz w:val="28"/>
          <w:szCs w:val="28"/>
        </w:rPr>
        <w:t xml:space="preserve"> Горизонтальная плита с обращенной вверх теплоотдающей поверхностью имеет размеры </w:t>
      </w:r>
      <w:r w:rsidRPr="00F6036F">
        <w:rPr>
          <w:i/>
          <w:iCs/>
          <w:sz w:val="28"/>
          <w:szCs w:val="28"/>
        </w:rPr>
        <w:t>600×1100 мм</w:t>
      </w:r>
      <w:r w:rsidRPr="00F6036F">
        <w:rPr>
          <w:sz w:val="28"/>
          <w:szCs w:val="28"/>
        </w:rPr>
        <w:t xml:space="preserve"> и нагрета до </w:t>
      </w:r>
      <w:r w:rsidRPr="00F6036F">
        <w:rPr>
          <w:i/>
          <w:iCs/>
          <w:sz w:val="28"/>
          <w:szCs w:val="28"/>
        </w:rPr>
        <w:t xml:space="preserve">80 </w:t>
      </w:r>
      <w:proofErr w:type="spellStart"/>
      <w:r w:rsidRPr="00F6036F">
        <w:rPr>
          <w:i/>
          <w:iCs/>
          <w:sz w:val="28"/>
          <w:szCs w:val="28"/>
          <w:vertAlign w:val="superscript"/>
        </w:rPr>
        <w:t>о</w:t>
      </w:r>
      <w:r w:rsidRPr="00F6036F">
        <w:rPr>
          <w:i/>
          <w:iCs/>
          <w:sz w:val="28"/>
          <w:szCs w:val="28"/>
        </w:rPr>
        <w:t>С</w:t>
      </w:r>
      <w:proofErr w:type="spellEnd"/>
      <w:r w:rsidRPr="00F6036F">
        <w:rPr>
          <w:sz w:val="28"/>
          <w:szCs w:val="28"/>
        </w:rPr>
        <w:t xml:space="preserve">. Вдали от плиты воздух имеет температуру </w:t>
      </w:r>
      <w:r w:rsidRPr="00F6036F">
        <w:rPr>
          <w:i/>
          <w:iCs/>
          <w:sz w:val="28"/>
          <w:szCs w:val="28"/>
        </w:rPr>
        <w:t xml:space="preserve">30 </w:t>
      </w:r>
      <w:proofErr w:type="spellStart"/>
      <w:r w:rsidRPr="00F6036F">
        <w:rPr>
          <w:i/>
          <w:iCs/>
          <w:sz w:val="28"/>
          <w:szCs w:val="28"/>
          <w:vertAlign w:val="superscript"/>
        </w:rPr>
        <w:t>о</w:t>
      </w:r>
      <w:r w:rsidRPr="00F6036F">
        <w:rPr>
          <w:i/>
          <w:iCs/>
          <w:sz w:val="28"/>
          <w:szCs w:val="28"/>
        </w:rPr>
        <w:t>С</w:t>
      </w:r>
      <w:proofErr w:type="spellEnd"/>
      <w:r w:rsidRPr="00F6036F">
        <w:rPr>
          <w:sz w:val="28"/>
          <w:szCs w:val="28"/>
        </w:rPr>
        <w:t>. Найти тепловой поток от плиты к окружающему воздуху.</w:t>
      </w:r>
    </w:p>
    <w:p w:rsidR="00AB3B4F" w:rsidRDefault="00AB3B4F" w:rsidP="00AB3B4F">
      <w:pPr>
        <w:spacing w:line="450" w:lineRule="exact"/>
        <w:jc w:val="both"/>
        <w:rPr>
          <w:i/>
          <w:iCs/>
          <w:sz w:val="28"/>
          <w:szCs w:val="28"/>
        </w:rPr>
      </w:pPr>
      <w:r w:rsidRPr="00F6036F">
        <w:rPr>
          <w:i/>
          <w:iCs/>
          <w:sz w:val="28"/>
          <w:szCs w:val="28"/>
        </w:rPr>
        <w:t xml:space="preserve">Ответ: </w:t>
      </w:r>
      <w:r w:rsidRPr="00F6036F">
        <w:rPr>
          <w:i/>
          <w:iCs/>
          <w:sz w:val="28"/>
          <w:szCs w:val="28"/>
          <w:lang w:val="en-US"/>
        </w:rPr>
        <w:t>Q</w:t>
      </w:r>
      <w:r w:rsidRPr="00F6036F">
        <w:rPr>
          <w:i/>
          <w:iCs/>
          <w:sz w:val="28"/>
          <w:szCs w:val="28"/>
        </w:rPr>
        <w:t>= 190 Вт.</w:t>
      </w:r>
    </w:p>
    <w:p w:rsidR="00F53D86" w:rsidRDefault="00F53D86" w:rsidP="00AB3B4F">
      <w:pPr>
        <w:spacing w:line="450" w:lineRule="exact"/>
        <w:jc w:val="both"/>
        <w:rPr>
          <w:i/>
          <w:iCs/>
          <w:sz w:val="28"/>
          <w:szCs w:val="28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  <w:lang w:val="en-US"/>
        </w:rPr>
      </w:pPr>
    </w:p>
    <w:p w:rsidR="00F53D86" w:rsidRDefault="00F53D86" w:rsidP="00F53D86">
      <w:pPr>
        <w:spacing w:line="450" w:lineRule="exac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53D86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Воздух</w:t>
      </w:r>
    </w:p>
    <w:p w:rsidR="00F53D86" w:rsidRPr="00F53D86" w:rsidRDefault="00F53D86" w:rsidP="00F53D86">
      <w:pPr>
        <w:spacing w:line="450" w:lineRule="exac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>
        <w:rPr>
          <w:i/>
          <w:iCs/>
          <w:sz w:val="28"/>
          <w:szCs w:val="28"/>
          <w:lang w:val="en-US"/>
        </w:rPr>
        <w:t>t</w:t>
      </w:r>
      <w:r w:rsidRPr="00F53D86">
        <w:rPr>
          <w:i/>
          <w:iCs/>
          <w:sz w:val="28"/>
          <w:szCs w:val="28"/>
          <w:vertAlign w:val="subscript"/>
        </w:rPr>
        <w:t>1=</w:t>
      </w:r>
      <w:r w:rsidRPr="00F53D86">
        <w:rPr>
          <w:i/>
          <w:iCs/>
          <w:sz w:val="28"/>
          <w:szCs w:val="28"/>
        </w:rPr>
        <w:t xml:space="preserve">400 </w:t>
      </w:r>
      <w:r>
        <w:rPr>
          <w:i/>
          <w:iCs/>
          <w:sz w:val="28"/>
          <w:szCs w:val="28"/>
          <w:lang w:val="en-US"/>
        </w:rPr>
        <w:t>C</w:t>
      </w:r>
    </w:p>
    <w:p w:rsidR="00AB3B4F" w:rsidRPr="00F53D86" w:rsidRDefault="00F53D86" w:rsidP="00F53D86">
      <w:pPr>
        <w:spacing w:line="450" w:lineRule="exact"/>
        <w:rPr>
          <w:i/>
          <w:iCs/>
          <w:sz w:val="28"/>
          <w:szCs w:val="28"/>
        </w:rPr>
      </w:pPr>
      <w:r w:rsidRPr="00F53D86">
        <w:rPr>
          <w:i/>
          <w:iCs/>
          <w:sz w:val="28"/>
          <w:szCs w:val="28"/>
        </w:rPr>
        <w:t xml:space="preserve">    </w:t>
      </w:r>
      <w:r>
        <w:rPr>
          <w:i/>
          <w:iCs/>
          <w:sz w:val="28"/>
          <w:szCs w:val="28"/>
          <w:lang w:val="en-US"/>
        </w:rPr>
        <w:t>t</w:t>
      </w:r>
      <w:r w:rsidRPr="00F53D86">
        <w:rPr>
          <w:i/>
          <w:iCs/>
          <w:sz w:val="28"/>
          <w:szCs w:val="28"/>
          <w:vertAlign w:val="subscript"/>
        </w:rPr>
        <w:t>2</w:t>
      </w:r>
      <w:r w:rsidRPr="00F53D86">
        <w:rPr>
          <w:i/>
          <w:iCs/>
          <w:sz w:val="28"/>
          <w:szCs w:val="28"/>
        </w:rPr>
        <w:t xml:space="preserve">=100 </w:t>
      </w:r>
      <w:r>
        <w:rPr>
          <w:i/>
          <w:iCs/>
          <w:sz w:val="28"/>
          <w:szCs w:val="28"/>
          <w:lang w:val="en-US"/>
        </w:rPr>
        <w:t>C</w:t>
      </w:r>
    </w:p>
    <w:p w:rsidR="00D70D89" w:rsidRDefault="00F53D86">
      <w:pPr>
        <w:rPr>
          <w:lang w:val="en-US"/>
        </w:rPr>
      </w:pPr>
      <w:r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4058927" cy="3315694"/>
            <wp:effectExtent l="19050" t="0" r="0" b="0"/>
            <wp:docPr id="2" name="Рисунок 0" descr="20160419_12302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419_123029-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914" cy="331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D86" w:rsidRPr="00F53D86" w:rsidRDefault="00F53D8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107565"/>
            <wp:effectExtent l="19050" t="0" r="3175" b="0"/>
            <wp:docPr id="5" name="Рисунок 4" descr="20160419_12304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419_123041-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D86" w:rsidRPr="00F53D86" w:rsidSect="00D7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B3B4F"/>
    <w:rsid w:val="00AB1C3F"/>
    <w:rsid w:val="00AB3B4F"/>
    <w:rsid w:val="00D70D89"/>
    <w:rsid w:val="00F5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4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D8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jpe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3019E-252D-4C7C-BC23-2D439F8C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377</Words>
  <Characters>2153</Characters>
  <Application>Microsoft Office Word</Application>
  <DocSecurity>0</DocSecurity>
  <Lines>17</Lines>
  <Paragraphs>5</Paragraphs>
  <ScaleCrop>false</ScaleCrop>
  <Company>DG Win&amp;Soft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2</cp:revision>
  <dcterms:created xsi:type="dcterms:W3CDTF">2016-05-09T09:49:00Z</dcterms:created>
  <dcterms:modified xsi:type="dcterms:W3CDTF">2016-05-09T10:18:00Z</dcterms:modified>
</cp:coreProperties>
</file>