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FE" w:rsidRDefault="00832DFE" w:rsidP="00832DFE">
      <w:pPr>
        <w:ind w:firstLine="720"/>
        <w:jc w:val="both"/>
        <w:rPr>
          <w:highlight w:val="cyan"/>
        </w:rPr>
      </w:pPr>
      <w:r>
        <w:rPr>
          <w:highlight w:val="cyan"/>
        </w:rPr>
        <w:t xml:space="preserve">Все задачи </w:t>
      </w:r>
      <w:r w:rsidR="00206416">
        <w:rPr>
          <w:highlight w:val="cyan"/>
        </w:rPr>
        <w:t>1</w:t>
      </w:r>
      <w:r>
        <w:rPr>
          <w:highlight w:val="cyan"/>
        </w:rPr>
        <w:t xml:space="preserve"> варианта.</w:t>
      </w:r>
    </w:p>
    <w:p w:rsidR="00832DFE" w:rsidRDefault="00832DFE" w:rsidP="00832DFE">
      <w:pPr>
        <w:ind w:firstLine="720"/>
        <w:jc w:val="both"/>
        <w:rPr>
          <w:highlight w:val="cyan"/>
        </w:rPr>
      </w:pPr>
    </w:p>
    <w:p w:rsidR="00832DFE" w:rsidRPr="002A2E28" w:rsidRDefault="00832DFE" w:rsidP="00832DFE">
      <w:pPr>
        <w:ind w:firstLine="720"/>
        <w:jc w:val="both"/>
        <w:rPr>
          <w:highlight w:val="cyan"/>
        </w:rPr>
      </w:pPr>
      <w:r w:rsidRPr="002A2E28">
        <w:rPr>
          <w:highlight w:val="cyan"/>
        </w:rPr>
        <w:t>При выполнении контрольных задач необходимо соблюдать следующие условия:</w:t>
      </w:r>
    </w:p>
    <w:p w:rsidR="00832DFE" w:rsidRPr="002A2E28" w:rsidRDefault="00832DFE" w:rsidP="00832DFE">
      <w:pPr>
        <w:ind w:firstLine="851"/>
        <w:jc w:val="both"/>
        <w:rPr>
          <w:highlight w:val="cyan"/>
        </w:rPr>
      </w:pPr>
      <w:r w:rsidRPr="002A2E28">
        <w:rPr>
          <w:highlight w:val="cyan"/>
        </w:rPr>
        <w:t>а) выписать условие задачи и исходные данные;</w:t>
      </w:r>
    </w:p>
    <w:p w:rsidR="00832DFE" w:rsidRPr="002A2E28" w:rsidRDefault="00832DFE" w:rsidP="00832DFE">
      <w:pPr>
        <w:ind w:firstLine="851"/>
        <w:jc w:val="both"/>
        <w:rPr>
          <w:highlight w:val="cyan"/>
        </w:rPr>
      </w:pPr>
      <w:r w:rsidRPr="002A2E28">
        <w:rPr>
          <w:highlight w:val="cyan"/>
        </w:rPr>
        <w:t>б) решение задач сопровождать кратким пояснительным текстом;</w:t>
      </w:r>
    </w:p>
    <w:p w:rsidR="00832DFE" w:rsidRPr="002A2E28" w:rsidRDefault="00832DFE" w:rsidP="00832DFE">
      <w:pPr>
        <w:ind w:firstLine="851"/>
        <w:jc w:val="both"/>
        <w:rPr>
          <w:highlight w:val="cyan"/>
        </w:rPr>
      </w:pPr>
      <w:r w:rsidRPr="002A2E28">
        <w:rPr>
          <w:highlight w:val="cyan"/>
        </w:rPr>
        <w:t>в) вычисления пр</w:t>
      </w:r>
      <w:r w:rsidRPr="002A2E28">
        <w:rPr>
          <w:highlight w:val="cyan"/>
        </w:rPr>
        <w:t>о</w:t>
      </w:r>
      <w:r w:rsidRPr="002A2E28">
        <w:rPr>
          <w:highlight w:val="cyan"/>
        </w:rPr>
        <w:t>водить в единицах СИ;</w:t>
      </w:r>
    </w:p>
    <w:p w:rsidR="00832DFE" w:rsidRPr="002A2E28" w:rsidRDefault="00832DFE" w:rsidP="00832DFE">
      <w:pPr>
        <w:ind w:firstLine="851"/>
        <w:jc w:val="both"/>
        <w:rPr>
          <w:highlight w:val="cyan"/>
        </w:rPr>
      </w:pPr>
      <w:r w:rsidRPr="002A2E28">
        <w:rPr>
          <w:highlight w:val="cyan"/>
        </w:rPr>
        <w:t>г) после решения задачи нужно дать краткий анализ полученных резул</w:t>
      </w:r>
      <w:r w:rsidRPr="002A2E28">
        <w:rPr>
          <w:highlight w:val="cyan"/>
        </w:rPr>
        <w:t>ь</w:t>
      </w:r>
      <w:r w:rsidRPr="002A2E28">
        <w:rPr>
          <w:highlight w:val="cyan"/>
        </w:rPr>
        <w:t>татов и сделать выводы;</w:t>
      </w:r>
    </w:p>
    <w:p w:rsidR="00832DFE" w:rsidRPr="002A2E28" w:rsidRDefault="00832DFE" w:rsidP="00832DFE">
      <w:pPr>
        <w:ind w:firstLine="851"/>
        <w:jc w:val="both"/>
        <w:rPr>
          <w:highlight w:val="cyan"/>
        </w:rPr>
      </w:pPr>
      <w:r w:rsidRPr="002A2E28">
        <w:rPr>
          <w:highlight w:val="cyan"/>
        </w:rPr>
        <w:t>д) в конце контрольной работы должен быть приведен список использ</w:t>
      </w:r>
      <w:r w:rsidRPr="002A2E28">
        <w:rPr>
          <w:highlight w:val="cyan"/>
        </w:rPr>
        <w:t>у</w:t>
      </w:r>
      <w:r w:rsidRPr="002A2E28">
        <w:rPr>
          <w:highlight w:val="cyan"/>
        </w:rPr>
        <w:t>емой литературы.</w:t>
      </w:r>
    </w:p>
    <w:p w:rsidR="00832DFE" w:rsidRPr="002A2E28" w:rsidRDefault="00832DFE" w:rsidP="00832DFE">
      <w:pPr>
        <w:ind w:firstLine="763"/>
        <w:jc w:val="both"/>
      </w:pPr>
      <w:r w:rsidRPr="002A2E28">
        <w:rPr>
          <w:highlight w:val="cyan"/>
        </w:rPr>
        <w:t>Для зам</w:t>
      </w:r>
      <w:r w:rsidRPr="002A2E28">
        <w:rPr>
          <w:highlight w:val="cyan"/>
        </w:rPr>
        <w:t>е</w:t>
      </w:r>
      <w:r w:rsidRPr="002A2E28">
        <w:rPr>
          <w:highlight w:val="cyan"/>
        </w:rPr>
        <w:t>ток рецензента оставлять поля.</w:t>
      </w:r>
    </w:p>
    <w:p w:rsidR="00832DFE" w:rsidRDefault="00832DFE" w:rsidP="00832DFE">
      <w:pPr>
        <w:pStyle w:val="4"/>
        <w:rPr>
          <w:color w:val="C00000"/>
          <w:sz w:val="40"/>
          <w:szCs w:val="40"/>
          <w:highlight w:val="yellow"/>
        </w:rPr>
      </w:pPr>
    </w:p>
    <w:p w:rsidR="00832DFE" w:rsidRPr="001873EC" w:rsidRDefault="00832DFE" w:rsidP="00832DFE">
      <w:pPr>
        <w:pStyle w:val="4"/>
        <w:rPr>
          <w:color w:val="C00000"/>
          <w:sz w:val="40"/>
          <w:szCs w:val="40"/>
        </w:rPr>
      </w:pPr>
      <w:r w:rsidRPr="001873EC">
        <w:rPr>
          <w:color w:val="C00000"/>
          <w:sz w:val="40"/>
          <w:szCs w:val="40"/>
          <w:highlight w:val="yellow"/>
        </w:rPr>
        <w:t>Задача № 1</w:t>
      </w:r>
      <w:r w:rsidRPr="001873EC">
        <w:rPr>
          <w:color w:val="C00000"/>
          <w:sz w:val="40"/>
          <w:szCs w:val="40"/>
        </w:rPr>
        <w:t xml:space="preserve"> </w:t>
      </w:r>
    </w:p>
    <w:p w:rsidR="00832DFE" w:rsidRDefault="00832DFE" w:rsidP="00832DFE">
      <w:pPr>
        <w:jc w:val="both"/>
      </w:pPr>
    </w:p>
    <w:p w:rsidR="00832DFE" w:rsidRPr="001873EC" w:rsidRDefault="00832DFE" w:rsidP="00832DFE">
      <w:pPr>
        <w:ind w:firstLine="720"/>
        <w:jc w:val="both"/>
        <w:rPr>
          <w:highlight w:val="yellow"/>
        </w:rPr>
      </w:pPr>
      <w:r w:rsidRPr="001873EC">
        <w:rPr>
          <w:highlight w:val="yellow"/>
        </w:rPr>
        <w:t xml:space="preserve">Смесь газов с начальной температурой </w:t>
      </w:r>
      <w:r w:rsidRPr="001873EC">
        <w:rPr>
          <w:i/>
          <w:highlight w:val="yellow"/>
        </w:rPr>
        <w:t>Т</w:t>
      </w:r>
      <w:r w:rsidRPr="001873EC">
        <w:rPr>
          <w:highlight w:val="yellow"/>
          <w:vertAlign w:val="subscript"/>
        </w:rPr>
        <w:t>1</w:t>
      </w:r>
      <w:r w:rsidRPr="001873EC">
        <w:rPr>
          <w:highlight w:val="yellow"/>
        </w:rPr>
        <w:t xml:space="preserve"> = 300</w:t>
      </w:r>
      <w:proofErr w:type="gramStart"/>
      <w:r w:rsidRPr="001873EC">
        <w:rPr>
          <w:highlight w:val="yellow"/>
        </w:rPr>
        <w:t xml:space="preserve"> К</w:t>
      </w:r>
      <w:proofErr w:type="gramEnd"/>
      <w:r w:rsidRPr="001873EC">
        <w:rPr>
          <w:highlight w:val="yellow"/>
        </w:rPr>
        <w:t xml:space="preserve"> сжимается от давления </w:t>
      </w:r>
      <w:r w:rsidRPr="001873EC">
        <w:rPr>
          <w:i/>
          <w:highlight w:val="yellow"/>
          <w:lang w:val="en-US"/>
        </w:rPr>
        <w:t>p</w:t>
      </w:r>
      <w:r w:rsidRPr="001873EC">
        <w:rPr>
          <w:highlight w:val="yellow"/>
          <w:vertAlign w:val="subscript"/>
        </w:rPr>
        <w:t>1</w:t>
      </w:r>
      <w:r w:rsidRPr="001873EC">
        <w:rPr>
          <w:highlight w:val="yellow"/>
        </w:rPr>
        <w:t xml:space="preserve"> = 0,1 МПа до давления </w:t>
      </w:r>
      <w:r w:rsidRPr="001873EC">
        <w:rPr>
          <w:i/>
          <w:highlight w:val="yellow"/>
          <w:lang w:val="en-US"/>
        </w:rPr>
        <w:t>p</w:t>
      </w:r>
      <w:r w:rsidRPr="001873EC">
        <w:rPr>
          <w:highlight w:val="yellow"/>
          <w:vertAlign w:val="subscript"/>
        </w:rPr>
        <w:t>2</w:t>
      </w:r>
      <w:r w:rsidRPr="001873EC">
        <w:rPr>
          <w:highlight w:val="yellow"/>
        </w:rPr>
        <w:t>. Сжатие может происходить по изотерме, по ади</w:t>
      </w:r>
      <w:r w:rsidRPr="001873EC">
        <w:rPr>
          <w:highlight w:val="yellow"/>
        </w:rPr>
        <w:t>а</w:t>
      </w:r>
      <w:r w:rsidRPr="001873EC">
        <w:rPr>
          <w:highlight w:val="yellow"/>
        </w:rPr>
        <w:t xml:space="preserve">бате и по </w:t>
      </w:r>
      <w:proofErr w:type="spellStart"/>
      <w:r w:rsidRPr="001873EC">
        <w:rPr>
          <w:highlight w:val="yellow"/>
        </w:rPr>
        <w:t>политропе</w:t>
      </w:r>
      <w:proofErr w:type="spellEnd"/>
      <w:r w:rsidRPr="001873EC">
        <w:rPr>
          <w:highlight w:val="yellow"/>
        </w:rPr>
        <w:t xml:space="preserve"> с показателем </w:t>
      </w:r>
      <w:proofErr w:type="spellStart"/>
      <w:r w:rsidRPr="001873EC">
        <w:rPr>
          <w:highlight w:val="yellow"/>
        </w:rPr>
        <w:t>политропы</w:t>
      </w:r>
      <w:proofErr w:type="spellEnd"/>
      <w:r w:rsidRPr="001873EC">
        <w:rPr>
          <w:highlight w:val="yellow"/>
        </w:rPr>
        <w:t xml:space="preserve"> </w:t>
      </w:r>
      <w:r w:rsidRPr="001873EC">
        <w:rPr>
          <w:i/>
          <w:highlight w:val="yellow"/>
          <w:lang w:val="en-US"/>
        </w:rPr>
        <w:t>n</w:t>
      </w:r>
      <w:r w:rsidRPr="001873EC">
        <w:rPr>
          <w:highlight w:val="yellow"/>
        </w:rPr>
        <w:t>.</w:t>
      </w:r>
    </w:p>
    <w:p w:rsidR="00832DFE" w:rsidRPr="001873EC" w:rsidRDefault="00832DFE" w:rsidP="00832DFE">
      <w:pPr>
        <w:ind w:firstLine="720"/>
        <w:jc w:val="both"/>
        <w:rPr>
          <w:vanish/>
          <w:highlight w:val="yellow"/>
        </w:rPr>
      </w:pPr>
      <w:r w:rsidRPr="001873EC">
        <w:rPr>
          <w:highlight w:val="yellow"/>
        </w:rPr>
        <w:t xml:space="preserve">Определить для каждого из трех процессов сжатия конечную температуру </w:t>
      </w:r>
      <w:r w:rsidRPr="001873EC">
        <w:rPr>
          <w:i/>
          <w:highlight w:val="yellow"/>
        </w:rPr>
        <w:t>Т</w:t>
      </w:r>
      <w:proofErr w:type="gramStart"/>
      <w:r w:rsidRPr="001873EC">
        <w:rPr>
          <w:highlight w:val="yellow"/>
          <w:vertAlign w:val="subscript"/>
        </w:rPr>
        <w:t>2</w:t>
      </w:r>
      <w:proofErr w:type="gramEnd"/>
      <w:r w:rsidRPr="001873EC">
        <w:rPr>
          <w:highlight w:val="yellow"/>
        </w:rPr>
        <w:t xml:space="preserve"> и объем </w:t>
      </w:r>
      <w:r w:rsidRPr="001873EC">
        <w:rPr>
          <w:i/>
          <w:highlight w:val="yellow"/>
          <w:lang w:val="en-US"/>
        </w:rPr>
        <w:t>v</w:t>
      </w:r>
      <w:r w:rsidRPr="001873EC">
        <w:rPr>
          <w:highlight w:val="yellow"/>
          <w:vertAlign w:val="subscript"/>
        </w:rPr>
        <w:t>2</w:t>
      </w:r>
      <w:r w:rsidRPr="001873EC">
        <w:rPr>
          <w:highlight w:val="yellow"/>
        </w:rPr>
        <w:t xml:space="preserve"> смеси, изменение внутренней энергии </w:t>
      </w:r>
      <w:r w:rsidRPr="001873EC">
        <w:rPr>
          <w:highlight w:val="yellow"/>
        </w:rPr>
        <w:sym w:font="Symbol" w:char="F044"/>
      </w:r>
      <w:r w:rsidRPr="001873EC">
        <w:rPr>
          <w:i/>
          <w:highlight w:val="yellow"/>
          <w:lang w:val="en-US"/>
        </w:rPr>
        <w:t>U</w:t>
      </w:r>
      <w:r w:rsidRPr="001873EC">
        <w:rPr>
          <w:highlight w:val="yellow"/>
        </w:rPr>
        <w:t xml:space="preserve">, энтальпии </w:t>
      </w:r>
      <w:r w:rsidRPr="001873EC">
        <w:rPr>
          <w:highlight w:val="yellow"/>
        </w:rPr>
        <w:sym w:font="Symbol" w:char="F044"/>
      </w:r>
      <w:r w:rsidRPr="001873EC">
        <w:rPr>
          <w:i/>
          <w:highlight w:val="yellow"/>
          <w:lang w:val="en-US"/>
        </w:rPr>
        <w:t>H</w:t>
      </w:r>
      <w:r w:rsidRPr="001873EC">
        <w:rPr>
          <w:highlight w:val="yellow"/>
        </w:rPr>
        <w:t xml:space="preserve"> и энтр</w:t>
      </w:r>
      <w:r w:rsidRPr="001873EC">
        <w:rPr>
          <w:highlight w:val="yellow"/>
        </w:rPr>
        <w:t>о</w:t>
      </w:r>
      <w:r w:rsidRPr="001873EC">
        <w:rPr>
          <w:highlight w:val="yellow"/>
        </w:rPr>
        <w:t>пии смеси Δ</w:t>
      </w:r>
      <w:r w:rsidRPr="001873EC">
        <w:rPr>
          <w:i/>
          <w:highlight w:val="yellow"/>
          <w:lang w:val="en-US"/>
        </w:rPr>
        <w:t>S</w:t>
      </w:r>
      <w:r w:rsidRPr="001873EC">
        <w:rPr>
          <w:highlight w:val="yellow"/>
        </w:rPr>
        <w:t xml:space="preserve">, а также теплоту </w:t>
      </w:r>
      <w:r w:rsidRPr="001873EC">
        <w:rPr>
          <w:i/>
          <w:highlight w:val="yellow"/>
          <w:lang w:val="en-US"/>
        </w:rPr>
        <w:t>Q</w:t>
      </w:r>
      <w:r w:rsidRPr="001873EC">
        <w:rPr>
          <w:highlight w:val="yellow"/>
        </w:rPr>
        <w:t xml:space="preserve"> и работу </w:t>
      </w:r>
      <w:r w:rsidRPr="001873EC">
        <w:rPr>
          <w:i/>
          <w:highlight w:val="yellow"/>
          <w:lang w:val="en-US"/>
        </w:rPr>
        <w:t>L</w:t>
      </w:r>
      <w:r w:rsidRPr="001873EC">
        <w:rPr>
          <w:highlight w:val="yellow"/>
        </w:rPr>
        <w:t>. Результаты расчетов занести в та</w:t>
      </w:r>
      <w:r w:rsidRPr="001873EC">
        <w:rPr>
          <w:highlight w:val="yellow"/>
        </w:rPr>
        <w:t>б</w:t>
      </w:r>
      <w:r w:rsidRPr="001873EC">
        <w:rPr>
          <w:highlight w:val="yellow"/>
        </w:rPr>
        <w:t xml:space="preserve">лицу 2 и изобразить процессы сжатия в </w:t>
      </w:r>
      <w:r w:rsidRPr="001873EC">
        <w:rPr>
          <w:i/>
          <w:highlight w:val="yellow"/>
          <w:lang w:val="en-US"/>
        </w:rPr>
        <w:t>p</w:t>
      </w:r>
      <w:r w:rsidRPr="001873EC">
        <w:rPr>
          <w:i/>
          <w:highlight w:val="yellow"/>
        </w:rPr>
        <w:t>-</w:t>
      </w:r>
      <w:r w:rsidRPr="001873EC">
        <w:rPr>
          <w:i/>
          <w:highlight w:val="yellow"/>
          <w:lang w:val="en-US"/>
        </w:rPr>
        <w:t>v</w:t>
      </w:r>
      <w:r w:rsidRPr="001873EC">
        <w:rPr>
          <w:highlight w:val="yellow"/>
        </w:rPr>
        <w:t xml:space="preserve"> и </w:t>
      </w:r>
      <w:r w:rsidRPr="001873EC">
        <w:rPr>
          <w:i/>
          <w:highlight w:val="yellow"/>
          <w:lang w:val="en-US"/>
        </w:rPr>
        <w:t>T</w:t>
      </w:r>
      <w:r w:rsidRPr="001873EC">
        <w:rPr>
          <w:i/>
          <w:highlight w:val="yellow"/>
        </w:rPr>
        <w:t>-</w:t>
      </w:r>
      <w:r w:rsidRPr="001873EC">
        <w:rPr>
          <w:i/>
          <w:highlight w:val="yellow"/>
          <w:lang w:val="en-US"/>
        </w:rPr>
        <w:t>S</w:t>
      </w:r>
      <w:r w:rsidRPr="001873EC">
        <w:rPr>
          <w:highlight w:val="yellow"/>
        </w:rPr>
        <w:t xml:space="preserve"> – диаграммах. Данные, нео</w:t>
      </w:r>
      <w:r w:rsidRPr="001873EC">
        <w:rPr>
          <w:highlight w:val="yellow"/>
        </w:rPr>
        <w:t>б</w:t>
      </w:r>
      <w:r w:rsidRPr="001873EC">
        <w:rPr>
          <w:highlight w:val="yellow"/>
        </w:rPr>
        <w:t>ходимые для решения задачи, выбрать из таблицы 1.</w:t>
      </w:r>
    </w:p>
    <w:p w:rsidR="00832DFE" w:rsidRDefault="00832DFE" w:rsidP="00832DFE">
      <w:pPr>
        <w:pStyle w:val="11"/>
        <w:ind w:firstLine="720"/>
        <w:jc w:val="left"/>
      </w:pPr>
      <w:r w:rsidRPr="001873EC">
        <w:rPr>
          <w:highlight w:val="yellow"/>
        </w:rPr>
        <w:t xml:space="preserve">Примечание. Расчет </w:t>
      </w:r>
      <w:proofErr w:type="gramStart"/>
      <w:r w:rsidRPr="001873EC">
        <w:rPr>
          <w:highlight w:val="yellow"/>
        </w:rPr>
        <w:t>провести</w:t>
      </w:r>
      <w:proofErr w:type="gramEnd"/>
      <w:r w:rsidRPr="001873EC">
        <w:rPr>
          <w:highlight w:val="yellow"/>
        </w:rPr>
        <w:t xml:space="preserve"> приняв те</w:t>
      </w:r>
      <w:r w:rsidRPr="001873EC">
        <w:rPr>
          <w:highlight w:val="yellow"/>
        </w:rPr>
        <w:t>п</w:t>
      </w:r>
      <w:r w:rsidRPr="001873EC">
        <w:rPr>
          <w:highlight w:val="yellow"/>
        </w:rPr>
        <w:t>лоемкость постоянной.</w:t>
      </w:r>
    </w:p>
    <w:p w:rsidR="00832DFE" w:rsidRDefault="00832DFE" w:rsidP="00832DFE">
      <w:pPr>
        <w:pStyle w:val="11"/>
        <w:ind w:left="7200" w:firstLine="720"/>
        <w:jc w:val="left"/>
      </w:pPr>
    </w:p>
    <w:p w:rsidR="00832DFE" w:rsidRDefault="00832DFE" w:rsidP="00832DFE">
      <w:pPr>
        <w:pStyle w:val="11"/>
        <w:ind w:left="7200" w:firstLine="720"/>
        <w:jc w:val="left"/>
      </w:pPr>
      <w:r>
        <w:t>Таблица 1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2259"/>
        <w:gridCol w:w="1036"/>
        <w:gridCol w:w="1788"/>
        <w:gridCol w:w="1318"/>
      </w:tblGrid>
      <w:tr w:rsidR="00832DFE" w:rsidTr="00832DF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318" w:type="dxa"/>
            <w:vAlign w:val="center"/>
          </w:tcPr>
          <w:p w:rsidR="00832DFE" w:rsidRDefault="00832DFE" w:rsidP="003301A9">
            <w:pPr>
              <w:jc w:val="center"/>
            </w:pPr>
            <w:r>
              <w:t>Последняя цифра шифра</w:t>
            </w:r>
          </w:p>
        </w:tc>
        <w:tc>
          <w:tcPr>
            <w:tcW w:w="2259" w:type="dxa"/>
            <w:vAlign w:val="center"/>
          </w:tcPr>
          <w:p w:rsidR="00832DFE" w:rsidRDefault="00832DFE" w:rsidP="003301A9">
            <w:pPr>
              <w:pStyle w:val="11"/>
            </w:pPr>
            <w:r>
              <w:t>Состав смеси</w:t>
            </w:r>
          </w:p>
        </w:tc>
        <w:tc>
          <w:tcPr>
            <w:tcW w:w="1036" w:type="dxa"/>
            <w:vAlign w:val="center"/>
          </w:tcPr>
          <w:p w:rsidR="00832DFE" w:rsidRDefault="00832DFE" w:rsidP="003301A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1788" w:type="dxa"/>
            <w:vAlign w:val="center"/>
          </w:tcPr>
          <w:p w:rsidR="00832DFE" w:rsidRDefault="00832DFE" w:rsidP="003301A9">
            <w:pPr>
              <w:pStyle w:val="11"/>
            </w:pPr>
            <w:r>
              <w:t>Предпоследняя ци</w:t>
            </w:r>
            <w:r>
              <w:t>ф</w:t>
            </w:r>
            <w:r>
              <w:t>ра шифра</w:t>
            </w:r>
          </w:p>
        </w:tc>
        <w:tc>
          <w:tcPr>
            <w:tcW w:w="1318" w:type="dxa"/>
            <w:vAlign w:val="center"/>
          </w:tcPr>
          <w:p w:rsidR="00832DFE" w:rsidRDefault="00832DFE" w:rsidP="003301A9">
            <w:pPr>
              <w:jc w:val="center"/>
              <w:rPr>
                <w:b/>
                <w:i/>
              </w:rPr>
            </w:pPr>
            <w:r>
              <w:rPr>
                <w:i/>
                <w:lang w:val="en-US"/>
              </w:rPr>
              <w:t>p</w:t>
            </w:r>
            <w:r>
              <w:rPr>
                <w:vertAlign w:val="subscript"/>
              </w:rPr>
              <w:t>2</w:t>
            </w:r>
            <w:r>
              <w:t>,</w:t>
            </w:r>
          </w:p>
          <w:p w:rsidR="00832DFE" w:rsidRDefault="00832DFE" w:rsidP="003301A9">
            <w:pPr>
              <w:jc w:val="center"/>
            </w:pPr>
            <w:r>
              <w:rPr>
                <w:b/>
                <w:i/>
              </w:rPr>
              <w:t xml:space="preserve"> </w:t>
            </w:r>
            <w:r>
              <w:t>МПа</w:t>
            </w:r>
          </w:p>
        </w:tc>
      </w:tr>
      <w:tr w:rsidR="00832DFE" w:rsidTr="00832DFE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318" w:type="dxa"/>
            <w:vAlign w:val="center"/>
          </w:tcPr>
          <w:p w:rsidR="00832DFE" w:rsidRDefault="00832DFE" w:rsidP="003301A9">
            <w:pPr>
              <w:pStyle w:val="11"/>
            </w:pPr>
          </w:p>
        </w:tc>
        <w:tc>
          <w:tcPr>
            <w:tcW w:w="2259" w:type="dxa"/>
            <w:vAlign w:val="center"/>
          </w:tcPr>
          <w:p w:rsidR="00832DFE" w:rsidRDefault="00832DFE" w:rsidP="003301A9">
            <w:pPr>
              <w:pStyle w:val="11"/>
            </w:pPr>
          </w:p>
        </w:tc>
        <w:tc>
          <w:tcPr>
            <w:tcW w:w="1036" w:type="dxa"/>
            <w:vAlign w:val="center"/>
          </w:tcPr>
          <w:p w:rsidR="00832DFE" w:rsidRDefault="00832DFE" w:rsidP="003301A9">
            <w:pPr>
              <w:pStyle w:val="11"/>
            </w:pPr>
          </w:p>
        </w:tc>
        <w:tc>
          <w:tcPr>
            <w:tcW w:w="1788" w:type="dxa"/>
            <w:vAlign w:val="center"/>
          </w:tcPr>
          <w:p w:rsidR="00832DFE" w:rsidRDefault="00832DFE" w:rsidP="003301A9">
            <w:pPr>
              <w:pStyle w:val="11"/>
            </w:pPr>
          </w:p>
        </w:tc>
        <w:tc>
          <w:tcPr>
            <w:tcW w:w="1318" w:type="dxa"/>
            <w:vAlign w:val="center"/>
          </w:tcPr>
          <w:p w:rsidR="00832DFE" w:rsidRDefault="00832DFE" w:rsidP="003301A9">
            <w:pPr>
              <w:pStyle w:val="11"/>
            </w:pPr>
          </w:p>
        </w:tc>
      </w:tr>
      <w:tr w:rsidR="00832DFE" w:rsidTr="00832DFE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318" w:type="dxa"/>
            <w:vAlign w:val="center"/>
          </w:tcPr>
          <w:p w:rsidR="00832DFE" w:rsidRPr="00832DFE" w:rsidRDefault="00832DFE" w:rsidP="003301A9">
            <w:pPr>
              <w:pStyle w:val="11"/>
              <w:rPr>
                <w:highlight w:val="yellow"/>
              </w:rPr>
            </w:pPr>
            <w:r w:rsidRPr="00832DFE">
              <w:rPr>
                <w:highlight w:val="yellow"/>
              </w:rPr>
              <w:t>1</w:t>
            </w:r>
          </w:p>
        </w:tc>
        <w:tc>
          <w:tcPr>
            <w:tcW w:w="2259" w:type="dxa"/>
            <w:vAlign w:val="center"/>
          </w:tcPr>
          <w:p w:rsidR="00832DFE" w:rsidRPr="00832DFE" w:rsidRDefault="00832DFE" w:rsidP="003301A9">
            <w:pPr>
              <w:pStyle w:val="11"/>
              <w:rPr>
                <w:highlight w:val="yellow"/>
              </w:rPr>
            </w:pPr>
            <w:r w:rsidRPr="00832DFE">
              <w:rPr>
                <w:highlight w:val="yellow"/>
              </w:rPr>
              <w:t>5 кг СО</w:t>
            </w:r>
            <w:proofErr w:type="gramStart"/>
            <w:r w:rsidRPr="00832DFE">
              <w:rPr>
                <w:highlight w:val="yellow"/>
                <w:vertAlign w:val="subscript"/>
              </w:rPr>
              <w:t>2</w:t>
            </w:r>
            <w:proofErr w:type="gramEnd"/>
            <w:r w:rsidRPr="00832DFE">
              <w:rPr>
                <w:highlight w:val="yellow"/>
              </w:rPr>
              <w:t xml:space="preserve"> + 5 кг СО</w:t>
            </w:r>
          </w:p>
        </w:tc>
        <w:tc>
          <w:tcPr>
            <w:tcW w:w="1036" w:type="dxa"/>
            <w:vAlign w:val="center"/>
          </w:tcPr>
          <w:p w:rsidR="00832DFE" w:rsidRPr="00832DFE" w:rsidRDefault="00832DFE" w:rsidP="003301A9">
            <w:pPr>
              <w:pStyle w:val="11"/>
              <w:rPr>
                <w:highlight w:val="yellow"/>
              </w:rPr>
            </w:pPr>
            <w:r w:rsidRPr="00832DFE">
              <w:rPr>
                <w:highlight w:val="yellow"/>
              </w:rPr>
              <w:t>1,3</w:t>
            </w:r>
          </w:p>
        </w:tc>
        <w:tc>
          <w:tcPr>
            <w:tcW w:w="1788" w:type="dxa"/>
            <w:vAlign w:val="center"/>
          </w:tcPr>
          <w:p w:rsidR="00832DFE" w:rsidRPr="00832DFE" w:rsidRDefault="00832DFE" w:rsidP="003301A9">
            <w:pPr>
              <w:pStyle w:val="11"/>
              <w:rPr>
                <w:highlight w:val="yellow"/>
              </w:rPr>
            </w:pPr>
            <w:r w:rsidRPr="00832DFE">
              <w:rPr>
                <w:highlight w:val="yellow"/>
              </w:rPr>
              <w:t>1</w:t>
            </w:r>
          </w:p>
        </w:tc>
        <w:tc>
          <w:tcPr>
            <w:tcW w:w="1318" w:type="dxa"/>
            <w:vAlign w:val="center"/>
          </w:tcPr>
          <w:p w:rsidR="00832DFE" w:rsidRPr="00832DFE" w:rsidRDefault="00832DFE" w:rsidP="003301A9">
            <w:pPr>
              <w:pStyle w:val="11"/>
              <w:rPr>
                <w:highlight w:val="yellow"/>
              </w:rPr>
            </w:pPr>
            <w:r w:rsidRPr="00832DFE">
              <w:rPr>
                <w:highlight w:val="yellow"/>
              </w:rPr>
              <w:t>1,0</w:t>
            </w:r>
          </w:p>
        </w:tc>
      </w:tr>
    </w:tbl>
    <w:p w:rsidR="00832DFE" w:rsidRDefault="00832DFE" w:rsidP="00832DFE">
      <w:pPr>
        <w:pStyle w:val="21"/>
      </w:pPr>
    </w:p>
    <w:p w:rsidR="00832DFE" w:rsidRDefault="00832DFE" w:rsidP="00832DFE">
      <w:pPr>
        <w:pStyle w:val="1"/>
        <w:ind w:left="7200"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76"/>
        <w:gridCol w:w="872"/>
        <w:gridCol w:w="1060"/>
        <w:gridCol w:w="1059"/>
        <w:gridCol w:w="1060"/>
        <w:gridCol w:w="1059"/>
        <w:gridCol w:w="862"/>
      </w:tblGrid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9" w:type="dxa"/>
            <w:vMerge w:val="restart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t>Процессы</w:t>
            </w:r>
          </w:p>
        </w:tc>
        <w:tc>
          <w:tcPr>
            <w:tcW w:w="776" w:type="dxa"/>
          </w:tcPr>
          <w:p w:rsidR="00832DFE" w:rsidRDefault="00832DFE" w:rsidP="003301A9">
            <w:pPr>
              <w:jc w:val="center"/>
              <w:rPr>
                <w:b/>
                <w:i/>
              </w:rPr>
            </w:pPr>
            <w:r>
              <w:rPr>
                <w:i/>
                <w:lang w:val="en-US"/>
              </w:rP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872" w:type="dxa"/>
          </w:tcPr>
          <w:p w:rsidR="00832DFE" w:rsidRDefault="00832DFE" w:rsidP="003301A9">
            <w:pPr>
              <w:jc w:val="center"/>
              <w:rPr>
                <w:b/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  <w:rPr>
                <w:lang w:val="en-US"/>
              </w:rPr>
            </w:pPr>
            <w:r>
              <w:sym w:font="Symbol" w:char="F044"/>
            </w:r>
            <w:r>
              <w:rPr>
                <w:i/>
                <w:lang w:val="en-US"/>
              </w:rPr>
              <w:t>U</w:t>
            </w:r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  <w:rPr>
                <w:lang w:val="en-US"/>
              </w:rPr>
            </w:pPr>
            <w:r>
              <w:sym w:font="Symbol" w:char="F044"/>
            </w:r>
            <w:r>
              <w:rPr>
                <w:i/>
                <w:lang w:val="en-US"/>
              </w:rPr>
              <w:t>H</w:t>
            </w: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  <w:rPr>
                <w:lang w:val="en-US"/>
              </w:rPr>
            </w:pPr>
            <w:r>
              <w:sym w:font="Symbol" w:char="F044"/>
            </w:r>
            <w:r>
              <w:rPr>
                <w:i/>
                <w:lang w:val="en-US"/>
              </w:rPr>
              <w:t>S</w:t>
            </w:r>
          </w:p>
        </w:tc>
        <w:tc>
          <w:tcPr>
            <w:tcW w:w="1059" w:type="dxa"/>
          </w:tcPr>
          <w:p w:rsidR="00832DFE" w:rsidRDefault="00832DFE" w:rsidP="003301A9">
            <w:pPr>
              <w:pStyle w:val="8"/>
              <w:rPr>
                <w:b w:val="0"/>
              </w:rPr>
            </w:pPr>
            <w:r>
              <w:rPr>
                <w:b w:val="0"/>
              </w:rPr>
              <w:t>Q</w:t>
            </w:r>
          </w:p>
        </w:tc>
        <w:tc>
          <w:tcPr>
            <w:tcW w:w="862" w:type="dxa"/>
          </w:tcPr>
          <w:p w:rsidR="00832DFE" w:rsidRDefault="00832DFE" w:rsidP="003301A9">
            <w:pPr>
              <w:pStyle w:val="8"/>
              <w:rPr>
                <w:b w:val="0"/>
              </w:rPr>
            </w:pPr>
            <w:r>
              <w:rPr>
                <w:b w:val="0"/>
              </w:rPr>
              <w:t>L</w:t>
            </w: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9" w:type="dxa"/>
            <w:vMerge/>
          </w:tcPr>
          <w:p w:rsidR="00832DFE" w:rsidRDefault="00832DFE" w:rsidP="003301A9">
            <w:pPr>
              <w:rPr>
                <w:lang w:val="en-US"/>
              </w:rPr>
            </w:pPr>
          </w:p>
        </w:tc>
        <w:tc>
          <w:tcPr>
            <w:tcW w:w="776" w:type="dxa"/>
          </w:tcPr>
          <w:p w:rsidR="00832DFE" w:rsidRDefault="00832DFE" w:rsidP="003301A9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2" w:type="dxa"/>
          </w:tcPr>
          <w:p w:rsidR="00832DFE" w:rsidRDefault="00832DFE" w:rsidP="003301A9">
            <w:pPr>
              <w:jc w:val="center"/>
            </w:pPr>
            <w:r>
              <w:t>К</w:t>
            </w: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</w:pPr>
            <w:r>
              <w:t>кДж</w:t>
            </w:r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</w:pPr>
            <w:r>
              <w:t>кДж</w:t>
            </w: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</w:pPr>
            <w:r>
              <w:t>кДж</w:t>
            </w:r>
            <w:proofErr w:type="gramStart"/>
            <w:r>
              <w:t>/К</w:t>
            </w:r>
            <w:proofErr w:type="gramEnd"/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</w:pPr>
            <w:r>
              <w:t>кДж</w:t>
            </w:r>
          </w:p>
        </w:tc>
        <w:tc>
          <w:tcPr>
            <w:tcW w:w="862" w:type="dxa"/>
          </w:tcPr>
          <w:p w:rsidR="00832DFE" w:rsidRDefault="00832DFE" w:rsidP="003301A9">
            <w:pPr>
              <w:jc w:val="center"/>
            </w:pPr>
            <w:r>
              <w:t>кДж</w:t>
            </w: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9" w:type="dxa"/>
          </w:tcPr>
          <w:p w:rsidR="00832DFE" w:rsidRDefault="00832DFE" w:rsidP="003301A9">
            <w:r>
              <w:t>Изотермич</w:t>
            </w:r>
            <w:r>
              <w:t>е</w:t>
            </w:r>
            <w:r>
              <w:t>ский</w:t>
            </w:r>
          </w:p>
        </w:tc>
        <w:tc>
          <w:tcPr>
            <w:tcW w:w="776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872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862" w:type="dxa"/>
          </w:tcPr>
          <w:p w:rsidR="00832DFE" w:rsidRDefault="00832DFE" w:rsidP="003301A9">
            <w:pPr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 w:rsidR="00832DFE" w:rsidRDefault="00832DFE" w:rsidP="003301A9">
            <w:pPr>
              <w:pStyle w:val="11"/>
            </w:pPr>
            <w:r>
              <w:t xml:space="preserve">адиабатный </w:t>
            </w:r>
            <w:r>
              <w:rPr>
                <w:i/>
                <w:lang w:val="en-US"/>
              </w:rPr>
              <w:t>k</w:t>
            </w:r>
            <w:r>
              <w:rPr>
                <w:b/>
                <w:i/>
              </w:rPr>
              <w:t xml:space="preserve"> </w:t>
            </w:r>
            <w:r>
              <w:t>=</w:t>
            </w:r>
          </w:p>
        </w:tc>
        <w:tc>
          <w:tcPr>
            <w:tcW w:w="776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872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862" w:type="dxa"/>
          </w:tcPr>
          <w:p w:rsidR="00832DFE" w:rsidRDefault="00832DFE" w:rsidP="003301A9">
            <w:pPr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9" w:type="dxa"/>
          </w:tcPr>
          <w:p w:rsidR="00832DFE" w:rsidRDefault="00832DFE" w:rsidP="003301A9">
            <w:r>
              <w:t xml:space="preserve">Политропный </w:t>
            </w:r>
            <w:r>
              <w:rPr>
                <w:i/>
                <w:lang w:val="en-US"/>
              </w:rPr>
              <w:t>n</w:t>
            </w:r>
            <w:r>
              <w:t xml:space="preserve"> =</w:t>
            </w:r>
          </w:p>
        </w:tc>
        <w:tc>
          <w:tcPr>
            <w:tcW w:w="776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872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6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5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862" w:type="dxa"/>
          </w:tcPr>
          <w:p w:rsidR="00832DFE" w:rsidRDefault="00832DFE" w:rsidP="003301A9">
            <w:pPr>
              <w:jc w:val="center"/>
            </w:pPr>
          </w:p>
        </w:tc>
      </w:tr>
    </w:tbl>
    <w:p w:rsidR="00832DFE" w:rsidRDefault="00832DFE" w:rsidP="00832DFE">
      <w:pPr>
        <w:pStyle w:val="21"/>
        <w:jc w:val="center"/>
        <w:rPr>
          <w:b/>
          <w:i/>
          <w:color w:val="C00000"/>
          <w:sz w:val="40"/>
          <w:szCs w:val="40"/>
          <w:highlight w:val="yellow"/>
        </w:rPr>
      </w:pPr>
    </w:p>
    <w:p w:rsidR="00206416" w:rsidRDefault="00206416" w:rsidP="00832DFE">
      <w:pPr>
        <w:pStyle w:val="21"/>
        <w:jc w:val="center"/>
        <w:rPr>
          <w:b/>
          <w:i/>
          <w:color w:val="C00000"/>
          <w:sz w:val="40"/>
          <w:szCs w:val="40"/>
          <w:highlight w:val="yellow"/>
        </w:rPr>
      </w:pPr>
    </w:p>
    <w:p w:rsidR="00832DFE" w:rsidRPr="001873EC" w:rsidRDefault="00832DFE" w:rsidP="00832DFE">
      <w:pPr>
        <w:pStyle w:val="21"/>
        <w:jc w:val="center"/>
        <w:rPr>
          <w:b/>
          <w:i/>
          <w:color w:val="C00000"/>
          <w:sz w:val="40"/>
          <w:szCs w:val="40"/>
        </w:rPr>
      </w:pPr>
      <w:r w:rsidRPr="001873EC">
        <w:rPr>
          <w:b/>
          <w:i/>
          <w:color w:val="C00000"/>
          <w:sz w:val="40"/>
          <w:szCs w:val="40"/>
          <w:highlight w:val="yellow"/>
        </w:rPr>
        <w:lastRenderedPageBreak/>
        <w:t>Задача № 2</w:t>
      </w:r>
    </w:p>
    <w:p w:rsidR="00832DFE" w:rsidRDefault="00832DFE" w:rsidP="00832DFE">
      <w:pPr>
        <w:pStyle w:val="21"/>
        <w:ind w:firstLine="720"/>
        <w:jc w:val="both"/>
      </w:pPr>
    </w:p>
    <w:p w:rsidR="00832DFE" w:rsidRDefault="00832DFE" w:rsidP="00832DFE">
      <w:pPr>
        <w:pStyle w:val="21"/>
        <w:ind w:firstLine="720"/>
        <w:jc w:val="both"/>
      </w:pPr>
      <w:r w:rsidRPr="001873EC">
        <w:rPr>
          <w:highlight w:val="yellow"/>
        </w:rPr>
        <w:t xml:space="preserve">Компрессор, производительностью </w:t>
      </w:r>
      <w:r w:rsidRPr="001873EC">
        <w:rPr>
          <w:i/>
          <w:highlight w:val="yellow"/>
          <w:lang w:val="en-US"/>
        </w:rPr>
        <w:t>V</w:t>
      </w:r>
      <w:r w:rsidRPr="001873EC">
        <w:rPr>
          <w:highlight w:val="yellow"/>
          <w:vertAlign w:val="subscript"/>
        </w:rPr>
        <w:t>1</w:t>
      </w:r>
      <w:r w:rsidRPr="001873EC">
        <w:rPr>
          <w:highlight w:val="yellow"/>
        </w:rPr>
        <w:t>, м</w:t>
      </w:r>
      <w:r w:rsidRPr="001873EC">
        <w:rPr>
          <w:highlight w:val="yellow"/>
          <w:vertAlign w:val="superscript"/>
        </w:rPr>
        <w:t>3</w:t>
      </w:r>
      <w:r w:rsidRPr="001873EC">
        <w:rPr>
          <w:highlight w:val="yellow"/>
        </w:rPr>
        <w:t xml:space="preserve">/час, состоящий из </w:t>
      </w:r>
      <w:r w:rsidRPr="001873EC">
        <w:rPr>
          <w:i/>
          <w:highlight w:val="yellow"/>
          <w:lang w:val="en-US"/>
        </w:rPr>
        <w:t>m</w:t>
      </w:r>
      <w:r w:rsidRPr="001873EC">
        <w:rPr>
          <w:highlight w:val="yellow"/>
        </w:rPr>
        <w:t xml:space="preserve"> ступеней, сжимает газ от давления </w:t>
      </w:r>
      <w:r w:rsidRPr="001873EC">
        <w:rPr>
          <w:i/>
          <w:highlight w:val="yellow"/>
        </w:rPr>
        <w:t>Р</w:t>
      </w:r>
      <w:proofErr w:type="gramStart"/>
      <w:r w:rsidRPr="001873EC">
        <w:rPr>
          <w:highlight w:val="yellow"/>
          <w:vertAlign w:val="subscript"/>
        </w:rPr>
        <w:t>1</w:t>
      </w:r>
      <w:proofErr w:type="gramEnd"/>
      <w:r w:rsidRPr="001873EC">
        <w:rPr>
          <w:highlight w:val="yellow"/>
        </w:rPr>
        <w:t xml:space="preserve"> до </w:t>
      </w:r>
      <w:r w:rsidRPr="001873EC">
        <w:rPr>
          <w:i/>
          <w:highlight w:val="yellow"/>
        </w:rPr>
        <w:t>Р</w:t>
      </w:r>
      <w:r w:rsidRPr="001873EC">
        <w:rPr>
          <w:highlight w:val="yellow"/>
          <w:vertAlign w:val="subscript"/>
        </w:rPr>
        <w:t>2</w:t>
      </w:r>
      <w:r w:rsidRPr="001873EC">
        <w:rPr>
          <w:highlight w:val="yellow"/>
        </w:rPr>
        <w:t xml:space="preserve">. Сжатие в ступенях происходит по </w:t>
      </w:r>
      <w:proofErr w:type="spellStart"/>
      <w:r w:rsidRPr="001873EC">
        <w:rPr>
          <w:highlight w:val="yellow"/>
        </w:rPr>
        <w:t>политропе</w:t>
      </w:r>
      <w:proofErr w:type="spellEnd"/>
      <w:r w:rsidRPr="001873EC">
        <w:rPr>
          <w:highlight w:val="yellow"/>
        </w:rPr>
        <w:t xml:space="preserve"> с показателем </w:t>
      </w:r>
      <w:r w:rsidRPr="001873EC">
        <w:rPr>
          <w:i/>
          <w:highlight w:val="yellow"/>
          <w:lang w:val="en-US"/>
        </w:rPr>
        <w:t>n</w:t>
      </w:r>
      <w:r w:rsidRPr="001873EC">
        <w:rPr>
          <w:highlight w:val="yellow"/>
        </w:rPr>
        <w:t xml:space="preserve">. Промежуточное давление выбрано оптимально, а охлаждение во всех теплообменниках производится до начальной температуры </w:t>
      </w:r>
      <w:r w:rsidRPr="001873EC">
        <w:rPr>
          <w:i/>
          <w:highlight w:val="yellow"/>
          <w:lang w:val="en-US"/>
        </w:rPr>
        <w:t>T</w:t>
      </w:r>
      <w:r w:rsidRPr="001873EC">
        <w:rPr>
          <w:highlight w:val="yellow"/>
          <w:vertAlign w:val="subscript"/>
        </w:rPr>
        <w:t>1</w:t>
      </w:r>
      <w:r w:rsidRPr="001873EC">
        <w:rPr>
          <w:highlight w:val="yellow"/>
        </w:rPr>
        <w:t>, К. Охл</w:t>
      </w:r>
      <w:r w:rsidRPr="001873EC">
        <w:rPr>
          <w:highlight w:val="yellow"/>
        </w:rPr>
        <w:t>а</w:t>
      </w:r>
      <w:r w:rsidRPr="001873EC">
        <w:rPr>
          <w:highlight w:val="yellow"/>
        </w:rPr>
        <w:t>ждающая вода, прокачивающаяся через рубашки цилиндров и теплообменники, нагр</w:t>
      </w:r>
      <w:r w:rsidRPr="001873EC">
        <w:rPr>
          <w:highlight w:val="yellow"/>
        </w:rPr>
        <w:t>е</w:t>
      </w:r>
      <w:r w:rsidRPr="001873EC">
        <w:rPr>
          <w:highlight w:val="yellow"/>
        </w:rPr>
        <w:t xml:space="preserve">вается на </w:t>
      </w:r>
      <w:r w:rsidRPr="001873EC">
        <w:rPr>
          <w:highlight w:val="yellow"/>
        </w:rPr>
        <w:sym w:font="Symbol" w:char="F044"/>
      </w:r>
      <w:r w:rsidRPr="001873EC">
        <w:rPr>
          <w:i/>
          <w:highlight w:val="yellow"/>
          <w:lang w:val="en-US"/>
        </w:rPr>
        <w:t>t</w:t>
      </w:r>
      <w:r w:rsidRPr="001873EC">
        <w:rPr>
          <w:highlight w:val="yellow"/>
        </w:rPr>
        <w:t xml:space="preserve"> = 13 </w:t>
      </w:r>
      <w:r w:rsidRPr="001873EC">
        <w:rPr>
          <w:highlight w:val="yellow"/>
          <w:vertAlign w:val="superscript"/>
        </w:rPr>
        <w:t>0</w:t>
      </w:r>
      <w:r w:rsidRPr="001873EC">
        <w:rPr>
          <w:highlight w:val="yellow"/>
        </w:rPr>
        <w:t>С.</w:t>
      </w:r>
    </w:p>
    <w:p w:rsidR="00832DFE" w:rsidRPr="001873EC" w:rsidRDefault="00832DFE" w:rsidP="00832DFE">
      <w:pPr>
        <w:pStyle w:val="21"/>
        <w:ind w:firstLine="720"/>
        <w:jc w:val="both"/>
        <w:rPr>
          <w:b/>
          <w:color w:val="C00000"/>
        </w:rPr>
      </w:pPr>
      <w:r w:rsidRPr="001873EC">
        <w:rPr>
          <w:b/>
          <w:color w:val="C00000"/>
        </w:rPr>
        <w:t>Исходные данные для решения задачи приведены в таблице 4</w:t>
      </w:r>
    </w:p>
    <w:p w:rsidR="00832DFE" w:rsidRDefault="00832DFE" w:rsidP="00832DFE">
      <w:pPr>
        <w:pStyle w:val="21"/>
      </w:pPr>
    </w:p>
    <w:p w:rsidR="00832DFE" w:rsidRDefault="00832DFE" w:rsidP="00832DFE">
      <w:pPr>
        <w:pStyle w:val="21"/>
        <w:jc w:val="right"/>
      </w:pPr>
      <w:r>
        <w:t>Таблица 4</w:t>
      </w:r>
    </w:p>
    <w:tbl>
      <w:tblPr>
        <w:tblW w:w="996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364"/>
        <w:gridCol w:w="992"/>
        <w:gridCol w:w="850"/>
        <w:gridCol w:w="818"/>
        <w:gridCol w:w="979"/>
        <w:gridCol w:w="1180"/>
        <w:gridCol w:w="912"/>
        <w:gridCol w:w="912"/>
        <w:gridCol w:w="912"/>
      </w:tblGrid>
      <w:tr w:rsidR="00832DFE" w:rsidTr="00206416">
        <w:tblPrEx>
          <w:tblCellMar>
            <w:top w:w="0" w:type="dxa"/>
            <w:bottom w:w="0" w:type="dxa"/>
          </w:tblCellMar>
        </w:tblPrEx>
        <w:tc>
          <w:tcPr>
            <w:tcW w:w="1047" w:type="dxa"/>
            <w:vAlign w:val="center"/>
          </w:tcPr>
          <w:p w:rsidR="00832DFE" w:rsidRDefault="00832DFE" w:rsidP="003301A9">
            <w:pPr>
              <w:pStyle w:val="21"/>
              <w:ind w:left="-43"/>
              <w:jc w:val="center"/>
            </w:pPr>
            <w:r>
              <w:t>После</w:t>
            </w:r>
            <w:r>
              <w:t>д</w:t>
            </w:r>
            <w:r>
              <w:t>няя цифра ши</w:t>
            </w:r>
            <w:r>
              <w:t>ф</w:t>
            </w:r>
            <w:r>
              <w:t>ра</w:t>
            </w:r>
          </w:p>
        </w:tc>
        <w:tc>
          <w:tcPr>
            <w:tcW w:w="1364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t>Газ</w:t>
            </w:r>
          </w:p>
        </w:tc>
        <w:tc>
          <w:tcPr>
            <w:tcW w:w="992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sym w:font="Symbol" w:char="F06D"/>
            </w:r>
            <w:r>
              <w:t>,</w:t>
            </w:r>
          </w:p>
          <w:p w:rsidR="00832DFE" w:rsidRDefault="00832DFE" w:rsidP="003301A9">
            <w:pPr>
              <w:pStyle w:val="21"/>
              <w:jc w:val="center"/>
            </w:pPr>
            <w:proofErr w:type="gramStart"/>
            <w:r>
              <w:t>кг</w:t>
            </w:r>
            <w:proofErr w:type="gramEnd"/>
            <w:r>
              <w:t xml:space="preserve">/ </w:t>
            </w:r>
            <w:proofErr w:type="spellStart"/>
            <w:r>
              <w:t>кмоль</w:t>
            </w:r>
            <w:proofErr w:type="spellEnd"/>
          </w:p>
        </w:tc>
        <w:tc>
          <w:tcPr>
            <w:tcW w:w="850" w:type="dxa"/>
            <w:vAlign w:val="center"/>
          </w:tcPr>
          <w:p w:rsidR="00832DFE" w:rsidRDefault="00832DFE" w:rsidP="003301A9">
            <w:pPr>
              <w:pStyle w:val="21"/>
              <w:jc w:val="center"/>
              <w:rPr>
                <w:b/>
                <w:i/>
              </w:rPr>
            </w:pPr>
            <w:r>
              <w:rPr>
                <w:i/>
                <w:lang w:val="en-US"/>
              </w:rPr>
              <w:t>V</w:t>
            </w:r>
            <w:r>
              <w:rPr>
                <w:vertAlign w:val="subscript"/>
              </w:rPr>
              <w:t>1</w:t>
            </w:r>
          </w:p>
          <w:p w:rsidR="00832DFE" w:rsidRDefault="00832DFE" w:rsidP="003301A9">
            <w:pPr>
              <w:pStyle w:val="21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 час</w:t>
            </w:r>
          </w:p>
        </w:tc>
        <w:tc>
          <w:tcPr>
            <w:tcW w:w="818" w:type="dxa"/>
            <w:vAlign w:val="center"/>
          </w:tcPr>
          <w:p w:rsidR="00832DFE" w:rsidRDefault="00832DFE" w:rsidP="003301A9">
            <w:pPr>
              <w:pStyle w:val="21"/>
              <w:jc w:val="center"/>
              <w:rPr>
                <w:i/>
              </w:rPr>
            </w:pPr>
            <w:r>
              <w:rPr>
                <w:i/>
                <w:sz w:val="36"/>
                <w:lang w:val="en-US"/>
              </w:rPr>
              <w:t>n</w:t>
            </w:r>
          </w:p>
        </w:tc>
        <w:tc>
          <w:tcPr>
            <w:tcW w:w="979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rPr>
                <w:i/>
              </w:rPr>
              <w:t>т</w:t>
            </w:r>
            <w:r>
              <w:rPr>
                <w:sz w:val="36"/>
              </w:rPr>
              <w:t>,</w:t>
            </w:r>
            <w:r>
              <w:t xml:space="preserve"> число ст</w:t>
            </w:r>
            <w:r>
              <w:t>у</w:t>
            </w:r>
            <w:r>
              <w:t>пеней</w:t>
            </w:r>
          </w:p>
        </w:tc>
        <w:tc>
          <w:tcPr>
            <w:tcW w:w="1180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t>Предп</w:t>
            </w:r>
            <w:r>
              <w:t>о</w:t>
            </w:r>
            <w:r>
              <w:t>следняя цифра шифра</w:t>
            </w:r>
          </w:p>
        </w:tc>
        <w:tc>
          <w:tcPr>
            <w:tcW w:w="912" w:type="dxa"/>
            <w:vAlign w:val="center"/>
          </w:tcPr>
          <w:p w:rsidR="00832DFE" w:rsidRDefault="00832DFE" w:rsidP="003301A9">
            <w:pPr>
              <w:pStyle w:val="21"/>
              <w:jc w:val="center"/>
              <w:rPr>
                <w:b/>
                <w:i/>
              </w:rPr>
            </w:pPr>
            <w:r>
              <w:rPr>
                <w:i/>
              </w:rPr>
              <w:t>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b/>
                <w:i/>
              </w:rPr>
              <w:t>,</w:t>
            </w:r>
          </w:p>
          <w:p w:rsidR="00832DFE" w:rsidRDefault="00832DFE" w:rsidP="003301A9">
            <w:pPr>
              <w:pStyle w:val="21"/>
              <w:jc w:val="center"/>
            </w:pPr>
            <w:r>
              <w:t>МПа</w:t>
            </w:r>
          </w:p>
        </w:tc>
        <w:tc>
          <w:tcPr>
            <w:tcW w:w="912" w:type="dxa"/>
            <w:vAlign w:val="center"/>
          </w:tcPr>
          <w:p w:rsidR="00832DFE" w:rsidRDefault="00832DFE" w:rsidP="003301A9">
            <w:pPr>
              <w:pStyle w:val="21"/>
              <w:jc w:val="center"/>
              <w:rPr>
                <w:b/>
                <w:i/>
              </w:rPr>
            </w:pPr>
            <w:r>
              <w:rPr>
                <w:i/>
              </w:rPr>
              <w:t>Т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b/>
                <w:i/>
                <w:vertAlign w:val="subscript"/>
              </w:rPr>
              <w:t>,</w:t>
            </w:r>
          </w:p>
          <w:p w:rsidR="00832DFE" w:rsidRDefault="00832DFE" w:rsidP="003301A9">
            <w:pPr>
              <w:pStyle w:val="21"/>
              <w:jc w:val="center"/>
            </w:pPr>
            <w:r>
              <w:t>К</w:t>
            </w:r>
          </w:p>
        </w:tc>
        <w:tc>
          <w:tcPr>
            <w:tcW w:w="912" w:type="dxa"/>
            <w:vAlign w:val="center"/>
          </w:tcPr>
          <w:p w:rsidR="00832DFE" w:rsidRDefault="00832DFE" w:rsidP="003301A9">
            <w:pPr>
              <w:pStyle w:val="21"/>
              <w:jc w:val="center"/>
              <w:rPr>
                <w:b/>
                <w:i/>
              </w:rPr>
            </w:pPr>
            <w:r>
              <w:rPr>
                <w:i/>
              </w:rPr>
              <w:t>Р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b/>
                <w:i/>
              </w:rPr>
              <w:t>,</w:t>
            </w:r>
          </w:p>
          <w:p w:rsidR="00832DFE" w:rsidRDefault="00832DFE" w:rsidP="003301A9">
            <w:pPr>
              <w:pStyle w:val="21"/>
              <w:jc w:val="center"/>
            </w:pPr>
            <w:r>
              <w:t>МПа</w:t>
            </w:r>
          </w:p>
        </w:tc>
      </w:tr>
      <w:tr w:rsidR="00832DFE" w:rsidTr="00206416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364" w:type="dxa"/>
          </w:tcPr>
          <w:p w:rsidR="00832DFE" w:rsidRDefault="00832DFE" w:rsidP="003301A9">
            <w:pPr>
              <w:pStyle w:val="21"/>
              <w:jc w:val="both"/>
            </w:pPr>
          </w:p>
        </w:tc>
        <w:tc>
          <w:tcPr>
            <w:tcW w:w="992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18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97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80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912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912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912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  <w:tr w:rsidR="00832DFE" w:rsidTr="00206416">
        <w:tblPrEx>
          <w:tblCellMar>
            <w:top w:w="0" w:type="dxa"/>
            <w:bottom w:w="0" w:type="dxa"/>
          </w:tblCellMar>
        </w:tblPrEx>
        <w:tc>
          <w:tcPr>
            <w:tcW w:w="1047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1</w:t>
            </w:r>
          </w:p>
        </w:tc>
        <w:tc>
          <w:tcPr>
            <w:tcW w:w="1364" w:type="dxa"/>
          </w:tcPr>
          <w:p w:rsidR="00832DFE" w:rsidRPr="00832DFE" w:rsidRDefault="00832DFE" w:rsidP="003301A9">
            <w:pPr>
              <w:pStyle w:val="21"/>
              <w:jc w:val="both"/>
              <w:rPr>
                <w:highlight w:val="yellow"/>
              </w:rPr>
            </w:pPr>
            <w:r w:rsidRPr="00832DFE">
              <w:rPr>
                <w:highlight w:val="yellow"/>
              </w:rPr>
              <w:t>воздух</w:t>
            </w:r>
          </w:p>
        </w:tc>
        <w:tc>
          <w:tcPr>
            <w:tcW w:w="992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29</w:t>
            </w:r>
          </w:p>
        </w:tc>
        <w:tc>
          <w:tcPr>
            <w:tcW w:w="850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3500</w:t>
            </w:r>
          </w:p>
        </w:tc>
        <w:tc>
          <w:tcPr>
            <w:tcW w:w="818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1,28</w:t>
            </w:r>
          </w:p>
        </w:tc>
        <w:tc>
          <w:tcPr>
            <w:tcW w:w="979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2</w:t>
            </w:r>
          </w:p>
        </w:tc>
        <w:tc>
          <w:tcPr>
            <w:tcW w:w="1180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1</w:t>
            </w:r>
          </w:p>
        </w:tc>
        <w:tc>
          <w:tcPr>
            <w:tcW w:w="912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0,2</w:t>
            </w:r>
          </w:p>
        </w:tc>
        <w:tc>
          <w:tcPr>
            <w:tcW w:w="912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311</w:t>
            </w:r>
          </w:p>
        </w:tc>
        <w:tc>
          <w:tcPr>
            <w:tcW w:w="912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</w:rPr>
            </w:pPr>
            <w:r w:rsidRPr="00832DFE">
              <w:rPr>
                <w:highlight w:val="yellow"/>
              </w:rPr>
              <w:t>3,2</w:t>
            </w:r>
          </w:p>
        </w:tc>
      </w:tr>
    </w:tbl>
    <w:p w:rsidR="00206416" w:rsidRDefault="00206416" w:rsidP="00832DFE">
      <w:pPr>
        <w:pStyle w:val="21"/>
        <w:ind w:firstLine="720"/>
        <w:jc w:val="both"/>
      </w:pPr>
    </w:p>
    <w:p w:rsidR="00832DFE" w:rsidRDefault="00832DFE" w:rsidP="00832DFE">
      <w:pPr>
        <w:pStyle w:val="21"/>
        <w:ind w:firstLine="720"/>
        <w:jc w:val="both"/>
      </w:pPr>
      <w:r>
        <w:t>Найти общую мощность, затрачиваемую на сжатие в компрессоре, и ра</w:t>
      </w:r>
      <w:r>
        <w:t>с</w:t>
      </w:r>
      <w:r>
        <w:t xml:space="preserve">ход охлаждающей воды. Сравнить найденную мощность с мощностью, которая затрачивается на сжатие в одноступенчатом компрессоре с процессом сжатия по </w:t>
      </w:r>
      <w:proofErr w:type="spellStart"/>
      <w:r>
        <w:t>политропе</w:t>
      </w:r>
      <w:proofErr w:type="spellEnd"/>
      <w:r>
        <w:t xml:space="preserve"> с тем же показателем </w:t>
      </w:r>
      <w:r>
        <w:rPr>
          <w:i/>
          <w:lang w:val="en-US"/>
        </w:rPr>
        <w:t>n</w:t>
      </w:r>
      <w:r>
        <w:t>. Теплоемкость в расчетах считать пост</w:t>
      </w:r>
      <w:r>
        <w:t>о</w:t>
      </w:r>
      <w:r>
        <w:t>янной. Перед расчетом изобразить принципиальную схему компрессора, а также процессы сж</w:t>
      </w:r>
      <w:r>
        <w:t>а</w:t>
      </w:r>
      <w:r>
        <w:t xml:space="preserve">тия изобразить в </w:t>
      </w:r>
      <w:r>
        <w:rPr>
          <w:i/>
          <w:lang w:val="en-US"/>
        </w:rPr>
        <w:t>p</w:t>
      </w:r>
      <w:r>
        <w:rPr>
          <w:i/>
        </w:rPr>
        <w:t>–</w:t>
      </w:r>
      <w:r>
        <w:rPr>
          <w:i/>
          <w:lang w:val="en-US"/>
        </w:rPr>
        <w:t>v</w:t>
      </w:r>
      <w:r>
        <w:t xml:space="preserve"> и </w:t>
      </w:r>
      <w:r>
        <w:rPr>
          <w:i/>
          <w:lang w:val="en-US"/>
        </w:rPr>
        <w:t>T</w:t>
      </w:r>
      <w:r>
        <w:rPr>
          <w:i/>
        </w:rPr>
        <w:t>–</w:t>
      </w:r>
      <w:r>
        <w:rPr>
          <w:i/>
          <w:lang w:val="en-US"/>
        </w:rPr>
        <w:t>S</w:t>
      </w:r>
      <w:r>
        <w:t xml:space="preserve"> – диаграммах.</w:t>
      </w:r>
    </w:p>
    <w:p w:rsidR="00832DFE" w:rsidRDefault="00832DFE" w:rsidP="00832DFE">
      <w:pPr>
        <w:pStyle w:val="21"/>
        <w:ind w:firstLine="720"/>
        <w:jc w:val="both"/>
      </w:pPr>
    </w:p>
    <w:p w:rsidR="00832DFE" w:rsidRDefault="00832DFE" w:rsidP="00832DFE">
      <w:pPr>
        <w:pStyle w:val="21"/>
        <w:ind w:firstLine="720"/>
        <w:jc w:val="both"/>
      </w:pPr>
    </w:p>
    <w:p w:rsidR="00832DFE" w:rsidRDefault="00832DFE" w:rsidP="00832DFE">
      <w:pPr>
        <w:pStyle w:val="21"/>
        <w:ind w:firstLine="720"/>
        <w:jc w:val="both"/>
      </w:pPr>
    </w:p>
    <w:p w:rsidR="00206416" w:rsidRDefault="00206416" w:rsidP="00832DFE">
      <w:pPr>
        <w:pStyle w:val="21"/>
        <w:jc w:val="center"/>
        <w:rPr>
          <w:b/>
          <w:i/>
          <w:color w:val="C00000"/>
          <w:sz w:val="40"/>
          <w:szCs w:val="40"/>
          <w:highlight w:val="yellow"/>
        </w:rPr>
      </w:pPr>
    </w:p>
    <w:p w:rsidR="00832DFE" w:rsidRPr="001873EC" w:rsidRDefault="00832DFE" w:rsidP="00832DFE">
      <w:pPr>
        <w:pStyle w:val="21"/>
        <w:jc w:val="center"/>
        <w:rPr>
          <w:b/>
          <w:i/>
          <w:color w:val="C00000"/>
          <w:sz w:val="40"/>
          <w:szCs w:val="40"/>
        </w:rPr>
      </w:pPr>
      <w:r w:rsidRPr="001873EC">
        <w:rPr>
          <w:b/>
          <w:i/>
          <w:color w:val="C00000"/>
          <w:sz w:val="40"/>
          <w:szCs w:val="40"/>
          <w:highlight w:val="yellow"/>
        </w:rPr>
        <w:t>Задача № 3</w:t>
      </w:r>
    </w:p>
    <w:p w:rsidR="00832DFE" w:rsidRDefault="00832DFE" w:rsidP="00832DFE">
      <w:pPr>
        <w:pStyle w:val="21"/>
        <w:jc w:val="center"/>
      </w:pPr>
    </w:p>
    <w:p w:rsidR="00832DFE" w:rsidRPr="001873EC" w:rsidRDefault="00832DFE" w:rsidP="00832DFE">
      <w:pPr>
        <w:pStyle w:val="21"/>
        <w:ind w:firstLine="709"/>
        <w:jc w:val="both"/>
        <w:rPr>
          <w:highlight w:val="yellow"/>
        </w:rPr>
      </w:pPr>
      <w:r w:rsidRPr="001873EC">
        <w:rPr>
          <w:highlight w:val="yellow"/>
        </w:rPr>
        <w:t>Цикл поршневого двигателя внутреннего сгорания имеет следующие х</w:t>
      </w:r>
      <w:r w:rsidRPr="001873EC">
        <w:rPr>
          <w:highlight w:val="yellow"/>
        </w:rPr>
        <w:t>а</w:t>
      </w:r>
      <w:r w:rsidRPr="001873EC">
        <w:rPr>
          <w:highlight w:val="yellow"/>
        </w:rPr>
        <w:t xml:space="preserve">рактеристики: </w:t>
      </w:r>
      <w:r w:rsidRPr="001873EC">
        <w:rPr>
          <w:i/>
          <w:highlight w:val="yellow"/>
          <w:lang w:val="en-US"/>
        </w:rPr>
        <w:t>n</w:t>
      </w:r>
      <w:r w:rsidRPr="001873EC">
        <w:rPr>
          <w:highlight w:val="yellow"/>
          <w:vertAlign w:val="subscript"/>
        </w:rPr>
        <w:t>1</w:t>
      </w:r>
      <w:r w:rsidRPr="001873EC">
        <w:rPr>
          <w:highlight w:val="yellow"/>
        </w:rPr>
        <w:t xml:space="preserve"> - показатель </w:t>
      </w:r>
      <w:proofErr w:type="spellStart"/>
      <w:r w:rsidRPr="001873EC">
        <w:rPr>
          <w:highlight w:val="yellow"/>
        </w:rPr>
        <w:t>политропы</w:t>
      </w:r>
      <w:proofErr w:type="spellEnd"/>
      <w:r w:rsidRPr="001873EC">
        <w:rPr>
          <w:highlight w:val="yellow"/>
        </w:rPr>
        <w:t xml:space="preserve"> в процессе сжатия рабочего тела, (процесс 1 – 2); </w:t>
      </w:r>
      <w:r w:rsidRPr="001873EC">
        <w:rPr>
          <w:i/>
          <w:highlight w:val="yellow"/>
          <w:lang w:val="en-US"/>
        </w:rPr>
        <w:t>n</w:t>
      </w:r>
      <w:r w:rsidRPr="001873EC">
        <w:rPr>
          <w:highlight w:val="yellow"/>
          <w:vertAlign w:val="subscript"/>
        </w:rPr>
        <w:t>2</w:t>
      </w:r>
      <w:r w:rsidRPr="001873EC">
        <w:rPr>
          <w:highlight w:val="yellow"/>
        </w:rPr>
        <w:t xml:space="preserve"> - показатель </w:t>
      </w:r>
      <w:proofErr w:type="spellStart"/>
      <w:r w:rsidRPr="001873EC">
        <w:rPr>
          <w:highlight w:val="yellow"/>
        </w:rPr>
        <w:t>политропы</w:t>
      </w:r>
      <w:proofErr w:type="spellEnd"/>
      <w:r w:rsidRPr="001873EC">
        <w:rPr>
          <w:highlight w:val="yellow"/>
        </w:rPr>
        <w:t xml:space="preserve"> в процессе расширения рабочего тела, (процесс 3 – 4); </w:t>
      </w:r>
      <w:r w:rsidRPr="001873EC">
        <w:rPr>
          <w:position w:val="-34"/>
          <w:highlight w:val="yellow"/>
        </w:rPr>
        <w:object w:dxaOrig="7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.75pt" o:ole="" fillcolor="window">
            <v:imagedata r:id="rId6" o:title=""/>
          </v:shape>
          <o:OLEObject Type="Embed" ProgID="Equation.3" ShapeID="_x0000_i1025" DrawAspect="Content" ObjectID="_1524636288" r:id="rId7"/>
        </w:object>
      </w:r>
      <w:r w:rsidRPr="001873EC">
        <w:rPr>
          <w:highlight w:val="yellow"/>
        </w:rPr>
        <w:t xml:space="preserve"> - степень сжатия; </w:t>
      </w:r>
      <w:r w:rsidRPr="001873EC">
        <w:rPr>
          <w:position w:val="-34"/>
          <w:highlight w:val="yellow"/>
        </w:rPr>
        <w:object w:dxaOrig="880" w:dyaOrig="800">
          <v:shape id="_x0000_i1026" type="#_x0000_t75" style="width:44.25pt;height:39.75pt" o:ole="" fillcolor="window">
            <v:imagedata r:id="rId8" o:title=""/>
          </v:shape>
          <o:OLEObject Type="Embed" ProgID="Equation.3" ShapeID="_x0000_i1026" DrawAspect="Content" ObjectID="_1524636289" r:id="rId9"/>
        </w:object>
      </w:r>
      <w:r w:rsidRPr="001873EC">
        <w:rPr>
          <w:highlight w:val="yellow"/>
        </w:rPr>
        <w:t xml:space="preserve"> - степень повышения да</w:t>
      </w:r>
      <w:r w:rsidRPr="001873EC">
        <w:rPr>
          <w:highlight w:val="yellow"/>
        </w:rPr>
        <w:t>в</w:t>
      </w:r>
      <w:r w:rsidRPr="001873EC">
        <w:rPr>
          <w:highlight w:val="yellow"/>
        </w:rPr>
        <w:t xml:space="preserve">ления; </w:t>
      </w:r>
      <w:r w:rsidRPr="001873EC">
        <w:rPr>
          <w:position w:val="-34"/>
          <w:highlight w:val="yellow"/>
        </w:rPr>
        <w:object w:dxaOrig="800" w:dyaOrig="800">
          <v:shape id="_x0000_i1027" type="#_x0000_t75" style="width:39.75pt;height:39.75pt" o:ole="" fillcolor="window">
            <v:imagedata r:id="rId10" o:title=""/>
          </v:shape>
          <o:OLEObject Type="Embed" ProgID="Equation.3" ShapeID="_x0000_i1027" DrawAspect="Content" ObjectID="_1524636290" r:id="rId11"/>
        </w:object>
      </w:r>
      <w:r w:rsidRPr="001873EC">
        <w:rPr>
          <w:highlight w:val="yellow"/>
        </w:rPr>
        <w:t xml:space="preserve"> - степень предварительного расширения. Начальные параметры </w:t>
      </w:r>
      <w:r w:rsidRPr="001873EC">
        <w:rPr>
          <w:i/>
          <w:highlight w:val="yellow"/>
        </w:rPr>
        <w:t>Р</w:t>
      </w:r>
      <w:proofErr w:type="gramStart"/>
      <w:r w:rsidRPr="001873EC">
        <w:rPr>
          <w:highlight w:val="yellow"/>
          <w:vertAlign w:val="subscript"/>
        </w:rPr>
        <w:t>1</w:t>
      </w:r>
      <w:proofErr w:type="gramEnd"/>
      <w:r w:rsidRPr="001873EC">
        <w:rPr>
          <w:highlight w:val="yellow"/>
        </w:rPr>
        <w:t xml:space="preserve"> и </w:t>
      </w:r>
      <w:r w:rsidRPr="001873EC">
        <w:rPr>
          <w:i/>
          <w:highlight w:val="yellow"/>
        </w:rPr>
        <w:t>t</w:t>
      </w:r>
      <w:r w:rsidRPr="001873EC">
        <w:rPr>
          <w:highlight w:val="yellow"/>
          <w:vertAlign w:val="subscript"/>
        </w:rPr>
        <w:t>1</w:t>
      </w:r>
      <w:r w:rsidRPr="001873EC">
        <w:rPr>
          <w:highlight w:val="yellow"/>
        </w:rPr>
        <w:t>. Принимая за рабочее тело воздух, требуется:</w:t>
      </w:r>
    </w:p>
    <w:p w:rsidR="00832DFE" w:rsidRPr="001873EC" w:rsidRDefault="00832DFE" w:rsidP="00832DFE">
      <w:pPr>
        <w:pStyle w:val="21"/>
        <w:ind w:firstLine="567"/>
        <w:jc w:val="both"/>
        <w:rPr>
          <w:highlight w:val="yellow"/>
        </w:rPr>
      </w:pPr>
      <w:r w:rsidRPr="001873EC">
        <w:rPr>
          <w:highlight w:val="yellow"/>
        </w:rPr>
        <w:t>1. Определить тип цикла ДВС;</w:t>
      </w:r>
    </w:p>
    <w:p w:rsidR="00832DFE" w:rsidRPr="001873EC" w:rsidRDefault="00832DFE" w:rsidP="00832DFE">
      <w:pPr>
        <w:pStyle w:val="21"/>
        <w:ind w:firstLine="567"/>
        <w:jc w:val="both"/>
        <w:rPr>
          <w:highlight w:val="yellow"/>
        </w:rPr>
      </w:pPr>
      <w:r w:rsidRPr="001873EC">
        <w:rPr>
          <w:highlight w:val="yellow"/>
        </w:rPr>
        <w:t xml:space="preserve">2. Определить параметры </w:t>
      </w:r>
      <w:r w:rsidRPr="001873EC">
        <w:rPr>
          <w:i/>
          <w:highlight w:val="yellow"/>
          <w:lang w:val="en-US"/>
        </w:rPr>
        <w:t>p</w:t>
      </w:r>
      <w:r w:rsidRPr="001873EC">
        <w:rPr>
          <w:highlight w:val="yellow"/>
        </w:rPr>
        <w:t>,</w:t>
      </w:r>
      <w:r w:rsidRPr="001873EC">
        <w:rPr>
          <w:i/>
          <w:highlight w:val="yellow"/>
        </w:rPr>
        <w:t xml:space="preserve"> </w:t>
      </w:r>
      <w:r w:rsidRPr="001873EC">
        <w:rPr>
          <w:i/>
          <w:highlight w:val="yellow"/>
          <w:lang w:val="en-US"/>
        </w:rPr>
        <w:t>v</w:t>
      </w:r>
      <w:r w:rsidRPr="001873EC">
        <w:rPr>
          <w:highlight w:val="yellow"/>
        </w:rPr>
        <w:t>,</w:t>
      </w:r>
      <w:r w:rsidRPr="001873EC">
        <w:rPr>
          <w:i/>
          <w:highlight w:val="yellow"/>
        </w:rPr>
        <w:t xml:space="preserve"> </w:t>
      </w:r>
      <w:r w:rsidRPr="001873EC">
        <w:rPr>
          <w:i/>
          <w:highlight w:val="yellow"/>
          <w:lang w:val="en-US"/>
        </w:rPr>
        <w:t>T</w:t>
      </w:r>
      <w:r w:rsidRPr="001873EC">
        <w:rPr>
          <w:b/>
          <w:i/>
          <w:highlight w:val="yellow"/>
        </w:rPr>
        <w:t xml:space="preserve"> </w:t>
      </w:r>
      <w:r w:rsidRPr="001873EC">
        <w:rPr>
          <w:highlight w:val="yellow"/>
        </w:rPr>
        <w:t>для основных точек (1, 2, 3, 4) цикла;</w:t>
      </w:r>
    </w:p>
    <w:p w:rsidR="00832DFE" w:rsidRPr="001873EC" w:rsidRDefault="00832DFE" w:rsidP="00832DFE">
      <w:pPr>
        <w:pStyle w:val="21"/>
        <w:ind w:firstLine="567"/>
        <w:jc w:val="both"/>
        <w:rPr>
          <w:highlight w:val="yellow"/>
        </w:rPr>
      </w:pPr>
      <w:r w:rsidRPr="001873EC">
        <w:rPr>
          <w:highlight w:val="yellow"/>
        </w:rPr>
        <w:lastRenderedPageBreak/>
        <w:t xml:space="preserve">3. Найти теплоту </w:t>
      </w:r>
      <w:r w:rsidRPr="001873EC">
        <w:rPr>
          <w:i/>
          <w:highlight w:val="yellow"/>
        </w:rPr>
        <w:t>q</w:t>
      </w:r>
      <w:r w:rsidRPr="001873EC">
        <w:rPr>
          <w:highlight w:val="yellow"/>
        </w:rPr>
        <w:t xml:space="preserve"> и работу </w:t>
      </w:r>
      <w:r w:rsidRPr="001873EC">
        <w:rPr>
          <w:i/>
          <w:highlight w:val="yellow"/>
          <w:lang w:val="en-US"/>
        </w:rPr>
        <w:t>w</w:t>
      </w:r>
      <w:r w:rsidRPr="001873EC">
        <w:rPr>
          <w:highlight w:val="yellow"/>
        </w:rPr>
        <w:t xml:space="preserve"> для каждого процесса, из </w:t>
      </w:r>
      <w:proofErr w:type="gramStart"/>
      <w:r w:rsidRPr="001873EC">
        <w:rPr>
          <w:highlight w:val="yellow"/>
        </w:rPr>
        <w:t>которых</w:t>
      </w:r>
      <w:proofErr w:type="gramEnd"/>
      <w:r w:rsidRPr="001873EC">
        <w:rPr>
          <w:highlight w:val="yellow"/>
        </w:rPr>
        <w:t xml:space="preserve"> состоит цикл;</w:t>
      </w:r>
    </w:p>
    <w:p w:rsidR="00832DFE" w:rsidRPr="001873EC" w:rsidRDefault="00832DFE" w:rsidP="00832DFE">
      <w:pPr>
        <w:pStyle w:val="21"/>
        <w:ind w:firstLine="567"/>
        <w:jc w:val="both"/>
        <w:rPr>
          <w:highlight w:val="yellow"/>
        </w:rPr>
      </w:pPr>
      <w:r w:rsidRPr="001873EC">
        <w:rPr>
          <w:highlight w:val="yellow"/>
        </w:rPr>
        <w:t xml:space="preserve">4. Найти работу цикла </w:t>
      </w:r>
      <w:r w:rsidRPr="001873EC">
        <w:rPr>
          <w:i/>
          <w:highlight w:val="yellow"/>
          <w:lang w:val="en-US"/>
        </w:rPr>
        <w:t>l</w:t>
      </w:r>
      <w:r w:rsidRPr="001873EC">
        <w:rPr>
          <w:highlight w:val="yellow"/>
          <w:vertAlign w:val="subscript"/>
        </w:rPr>
        <w:t>0</w:t>
      </w:r>
      <w:r w:rsidRPr="001873EC">
        <w:rPr>
          <w:highlight w:val="yellow"/>
        </w:rPr>
        <w:t xml:space="preserve">, термический КПД </w:t>
      </w:r>
      <w:proofErr w:type="spellStart"/>
      <w:r w:rsidRPr="001873EC">
        <w:rPr>
          <w:highlight w:val="yellow"/>
        </w:rPr>
        <w:t>η</w:t>
      </w:r>
      <w:r w:rsidRPr="001873EC">
        <w:rPr>
          <w:i/>
          <w:highlight w:val="yellow"/>
          <w:vertAlign w:val="subscript"/>
        </w:rPr>
        <w:t>t</w:t>
      </w:r>
      <w:proofErr w:type="spellEnd"/>
      <w:r w:rsidRPr="001873EC">
        <w:rPr>
          <w:highlight w:val="yellow"/>
        </w:rPr>
        <w:t xml:space="preserve"> и </w:t>
      </w:r>
      <w:proofErr w:type="spellStart"/>
      <w:r w:rsidRPr="001873EC">
        <w:rPr>
          <w:highlight w:val="yellow"/>
        </w:rPr>
        <w:t>среднеиндикаторное</w:t>
      </w:r>
      <w:proofErr w:type="spellEnd"/>
      <w:r w:rsidRPr="001873EC">
        <w:rPr>
          <w:highlight w:val="yellow"/>
        </w:rPr>
        <w:t xml:space="preserve"> да</w:t>
      </w:r>
      <w:r w:rsidRPr="001873EC">
        <w:rPr>
          <w:highlight w:val="yellow"/>
        </w:rPr>
        <w:t>в</w:t>
      </w:r>
      <w:r w:rsidRPr="001873EC">
        <w:rPr>
          <w:highlight w:val="yellow"/>
        </w:rPr>
        <w:t>ление;</w:t>
      </w:r>
    </w:p>
    <w:p w:rsidR="00832DFE" w:rsidRPr="001873EC" w:rsidRDefault="00832DFE" w:rsidP="00832DFE">
      <w:pPr>
        <w:pStyle w:val="21"/>
        <w:ind w:left="360" w:firstLine="207"/>
        <w:jc w:val="both"/>
        <w:rPr>
          <w:highlight w:val="yellow"/>
        </w:rPr>
      </w:pPr>
      <w:r w:rsidRPr="001873EC">
        <w:rPr>
          <w:highlight w:val="yellow"/>
        </w:rPr>
        <w:t xml:space="preserve">5. Изобразить цикл в </w:t>
      </w:r>
      <w:r w:rsidRPr="001873EC">
        <w:rPr>
          <w:i/>
          <w:highlight w:val="yellow"/>
          <w:lang w:val="en-US"/>
        </w:rPr>
        <w:t>T</w:t>
      </w:r>
      <w:r w:rsidRPr="001873EC">
        <w:rPr>
          <w:i/>
          <w:highlight w:val="yellow"/>
        </w:rPr>
        <w:t>–</w:t>
      </w:r>
      <w:r w:rsidRPr="001873EC">
        <w:rPr>
          <w:i/>
          <w:highlight w:val="yellow"/>
          <w:lang w:val="en-US"/>
        </w:rPr>
        <w:t>S</w:t>
      </w:r>
      <w:r w:rsidRPr="001873EC">
        <w:rPr>
          <w:highlight w:val="yellow"/>
        </w:rPr>
        <w:t xml:space="preserve"> – диаграмме;</w:t>
      </w:r>
    </w:p>
    <w:p w:rsidR="00832DFE" w:rsidRPr="001873EC" w:rsidRDefault="00832DFE" w:rsidP="00832DFE">
      <w:pPr>
        <w:pStyle w:val="21"/>
        <w:ind w:firstLine="567"/>
        <w:jc w:val="both"/>
        <w:rPr>
          <w:highlight w:val="yellow"/>
        </w:rPr>
      </w:pPr>
      <w:r w:rsidRPr="001873EC">
        <w:rPr>
          <w:highlight w:val="yellow"/>
        </w:rPr>
        <w:t xml:space="preserve">6. Показать на </w:t>
      </w:r>
      <w:r w:rsidRPr="001873EC">
        <w:rPr>
          <w:i/>
          <w:highlight w:val="yellow"/>
          <w:lang w:val="en-US"/>
        </w:rPr>
        <w:t>p</w:t>
      </w:r>
      <w:r w:rsidRPr="001873EC">
        <w:rPr>
          <w:i/>
          <w:highlight w:val="yellow"/>
        </w:rPr>
        <w:t>-</w:t>
      </w:r>
      <w:r w:rsidRPr="001873EC">
        <w:rPr>
          <w:i/>
          <w:highlight w:val="yellow"/>
          <w:lang w:val="en-US"/>
        </w:rPr>
        <w:t>v</w:t>
      </w:r>
      <w:r w:rsidRPr="001873EC">
        <w:rPr>
          <w:highlight w:val="yellow"/>
        </w:rPr>
        <w:t xml:space="preserve"> и </w:t>
      </w:r>
      <w:r w:rsidRPr="001873EC">
        <w:rPr>
          <w:i/>
          <w:highlight w:val="yellow"/>
          <w:lang w:val="en-US"/>
        </w:rPr>
        <w:t>T</w:t>
      </w:r>
      <w:r w:rsidRPr="001873EC">
        <w:rPr>
          <w:i/>
          <w:highlight w:val="yellow"/>
        </w:rPr>
        <w:t>–</w:t>
      </w:r>
      <w:r w:rsidRPr="001873EC">
        <w:rPr>
          <w:i/>
          <w:highlight w:val="yellow"/>
          <w:lang w:val="en-US"/>
        </w:rPr>
        <w:t>S</w:t>
      </w:r>
      <w:r w:rsidRPr="001873EC">
        <w:rPr>
          <w:highlight w:val="yellow"/>
        </w:rPr>
        <w:t xml:space="preserve"> –диаграммах процессы, в которых осуществляется подвод тепла и в которых тепло отводится.</w:t>
      </w:r>
    </w:p>
    <w:p w:rsidR="00832DFE" w:rsidRPr="001873EC" w:rsidRDefault="00832DFE" w:rsidP="00832DFE">
      <w:pPr>
        <w:pStyle w:val="21"/>
        <w:ind w:firstLine="567"/>
        <w:jc w:val="both"/>
        <w:rPr>
          <w:highlight w:val="yellow"/>
        </w:rPr>
      </w:pPr>
      <w:r w:rsidRPr="001873EC">
        <w:rPr>
          <w:highlight w:val="yellow"/>
        </w:rPr>
        <w:t>Теплоемкость рабочего тела, обладающего свойствами воздуха, принять постоянной (приложение, таблица 1).</w:t>
      </w:r>
    </w:p>
    <w:p w:rsidR="00832DFE" w:rsidRPr="001873EC" w:rsidRDefault="00832DFE" w:rsidP="00832DFE">
      <w:pPr>
        <w:pStyle w:val="21"/>
        <w:ind w:firstLine="709"/>
        <w:jc w:val="both"/>
        <w:rPr>
          <w:highlight w:val="yellow"/>
        </w:rPr>
      </w:pPr>
      <w:r w:rsidRPr="001873EC">
        <w:rPr>
          <w:highlight w:val="yellow"/>
        </w:rPr>
        <w:t>Исходные данные, необходимые для решения задачи, приведены в табл</w:t>
      </w:r>
      <w:r w:rsidRPr="001873EC">
        <w:rPr>
          <w:highlight w:val="yellow"/>
        </w:rPr>
        <w:t>и</w:t>
      </w:r>
      <w:r w:rsidRPr="001873EC">
        <w:rPr>
          <w:highlight w:val="yellow"/>
        </w:rPr>
        <w:t>це 5 по вариантам индивидуальных заданий.</w:t>
      </w:r>
    </w:p>
    <w:p w:rsidR="00832DFE" w:rsidRDefault="00832DFE" w:rsidP="00832DFE">
      <w:pPr>
        <w:pStyle w:val="21"/>
        <w:ind w:firstLine="567"/>
        <w:jc w:val="both"/>
      </w:pPr>
      <w:r w:rsidRPr="001873EC">
        <w:rPr>
          <w:highlight w:val="yellow"/>
        </w:rPr>
        <w:t>Результаты расчетов поместить в таблице 6.</w:t>
      </w:r>
    </w:p>
    <w:p w:rsidR="00832DFE" w:rsidRDefault="00832DFE" w:rsidP="00832DFE">
      <w:pPr>
        <w:pStyle w:val="21"/>
        <w:jc w:val="right"/>
        <w:rPr>
          <w:lang w:val="en-US"/>
        </w:rPr>
      </w:pPr>
      <w:r>
        <w:t>Таблица 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851"/>
        <w:gridCol w:w="850"/>
        <w:gridCol w:w="709"/>
        <w:gridCol w:w="567"/>
        <w:gridCol w:w="567"/>
        <w:gridCol w:w="1134"/>
        <w:gridCol w:w="709"/>
        <w:gridCol w:w="751"/>
      </w:tblGrid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832DFE" w:rsidRDefault="00832DFE" w:rsidP="003301A9">
            <w:pPr>
              <w:pStyle w:val="21"/>
              <w:ind w:left="-142" w:right="-177"/>
              <w:jc w:val="center"/>
            </w:pPr>
            <w:r>
              <w:t>Последняя цифра шифра</w:t>
            </w:r>
          </w:p>
        </w:tc>
        <w:tc>
          <w:tcPr>
            <w:tcW w:w="2410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t>Цикл</w:t>
            </w:r>
          </w:p>
        </w:tc>
        <w:tc>
          <w:tcPr>
            <w:tcW w:w="851" w:type="dxa"/>
            <w:vAlign w:val="center"/>
          </w:tcPr>
          <w:p w:rsidR="00832DFE" w:rsidRDefault="00832DFE" w:rsidP="003301A9">
            <w:pPr>
              <w:pStyle w:val="21"/>
              <w:jc w:val="center"/>
              <w:rPr>
                <w:i/>
              </w:rPr>
            </w:pPr>
            <w:r>
              <w:rPr>
                <w:i/>
                <w:lang w:val="en-US"/>
              </w:rPr>
              <w:t>n</w:t>
            </w:r>
            <w:r>
              <w:rPr>
                <w:vertAlign w:val="subscript"/>
              </w:rPr>
              <w:t>1</w:t>
            </w: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32DFE" w:rsidRDefault="00832DFE" w:rsidP="003301A9">
            <w:pPr>
              <w:pStyle w:val="21"/>
              <w:jc w:val="center"/>
              <w:rPr>
                <w:i/>
              </w:rPr>
            </w:pPr>
            <w:r>
              <w:rPr>
                <w:i/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rPr>
                <w:i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t>ε</w:t>
            </w:r>
          </w:p>
        </w:tc>
        <w:tc>
          <w:tcPr>
            <w:tcW w:w="567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t>λ</w:t>
            </w:r>
          </w:p>
        </w:tc>
        <w:tc>
          <w:tcPr>
            <w:tcW w:w="567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t>ρ</w:t>
            </w:r>
          </w:p>
        </w:tc>
        <w:tc>
          <w:tcPr>
            <w:tcW w:w="1134" w:type="dxa"/>
            <w:vAlign w:val="center"/>
          </w:tcPr>
          <w:p w:rsidR="00832DFE" w:rsidRDefault="00832DFE" w:rsidP="003301A9">
            <w:pPr>
              <w:pStyle w:val="21"/>
              <w:ind w:left="-32" w:right="-108"/>
              <w:jc w:val="center"/>
            </w:pPr>
            <w:r>
              <w:t>Предп</w:t>
            </w:r>
            <w:r>
              <w:t>о</w:t>
            </w:r>
            <w:r>
              <w:t>следняя цифра ши</w:t>
            </w:r>
            <w:r>
              <w:t>ф</w:t>
            </w:r>
            <w:r>
              <w:t>ра</w:t>
            </w:r>
          </w:p>
        </w:tc>
        <w:tc>
          <w:tcPr>
            <w:tcW w:w="709" w:type="dxa"/>
            <w:vAlign w:val="center"/>
          </w:tcPr>
          <w:p w:rsidR="00832DFE" w:rsidRDefault="00832DFE" w:rsidP="003301A9">
            <w:pPr>
              <w:pStyle w:val="21"/>
              <w:rPr>
                <w:lang w:val="en-US"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</w:t>
            </w:r>
          </w:p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751" w:type="dxa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rPr>
                <w:i/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1</w:t>
            </w:r>
            <w:r>
              <w:t>,</w:t>
            </w:r>
          </w:p>
          <w:p w:rsidR="00832DFE" w:rsidRDefault="00832DFE" w:rsidP="003301A9">
            <w:pPr>
              <w:pStyle w:val="21"/>
              <w:ind w:right="-65"/>
              <w:jc w:val="center"/>
              <w:rPr>
                <w:lang w:val="en-US"/>
              </w:rPr>
            </w:pPr>
            <w:r>
              <w:t>МПа</w:t>
            </w: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832DFE" w:rsidRDefault="00832DFE" w:rsidP="003301A9">
            <w:pPr>
              <w:pStyle w:val="21"/>
              <w:jc w:val="center"/>
            </w:pPr>
            <w:r>
              <w:object w:dxaOrig="2725" w:dyaOrig="2719">
                <v:shape id="_x0000_i1028" type="#_x0000_t75" style="width:105pt;height:81pt" o:ole="" fillcolor="window">
                  <v:imagedata r:id="rId12" o:title=""/>
                </v:shape>
                <o:OLEObject Type="Embed" ProgID="CorelDRAW.Graphic.10" ShapeID="_x0000_i1028" DrawAspect="Content" ObjectID="_1524636291" r:id="rId13"/>
              </w:object>
            </w: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</w:pPr>
            <w:r w:rsidRPr="00832DFE">
              <w:rPr>
                <w:highlight w:val="yellow"/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  <w:lang w:val="en-US"/>
              </w:rPr>
            </w:pPr>
            <w:r w:rsidRPr="00832DFE">
              <w:rPr>
                <w:highlight w:val="yellow"/>
                <w:lang w:val="en-US"/>
              </w:rPr>
              <w:t>1,34</w:t>
            </w:r>
          </w:p>
        </w:tc>
        <w:tc>
          <w:tcPr>
            <w:tcW w:w="850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  <w:lang w:val="en-US"/>
              </w:rPr>
            </w:pPr>
            <w:r w:rsidRPr="00832DFE">
              <w:rPr>
                <w:highlight w:val="yellow"/>
                <w:lang w:val="en-US"/>
              </w:rPr>
              <w:t>1,3</w:t>
            </w:r>
          </w:p>
        </w:tc>
        <w:tc>
          <w:tcPr>
            <w:tcW w:w="709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  <w:lang w:val="en-US"/>
              </w:rPr>
            </w:pPr>
            <w:r w:rsidRPr="00832DFE">
              <w:rPr>
                <w:highlight w:val="yellow"/>
                <w:lang w:val="en-US"/>
              </w:rPr>
              <w:t>5,5</w:t>
            </w:r>
          </w:p>
        </w:tc>
        <w:tc>
          <w:tcPr>
            <w:tcW w:w="567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  <w:lang w:val="en-US"/>
              </w:rPr>
            </w:pPr>
            <w:r w:rsidRPr="00832DFE">
              <w:rPr>
                <w:highlight w:val="yellow"/>
                <w:lang w:val="en-US"/>
              </w:rPr>
              <w:t>4.3</w:t>
            </w:r>
          </w:p>
        </w:tc>
        <w:tc>
          <w:tcPr>
            <w:tcW w:w="567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  <w:lang w:val="en-US"/>
              </w:rPr>
            </w:pPr>
            <w:r w:rsidRPr="00832DFE">
              <w:rPr>
                <w:highlight w:val="yellow"/>
                <w:lang w:val="en-US"/>
              </w:rPr>
              <w:t>-</w:t>
            </w:r>
          </w:p>
        </w:tc>
        <w:tc>
          <w:tcPr>
            <w:tcW w:w="1134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  <w:lang w:val="en-US"/>
              </w:rPr>
            </w:pPr>
            <w:r w:rsidRPr="00832DFE">
              <w:rPr>
                <w:highlight w:val="yellow"/>
                <w:lang w:val="en-US"/>
              </w:rPr>
              <w:t>1</w:t>
            </w:r>
          </w:p>
        </w:tc>
        <w:tc>
          <w:tcPr>
            <w:tcW w:w="709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  <w:lang w:val="en-US"/>
              </w:rPr>
            </w:pPr>
            <w:r w:rsidRPr="00832DFE">
              <w:rPr>
                <w:highlight w:val="yellow"/>
                <w:lang w:val="en-US"/>
              </w:rPr>
              <w:t>283</w:t>
            </w:r>
          </w:p>
        </w:tc>
        <w:tc>
          <w:tcPr>
            <w:tcW w:w="751" w:type="dxa"/>
          </w:tcPr>
          <w:p w:rsidR="00832DFE" w:rsidRPr="00832DFE" w:rsidRDefault="00832DFE" w:rsidP="003301A9">
            <w:pPr>
              <w:pStyle w:val="21"/>
              <w:jc w:val="center"/>
              <w:rPr>
                <w:highlight w:val="yellow"/>
                <w:lang w:val="en-US"/>
              </w:rPr>
            </w:pPr>
            <w:r w:rsidRPr="00832DFE">
              <w:rPr>
                <w:highlight w:val="yellow"/>
                <w:lang w:val="en-US"/>
              </w:rPr>
              <w:t>0.11</w:t>
            </w: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2410" w:type="dxa"/>
            <w:vMerge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2410" w:type="dxa"/>
            <w:vMerge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2410" w:type="dxa"/>
            <w:vMerge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2410" w:type="dxa"/>
            <w:vMerge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276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851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32DFE" w:rsidRDefault="00832DFE" w:rsidP="003301A9">
            <w:pPr>
              <w:pStyle w:val="21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567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1134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09" w:type="dxa"/>
          </w:tcPr>
          <w:p w:rsidR="00832DFE" w:rsidRDefault="00832DFE" w:rsidP="003301A9">
            <w:pPr>
              <w:pStyle w:val="21"/>
              <w:jc w:val="center"/>
            </w:pPr>
          </w:p>
        </w:tc>
        <w:tc>
          <w:tcPr>
            <w:tcW w:w="751" w:type="dxa"/>
          </w:tcPr>
          <w:p w:rsidR="00832DFE" w:rsidRDefault="00832DFE" w:rsidP="003301A9">
            <w:pPr>
              <w:pStyle w:val="21"/>
              <w:jc w:val="center"/>
            </w:pPr>
          </w:p>
        </w:tc>
      </w:tr>
    </w:tbl>
    <w:p w:rsidR="00832DFE" w:rsidRDefault="00832DFE" w:rsidP="00832DFE">
      <w:pPr>
        <w:jc w:val="right"/>
      </w:pPr>
    </w:p>
    <w:p w:rsidR="00832DFE" w:rsidRDefault="00832DFE" w:rsidP="00832DFE">
      <w:pPr>
        <w:jc w:val="right"/>
      </w:pPr>
      <w:r>
        <w:t>Таблица 6.</w:t>
      </w:r>
    </w:p>
    <w:tbl>
      <w:tblPr>
        <w:tblW w:w="0" w:type="auto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 w:firstRow="1" w:lastRow="0" w:firstColumn="1" w:lastColumn="0" w:noHBand="0" w:noVBand="0"/>
      </w:tblPr>
      <w:tblGrid>
        <w:gridCol w:w="872"/>
        <w:gridCol w:w="654"/>
        <w:gridCol w:w="1090"/>
        <w:gridCol w:w="1090"/>
        <w:gridCol w:w="1417"/>
        <w:gridCol w:w="1090"/>
        <w:gridCol w:w="1199"/>
        <w:gridCol w:w="1744"/>
      </w:tblGrid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6" w:type="dxa"/>
            <w:gridSpan w:val="4"/>
            <w:vAlign w:val="center"/>
          </w:tcPr>
          <w:p w:rsidR="00832DFE" w:rsidRDefault="00832DFE" w:rsidP="003301A9">
            <w:pPr>
              <w:pStyle w:val="2"/>
              <w:rPr>
                <w:sz w:val="28"/>
              </w:rPr>
            </w:pPr>
            <w:r>
              <w:rPr>
                <w:sz w:val="28"/>
              </w:rPr>
              <w:t>Параметры основных точек</w:t>
            </w:r>
          </w:p>
        </w:tc>
        <w:tc>
          <w:tcPr>
            <w:tcW w:w="1417" w:type="dxa"/>
            <w:vAlign w:val="center"/>
          </w:tcPr>
          <w:p w:rsidR="00832DFE" w:rsidRDefault="00832DFE" w:rsidP="003301A9">
            <w:pPr>
              <w:pStyle w:val="11"/>
            </w:pPr>
            <w:r>
              <w:t>Пр</w:t>
            </w:r>
            <w:r>
              <w:t>о</w:t>
            </w:r>
            <w:r>
              <w:t>цесс</w:t>
            </w:r>
          </w:p>
        </w:tc>
        <w:tc>
          <w:tcPr>
            <w:tcW w:w="1090" w:type="dxa"/>
            <w:vAlign w:val="center"/>
          </w:tcPr>
          <w:p w:rsidR="00832DFE" w:rsidRDefault="00832DFE" w:rsidP="003301A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q</w:t>
            </w:r>
            <w:r>
              <w:rPr>
                <w:lang w:val="en-US"/>
              </w:rPr>
              <w:t>,</w:t>
            </w:r>
          </w:p>
          <w:p w:rsidR="00832DFE" w:rsidRDefault="00832DFE" w:rsidP="003301A9">
            <w:pPr>
              <w:jc w:val="center"/>
            </w:pPr>
            <w:r>
              <w:t>кдж/кг</w:t>
            </w:r>
          </w:p>
        </w:tc>
        <w:tc>
          <w:tcPr>
            <w:tcW w:w="1199" w:type="dxa"/>
            <w:vAlign w:val="center"/>
          </w:tcPr>
          <w:p w:rsidR="00832DFE" w:rsidRDefault="00832DFE" w:rsidP="003301A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w</w:t>
            </w:r>
            <w:r>
              <w:rPr>
                <w:lang w:val="en-US"/>
              </w:rPr>
              <w:t>,</w:t>
            </w:r>
          </w:p>
          <w:p w:rsidR="00832DFE" w:rsidRDefault="00832DFE" w:rsidP="003301A9">
            <w:pPr>
              <w:jc w:val="center"/>
            </w:pPr>
            <w:r>
              <w:t>кдж/кг</w:t>
            </w:r>
          </w:p>
        </w:tc>
        <w:tc>
          <w:tcPr>
            <w:tcW w:w="1744" w:type="dxa"/>
            <w:vMerge w:val="restart"/>
            <w:vAlign w:val="center"/>
          </w:tcPr>
          <w:p w:rsidR="00832DFE" w:rsidRPr="00067456" w:rsidRDefault="00832DFE" w:rsidP="003301A9">
            <w:pPr>
              <w:jc w:val="both"/>
            </w:pPr>
            <w:r>
              <w:rPr>
                <w:i/>
              </w:rPr>
              <w:t>η</w:t>
            </w:r>
            <w:r>
              <w:rPr>
                <w:i/>
                <w:vertAlign w:val="subscript"/>
                <w:lang w:val="en-US"/>
              </w:rPr>
              <w:t>t</w:t>
            </w:r>
            <w:r w:rsidRPr="00067456">
              <w:t xml:space="preserve"> = </w:t>
            </w:r>
          </w:p>
          <w:p w:rsidR="00832DFE" w:rsidRPr="00067456" w:rsidRDefault="00832DFE" w:rsidP="003301A9">
            <w:pPr>
              <w:jc w:val="both"/>
            </w:pPr>
          </w:p>
          <w:p w:rsidR="00832DFE" w:rsidRDefault="00832DFE" w:rsidP="003301A9">
            <w:pPr>
              <w:jc w:val="both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0</w:t>
            </w:r>
            <w:r>
              <w:t xml:space="preserve"> =   ,кДж/кг</w:t>
            </w:r>
          </w:p>
          <w:p w:rsidR="00832DFE" w:rsidRDefault="00832DFE" w:rsidP="003301A9">
            <w:pPr>
              <w:jc w:val="both"/>
            </w:pPr>
          </w:p>
          <w:p w:rsidR="00832DFE" w:rsidRDefault="00832DFE" w:rsidP="003301A9">
            <w:pPr>
              <w:jc w:val="both"/>
            </w:pPr>
            <w:r>
              <w:rPr>
                <w:i/>
                <w:lang w:val="en-US"/>
              </w:rPr>
              <w:t>p</w:t>
            </w:r>
            <w:r>
              <w:rPr>
                <w:i/>
                <w:vertAlign w:val="subscript"/>
                <w:lang w:val="en-US"/>
              </w:rPr>
              <w:t>i</w:t>
            </w:r>
            <w:r w:rsidRPr="00067456">
              <w:t xml:space="preserve"> =    ,</w:t>
            </w:r>
            <w:r>
              <w:t>МПа</w:t>
            </w: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" w:type="dxa"/>
            <w:vAlign w:val="center"/>
          </w:tcPr>
          <w:p w:rsidR="00832DFE" w:rsidRDefault="00832DFE" w:rsidP="003301A9">
            <w:pPr>
              <w:jc w:val="center"/>
            </w:pPr>
            <w:r>
              <w:t>То</w:t>
            </w:r>
            <w:r>
              <w:t>ч</w:t>
            </w:r>
            <w:r>
              <w:t>ка</w:t>
            </w:r>
          </w:p>
        </w:tc>
        <w:tc>
          <w:tcPr>
            <w:tcW w:w="654" w:type="dxa"/>
            <w:vAlign w:val="center"/>
          </w:tcPr>
          <w:p w:rsidR="00832DFE" w:rsidRDefault="00832DFE" w:rsidP="003301A9">
            <w:pPr>
              <w:jc w:val="center"/>
            </w:pPr>
            <w:r>
              <w:rPr>
                <w:i/>
              </w:rPr>
              <w:t>Т</w:t>
            </w:r>
            <w:r>
              <w:t>, К</w:t>
            </w:r>
          </w:p>
        </w:tc>
        <w:tc>
          <w:tcPr>
            <w:tcW w:w="1090" w:type="dxa"/>
            <w:vAlign w:val="center"/>
          </w:tcPr>
          <w:p w:rsidR="00832DFE" w:rsidRDefault="00832DFE" w:rsidP="003301A9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</w:t>
            </w:r>
            <w:r>
              <w:rPr>
                <w:lang w:val="en-US"/>
              </w:rPr>
              <w:t>,</w:t>
            </w:r>
          </w:p>
          <w:p w:rsidR="00832DFE" w:rsidRDefault="00832DFE" w:rsidP="003301A9">
            <w:pPr>
              <w:pStyle w:val="11"/>
            </w:pPr>
            <w:r>
              <w:t>МПа</w:t>
            </w:r>
          </w:p>
        </w:tc>
        <w:tc>
          <w:tcPr>
            <w:tcW w:w="1090" w:type="dxa"/>
            <w:vAlign w:val="center"/>
          </w:tcPr>
          <w:p w:rsidR="00832DFE" w:rsidRDefault="00832DFE" w:rsidP="003301A9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v</w:t>
            </w:r>
            <w:r>
              <w:rPr>
                <w:lang w:val="en-US"/>
              </w:rPr>
              <w:t>,</w:t>
            </w:r>
          </w:p>
          <w:p w:rsidR="00832DFE" w:rsidRDefault="00832DFE" w:rsidP="003301A9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/кг</w:t>
            </w:r>
          </w:p>
        </w:tc>
        <w:tc>
          <w:tcPr>
            <w:tcW w:w="1417" w:type="dxa"/>
            <w:vAlign w:val="center"/>
          </w:tcPr>
          <w:p w:rsidR="00832DFE" w:rsidRDefault="00832DFE" w:rsidP="003301A9">
            <w:pPr>
              <w:jc w:val="center"/>
            </w:pPr>
            <w:r>
              <w:t>1–2</w:t>
            </w:r>
          </w:p>
        </w:tc>
        <w:tc>
          <w:tcPr>
            <w:tcW w:w="1090" w:type="dxa"/>
            <w:vAlign w:val="center"/>
          </w:tcPr>
          <w:p w:rsidR="00832DFE" w:rsidRDefault="00832DFE" w:rsidP="003301A9">
            <w:pPr>
              <w:jc w:val="center"/>
            </w:pPr>
          </w:p>
        </w:tc>
        <w:tc>
          <w:tcPr>
            <w:tcW w:w="1199" w:type="dxa"/>
            <w:vAlign w:val="center"/>
          </w:tcPr>
          <w:p w:rsidR="00832DFE" w:rsidRDefault="00832DFE" w:rsidP="003301A9">
            <w:pPr>
              <w:jc w:val="center"/>
            </w:pPr>
          </w:p>
        </w:tc>
        <w:tc>
          <w:tcPr>
            <w:tcW w:w="1744" w:type="dxa"/>
            <w:vMerge/>
          </w:tcPr>
          <w:p w:rsidR="00832DFE" w:rsidRDefault="00832DFE" w:rsidP="003301A9">
            <w:pPr>
              <w:jc w:val="both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" w:type="dxa"/>
          </w:tcPr>
          <w:p w:rsidR="00832DFE" w:rsidRDefault="00832DFE" w:rsidP="003301A9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417" w:type="dxa"/>
          </w:tcPr>
          <w:p w:rsidR="00832DFE" w:rsidRDefault="00832DFE" w:rsidP="003301A9">
            <w:pPr>
              <w:jc w:val="center"/>
            </w:pPr>
            <w:r>
              <w:t>2–3</w:t>
            </w: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19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744" w:type="dxa"/>
            <w:vMerge/>
          </w:tcPr>
          <w:p w:rsidR="00832DFE" w:rsidRDefault="00832DFE" w:rsidP="003301A9">
            <w:pPr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" w:type="dxa"/>
          </w:tcPr>
          <w:p w:rsidR="00832DFE" w:rsidRDefault="00832DFE" w:rsidP="003301A9">
            <w:pPr>
              <w:jc w:val="center"/>
            </w:pPr>
            <w:r>
              <w:t>2</w:t>
            </w:r>
          </w:p>
        </w:tc>
        <w:tc>
          <w:tcPr>
            <w:tcW w:w="654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417" w:type="dxa"/>
          </w:tcPr>
          <w:p w:rsidR="00832DFE" w:rsidRDefault="00832DFE" w:rsidP="003301A9">
            <w:pPr>
              <w:jc w:val="center"/>
            </w:pPr>
            <w:r>
              <w:t>3–4</w:t>
            </w: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19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744" w:type="dxa"/>
            <w:vMerge/>
          </w:tcPr>
          <w:p w:rsidR="00832DFE" w:rsidRDefault="00832DFE" w:rsidP="003301A9">
            <w:pPr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" w:type="dxa"/>
          </w:tcPr>
          <w:p w:rsidR="00832DFE" w:rsidRDefault="00832DFE" w:rsidP="003301A9">
            <w:pPr>
              <w:jc w:val="center"/>
            </w:pPr>
            <w:r>
              <w:t>3</w:t>
            </w:r>
          </w:p>
        </w:tc>
        <w:tc>
          <w:tcPr>
            <w:tcW w:w="654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417" w:type="dxa"/>
          </w:tcPr>
          <w:p w:rsidR="00832DFE" w:rsidRDefault="00832DFE" w:rsidP="003301A9">
            <w:pPr>
              <w:jc w:val="center"/>
            </w:pPr>
            <w:r>
              <w:t>4-1</w:t>
            </w: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199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744" w:type="dxa"/>
            <w:vMerge/>
          </w:tcPr>
          <w:p w:rsidR="00832DFE" w:rsidRDefault="00832DFE" w:rsidP="003301A9">
            <w:pPr>
              <w:jc w:val="center"/>
            </w:pPr>
          </w:p>
        </w:tc>
      </w:tr>
      <w:tr w:rsidR="00832DFE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" w:type="dxa"/>
          </w:tcPr>
          <w:p w:rsidR="00832DFE" w:rsidRDefault="00832DFE" w:rsidP="003301A9">
            <w:pPr>
              <w:jc w:val="center"/>
            </w:pPr>
            <w:r>
              <w:t>4</w:t>
            </w:r>
          </w:p>
        </w:tc>
        <w:tc>
          <w:tcPr>
            <w:tcW w:w="654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1090" w:type="dxa"/>
          </w:tcPr>
          <w:p w:rsidR="00832DFE" w:rsidRDefault="00832DFE" w:rsidP="003301A9">
            <w:pPr>
              <w:jc w:val="center"/>
            </w:pPr>
          </w:p>
        </w:tc>
        <w:tc>
          <w:tcPr>
            <w:tcW w:w="3706" w:type="dxa"/>
            <w:gridSpan w:val="3"/>
          </w:tcPr>
          <w:p w:rsidR="00832DFE" w:rsidRDefault="00832DFE" w:rsidP="003301A9">
            <w:pPr>
              <w:pStyle w:val="21"/>
            </w:pPr>
            <w:r>
              <w:t>Σ</w:t>
            </w:r>
          </w:p>
        </w:tc>
        <w:tc>
          <w:tcPr>
            <w:tcW w:w="1744" w:type="dxa"/>
            <w:vMerge/>
          </w:tcPr>
          <w:p w:rsidR="00832DFE" w:rsidRDefault="00832DFE" w:rsidP="003301A9">
            <w:pPr>
              <w:jc w:val="center"/>
            </w:pPr>
          </w:p>
        </w:tc>
      </w:tr>
    </w:tbl>
    <w:p w:rsidR="00832DFE" w:rsidRDefault="00832DFE" w:rsidP="00832DFE">
      <w:pPr>
        <w:pStyle w:val="21"/>
        <w:ind w:firstLine="720"/>
        <w:jc w:val="both"/>
      </w:pPr>
    </w:p>
    <w:p w:rsidR="00206416" w:rsidRDefault="00206416" w:rsidP="00206416">
      <w:pPr>
        <w:pStyle w:val="8"/>
        <w:rPr>
          <w:color w:val="C00000"/>
          <w:sz w:val="40"/>
          <w:szCs w:val="40"/>
          <w:highlight w:val="yellow"/>
          <w:lang w:val="ru-RU"/>
        </w:rPr>
      </w:pPr>
    </w:p>
    <w:p w:rsidR="00206416" w:rsidRDefault="00206416" w:rsidP="00206416">
      <w:pPr>
        <w:pStyle w:val="8"/>
        <w:rPr>
          <w:color w:val="C00000"/>
          <w:sz w:val="40"/>
          <w:szCs w:val="40"/>
          <w:highlight w:val="yellow"/>
          <w:lang w:val="ru-RU"/>
        </w:rPr>
      </w:pPr>
    </w:p>
    <w:p w:rsidR="00206416" w:rsidRPr="001873EC" w:rsidRDefault="00206416" w:rsidP="00206416">
      <w:pPr>
        <w:pStyle w:val="8"/>
        <w:rPr>
          <w:color w:val="C00000"/>
          <w:sz w:val="40"/>
          <w:szCs w:val="40"/>
          <w:lang w:val="ru-RU"/>
        </w:rPr>
      </w:pPr>
      <w:r w:rsidRPr="001873EC">
        <w:rPr>
          <w:color w:val="C00000"/>
          <w:sz w:val="40"/>
          <w:szCs w:val="40"/>
          <w:highlight w:val="yellow"/>
          <w:lang w:val="ru-RU"/>
        </w:rPr>
        <w:t>Задача № 4</w:t>
      </w:r>
    </w:p>
    <w:p w:rsidR="00206416" w:rsidRPr="00067456" w:rsidRDefault="00206416" w:rsidP="00206416">
      <w:pPr>
        <w:jc w:val="center"/>
        <w:rPr>
          <w:b/>
          <w:i/>
        </w:rPr>
      </w:pPr>
    </w:p>
    <w:p w:rsidR="00206416" w:rsidRPr="001873EC" w:rsidRDefault="00206416" w:rsidP="00206416">
      <w:pPr>
        <w:ind w:firstLine="720"/>
        <w:jc w:val="both"/>
        <w:rPr>
          <w:highlight w:val="yellow"/>
        </w:rPr>
      </w:pPr>
      <w:r w:rsidRPr="001873EC">
        <w:rPr>
          <w:highlight w:val="yellow"/>
        </w:rPr>
        <w:t xml:space="preserve">В резервуаре диаметром </w:t>
      </w:r>
      <w:r w:rsidRPr="001873EC">
        <w:rPr>
          <w:i/>
          <w:highlight w:val="yellow"/>
          <w:lang w:val="en-US"/>
        </w:rPr>
        <w:t>d</w:t>
      </w:r>
      <w:r w:rsidRPr="001873EC">
        <w:rPr>
          <w:highlight w:val="yellow"/>
        </w:rPr>
        <w:t xml:space="preserve"> и высотой </w:t>
      </w:r>
      <w:r w:rsidRPr="001873EC">
        <w:rPr>
          <w:i/>
          <w:highlight w:val="yellow"/>
          <w:lang w:val="en-US"/>
        </w:rPr>
        <w:t>h</w:t>
      </w:r>
      <w:r w:rsidRPr="001873EC">
        <w:rPr>
          <w:highlight w:val="yellow"/>
        </w:rPr>
        <w:t xml:space="preserve"> хранится нефть при температуре </w:t>
      </w:r>
      <w:r w:rsidRPr="001873EC">
        <w:rPr>
          <w:i/>
          <w:highlight w:val="yellow"/>
          <w:lang w:val="en-US"/>
        </w:rPr>
        <w:t>t</w:t>
      </w:r>
      <w:r w:rsidRPr="001873EC">
        <w:rPr>
          <w:highlight w:val="yellow"/>
          <w:vertAlign w:val="subscript"/>
        </w:rPr>
        <w:t>ж1</w:t>
      </w:r>
      <w:r w:rsidRPr="001873EC">
        <w:rPr>
          <w:highlight w:val="yellow"/>
        </w:rPr>
        <w:t xml:space="preserve">, снаружи резервуар омывается воздухом с температурой </w:t>
      </w:r>
      <w:r w:rsidRPr="001873EC">
        <w:rPr>
          <w:i/>
          <w:highlight w:val="yellow"/>
          <w:lang w:val="en-US"/>
        </w:rPr>
        <w:t>t</w:t>
      </w:r>
      <w:r w:rsidRPr="001873EC">
        <w:rPr>
          <w:highlight w:val="yellow"/>
          <w:vertAlign w:val="subscript"/>
        </w:rPr>
        <w:t>ж2</w:t>
      </w:r>
      <w:r w:rsidRPr="001873EC">
        <w:rPr>
          <w:highlight w:val="yellow"/>
        </w:rPr>
        <w:t>. Резервуар в</w:t>
      </w:r>
      <w:r w:rsidRPr="001873EC">
        <w:rPr>
          <w:highlight w:val="yellow"/>
        </w:rPr>
        <w:t>ы</w:t>
      </w:r>
      <w:r w:rsidRPr="001873EC">
        <w:rPr>
          <w:highlight w:val="yellow"/>
        </w:rPr>
        <w:t xml:space="preserve">полнен из стали толщиной стен </w:t>
      </w:r>
      <w:r w:rsidRPr="001873EC">
        <w:rPr>
          <w:i/>
          <w:highlight w:val="yellow"/>
        </w:rPr>
        <w:sym w:font="Symbol" w:char="F064"/>
      </w:r>
      <w:r w:rsidRPr="001873EC">
        <w:rPr>
          <w:highlight w:val="yellow"/>
          <w:vertAlign w:val="subscript"/>
        </w:rPr>
        <w:t>с</w:t>
      </w:r>
      <w:r w:rsidRPr="001873EC">
        <w:rPr>
          <w:highlight w:val="yellow"/>
        </w:rPr>
        <w:t xml:space="preserve"> = 25мм, коэффициент теплопроводности ст</w:t>
      </w:r>
      <w:r w:rsidRPr="001873EC">
        <w:rPr>
          <w:highlight w:val="yellow"/>
        </w:rPr>
        <w:t>а</w:t>
      </w:r>
      <w:r w:rsidRPr="001873EC">
        <w:rPr>
          <w:highlight w:val="yellow"/>
        </w:rPr>
        <w:t xml:space="preserve">ли </w:t>
      </w:r>
      <w:proofErr w:type="spellStart"/>
      <w:r w:rsidRPr="001873EC">
        <w:rPr>
          <w:highlight w:val="yellow"/>
        </w:rPr>
        <w:t>λ</w:t>
      </w:r>
      <w:r w:rsidRPr="001873EC">
        <w:rPr>
          <w:highlight w:val="yellow"/>
          <w:vertAlign w:val="subscript"/>
        </w:rPr>
        <w:t>с</w:t>
      </w:r>
      <w:proofErr w:type="spellEnd"/>
      <w:r w:rsidRPr="001873EC">
        <w:rPr>
          <w:highlight w:val="yellow"/>
        </w:rPr>
        <w:t xml:space="preserve"> = 45,4 Вт/(м · К). Со стороны нефти на стенке и на крышке резервуара имеется слой парафина толщиной </w:t>
      </w:r>
      <w:r w:rsidRPr="001873EC">
        <w:rPr>
          <w:i/>
          <w:highlight w:val="yellow"/>
        </w:rPr>
        <w:sym w:font="Symbol" w:char="F064"/>
      </w:r>
      <w:r w:rsidRPr="001873EC">
        <w:rPr>
          <w:i/>
          <w:highlight w:val="yellow"/>
          <w:vertAlign w:val="subscript"/>
        </w:rPr>
        <w:t>n</w:t>
      </w:r>
      <w:r w:rsidRPr="001873EC">
        <w:rPr>
          <w:highlight w:val="yellow"/>
        </w:rPr>
        <w:t xml:space="preserve">, коэффициент теплопроводности парафина </w:t>
      </w:r>
      <w:proofErr w:type="spellStart"/>
      <w:r w:rsidRPr="001873EC">
        <w:rPr>
          <w:i/>
          <w:highlight w:val="yellow"/>
        </w:rPr>
        <w:t>λ</w:t>
      </w:r>
      <w:proofErr w:type="gramStart"/>
      <w:r w:rsidRPr="001873EC">
        <w:rPr>
          <w:i/>
          <w:highlight w:val="yellow"/>
          <w:vertAlign w:val="subscript"/>
        </w:rPr>
        <w:t>п</w:t>
      </w:r>
      <w:proofErr w:type="spellEnd"/>
      <w:proofErr w:type="gramEnd"/>
      <w:r w:rsidRPr="001873EC">
        <w:rPr>
          <w:highlight w:val="yellow"/>
        </w:rPr>
        <w:t xml:space="preserve"> = 0,12 Вт/(м · К).</w:t>
      </w:r>
    </w:p>
    <w:p w:rsidR="00206416" w:rsidRPr="001873EC" w:rsidRDefault="00206416" w:rsidP="00206416">
      <w:pPr>
        <w:ind w:firstLine="720"/>
        <w:jc w:val="both"/>
        <w:rPr>
          <w:highlight w:val="yellow"/>
        </w:rPr>
      </w:pPr>
      <w:r w:rsidRPr="001873EC">
        <w:rPr>
          <w:highlight w:val="yellow"/>
        </w:rPr>
        <w:t>Определить количество теплоты, которое передается от нефти к воздуху за сутки через боковую поверхность и крышку резервуара, и температуры наружной и внутренней поверхностей резервуара, а также на поверхности п</w:t>
      </w:r>
      <w:r w:rsidRPr="001873EC">
        <w:rPr>
          <w:highlight w:val="yellow"/>
        </w:rPr>
        <w:t>а</w:t>
      </w:r>
      <w:r w:rsidRPr="001873EC">
        <w:rPr>
          <w:highlight w:val="yellow"/>
        </w:rPr>
        <w:t>рафина.</w:t>
      </w:r>
    </w:p>
    <w:p w:rsidR="00206416" w:rsidRPr="001873EC" w:rsidRDefault="00206416" w:rsidP="00206416">
      <w:pPr>
        <w:ind w:firstLine="720"/>
        <w:jc w:val="both"/>
        <w:rPr>
          <w:highlight w:val="yellow"/>
        </w:rPr>
      </w:pPr>
      <w:r w:rsidRPr="001873EC">
        <w:rPr>
          <w:highlight w:val="yellow"/>
        </w:rPr>
        <w:t>Построить график изменения температуры, в стенке резервуара и в слое парафина.</w:t>
      </w:r>
    </w:p>
    <w:p w:rsidR="00206416" w:rsidRDefault="00206416" w:rsidP="00206416">
      <w:pPr>
        <w:ind w:firstLine="720"/>
        <w:jc w:val="both"/>
      </w:pPr>
      <w:r w:rsidRPr="001873EC">
        <w:rPr>
          <w:highlight w:val="yellow"/>
        </w:rPr>
        <w:t>Данные, необходимые для решения, выбрать из таблицы 7.</w:t>
      </w:r>
    </w:p>
    <w:p w:rsidR="00206416" w:rsidRDefault="00206416" w:rsidP="00206416">
      <w:pPr>
        <w:jc w:val="both"/>
      </w:pPr>
    </w:p>
    <w:p w:rsidR="00206416" w:rsidRDefault="00206416" w:rsidP="00206416">
      <w:pPr>
        <w:jc w:val="right"/>
      </w:pPr>
      <w:r>
        <w:t>Таблица 7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809"/>
        <w:gridCol w:w="851"/>
        <w:gridCol w:w="1134"/>
        <w:gridCol w:w="850"/>
        <w:gridCol w:w="993"/>
        <w:gridCol w:w="927"/>
        <w:gridCol w:w="1624"/>
        <w:gridCol w:w="851"/>
        <w:gridCol w:w="807"/>
      </w:tblGrid>
      <w:tr w:rsidR="00206416" w:rsidTr="0020641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06416" w:rsidRDefault="00206416" w:rsidP="003301A9">
            <w:pPr>
              <w:jc w:val="center"/>
            </w:pPr>
            <w:r>
              <w:t>Последняя цифра ши</w:t>
            </w:r>
            <w:r>
              <w:t>ф</w:t>
            </w:r>
            <w:r>
              <w:t>ра</w:t>
            </w:r>
          </w:p>
        </w:tc>
        <w:tc>
          <w:tcPr>
            <w:tcW w:w="851" w:type="dxa"/>
            <w:vAlign w:val="center"/>
          </w:tcPr>
          <w:p w:rsidR="00206416" w:rsidRDefault="00206416" w:rsidP="003301A9">
            <w:pPr>
              <w:jc w:val="center"/>
              <w:rPr>
                <w:i/>
                <w:vertAlign w:val="subscript"/>
                <w:lang w:val="en-US"/>
              </w:rPr>
            </w:pPr>
            <w:r>
              <w:sym w:font="Symbol" w:char="F064"/>
            </w:r>
            <w:r>
              <w:rPr>
                <w:i/>
                <w:vertAlign w:val="subscript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206416" w:rsidRDefault="00206416" w:rsidP="003301A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850" w:type="dxa"/>
            <w:vAlign w:val="center"/>
          </w:tcPr>
          <w:p w:rsidR="00206416" w:rsidRDefault="00206416" w:rsidP="003301A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993" w:type="dxa"/>
            <w:vAlign w:val="center"/>
          </w:tcPr>
          <w:p w:rsidR="00206416" w:rsidRDefault="00206416" w:rsidP="003301A9">
            <w:pPr>
              <w:jc w:val="center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ж1</w:t>
            </w:r>
          </w:p>
        </w:tc>
        <w:tc>
          <w:tcPr>
            <w:tcW w:w="927" w:type="dxa"/>
            <w:vAlign w:val="center"/>
          </w:tcPr>
          <w:p w:rsidR="00206416" w:rsidRDefault="00206416" w:rsidP="003301A9">
            <w:pPr>
              <w:jc w:val="center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ж2</w:t>
            </w:r>
          </w:p>
        </w:tc>
        <w:tc>
          <w:tcPr>
            <w:tcW w:w="1624" w:type="dxa"/>
            <w:vMerge w:val="restart"/>
            <w:vAlign w:val="center"/>
          </w:tcPr>
          <w:p w:rsidR="00206416" w:rsidRDefault="00206416" w:rsidP="003301A9">
            <w:pPr>
              <w:pStyle w:val="11"/>
            </w:pPr>
            <w:r>
              <w:t>Предп</w:t>
            </w:r>
            <w:r>
              <w:t>о</w:t>
            </w:r>
            <w:r>
              <w:t>следняя цифра шифра</w:t>
            </w:r>
          </w:p>
        </w:tc>
        <w:tc>
          <w:tcPr>
            <w:tcW w:w="851" w:type="dxa"/>
            <w:vAlign w:val="center"/>
          </w:tcPr>
          <w:p w:rsidR="00206416" w:rsidRDefault="00206416" w:rsidP="003301A9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  <w:tc>
          <w:tcPr>
            <w:tcW w:w="807" w:type="dxa"/>
            <w:vAlign w:val="center"/>
          </w:tcPr>
          <w:p w:rsidR="00206416" w:rsidRDefault="00206416" w:rsidP="003301A9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2</w:t>
            </w:r>
          </w:p>
        </w:tc>
      </w:tr>
      <w:tr w:rsidR="00206416" w:rsidTr="0020641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851" w:type="dxa"/>
            <w:vAlign w:val="center"/>
          </w:tcPr>
          <w:p w:rsidR="00206416" w:rsidRDefault="00206416" w:rsidP="003301A9">
            <w:pPr>
              <w:jc w:val="center"/>
            </w:pPr>
            <w:r>
              <w:t>мм</w:t>
            </w:r>
          </w:p>
        </w:tc>
        <w:tc>
          <w:tcPr>
            <w:tcW w:w="1134" w:type="dxa"/>
            <w:vAlign w:val="center"/>
          </w:tcPr>
          <w:p w:rsidR="00206416" w:rsidRDefault="00206416" w:rsidP="003301A9">
            <w:pPr>
              <w:jc w:val="center"/>
            </w:pPr>
            <w:r>
              <w:t>м</w:t>
            </w:r>
          </w:p>
        </w:tc>
        <w:tc>
          <w:tcPr>
            <w:tcW w:w="850" w:type="dxa"/>
            <w:vAlign w:val="center"/>
          </w:tcPr>
          <w:p w:rsidR="00206416" w:rsidRDefault="00206416" w:rsidP="003301A9">
            <w:pPr>
              <w:jc w:val="center"/>
            </w:pPr>
            <w:r>
              <w:t>м</w:t>
            </w:r>
          </w:p>
        </w:tc>
        <w:tc>
          <w:tcPr>
            <w:tcW w:w="993" w:type="dxa"/>
            <w:vAlign w:val="center"/>
          </w:tcPr>
          <w:p w:rsidR="00206416" w:rsidRDefault="00206416" w:rsidP="003301A9">
            <w:pPr>
              <w:pStyle w:val="3"/>
              <w:jc w:val="center"/>
            </w:pPr>
            <w:r>
              <w:t>0С</w:t>
            </w:r>
          </w:p>
        </w:tc>
        <w:tc>
          <w:tcPr>
            <w:tcW w:w="927" w:type="dxa"/>
            <w:vAlign w:val="center"/>
          </w:tcPr>
          <w:p w:rsidR="00206416" w:rsidRDefault="00206416" w:rsidP="003301A9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624" w:type="dxa"/>
            <w:vMerge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658" w:type="dxa"/>
            <w:gridSpan w:val="2"/>
            <w:vAlign w:val="center"/>
          </w:tcPr>
          <w:p w:rsidR="00206416" w:rsidRDefault="00206416" w:rsidP="003301A9">
            <w:pPr>
              <w:jc w:val="center"/>
            </w:pPr>
            <w:r>
              <w:t>Вт/(м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· К)</w:t>
            </w:r>
          </w:p>
        </w:tc>
      </w:tr>
      <w:tr w:rsidR="00206416" w:rsidTr="002064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851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850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927" w:type="dxa"/>
            <w:vAlign w:val="center"/>
          </w:tcPr>
          <w:p w:rsidR="00206416" w:rsidRDefault="00206416" w:rsidP="003301A9">
            <w:pPr>
              <w:pStyle w:val="11"/>
            </w:pPr>
          </w:p>
        </w:tc>
        <w:tc>
          <w:tcPr>
            <w:tcW w:w="1624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851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807" w:type="dxa"/>
            <w:vAlign w:val="center"/>
          </w:tcPr>
          <w:p w:rsidR="00206416" w:rsidRDefault="00206416" w:rsidP="003301A9">
            <w:pPr>
              <w:jc w:val="center"/>
            </w:pPr>
          </w:p>
        </w:tc>
      </w:tr>
      <w:tr w:rsidR="00206416" w:rsidTr="002064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1</w:t>
            </w:r>
          </w:p>
        </w:tc>
        <w:tc>
          <w:tcPr>
            <w:tcW w:w="851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35</w:t>
            </w:r>
          </w:p>
        </w:tc>
        <w:tc>
          <w:tcPr>
            <w:tcW w:w="1134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16</w:t>
            </w:r>
          </w:p>
        </w:tc>
        <w:tc>
          <w:tcPr>
            <w:tcW w:w="850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9</w:t>
            </w:r>
          </w:p>
        </w:tc>
        <w:tc>
          <w:tcPr>
            <w:tcW w:w="993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70</w:t>
            </w:r>
          </w:p>
        </w:tc>
        <w:tc>
          <w:tcPr>
            <w:tcW w:w="927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-35</w:t>
            </w:r>
          </w:p>
        </w:tc>
        <w:tc>
          <w:tcPr>
            <w:tcW w:w="1624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1</w:t>
            </w:r>
          </w:p>
        </w:tc>
        <w:tc>
          <w:tcPr>
            <w:tcW w:w="851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900</w:t>
            </w:r>
          </w:p>
        </w:tc>
        <w:tc>
          <w:tcPr>
            <w:tcW w:w="807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25</w:t>
            </w:r>
          </w:p>
        </w:tc>
      </w:tr>
    </w:tbl>
    <w:p w:rsidR="00206416" w:rsidRDefault="00206416" w:rsidP="00206416">
      <w:pPr>
        <w:pStyle w:val="22"/>
        <w:rPr>
          <w:b/>
          <w:i/>
          <w:color w:val="C00000"/>
          <w:sz w:val="40"/>
          <w:szCs w:val="40"/>
          <w:highlight w:val="yellow"/>
        </w:rPr>
      </w:pPr>
    </w:p>
    <w:p w:rsidR="00206416" w:rsidRPr="001873EC" w:rsidRDefault="00206416" w:rsidP="00206416">
      <w:pPr>
        <w:pStyle w:val="22"/>
        <w:rPr>
          <w:color w:val="C00000"/>
          <w:sz w:val="40"/>
          <w:szCs w:val="40"/>
        </w:rPr>
      </w:pPr>
      <w:r w:rsidRPr="001873EC">
        <w:rPr>
          <w:b/>
          <w:i/>
          <w:color w:val="C00000"/>
          <w:sz w:val="40"/>
          <w:szCs w:val="40"/>
          <w:highlight w:val="yellow"/>
        </w:rPr>
        <w:t>Задача 5</w:t>
      </w:r>
    </w:p>
    <w:p w:rsidR="00206416" w:rsidRDefault="00206416" w:rsidP="00206416">
      <w:pPr>
        <w:pStyle w:val="22"/>
      </w:pPr>
    </w:p>
    <w:p w:rsidR="00206416" w:rsidRPr="001873EC" w:rsidRDefault="00206416" w:rsidP="00206416">
      <w:pPr>
        <w:ind w:firstLine="720"/>
        <w:jc w:val="both"/>
        <w:rPr>
          <w:highlight w:val="yellow"/>
        </w:rPr>
      </w:pPr>
      <w:r w:rsidRPr="001873EC">
        <w:rPr>
          <w:highlight w:val="yellow"/>
        </w:rPr>
        <w:t>Определить потери теплоты излучением и свободной конвекцией с 1 м длины горизонтального нефтепровода, проложенного над землей.</w:t>
      </w:r>
    </w:p>
    <w:p w:rsidR="00206416" w:rsidRPr="001873EC" w:rsidRDefault="00206416" w:rsidP="00206416">
      <w:pPr>
        <w:ind w:firstLine="720"/>
        <w:jc w:val="both"/>
        <w:rPr>
          <w:highlight w:val="yellow"/>
        </w:rPr>
      </w:pPr>
      <w:r w:rsidRPr="001873EC">
        <w:rPr>
          <w:highlight w:val="yellow"/>
        </w:rPr>
        <w:t xml:space="preserve">Известны наружный диаметр нефтепровода </w:t>
      </w:r>
      <w:r w:rsidRPr="001873EC">
        <w:rPr>
          <w:i/>
          <w:highlight w:val="yellow"/>
          <w:lang w:val="en-US"/>
        </w:rPr>
        <w:t>d</w:t>
      </w:r>
      <w:r w:rsidRPr="001873EC">
        <w:rPr>
          <w:b/>
          <w:i/>
          <w:highlight w:val="yellow"/>
        </w:rPr>
        <w:t>,</w:t>
      </w:r>
      <w:r w:rsidRPr="001873EC">
        <w:rPr>
          <w:highlight w:val="yellow"/>
        </w:rPr>
        <w:t xml:space="preserve"> температура наружной п</w:t>
      </w:r>
      <w:r w:rsidRPr="001873EC">
        <w:rPr>
          <w:highlight w:val="yellow"/>
        </w:rPr>
        <w:t>о</w:t>
      </w:r>
      <w:r w:rsidRPr="001873EC">
        <w:rPr>
          <w:highlight w:val="yellow"/>
        </w:rPr>
        <w:t xml:space="preserve">верхности нефтепровода, температура окружающего воздуха </w:t>
      </w:r>
      <w:proofErr w:type="gramStart"/>
      <w:r w:rsidRPr="001873EC">
        <w:rPr>
          <w:i/>
          <w:highlight w:val="yellow"/>
          <w:lang w:val="en-US"/>
        </w:rPr>
        <w:t>t</w:t>
      </w:r>
      <w:proofErr w:type="gramEnd"/>
      <w:r w:rsidRPr="001873EC">
        <w:rPr>
          <w:highlight w:val="yellow"/>
          <w:vertAlign w:val="subscript"/>
        </w:rPr>
        <w:t>ж</w:t>
      </w:r>
      <w:r w:rsidRPr="001873EC">
        <w:rPr>
          <w:highlight w:val="yellow"/>
        </w:rPr>
        <w:t>, коэффициент тепл</w:t>
      </w:r>
      <w:r w:rsidRPr="001873EC">
        <w:rPr>
          <w:highlight w:val="yellow"/>
        </w:rPr>
        <w:t>о</w:t>
      </w:r>
      <w:r w:rsidRPr="001873EC">
        <w:rPr>
          <w:highlight w:val="yellow"/>
        </w:rPr>
        <w:t xml:space="preserve">вого излучения поверхности трубы </w:t>
      </w:r>
      <w:r w:rsidRPr="001873EC">
        <w:rPr>
          <w:i/>
          <w:sz w:val="32"/>
          <w:highlight w:val="yellow"/>
        </w:rPr>
        <w:t>ε</w:t>
      </w:r>
      <w:r w:rsidRPr="001873EC">
        <w:rPr>
          <w:highlight w:val="yellow"/>
        </w:rPr>
        <w:t>.</w:t>
      </w:r>
    </w:p>
    <w:p w:rsidR="00206416" w:rsidRDefault="00206416" w:rsidP="00206416">
      <w:pPr>
        <w:pStyle w:val="a3"/>
        <w:jc w:val="both"/>
      </w:pPr>
      <w:r w:rsidRPr="001873EC">
        <w:rPr>
          <w:highlight w:val="yellow"/>
        </w:rPr>
        <w:t>Теплофизические свойства воздуха приведены в приложении,             таблица 2. Да</w:t>
      </w:r>
      <w:r w:rsidRPr="001873EC">
        <w:rPr>
          <w:highlight w:val="yellow"/>
        </w:rPr>
        <w:t>н</w:t>
      </w:r>
      <w:r w:rsidRPr="001873EC">
        <w:rPr>
          <w:highlight w:val="yellow"/>
        </w:rPr>
        <w:t>ные для решения задачи приведены в таблице 8.</w:t>
      </w:r>
    </w:p>
    <w:p w:rsidR="00206416" w:rsidRDefault="00206416" w:rsidP="00206416">
      <w:pPr>
        <w:pStyle w:val="a3"/>
        <w:jc w:val="both"/>
      </w:pPr>
    </w:p>
    <w:p w:rsidR="00206416" w:rsidRDefault="00206416" w:rsidP="00206416">
      <w:pPr>
        <w:ind w:left="7200" w:firstLine="720"/>
        <w:rPr>
          <w:lang w:val="en-US"/>
        </w:rPr>
      </w:pPr>
      <w:r>
        <w:t>Таблица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642"/>
        <w:gridCol w:w="1642"/>
        <w:gridCol w:w="1703"/>
        <w:gridCol w:w="1581"/>
        <w:gridCol w:w="1163"/>
      </w:tblGrid>
      <w:tr w:rsidR="00206416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Merge w:val="restart"/>
            <w:vAlign w:val="center"/>
          </w:tcPr>
          <w:p w:rsidR="00206416" w:rsidRDefault="00206416" w:rsidP="003301A9">
            <w:pPr>
              <w:jc w:val="center"/>
            </w:pPr>
            <w:r>
              <w:t>Последняя цифра шифра</w:t>
            </w:r>
          </w:p>
        </w:tc>
        <w:tc>
          <w:tcPr>
            <w:tcW w:w="1642" w:type="dxa"/>
            <w:vAlign w:val="center"/>
          </w:tcPr>
          <w:p w:rsidR="00206416" w:rsidRDefault="00206416" w:rsidP="003301A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1642" w:type="dxa"/>
            <w:vAlign w:val="center"/>
          </w:tcPr>
          <w:p w:rsidR="00206416" w:rsidRDefault="00206416" w:rsidP="003301A9">
            <w:pPr>
              <w:jc w:val="center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с</w:t>
            </w:r>
          </w:p>
        </w:tc>
        <w:tc>
          <w:tcPr>
            <w:tcW w:w="1703" w:type="dxa"/>
            <w:vMerge w:val="restart"/>
            <w:vAlign w:val="center"/>
          </w:tcPr>
          <w:p w:rsidR="00206416" w:rsidRDefault="00206416" w:rsidP="003301A9">
            <w:pPr>
              <w:jc w:val="center"/>
            </w:pPr>
            <w:r>
              <w:t>Предп</w:t>
            </w:r>
            <w:r>
              <w:t>о</w:t>
            </w:r>
            <w:r>
              <w:t>следняя цифра шифра</w:t>
            </w:r>
          </w:p>
        </w:tc>
        <w:tc>
          <w:tcPr>
            <w:tcW w:w="1581" w:type="dxa"/>
            <w:vAlign w:val="center"/>
          </w:tcPr>
          <w:p w:rsidR="00206416" w:rsidRDefault="00206416" w:rsidP="003301A9">
            <w:pPr>
              <w:jc w:val="center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ж</w:t>
            </w:r>
          </w:p>
        </w:tc>
        <w:tc>
          <w:tcPr>
            <w:tcW w:w="1163" w:type="dxa"/>
            <w:vMerge w:val="restart"/>
            <w:vAlign w:val="center"/>
          </w:tcPr>
          <w:p w:rsidR="00206416" w:rsidRDefault="00206416" w:rsidP="003301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ε</w:t>
            </w:r>
          </w:p>
        </w:tc>
      </w:tr>
      <w:tr w:rsidR="00206416" w:rsidTr="00330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Merge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642" w:type="dxa"/>
            <w:vAlign w:val="center"/>
          </w:tcPr>
          <w:p w:rsidR="00206416" w:rsidRDefault="00206416" w:rsidP="003301A9">
            <w:pPr>
              <w:jc w:val="center"/>
            </w:pPr>
            <w:r>
              <w:t>мм</w:t>
            </w:r>
          </w:p>
        </w:tc>
        <w:tc>
          <w:tcPr>
            <w:tcW w:w="1642" w:type="dxa"/>
            <w:vAlign w:val="center"/>
          </w:tcPr>
          <w:p w:rsidR="00206416" w:rsidRDefault="00206416" w:rsidP="003301A9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703" w:type="dxa"/>
            <w:vMerge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581" w:type="dxa"/>
            <w:vAlign w:val="center"/>
          </w:tcPr>
          <w:p w:rsidR="00206416" w:rsidRDefault="00206416" w:rsidP="003301A9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163" w:type="dxa"/>
            <w:vMerge/>
            <w:vAlign w:val="center"/>
          </w:tcPr>
          <w:p w:rsidR="00206416" w:rsidRDefault="00206416" w:rsidP="003301A9">
            <w:pPr>
              <w:jc w:val="center"/>
            </w:pPr>
          </w:p>
        </w:tc>
      </w:tr>
      <w:tr w:rsidR="00206416" w:rsidTr="003301A9">
        <w:tblPrEx>
          <w:tblCellMar>
            <w:top w:w="0" w:type="dxa"/>
            <w:bottom w:w="0" w:type="dxa"/>
          </w:tblCellMar>
        </w:tblPrEx>
        <w:tc>
          <w:tcPr>
            <w:tcW w:w="1534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642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642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703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581" w:type="dxa"/>
            <w:vAlign w:val="center"/>
          </w:tcPr>
          <w:p w:rsidR="00206416" w:rsidRDefault="00206416" w:rsidP="003301A9">
            <w:pPr>
              <w:jc w:val="center"/>
            </w:pPr>
          </w:p>
        </w:tc>
        <w:tc>
          <w:tcPr>
            <w:tcW w:w="1163" w:type="dxa"/>
            <w:vAlign w:val="center"/>
          </w:tcPr>
          <w:p w:rsidR="00206416" w:rsidRDefault="00206416" w:rsidP="003301A9">
            <w:pPr>
              <w:jc w:val="center"/>
            </w:pPr>
          </w:p>
        </w:tc>
      </w:tr>
      <w:tr w:rsidR="00206416" w:rsidTr="003301A9">
        <w:tblPrEx>
          <w:tblCellMar>
            <w:top w:w="0" w:type="dxa"/>
            <w:bottom w:w="0" w:type="dxa"/>
          </w:tblCellMar>
        </w:tblPrEx>
        <w:tc>
          <w:tcPr>
            <w:tcW w:w="1534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1</w:t>
            </w:r>
          </w:p>
        </w:tc>
        <w:tc>
          <w:tcPr>
            <w:tcW w:w="1642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220</w:t>
            </w:r>
          </w:p>
        </w:tc>
        <w:tc>
          <w:tcPr>
            <w:tcW w:w="1642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75</w:t>
            </w:r>
          </w:p>
        </w:tc>
        <w:tc>
          <w:tcPr>
            <w:tcW w:w="1703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1</w:t>
            </w:r>
          </w:p>
        </w:tc>
        <w:tc>
          <w:tcPr>
            <w:tcW w:w="1581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-35</w:t>
            </w:r>
          </w:p>
        </w:tc>
        <w:tc>
          <w:tcPr>
            <w:tcW w:w="1163" w:type="dxa"/>
            <w:vAlign w:val="center"/>
          </w:tcPr>
          <w:p w:rsidR="00206416" w:rsidRPr="00206416" w:rsidRDefault="00206416" w:rsidP="003301A9">
            <w:pPr>
              <w:jc w:val="center"/>
              <w:rPr>
                <w:highlight w:val="yellow"/>
              </w:rPr>
            </w:pPr>
            <w:r w:rsidRPr="00206416">
              <w:rPr>
                <w:highlight w:val="yellow"/>
              </w:rPr>
              <w:t>0,85</w:t>
            </w:r>
          </w:p>
        </w:tc>
      </w:tr>
    </w:tbl>
    <w:p w:rsidR="00206416" w:rsidRDefault="00206416"/>
    <w:p w:rsidR="002D5A80" w:rsidRDefault="002D5A80" w:rsidP="002D5A80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lastRenderedPageBreak/>
        <w:tab/>
      </w:r>
      <w:r>
        <w:tab/>
      </w:r>
      <w:r>
        <w:tab/>
      </w:r>
      <w:r>
        <w:tab/>
      </w:r>
      <w:proofErr w:type="gramStart"/>
      <w:r w:rsidRPr="002D5A8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Контрольный</w:t>
      </w:r>
      <w:proofErr w:type="gramEnd"/>
      <w:r w:rsidRPr="002D5A8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вопросы.</w:t>
      </w:r>
    </w:p>
    <w:p w:rsidR="002D5A80" w:rsidRDefault="002D5A80" w:rsidP="002D5A80">
      <w:pPr>
        <w:pStyle w:val="a3"/>
        <w:tabs>
          <w:tab w:val="num" w:pos="993"/>
        </w:tabs>
        <w:ind w:firstLine="0"/>
        <w:jc w:val="both"/>
      </w:pPr>
    </w:p>
    <w:p w:rsidR="002D5A80" w:rsidRDefault="002D5A80" w:rsidP="002D5A80">
      <w:pPr>
        <w:pStyle w:val="a3"/>
        <w:tabs>
          <w:tab w:val="num" w:pos="993"/>
        </w:tabs>
        <w:ind w:firstLine="0"/>
        <w:jc w:val="both"/>
      </w:pPr>
    </w:p>
    <w:p w:rsidR="002D5A80" w:rsidRDefault="002D5A80" w:rsidP="002D5A80">
      <w:pPr>
        <w:pStyle w:val="a3"/>
        <w:tabs>
          <w:tab w:val="num" w:pos="993"/>
        </w:tabs>
        <w:ind w:firstLine="0"/>
        <w:jc w:val="both"/>
      </w:pPr>
      <w:r>
        <w:tab/>
        <w:t>2.</w:t>
      </w:r>
      <w:r>
        <w:t>Как изменится плотность атмосферного воздуха, если температура его п</w:t>
      </w:r>
      <w:r>
        <w:t>о</w:t>
      </w:r>
      <w:r>
        <w:t xml:space="preserve">низилась с 20 </w:t>
      </w:r>
      <w:r>
        <w:rPr>
          <w:vertAlign w:val="superscript"/>
        </w:rPr>
        <w:t>0</w:t>
      </w:r>
      <w:r>
        <w:t xml:space="preserve">С до 0 </w:t>
      </w:r>
      <w:r>
        <w:rPr>
          <w:vertAlign w:val="superscript"/>
        </w:rPr>
        <w:t>0</w:t>
      </w:r>
      <w:r>
        <w:t>С, а барометрическое давление не изменилось?</w:t>
      </w:r>
    </w:p>
    <w:p w:rsidR="002D5A80" w:rsidRDefault="002D5A80" w:rsidP="002D5A80">
      <w:pPr>
        <w:pStyle w:val="a3"/>
        <w:tabs>
          <w:tab w:val="num" w:pos="1134"/>
        </w:tabs>
        <w:jc w:val="both"/>
      </w:pPr>
    </w:p>
    <w:p w:rsidR="002D5A80" w:rsidRDefault="002D5A80" w:rsidP="002D5A80">
      <w:pPr>
        <w:pStyle w:val="a3"/>
        <w:tabs>
          <w:tab w:val="num" w:pos="1134"/>
        </w:tabs>
        <w:jc w:val="both"/>
      </w:pPr>
    </w:p>
    <w:p w:rsidR="002D5A80" w:rsidRDefault="002D5A80" w:rsidP="002D5A80">
      <w:pPr>
        <w:pStyle w:val="a3"/>
        <w:tabs>
          <w:tab w:val="num" w:pos="1134"/>
        </w:tabs>
        <w:jc w:val="both"/>
      </w:pPr>
      <w:r>
        <w:t>1</w:t>
      </w:r>
      <w:bookmarkStart w:id="0" w:name="_GoBack"/>
      <w:bookmarkEnd w:id="0"/>
      <w:r>
        <w:t>2.</w:t>
      </w:r>
      <w:r>
        <w:t xml:space="preserve">Изобразить в </w:t>
      </w:r>
      <w:r>
        <w:rPr>
          <w:i/>
          <w:lang w:val="en-US"/>
        </w:rPr>
        <w:t>T</w:t>
      </w:r>
      <w:r>
        <w:rPr>
          <w:i/>
        </w:rPr>
        <w:t>-</w:t>
      </w:r>
      <w:r>
        <w:rPr>
          <w:i/>
          <w:lang w:val="en-US"/>
        </w:rPr>
        <w:t>S</w:t>
      </w:r>
      <w:r>
        <w:t xml:space="preserve"> – координатах политропные процессы расширения газа от </w:t>
      </w:r>
      <w:r>
        <w:rPr>
          <w:i/>
          <w:lang w:val="en-US"/>
        </w:rPr>
        <w:t>p</w:t>
      </w:r>
      <w:r>
        <w:rPr>
          <w:vertAlign w:val="subscript"/>
        </w:rPr>
        <w:t>1</w:t>
      </w:r>
      <w:r>
        <w:rPr>
          <w:i/>
        </w:rPr>
        <w:t xml:space="preserve">, </w:t>
      </w:r>
      <w:r>
        <w:rPr>
          <w:i/>
          <w:lang w:val="en-US"/>
        </w:rPr>
        <w:t>v</w:t>
      </w:r>
      <w:r>
        <w:rPr>
          <w:vertAlign w:val="subscript"/>
        </w:rPr>
        <w:t>1</w:t>
      </w:r>
      <w:r>
        <w:rPr>
          <w:b/>
          <w:i/>
        </w:rPr>
        <w:t xml:space="preserve"> </w:t>
      </w:r>
      <w:r>
        <w:t>до</w:t>
      </w:r>
      <w:r>
        <w:rPr>
          <w:b/>
          <w:i/>
        </w:rPr>
        <w:t xml:space="preserve"> </w:t>
      </w:r>
      <w:r>
        <w:rPr>
          <w:i/>
          <w:lang w:val="en-US"/>
        </w:rPr>
        <w:t>v</w:t>
      </w:r>
      <w:r>
        <w:rPr>
          <w:vertAlign w:val="subscript"/>
        </w:rPr>
        <w:t>2</w:t>
      </w:r>
      <w:r>
        <w:t xml:space="preserve">, если показатель </w:t>
      </w:r>
      <w:proofErr w:type="spellStart"/>
      <w:r>
        <w:t>политропы</w:t>
      </w:r>
      <w:proofErr w:type="spellEnd"/>
      <w:r>
        <w:t xml:space="preserve"> а) </w:t>
      </w:r>
      <w:r>
        <w:rPr>
          <w:i/>
          <w:lang w:val="en-US"/>
        </w:rPr>
        <w:t>n</w:t>
      </w:r>
      <w:r>
        <w:rPr>
          <w:i/>
        </w:rPr>
        <w:t xml:space="preserve"> &lt; </w:t>
      </w:r>
      <w:r>
        <w:t>1,   б) 1</w:t>
      </w:r>
      <w:r>
        <w:rPr>
          <w:b/>
          <w:i/>
        </w:rPr>
        <w:t xml:space="preserve"> &lt; </w:t>
      </w:r>
      <w:r>
        <w:rPr>
          <w:i/>
          <w:lang w:val="en-US"/>
        </w:rPr>
        <w:t>n</w:t>
      </w:r>
      <w:r>
        <w:rPr>
          <w:b/>
          <w:i/>
        </w:rPr>
        <w:t xml:space="preserve"> &lt;</w:t>
      </w:r>
      <w:r>
        <w:rPr>
          <w:i/>
          <w:lang w:val="en-US"/>
        </w:rPr>
        <w:t>k</w:t>
      </w:r>
      <w:r>
        <w:t xml:space="preserve">,   в) </w:t>
      </w:r>
      <w:r>
        <w:rPr>
          <w:i/>
          <w:lang w:val="en-US"/>
        </w:rPr>
        <w:t>n</w:t>
      </w:r>
      <w:r>
        <w:rPr>
          <w:b/>
          <w:i/>
        </w:rPr>
        <w:t xml:space="preserve"> &gt; </w:t>
      </w:r>
      <w:r>
        <w:rPr>
          <w:i/>
          <w:lang w:val="en-US"/>
        </w:rPr>
        <w:t>k</w:t>
      </w:r>
      <w:r w:rsidRPr="00067456">
        <w:rPr>
          <w:i/>
        </w:rPr>
        <w:t>.</w:t>
      </w:r>
      <w:r w:rsidRPr="00067456">
        <w:rPr>
          <w:b/>
          <w:i/>
        </w:rPr>
        <w:t xml:space="preserve">   </w:t>
      </w:r>
      <w:r>
        <w:t>В каком из этих процессов теплоемкость отрицательна?</w:t>
      </w:r>
    </w:p>
    <w:p w:rsidR="002D5A80" w:rsidRDefault="002D5A80" w:rsidP="002D5A80">
      <w:pPr>
        <w:pStyle w:val="a3"/>
        <w:tabs>
          <w:tab w:val="num" w:pos="1134"/>
        </w:tabs>
        <w:jc w:val="both"/>
      </w:pPr>
    </w:p>
    <w:p w:rsidR="002D5A80" w:rsidRDefault="002D5A80" w:rsidP="002D5A80">
      <w:pPr>
        <w:pStyle w:val="a3"/>
        <w:tabs>
          <w:tab w:val="num" w:pos="1134"/>
        </w:tabs>
        <w:jc w:val="both"/>
      </w:pPr>
      <w:r>
        <w:t>23.</w:t>
      </w:r>
      <w:r>
        <w:t>Что такое предельная скорость истечения газа или пара, в каких сл</w:t>
      </w:r>
      <w:r>
        <w:t>у</w:t>
      </w:r>
      <w:r>
        <w:t>чаях она реализуется?</w:t>
      </w:r>
    </w:p>
    <w:p w:rsidR="002D5A80" w:rsidRDefault="002D5A80" w:rsidP="002D5A80">
      <w:pPr>
        <w:pStyle w:val="a3"/>
        <w:tabs>
          <w:tab w:val="num" w:pos="1134"/>
        </w:tabs>
        <w:jc w:val="both"/>
      </w:pPr>
    </w:p>
    <w:p w:rsidR="002D5A80" w:rsidRDefault="002D5A80" w:rsidP="002D5A80">
      <w:pPr>
        <w:pStyle w:val="a3"/>
        <w:tabs>
          <w:tab w:val="num" w:pos="1134"/>
        </w:tabs>
        <w:jc w:val="both"/>
      </w:pPr>
      <w:r>
        <w:t>33.</w:t>
      </w:r>
      <w:r>
        <w:t>Какими способами передается теплота от горячей воды к воздуху ч</w:t>
      </w:r>
      <w:r>
        <w:t>е</w:t>
      </w:r>
      <w:r>
        <w:t>рез стенку батареи отопления?</w:t>
      </w:r>
    </w:p>
    <w:p w:rsidR="002D5A80" w:rsidRDefault="002D5A80" w:rsidP="002D5A80">
      <w:pPr>
        <w:pStyle w:val="a3"/>
        <w:tabs>
          <w:tab w:val="num" w:pos="1134"/>
        </w:tabs>
        <w:jc w:val="both"/>
      </w:pPr>
    </w:p>
    <w:p w:rsidR="002D5A80" w:rsidRPr="002D5A80" w:rsidRDefault="002D5A80" w:rsidP="002D5A80">
      <w:pPr>
        <w:rPr>
          <w:color w:val="00B0F0"/>
        </w:rPr>
      </w:pPr>
    </w:p>
    <w:sectPr w:rsidR="002D5A80" w:rsidRPr="002D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5BC"/>
    <w:multiLevelType w:val="hybridMultilevel"/>
    <w:tmpl w:val="02501B2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7D23E1C"/>
    <w:multiLevelType w:val="hybridMultilevel"/>
    <w:tmpl w:val="02501B2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65"/>
    <w:rsid w:val="00206416"/>
    <w:rsid w:val="002D5A80"/>
    <w:rsid w:val="005E0D65"/>
    <w:rsid w:val="00832DFE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DF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32DFE"/>
    <w:pPr>
      <w:keepNext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832DFE"/>
    <w:pPr>
      <w:keepNext/>
      <w:jc w:val="center"/>
      <w:outlineLvl w:val="7"/>
    </w:pPr>
    <w:rPr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D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2D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2DFE"/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ru-RU"/>
    </w:rPr>
  </w:style>
  <w:style w:type="paragraph" w:customStyle="1" w:styleId="11">
    <w:name w:val="Стиль1"/>
    <w:basedOn w:val="a"/>
    <w:rsid w:val="00832DFE"/>
    <w:pPr>
      <w:jc w:val="center"/>
    </w:pPr>
  </w:style>
  <w:style w:type="paragraph" w:customStyle="1" w:styleId="21">
    <w:name w:val="Стиль2"/>
    <w:basedOn w:val="a"/>
    <w:rsid w:val="00832DFE"/>
  </w:style>
  <w:style w:type="character" w:customStyle="1" w:styleId="20">
    <w:name w:val="Заголовок 2 Знак"/>
    <w:basedOn w:val="a0"/>
    <w:link w:val="2"/>
    <w:uiPriority w:val="9"/>
    <w:semiHidden/>
    <w:rsid w:val="00832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41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22">
    <w:name w:val="Body Text 2"/>
    <w:basedOn w:val="a"/>
    <w:link w:val="23"/>
    <w:semiHidden/>
    <w:rsid w:val="00206416"/>
    <w:pPr>
      <w:jc w:val="center"/>
    </w:pPr>
  </w:style>
  <w:style w:type="character" w:customStyle="1" w:styleId="23">
    <w:name w:val="Основной текст 2 Знак"/>
    <w:basedOn w:val="a0"/>
    <w:link w:val="22"/>
    <w:semiHidden/>
    <w:rsid w:val="00206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206416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2064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DF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32DFE"/>
    <w:pPr>
      <w:keepNext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832DFE"/>
    <w:pPr>
      <w:keepNext/>
      <w:jc w:val="center"/>
      <w:outlineLvl w:val="7"/>
    </w:pPr>
    <w:rPr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D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2D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2DFE"/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ru-RU"/>
    </w:rPr>
  </w:style>
  <w:style w:type="paragraph" w:customStyle="1" w:styleId="11">
    <w:name w:val="Стиль1"/>
    <w:basedOn w:val="a"/>
    <w:rsid w:val="00832DFE"/>
    <w:pPr>
      <w:jc w:val="center"/>
    </w:pPr>
  </w:style>
  <w:style w:type="paragraph" w:customStyle="1" w:styleId="21">
    <w:name w:val="Стиль2"/>
    <w:basedOn w:val="a"/>
    <w:rsid w:val="00832DFE"/>
  </w:style>
  <w:style w:type="character" w:customStyle="1" w:styleId="20">
    <w:name w:val="Заголовок 2 Знак"/>
    <w:basedOn w:val="a0"/>
    <w:link w:val="2"/>
    <w:uiPriority w:val="9"/>
    <w:semiHidden/>
    <w:rsid w:val="00832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41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22">
    <w:name w:val="Body Text 2"/>
    <w:basedOn w:val="a"/>
    <w:link w:val="23"/>
    <w:semiHidden/>
    <w:rsid w:val="00206416"/>
    <w:pPr>
      <w:jc w:val="center"/>
    </w:pPr>
  </w:style>
  <w:style w:type="character" w:customStyle="1" w:styleId="23">
    <w:name w:val="Основной текст 2 Знак"/>
    <w:basedOn w:val="a0"/>
    <w:link w:val="22"/>
    <w:semiHidden/>
    <w:rsid w:val="00206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206416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2064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893</Words>
  <Characters>5096</Characters>
  <Application>Microsoft Office Word</Application>
  <DocSecurity>0</DocSecurity>
  <Lines>42</Lines>
  <Paragraphs>11</Paragraphs>
  <ScaleCrop>false</ScaleCrop>
  <Company>Home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DeadPool</dc:creator>
  <cp:keywords/>
  <dc:description/>
  <cp:lastModifiedBy>DeadPool</cp:lastModifiedBy>
  <cp:revision>4</cp:revision>
  <dcterms:created xsi:type="dcterms:W3CDTF">2016-05-13T04:08:00Z</dcterms:created>
  <dcterms:modified xsi:type="dcterms:W3CDTF">2016-05-13T04:18:00Z</dcterms:modified>
</cp:coreProperties>
</file>