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B" w:rsidRPr="0080088B" w:rsidRDefault="0080088B" w:rsidP="00A10A68">
      <w:pPr>
        <w:jc w:val="both"/>
        <w:rPr>
          <w:sz w:val="24"/>
          <w:lang w:val="en-US"/>
        </w:rPr>
      </w:pPr>
      <w:r>
        <w:rPr>
          <w:sz w:val="24"/>
          <w:lang w:val="en-US"/>
        </w:rPr>
        <w:t>N=16</w:t>
      </w:r>
    </w:p>
    <w:p w:rsidR="00AD527B" w:rsidRDefault="00AD527B" w:rsidP="00A10A68">
      <w:pPr>
        <w:pStyle w:val="a4"/>
        <w:numPr>
          <w:ilvl w:val="0"/>
          <w:numId w:val="1"/>
        </w:numPr>
        <w:jc w:val="both"/>
        <w:rPr>
          <w:spacing w:val="-4"/>
          <w:sz w:val="24"/>
        </w:rPr>
      </w:pPr>
      <w:bookmarkStart w:id="0" w:name="_GoBack"/>
      <w:bookmarkEnd w:id="0"/>
      <w:r>
        <w:rPr>
          <w:spacing w:val="-4"/>
          <w:sz w:val="24"/>
        </w:rPr>
        <w:t xml:space="preserve">Вероятность простоять в очереди за билетом более </w:t>
      </w:r>
      <w:r>
        <w:rPr>
          <w:i/>
          <w:spacing w:val="-4"/>
          <w:sz w:val="24"/>
          <w:lang w:val="en-US"/>
        </w:rPr>
        <w:t>t</w:t>
      </w:r>
      <w:r>
        <w:rPr>
          <w:spacing w:val="-4"/>
          <w:sz w:val="24"/>
        </w:rPr>
        <w:t xml:space="preserve"> минут равна </w:t>
      </w:r>
      <w:r>
        <w:rPr>
          <w:spacing w:val="-4"/>
          <w:sz w:val="24"/>
          <w:lang w:val="en-GB"/>
        </w:rPr>
        <w:t>exp</w:t>
      </w:r>
      <w:r>
        <w:rPr>
          <w:spacing w:val="-4"/>
          <w:sz w:val="24"/>
        </w:rPr>
        <w:t>(-2</w:t>
      </w:r>
      <w:r>
        <w:rPr>
          <w:i/>
          <w:spacing w:val="-4"/>
          <w:sz w:val="24"/>
          <w:lang w:val="en-GB"/>
        </w:rPr>
        <w:t>t</w:t>
      </w:r>
      <w:r>
        <w:rPr>
          <w:i/>
          <w:spacing w:val="-4"/>
          <w:sz w:val="24"/>
        </w:rPr>
        <w:t>/</w:t>
      </w:r>
      <w:r>
        <w:rPr>
          <w:i/>
          <w:spacing w:val="-4"/>
          <w:sz w:val="24"/>
          <w:lang w:val="en-US"/>
        </w:rPr>
        <w:t>N</w:t>
      </w:r>
      <w:r>
        <w:rPr>
          <w:spacing w:val="-4"/>
          <w:sz w:val="24"/>
        </w:rPr>
        <w:t xml:space="preserve">). Составить функцию распределения </w:t>
      </w:r>
      <w:r>
        <w:rPr>
          <w:i/>
          <w:spacing w:val="-4"/>
          <w:sz w:val="24"/>
          <w:lang w:val="en-US"/>
        </w:rPr>
        <w:t>F</w:t>
      </w:r>
      <w:r>
        <w:rPr>
          <w:spacing w:val="-4"/>
          <w:sz w:val="24"/>
        </w:rPr>
        <w:t>(</w:t>
      </w:r>
      <w:r>
        <w:rPr>
          <w:i/>
          <w:spacing w:val="-4"/>
          <w:sz w:val="24"/>
          <w:lang w:val="en-US"/>
        </w:rPr>
        <w:t>t</w:t>
      </w:r>
      <w:r>
        <w:rPr>
          <w:spacing w:val="-4"/>
          <w:sz w:val="24"/>
        </w:rPr>
        <w:t xml:space="preserve">) времени </w:t>
      </w:r>
      <w:r>
        <w:rPr>
          <w:i/>
          <w:spacing w:val="-4"/>
          <w:sz w:val="24"/>
          <w:lang w:val="en-US"/>
        </w:rPr>
        <w:t>T</w:t>
      </w:r>
      <w:r>
        <w:rPr>
          <w:spacing w:val="-4"/>
          <w:sz w:val="24"/>
        </w:rPr>
        <w:t xml:space="preserve"> пребывания в очереди, плотность распределения </w:t>
      </w:r>
      <w:r>
        <w:rPr>
          <w:i/>
          <w:spacing w:val="-4"/>
          <w:sz w:val="24"/>
          <w:lang w:val="en-US"/>
        </w:rPr>
        <w:t>f</w:t>
      </w:r>
      <w:r>
        <w:rPr>
          <w:spacing w:val="-4"/>
          <w:sz w:val="24"/>
        </w:rPr>
        <w:t>(</w:t>
      </w:r>
      <w:r>
        <w:rPr>
          <w:i/>
          <w:spacing w:val="-4"/>
          <w:sz w:val="24"/>
          <w:lang w:val="en-US"/>
        </w:rPr>
        <w:t>t</w:t>
      </w:r>
      <w:r>
        <w:rPr>
          <w:spacing w:val="-4"/>
          <w:sz w:val="24"/>
        </w:rPr>
        <w:t xml:space="preserve">), построить графики функций </w:t>
      </w:r>
      <w:r>
        <w:rPr>
          <w:i/>
          <w:spacing w:val="-4"/>
          <w:sz w:val="24"/>
          <w:lang w:val="en-US"/>
        </w:rPr>
        <w:t>F</w:t>
      </w:r>
      <w:r>
        <w:rPr>
          <w:spacing w:val="-4"/>
          <w:sz w:val="24"/>
        </w:rPr>
        <w:t>(</w:t>
      </w:r>
      <w:r>
        <w:rPr>
          <w:i/>
          <w:spacing w:val="-4"/>
          <w:sz w:val="24"/>
          <w:lang w:val="en-US"/>
        </w:rPr>
        <w:t>t</w:t>
      </w:r>
      <w:r>
        <w:rPr>
          <w:spacing w:val="-4"/>
          <w:sz w:val="24"/>
        </w:rPr>
        <w:t xml:space="preserve">) и </w:t>
      </w:r>
      <w:r>
        <w:rPr>
          <w:i/>
          <w:spacing w:val="-4"/>
          <w:sz w:val="24"/>
          <w:lang w:val="en-US"/>
        </w:rPr>
        <w:t>f</w:t>
      </w:r>
      <w:r>
        <w:rPr>
          <w:spacing w:val="-4"/>
          <w:sz w:val="24"/>
        </w:rPr>
        <w:t>(</w:t>
      </w:r>
      <w:r>
        <w:rPr>
          <w:i/>
          <w:spacing w:val="-4"/>
          <w:sz w:val="24"/>
          <w:lang w:val="en-US"/>
        </w:rPr>
        <w:t>t</w:t>
      </w:r>
      <w:r>
        <w:rPr>
          <w:spacing w:val="-4"/>
          <w:sz w:val="24"/>
        </w:rPr>
        <w:t xml:space="preserve">), вычислить среднее время </w:t>
      </w:r>
      <w:r>
        <w:rPr>
          <w:i/>
          <w:spacing w:val="-4"/>
          <w:sz w:val="24"/>
          <w:lang w:val="en-US"/>
        </w:rPr>
        <w:t>MT</w:t>
      </w:r>
      <w:r>
        <w:rPr>
          <w:spacing w:val="-4"/>
          <w:sz w:val="24"/>
        </w:rPr>
        <w:t xml:space="preserve">, квадратичное отклонение </w:t>
      </w:r>
      <w:r>
        <w:rPr>
          <w:spacing w:val="-4"/>
          <w:sz w:val="24"/>
          <w:lang w:val="en-US"/>
        </w:rPr>
        <w:sym w:font="Symbol" w:char="F073"/>
      </w:r>
      <w:r>
        <w:rPr>
          <w:i/>
          <w:spacing w:val="-4"/>
          <w:sz w:val="24"/>
          <w:vertAlign w:val="subscript"/>
          <w:lang w:val="en-US"/>
        </w:rPr>
        <w:t>T</w:t>
      </w:r>
      <w:r>
        <w:rPr>
          <w:spacing w:val="-4"/>
          <w:sz w:val="24"/>
        </w:rPr>
        <w:t xml:space="preserve">, моду </w:t>
      </w:r>
      <w:r>
        <w:rPr>
          <w:i/>
          <w:spacing w:val="-4"/>
          <w:sz w:val="24"/>
          <w:lang w:val="en-US"/>
        </w:rPr>
        <w:t>Mo</w:t>
      </w:r>
      <w:r>
        <w:rPr>
          <w:spacing w:val="-4"/>
          <w:sz w:val="24"/>
        </w:rPr>
        <w:t xml:space="preserve">, медиану </w:t>
      </w:r>
      <w:r>
        <w:rPr>
          <w:i/>
          <w:spacing w:val="-4"/>
          <w:sz w:val="24"/>
          <w:lang w:val="en-US"/>
        </w:rPr>
        <w:t>Me</w:t>
      </w:r>
      <w:r>
        <w:rPr>
          <w:spacing w:val="-4"/>
          <w:sz w:val="24"/>
        </w:rPr>
        <w:t xml:space="preserve"> и вероятность простоять в очереди менее 5 минут.</w:t>
      </w:r>
    </w:p>
    <w:p w:rsidR="00AD527B" w:rsidRDefault="00AD527B" w:rsidP="00A10A68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Функция плотности известна лишь на отдельном участке числовой оси: </w:t>
      </w:r>
      <w:r>
        <w:rPr>
          <w:i/>
          <w:sz w:val="24"/>
          <w:lang w:val="en-US"/>
        </w:rPr>
        <w:t>f</w:t>
      </w:r>
      <w:r>
        <w:rPr>
          <w:sz w:val="24"/>
        </w:rPr>
        <w:t>(</w:t>
      </w:r>
      <w:r>
        <w:rPr>
          <w:i/>
          <w:sz w:val="24"/>
          <w:lang w:val="en-US"/>
        </w:rPr>
        <w:t>x</w:t>
      </w:r>
      <w:r>
        <w:rPr>
          <w:sz w:val="24"/>
        </w:rPr>
        <w:t>)</w:t>
      </w:r>
      <w:r>
        <w:rPr>
          <w:sz w:val="24"/>
          <w:vertAlign w:val="subscript"/>
          <w:lang w:val="en-US"/>
        </w:rPr>
        <w:t> </w:t>
      </w:r>
      <w:r>
        <w:rPr>
          <w:sz w:val="24"/>
        </w:rPr>
        <w:t>=2(</w:t>
      </w:r>
      <w:r>
        <w:rPr>
          <w:i/>
          <w:sz w:val="24"/>
          <w:lang w:val="en-US"/>
        </w:rPr>
        <w:t>N</w:t>
      </w:r>
      <w:r>
        <w:rPr>
          <w:i/>
          <w:sz w:val="24"/>
        </w:rPr>
        <w:t>–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) при 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</w:rPr>
        <w:t> </w:t>
      </w:r>
      <w:r>
        <w:rPr>
          <w:sz w:val="24"/>
        </w:rPr>
        <w:noBreakHyphen/>
        <w:t>1&lt;</w:t>
      </w:r>
      <w:r>
        <w:rPr>
          <w:i/>
          <w:sz w:val="24"/>
          <w:lang w:val="en-US"/>
        </w:rPr>
        <w:t>x</w:t>
      </w:r>
      <w:r>
        <w:rPr>
          <w:i/>
          <w:sz w:val="24"/>
        </w:rPr>
        <w:t>&lt;</w:t>
      </w:r>
      <w:r>
        <w:rPr>
          <w:i/>
          <w:sz w:val="24"/>
          <w:lang w:val="en-US"/>
        </w:rPr>
        <w:t>N</w:t>
      </w:r>
      <w:r>
        <w:rPr>
          <w:sz w:val="24"/>
        </w:rPr>
        <w:t>. Продолжить её на всю числовую ось. Составить функцию распреде</w:t>
      </w:r>
      <w:r>
        <w:rPr>
          <w:sz w:val="24"/>
        </w:rPr>
        <w:softHyphen/>
        <w:t xml:space="preserve">ления </w:t>
      </w:r>
      <w:r>
        <w:rPr>
          <w:i/>
          <w:sz w:val="24"/>
          <w:lang w:val="en-US"/>
        </w:rPr>
        <w:t>F</w:t>
      </w:r>
      <w:r>
        <w:rPr>
          <w:sz w:val="24"/>
        </w:rPr>
        <w:t>(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), построить графики </w:t>
      </w:r>
      <w:r>
        <w:rPr>
          <w:i/>
          <w:sz w:val="24"/>
          <w:lang w:val="en-US"/>
        </w:rPr>
        <w:t>f</w:t>
      </w:r>
      <w:r>
        <w:rPr>
          <w:sz w:val="24"/>
        </w:rPr>
        <w:t>(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) и </w:t>
      </w:r>
      <w:r>
        <w:rPr>
          <w:i/>
          <w:sz w:val="24"/>
          <w:lang w:val="en-US"/>
        </w:rPr>
        <w:t>F</w:t>
      </w:r>
      <w:r>
        <w:rPr>
          <w:sz w:val="24"/>
        </w:rPr>
        <w:t>(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). Найти центр распределения, дисперсию, квадратичное отклонение, моду </w:t>
      </w:r>
      <w:r>
        <w:rPr>
          <w:i/>
          <w:sz w:val="24"/>
          <w:lang w:val="en-US"/>
        </w:rPr>
        <w:t>Mo</w:t>
      </w:r>
      <w:r>
        <w:rPr>
          <w:sz w:val="24"/>
        </w:rPr>
        <w:t xml:space="preserve">, медиану </w:t>
      </w:r>
      <w:r>
        <w:rPr>
          <w:i/>
          <w:sz w:val="24"/>
          <w:lang w:val="en-US"/>
        </w:rPr>
        <w:t>Me</w:t>
      </w:r>
      <w:r>
        <w:rPr>
          <w:sz w:val="24"/>
        </w:rPr>
        <w:t xml:space="preserve"> и вероятность </w:t>
      </w:r>
      <w:r>
        <w:rPr>
          <w:i/>
          <w:sz w:val="24"/>
          <w:lang w:val="en-US"/>
        </w:rPr>
        <w:t>P</w:t>
      </w:r>
      <w:r>
        <w:rPr>
          <w:sz w:val="24"/>
        </w:rPr>
        <w:t>(</w:t>
      </w:r>
      <w:r>
        <w:rPr>
          <w:i/>
          <w:sz w:val="24"/>
          <w:lang w:val="en-US"/>
        </w:rPr>
        <w:t>X</w:t>
      </w:r>
      <w:r>
        <w:rPr>
          <w:i/>
          <w:sz w:val="24"/>
        </w:rPr>
        <w:t>&gt;</w:t>
      </w:r>
      <w:r>
        <w:rPr>
          <w:sz w:val="24"/>
        </w:rPr>
        <w:t>0,99</w:t>
      </w:r>
      <w:r>
        <w:rPr>
          <w:i/>
          <w:sz w:val="24"/>
          <w:lang w:val="en-US"/>
        </w:rPr>
        <w:t>N</w:t>
      </w:r>
      <w:r>
        <w:rPr>
          <w:sz w:val="24"/>
        </w:rPr>
        <w:t>).</w:t>
      </w:r>
    </w:p>
    <w:p w:rsidR="00AD527B" w:rsidRDefault="00AD527B" w:rsidP="00A10A68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Дисперсия нормальной случайной величины 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 равна 1,69, а среднее </w:t>
      </w:r>
      <w:r>
        <w:rPr>
          <w:position w:val="-6"/>
          <w:sz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 fillcolor="window">
            <v:imagedata r:id="rId6" o:title=""/>
          </v:shape>
          <o:OLEObject Type="Embed" ProgID="Equation.3" ShapeID="_x0000_i1025" DrawAspect="Content" ObjectID="_1524871749" r:id="rId7"/>
        </w:object>
      </w:r>
      <w:r>
        <w:rPr>
          <w:sz w:val="24"/>
        </w:rPr>
        <w:t xml:space="preserve">девяти её выборочных значений равно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. Составить 99% доверительный интервал для </w:t>
      </w:r>
      <w:r w:rsidRPr="007F3AC8">
        <w:rPr>
          <w:spacing w:val="-2"/>
          <w:sz w:val="24"/>
        </w:rPr>
        <w:t>неиз</w:t>
      </w:r>
      <w:r w:rsidRPr="007F3AC8">
        <w:rPr>
          <w:spacing w:val="-2"/>
          <w:sz w:val="24"/>
        </w:rPr>
        <w:softHyphen/>
        <w:t xml:space="preserve">вестного ожидания </w:t>
      </w:r>
      <w:r w:rsidRPr="007F3AC8">
        <w:rPr>
          <w:i/>
          <w:spacing w:val="-2"/>
          <w:sz w:val="24"/>
          <w:lang w:val="en-US"/>
        </w:rPr>
        <w:t>MX</w:t>
      </w:r>
      <w:r w:rsidRPr="007F3AC8">
        <w:rPr>
          <w:spacing w:val="-2"/>
          <w:sz w:val="24"/>
        </w:rPr>
        <w:t xml:space="preserve"> величины </w:t>
      </w:r>
      <w:r w:rsidRPr="007F3AC8">
        <w:rPr>
          <w:i/>
          <w:spacing w:val="-2"/>
          <w:sz w:val="24"/>
        </w:rPr>
        <w:t>X.</w:t>
      </w:r>
      <w:r w:rsidRPr="007F3AC8">
        <w:rPr>
          <w:spacing w:val="-2"/>
          <w:sz w:val="24"/>
        </w:rPr>
        <w:t xml:space="preserve"> Что оценивает </w:t>
      </w:r>
      <w:r w:rsidRPr="007F3AC8">
        <w:rPr>
          <w:spacing w:val="-2"/>
          <w:position w:val="-6"/>
          <w:sz w:val="24"/>
        </w:rPr>
        <w:object w:dxaOrig="220" w:dyaOrig="260">
          <v:shape id="_x0000_i1026" type="#_x0000_t75" style="width:11.25pt;height:12.75pt" o:ole="" fillcolor="window">
            <v:imagedata r:id="rId6" o:title=""/>
          </v:shape>
          <o:OLEObject Type="Embed" ProgID="Equation.3" ShapeID="_x0000_i1026" DrawAspect="Content" ObjectID="_1524871750" r:id="rId8"/>
        </w:object>
      </w:r>
      <w:r w:rsidRPr="007F3AC8">
        <w:rPr>
          <w:spacing w:val="-2"/>
          <w:sz w:val="24"/>
        </w:rPr>
        <w:t xml:space="preserve"> и какова точность</w:t>
      </w:r>
      <w:r w:rsidR="007F3AC8" w:rsidRPr="007F3AC8">
        <w:rPr>
          <w:spacing w:val="-2"/>
          <w:sz w:val="24"/>
        </w:rPr>
        <w:t xml:space="preserve"> этой оценки</w:t>
      </w:r>
      <w:r w:rsidRPr="007F3AC8">
        <w:rPr>
          <w:spacing w:val="-2"/>
          <w:sz w:val="24"/>
        </w:rPr>
        <w:t>?</w:t>
      </w:r>
    </w:p>
    <w:p w:rsidR="00AD527B" w:rsidRDefault="00AD527B" w:rsidP="00A10A68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Составить 95% доверительный интервал для неизвестного ожидания </w:t>
      </w:r>
      <w:r>
        <w:rPr>
          <w:i/>
          <w:sz w:val="24"/>
          <w:lang w:val="en-GB"/>
        </w:rPr>
        <w:t>m</w:t>
      </w:r>
      <w:r>
        <w:rPr>
          <w:i/>
          <w:sz w:val="24"/>
          <w:vertAlign w:val="subscript"/>
          <w:lang w:val="en-GB"/>
        </w:rPr>
        <w:t> </w:t>
      </w:r>
      <w:r>
        <w:rPr>
          <w:i/>
          <w:sz w:val="24"/>
        </w:rPr>
        <w:t>=</w:t>
      </w:r>
      <w:r>
        <w:rPr>
          <w:i/>
          <w:sz w:val="24"/>
          <w:vertAlign w:val="subscript"/>
          <w:lang w:val="en-GB"/>
        </w:rPr>
        <w:t> </w:t>
      </w:r>
      <w:r>
        <w:rPr>
          <w:i/>
          <w:sz w:val="24"/>
          <w:lang w:val="en-GB"/>
        </w:rPr>
        <w:t>MX</w:t>
      </w:r>
      <w:r>
        <w:rPr>
          <w:sz w:val="24"/>
        </w:rPr>
        <w:t xml:space="preserve"> нормальной величины </w:t>
      </w:r>
      <w:r>
        <w:rPr>
          <w:i/>
          <w:sz w:val="24"/>
        </w:rPr>
        <w:t>X</w:t>
      </w:r>
      <w:r>
        <w:rPr>
          <w:sz w:val="24"/>
        </w:rPr>
        <w:t xml:space="preserve"> по выборке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+4, </w:t>
      </w:r>
      <w:r>
        <w:rPr>
          <w:i/>
          <w:sz w:val="24"/>
          <w:lang w:val="en-US"/>
        </w:rPr>
        <w:t>N</w:t>
      </w:r>
      <w:r w:rsidRPr="007F3AC8">
        <w:rPr>
          <w:i/>
          <w:sz w:val="24"/>
        </w:rPr>
        <w:t>–</w:t>
      </w:r>
      <w:r w:rsidRPr="007F3AC8">
        <w:rPr>
          <w:sz w:val="24"/>
        </w:rPr>
        <w:t>2,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N</w:t>
      </w:r>
      <w:r w:rsidRPr="007F3AC8">
        <w:rPr>
          <w:i/>
          <w:sz w:val="24"/>
        </w:rPr>
        <w:t>–</w:t>
      </w:r>
      <w:r w:rsidRPr="007F3AC8">
        <w:rPr>
          <w:sz w:val="24"/>
        </w:rPr>
        <w:t>6,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+3, </w:t>
      </w:r>
      <w:r>
        <w:rPr>
          <w:i/>
          <w:sz w:val="24"/>
          <w:lang w:val="en-US"/>
        </w:rPr>
        <w:t>N</w:t>
      </w:r>
      <w:r w:rsidRPr="007F3AC8">
        <w:rPr>
          <w:i/>
          <w:sz w:val="24"/>
        </w:rPr>
        <w:t>–</w:t>
      </w:r>
      <w:r w:rsidRPr="007F3AC8">
        <w:rPr>
          <w:sz w:val="24"/>
        </w:rPr>
        <w:t>4</w:t>
      </w:r>
      <w:r>
        <w:rPr>
          <w:sz w:val="24"/>
        </w:rPr>
        <w:t xml:space="preserve">,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+1, </w:t>
      </w:r>
      <w:r>
        <w:rPr>
          <w:i/>
          <w:sz w:val="24"/>
          <w:lang w:val="en-US"/>
        </w:rPr>
        <w:t>N</w:t>
      </w:r>
      <w:r w:rsidRPr="007F3AC8">
        <w:rPr>
          <w:i/>
          <w:sz w:val="24"/>
        </w:rPr>
        <w:t>–</w:t>
      </w:r>
      <w:r>
        <w:rPr>
          <w:sz w:val="24"/>
        </w:rPr>
        <w:t xml:space="preserve">3, </w:t>
      </w:r>
      <w:r>
        <w:rPr>
          <w:i/>
          <w:sz w:val="24"/>
          <w:lang w:val="en-US"/>
        </w:rPr>
        <w:t>N</w:t>
      </w:r>
      <w:r>
        <w:rPr>
          <w:i/>
          <w:sz w:val="24"/>
        </w:rPr>
        <w:t>+</w:t>
      </w:r>
      <w:r>
        <w:rPr>
          <w:sz w:val="24"/>
        </w:rPr>
        <w:t xml:space="preserve">2, </w:t>
      </w:r>
      <w:r>
        <w:rPr>
          <w:i/>
          <w:sz w:val="24"/>
          <w:lang w:val="en-US"/>
        </w:rPr>
        <w:t>N</w:t>
      </w:r>
      <w:r w:rsidRPr="007F3AC8">
        <w:rPr>
          <w:i/>
          <w:sz w:val="24"/>
        </w:rPr>
        <w:t>+</w:t>
      </w:r>
      <w:r w:rsidRPr="007F3AC8">
        <w:rPr>
          <w:sz w:val="24"/>
        </w:rPr>
        <w:t>5,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. Что оценивает </w:t>
      </w:r>
      <w:r>
        <w:rPr>
          <w:position w:val="-6"/>
          <w:sz w:val="24"/>
        </w:rPr>
        <w:object w:dxaOrig="220" w:dyaOrig="260">
          <v:shape id="_x0000_i1027" type="#_x0000_t75" style="width:11.25pt;height:12.75pt" o:ole="" fillcolor="window">
            <v:imagedata r:id="rId6" o:title=""/>
          </v:shape>
          <o:OLEObject Type="Embed" ProgID="Equation.3" ShapeID="_x0000_i1027" DrawAspect="Content" ObjectID="_1524871751" r:id="rId9"/>
        </w:object>
      </w:r>
      <w:r>
        <w:rPr>
          <w:sz w:val="24"/>
        </w:rPr>
        <w:t xml:space="preserve"> и какова точность</w:t>
      </w:r>
      <w:r w:rsidR="007F3AC8">
        <w:rPr>
          <w:sz w:val="24"/>
        </w:rPr>
        <w:t xml:space="preserve"> этой оценки</w:t>
      </w:r>
      <w:r>
        <w:rPr>
          <w:sz w:val="24"/>
        </w:rPr>
        <w:t>?</w:t>
      </w:r>
    </w:p>
    <w:sectPr w:rsidR="00AD527B">
      <w:pgSz w:w="11905" w:h="16838" w:code="9"/>
      <w:pgMar w:top="1134" w:right="1418" w:bottom="1418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CE9"/>
    <w:multiLevelType w:val="multilevel"/>
    <w:tmpl w:val="A85EA1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4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C8"/>
    <w:rsid w:val="0002742C"/>
    <w:rsid w:val="0004501F"/>
    <w:rsid w:val="000F20CC"/>
    <w:rsid w:val="003A3047"/>
    <w:rsid w:val="003E7F49"/>
    <w:rsid w:val="004334CB"/>
    <w:rsid w:val="0047186E"/>
    <w:rsid w:val="004D0999"/>
    <w:rsid w:val="004E3D05"/>
    <w:rsid w:val="005D51BA"/>
    <w:rsid w:val="0060245C"/>
    <w:rsid w:val="006452AC"/>
    <w:rsid w:val="00705BF0"/>
    <w:rsid w:val="007C5BE9"/>
    <w:rsid w:val="007F3AC8"/>
    <w:rsid w:val="0080088B"/>
    <w:rsid w:val="008E4E3E"/>
    <w:rsid w:val="009A664E"/>
    <w:rsid w:val="009D2545"/>
    <w:rsid w:val="00A10A68"/>
    <w:rsid w:val="00A3747F"/>
    <w:rsid w:val="00AD527B"/>
    <w:rsid w:val="00AF24FD"/>
    <w:rsid w:val="00AF427A"/>
    <w:rsid w:val="00B363AC"/>
    <w:rsid w:val="00B97490"/>
    <w:rsid w:val="00C0238C"/>
    <w:rsid w:val="00D55572"/>
    <w:rsid w:val="00E12288"/>
    <w:rsid w:val="00F75828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1BC31"/>
  <w15:docId w15:val="{164E2FB5-F4DB-43FF-AC7B-362CF3D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sz w:val="28"/>
    </w:rPr>
  </w:style>
  <w:style w:type="paragraph" w:styleId="a4">
    <w:name w:val="List"/>
    <w:basedOn w:val="a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72D3-BFEB-4DC0-9DBF-95827784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Denis</cp:lastModifiedBy>
  <cp:revision>5</cp:revision>
  <dcterms:created xsi:type="dcterms:W3CDTF">2015-03-03T19:24:00Z</dcterms:created>
  <dcterms:modified xsi:type="dcterms:W3CDTF">2016-05-15T23:43:00Z</dcterms:modified>
</cp:coreProperties>
</file>