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4E" w:rsidRDefault="0021714E" w:rsidP="0021714E">
      <w:pPr>
        <w:shd w:val="clear" w:color="auto" w:fill="FFFFFF"/>
        <w:spacing w:after="0" w:line="33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Нормативно-правовые акты:</w:t>
      </w:r>
    </w:p>
    <w:p w:rsidR="00513F69" w:rsidRDefault="00513F69" w:rsidP="00513F69">
      <w:pPr>
        <w:pStyle w:val="s16"/>
        <w:spacing w:before="0" w:beforeAutospacing="0" w:after="0" w:afterAutospacing="0"/>
        <w:ind w:firstLine="120"/>
        <w:rPr>
          <w:color w:val="000000"/>
          <w:sz w:val="26"/>
          <w:szCs w:val="26"/>
        </w:rPr>
      </w:pPr>
      <w:r w:rsidRPr="00513F69">
        <w:rPr>
          <w:rFonts w:ascii="Arial" w:hAnsi="Arial" w:cs="Arial"/>
          <w:b/>
          <w:bCs/>
          <w:color w:val="000000"/>
          <w:sz w:val="18"/>
          <w:szCs w:val="18"/>
        </w:rPr>
        <w:t>Бюджетный кодекс Российской Федерации от 31 июля 1998 г. N 145-ФЗ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// </w:t>
      </w:r>
      <w:r w:rsidRPr="00513F69">
        <w:rPr>
          <w:rFonts w:ascii="Arial" w:hAnsi="Arial" w:cs="Arial"/>
          <w:b/>
          <w:bCs/>
          <w:color w:val="000000"/>
          <w:sz w:val="18"/>
          <w:szCs w:val="18"/>
        </w:rPr>
        <w:t>Собрани</w:t>
      </w:r>
      <w:r>
        <w:rPr>
          <w:rFonts w:ascii="Arial" w:hAnsi="Arial" w:cs="Arial"/>
          <w:b/>
          <w:bCs/>
          <w:color w:val="000000"/>
          <w:sz w:val="18"/>
          <w:szCs w:val="18"/>
        </w:rPr>
        <w:t>е</w:t>
      </w:r>
      <w:r w:rsidRPr="00513F69">
        <w:rPr>
          <w:rFonts w:ascii="Arial" w:hAnsi="Arial" w:cs="Arial"/>
          <w:b/>
          <w:bCs/>
          <w:color w:val="000000"/>
          <w:sz w:val="18"/>
          <w:szCs w:val="18"/>
        </w:rPr>
        <w:t xml:space="preserve"> законодательства Российской Федерации от 3 августа 1998 г. N 31 ст. 3823</w:t>
      </w:r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01BAE" w:rsidRDefault="00C01BAE" w:rsidP="00C01BAE">
      <w:pPr>
        <w:shd w:val="clear" w:color="auto" w:fill="FFFFFF"/>
        <w:spacing w:after="0" w:line="33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C01B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16.07.1998 N 102-ФЗ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1B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(ред. от 05.10.2015)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C01B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ипотеке (залоге недвижимости)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// </w:t>
      </w:r>
      <w:r>
        <w:rPr>
          <w:color w:val="000000"/>
          <w:sz w:val="26"/>
          <w:szCs w:val="26"/>
          <w:shd w:val="clear" w:color="auto" w:fill="FFFFFF"/>
        </w:rPr>
        <w:t>Собрание законодательства РФ, 20.07.1998, N 29, ст. 3400.</w:t>
      </w:r>
    </w:p>
    <w:p w:rsidR="007D09F4" w:rsidRDefault="007D09F4" w:rsidP="007D09F4">
      <w:pPr>
        <w:shd w:val="clear" w:color="auto" w:fill="FFFFFF"/>
        <w:spacing w:after="0" w:line="33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7D09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18.07.2011 N 223-ФЗ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09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(ред. от 13.07.2015)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7D09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закупках товаров, работ, услуг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дельными видами юридических лиц» // </w:t>
      </w:r>
      <w:r>
        <w:rPr>
          <w:color w:val="000000"/>
          <w:sz w:val="26"/>
          <w:szCs w:val="26"/>
          <w:shd w:val="clear" w:color="auto" w:fill="FFFFFF"/>
        </w:rPr>
        <w:t>Собрание законодательства РФ, 25.07.2011, N 30 (ч. 1), ст. 4571.</w:t>
      </w:r>
    </w:p>
    <w:p w:rsidR="007D09F4" w:rsidRPr="007D09F4" w:rsidRDefault="007D09F4" w:rsidP="007D09F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09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05.04.2013 N 44-ФЗ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09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(ред. от 30.12.2015)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7D09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// </w:t>
      </w:r>
      <w:r>
        <w:rPr>
          <w:color w:val="000000"/>
          <w:sz w:val="26"/>
          <w:szCs w:val="26"/>
          <w:shd w:val="clear" w:color="auto" w:fill="FFFFFF"/>
        </w:rPr>
        <w:t>Собрание законодательства РФ, 08.04.2013, N 14, ст. 1652.</w:t>
      </w:r>
    </w:p>
    <w:p w:rsidR="007D09F4" w:rsidRPr="007D09F4" w:rsidRDefault="007D09F4" w:rsidP="007D09F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5B20" w:rsidRPr="00DF5B20" w:rsidRDefault="00DF5B20" w:rsidP="00DF5B20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5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21.12.2013 N 367-ФЗ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DF5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часть первую Гражданского кодекса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// </w:t>
      </w:r>
      <w:r>
        <w:rPr>
          <w:color w:val="000000"/>
          <w:sz w:val="26"/>
          <w:szCs w:val="26"/>
          <w:shd w:val="clear" w:color="auto" w:fill="FFFFFF"/>
        </w:rPr>
        <w:t>Собрание законодательства РФ, 23.12.2013, N 51, ст. 6687.</w:t>
      </w:r>
    </w:p>
    <w:p w:rsidR="00DF5B20" w:rsidRDefault="00DF5B20" w:rsidP="00C01BAE">
      <w:pPr>
        <w:shd w:val="clear" w:color="auto" w:fill="FFFFFF"/>
        <w:spacing w:after="0" w:line="33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:rsidR="00EE2B2C" w:rsidRDefault="00EE2B2C" w:rsidP="00C01BAE">
      <w:pPr>
        <w:shd w:val="clear" w:color="auto" w:fill="FFFFFF"/>
        <w:spacing w:after="0" w:line="332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t xml:space="preserve">Федеральный закон от 08.03.2015 N 42-ФЗ «О внесении изменений в часть первую Гражданского кодекса Российской Федерации» // </w:t>
      </w:r>
      <w:r>
        <w:rPr>
          <w:color w:val="000000"/>
          <w:sz w:val="26"/>
          <w:szCs w:val="26"/>
          <w:shd w:val="clear" w:color="auto" w:fill="FFFFFF"/>
        </w:rPr>
        <w:t>Собрание законодательства РФ, 09.03.2015, N 10, ст. 1412.</w:t>
      </w:r>
    </w:p>
    <w:p w:rsidR="0026141E" w:rsidRDefault="0026141E" w:rsidP="0026141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18.07.2008 N 1108 «О совершенствовании Гражданского кодекса Российской Федерации» //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Собрании законодательства Российской Федерации от 21 июля 2008 г. N 29 (часть I) ст. 3482.</w:t>
      </w:r>
    </w:p>
    <w:p w:rsidR="0026141E" w:rsidRDefault="0026141E" w:rsidP="00C01BAE">
      <w:pPr>
        <w:shd w:val="clear" w:color="auto" w:fill="FFFFFF"/>
        <w:spacing w:after="0" w:line="33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:rsidR="00005428" w:rsidRPr="00C01BAE" w:rsidRDefault="00005428" w:rsidP="00C01BA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>Письмо</w:t>
      </w:r>
      <w:r w:rsidRPr="0024637D">
        <w:rPr>
          <w:sz w:val="28"/>
          <w:szCs w:val="28"/>
        </w:rPr>
        <w:t xml:space="preserve"> ФНС России от 17.01.2008 N 03-1-03/60</w:t>
      </w:r>
      <w:r>
        <w:rPr>
          <w:sz w:val="28"/>
          <w:szCs w:val="28"/>
        </w:rPr>
        <w:t xml:space="preserve"> // СПС «</w:t>
      </w:r>
      <w:proofErr w:type="spellStart"/>
      <w:r>
        <w:rPr>
          <w:sz w:val="28"/>
          <w:szCs w:val="28"/>
        </w:rPr>
        <w:t>КосультантПлюс</w:t>
      </w:r>
      <w:proofErr w:type="spellEnd"/>
      <w:r>
        <w:rPr>
          <w:sz w:val="28"/>
          <w:szCs w:val="28"/>
        </w:rPr>
        <w:t>»</w:t>
      </w:r>
    </w:p>
    <w:p w:rsidR="001C1A14" w:rsidRDefault="00C01BAE">
      <w:pPr>
        <w:rPr>
          <w:sz w:val="28"/>
          <w:szCs w:val="28"/>
        </w:rPr>
      </w:pPr>
      <w:r>
        <w:rPr>
          <w:sz w:val="28"/>
          <w:szCs w:val="28"/>
        </w:rPr>
        <w:t xml:space="preserve">Проект Федерального закона N 47538-6 </w:t>
      </w:r>
      <w:r w:rsidR="00277105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части первую, вторую, третью и четвертую Гражданского кодекса Российской Федерации, а также в отдельные законодательные акты Российской Федерации</w:t>
      </w:r>
      <w:r w:rsidR="00277105">
        <w:rPr>
          <w:sz w:val="28"/>
          <w:szCs w:val="28"/>
        </w:rPr>
        <w:t>»</w:t>
      </w:r>
    </w:p>
    <w:p w:rsidR="00CC148E" w:rsidRDefault="00CC148E" w:rsidP="00CC14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 Федерального закона N 249609-5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CC1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особенностях обеспечения исполнения финансовых обязательств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CC14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(ред., внесенная в ГД ФС РФ, текст по состоянию на 01.09.2009)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// СПС «КонсультантПлюс»</w:t>
      </w:r>
    </w:p>
    <w:p w:rsidR="00CC148E" w:rsidRPr="00CC148E" w:rsidRDefault="00CC148E" w:rsidP="00CC14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аключение</w:t>
      </w:r>
      <w:r w:rsidRPr="0076618E">
        <w:rPr>
          <w:sz w:val="28"/>
          <w:szCs w:val="28"/>
        </w:rPr>
        <w:t xml:space="preserve"> Комитета Государственной Думы по финансовому рынку от 11 февр</w:t>
      </w:r>
      <w:r>
        <w:rPr>
          <w:sz w:val="28"/>
          <w:szCs w:val="28"/>
        </w:rPr>
        <w:t>аля 2014 г. N 3.24-6/85 // СПС «</w:t>
      </w:r>
      <w:r w:rsidRPr="0076618E">
        <w:rPr>
          <w:sz w:val="28"/>
          <w:szCs w:val="28"/>
        </w:rPr>
        <w:t>КонсультантПлюс</w:t>
      </w:r>
      <w:r>
        <w:rPr>
          <w:sz w:val="28"/>
          <w:szCs w:val="28"/>
        </w:rPr>
        <w:t>»</w:t>
      </w:r>
    </w:p>
    <w:p w:rsidR="00CC148E" w:rsidRDefault="00CC148E">
      <w:pPr>
        <w:rPr>
          <w:sz w:val="28"/>
          <w:szCs w:val="28"/>
        </w:rPr>
      </w:pPr>
    </w:p>
    <w:p w:rsidR="00DF5B20" w:rsidRDefault="00DF5B20">
      <w:pPr>
        <w:rPr>
          <w:sz w:val="28"/>
          <w:szCs w:val="28"/>
        </w:rPr>
      </w:pPr>
      <w:r>
        <w:rPr>
          <w:sz w:val="28"/>
          <w:szCs w:val="28"/>
        </w:rPr>
        <w:t>Документы утратившие силу:</w:t>
      </w:r>
    </w:p>
    <w:p w:rsidR="00DF5B20" w:rsidRDefault="00DF5B20" w:rsidP="00DF5B20">
      <w:pPr>
        <w:shd w:val="clear" w:color="auto" w:fill="FFFFFF"/>
        <w:spacing w:after="0" w:line="33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DF5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РФ от 29.05.1992 N 2872-1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5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(ред. от 06.12.2011)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DF5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залоге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// </w:t>
      </w:r>
      <w:r>
        <w:rPr>
          <w:color w:val="000000"/>
          <w:sz w:val="26"/>
          <w:szCs w:val="26"/>
          <w:shd w:val="clear" w:color="auto" w:fill="FFFFFF"/>
        </w:rPr>
        <w:t>Российская газета, N 129, 06.06.1992.</w:t>
      </w:r>
    </w:p>
    <w:p w:rsidR="00485FBC" w:rsidRPr="00485FBC" w:rsidRDefault="00485FBC" w:rsidP="00485FBC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5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21.07.2005 N 94-ФЗ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85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(ред. от 02.07.2013)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485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размещении заказов на поставки товаров, выполнение работ, оказание услуг для </w:t>
      </w:r>
      <w:r w:rsidRPr="00485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// </w:t>
      </w:r>
      <w:r>
        <w:rPr>
          <w:color w:val="000000"/>
          <w:sz w:val="26"/>
          <w:szCs w:val="26"/>
          <w:shd w:val="clear" w:color="auto" w:fill="FFFFFF"/>
        </w:rPr>
        <w:t>Собрание законодательства РФ, 25.07.2005, N 30 (ч. 1), ст. 3105.</w:t>
      </w:r>
    </w:p>
    <w:p w:rsidR="00485FBC" w:rsidRPr="00DF5B20" w:rsidRDefault="00485FBC" w:rsidP="00DF5B20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5B20" w:rsidRDefault="00DF5B20">
      <w:pPr>
        <w:rPr>
          <w:sz w:val="28"/>
          <w:szCs w:val="28"/>
        </w:rPr>
      </w:pPr>
    </w:p>
    <w:p w:rsidR="00553957" w:rsidRDefault="00553957" w:rsidP="00DF5B20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Материалы судебной практики:</w:t>
      </w:r>
    </w:p>
    <w:p w:rsidR="00005428" w:rsidRDefault="00005428" w:rsidP="00005428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902928">
        <w:rPr>
          <w:color w:val="000000"/>
          <w:sz w:val="26"/>
          <w:szCs w:val="26"/>
          <w:lang w:eastAsia="ru-RU"/>
        </w:rPr>
        <w:t>Определение Конституционного Суда РФ от 21.12.2000 N 263-О</w:t>
      </w:r>
      <w:r>
        <w:rPr>
          <w:color w:val="000000"/>
          <w:sz w:val="26"/>
          <w:szCs w:val="26"/>
          <w:lang w:eastAsia="ru-RU"/>
        </w:rPr>
        <w:t xml:space="preserve"> «</w:t>
      </w:r>
      <w:r w:rsidRPr="00902928">
        <w:rPr>
          <w:color w:val="000000"/>
          <w:sz w:val="26"/>
          <w:szCs w:val="26"/>
          <w:lang w:eastAsia="ru-RU"/>
        </w:rPr>
        <w:t>Об отказе в принятии к рассмотрению жалобы гражданина Наговицына Юрия Александровича на нарушение его конституционных прав частью первой статьи 333 Гражданского кодекса Российской Федерации</w:t>
      </w:r>
      <w:r>
        <w:rPr>
          <w:color w:val="000000"/>
          <w:sz w:val="26"/>
          <w:szCs w:val="26"/>
          <w:lang w:eastAsia="ru-RU"/>
        </w:rPr>
        <w:t>» // СПС «КонсультантПлюс»</w:t>
      </w:r>
    </w:p>
    <w:p w:rsidR="00CB1CB0" w:rsidRDefault="00CB1CB0" w:rsidP="00CB1CB0">
      <w:pPr>
        <w:pStyle w:val="ConsPlusNormal"/>
        <w:spacing w:line="360" w:lineRule="auto"/>
        <w:ind w:firstLine="709"/>
        <w:jc w:val="both"/>
      </w:pPr>
      <w:r>
        <w:rPr>
          <w:sz w:val="28"/>
          <w:szCs w:val="28"/>
        </w:rPr>
        <w:t>Обзор судебной практики по гражданским делам, связанным с разрешением споров об исполнении кредитных обязательств (утв. Президиумом Верховного Суда РФ 22.05.2013) // Бюллетень Верховного Суда РФ. 2013. N 9.</w:t>
      </w:r>
    </w:p>
    <w:p w:rsidR="00005428" w:rsidRPr="009D750D" w:rsidRDefault="00005428" w:rsidP="0000542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письмо Президиума ВАС РФ от 15.01.1998 N 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9D75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Обзор практики рассмотрения споров, связанных с применением арбитражными судами норм Гражданского кодекса Российской Федерации о залоге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// </w:t>
      </w:r>
      <w:r>
        <w:rPr>
          <w:color w:val="000000"/>
          <w:sz w:val="26"/>
          <w:szCs w:val="26"/>
          <w:shd w:val="clear" w:color="auto" w:fill="FFFFFF"/>
        </w:rPr>
        <w:t>Вестник ВАС РФ, N 3, 1998.</w:t>
      </w:r>
    </w:p>
    <w:p w:rsidR="00553957" w:rsidRDefault="00553957" w:rsidP="00553957">
      <w:pPr>
        <w:shd w:val="clear" w:color="auto" w:fill="FFFFFF"/>
        <w:spacing w:after="0" w:line="33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55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Пленума ВАС РФ от 12.07.2012 N 42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553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некоторых вопросах разрешения споров, связанных с поручительством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// «</w:t>
      </w:r>
      <w:r>
        <w:rPr>
          <w:color w:val="000000"/>
          <w:sz w:val="26"/>
          <w:szCs w:val="26"/>
          <w:shd w:val="clear" w:color="auto" w:fill="FFFFFF"/>
        </w:rPr>
        <w:t>Экономика и жизнь», N 34, 31.08.2012, (бухгалтерское приложение).</w:t>
      </w:r>
    </w:p>
    <w:p w:rsidR="00E14A63" w:rsidRPr="00E14A63" w:rsidRDefault="00E14A63" w:rsidP="00E14A6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Пленума ВАС РФ от 22.12.2011 N 81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E1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некоторых вопросах применения статьи 333 Гражданского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// </w:t>
      </w:r>
      <w:r>
        <w:rPr>
          <w:color w:val="000000"/>
          <w:sz w:val="26"/>
          <w:szCs w:val="26"/>
          <w:shd w:val="clear" w:color="auto" w:fill="FFFFFF"/>
        </w:rPr>
        <w:t>Вестник ВАС РФ, N 2, февраль, 2012.</w:t>
      </w:r>
    </w:p>
    <w:p w:rsidR="00E14A63" w:rsidRDefault="00E14A63" w:rsidP="00553957">
      <w:pPr>
        <w:shd w:val="clear" w:color="auto" w:fill="FFFFFF"/>
        <w:spacing w:after="0" w:line="33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:rsidR="00DF5B20" w:rsidRDefault="00DF5B20" w:rsidP="00DF5B20">
      <w:pPr>
        <w:shd w:val="clear" w:color="auto" w:fill="FFFFFF"/>
        <w:spacing w:after="0" w:line="33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DF5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Президиума ВАС РФ от 02.07.1996 N 7965/95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DF5B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Денежные средства в безналичной форме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могут быть предметом залога» // </w:t>
      </w:r>
      <w:r>
        <w:rPr>
          <w:color w:val="000000"/>
          <w:sz w:val="26"/>
          <w:szCs w:val="26"/>
          <w:shd w:val="clear" w:color="auto" w:fill="FFFFFF"/>
        </w:rPr>
        <w:t>Вестник ВАС РФ, 1996, N 10.</w:t>
      </w:r>
    </w:p>
    <w:p w:rsidR="00E14A63" w:rsidRDefault="00E14A63" w:rsidP="00DF5B20">
      <w:pPr>
        <w:shd w:val="clear" w:color="auto" w:fill="FFFFFF"/>
        <w:spacing w:after="0" w:line="3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24637D">
        <w:rPr>
          <w:sz w:val="28"/>
          <w:szCs w:val="28"/>
        </w:rPr>
        <w:t xml:space="preserve"> ВАС РФ от 13.02.2008 N 2146/08</w:t>
      </w:r>
    </w:p>
    <w:p w:rsidR="00CB1CB0" w:rsidRPr="00DF5B20" w:rsidRDefault="00CB1CB0" w:rsidP="00DF5B20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 xml:space="preserve">Постановление Пленума ВАС РФ от 22.06.2006 N 23 «О некоторых вопросах применения арбитражными судами норм Бюджетного кодекса Российской </w:t>
      </w:r>
      <w:r w:rsidRPr="00CB1CB0">
        <w:rPr>
          <w:sz w:val="28"/>
          <w:szCs w:val="28"/>
          <w:highlight w:val="yellow"/>
        </w:rPr>
        <w:t>Федерации</w:t>
      </w:r>
      <w:r>
        <w:rPr>
          <w:sz w:val="28"/>
          <w:szCs w:val="28"/>
        </w:rPr>
        <w:t>»</w:t>
      </w:r>
    </w:p>
    <w:p w:rsidR="00A673D7" w:rsidRDefault="00A673D7" w:rsidP="00A673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553E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553E7">
        <w:rPr>
          <w:sz w:val="28"/>
          <w:szCs w:val="28"/>
        </w:rPr>
        <w:t xml:space="preserve"> ФАС Уральского округа от 11 февраля 2014 г.</w:t>
      </w:r>
      <w:r>
        <w:rPr>
          <w:sz w:val="28"/>
          <w:szCs w:val="28"/>
        </w:rPr>
        <w:t xml:space="preserve"> № Ф09-14433/2013</w:t>
      </w:r>
      <w:r w:rsidRPr="001553E7">
        <w:rPr>
          <w:sz w:val="28"/>
          <w:szCs w:val="28"/>
        </w:rPr>
        <w:t xml:space="preserve"> по делу N А50-4807/2013, </w:t>
      </w:r>
    </w:p>
    <w:p w:rsidR="00A673D7" w:rsidRDefault="00A673D7" w:rsidP="00A673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553E7">
        <w:rPr>
          <w:sz w:val="28"/>
          <w:szCs w:val="28"/>
        </w:rPr>
        <w:t xml:space="preserve">Северо-Западного округа от 29 февраля 2012 г. </w:t>
      </w:r>
      <w:r>
        <w:rPr>
          <w:sz w:val="28"/>
          <w:szCs w:val="28"/>
        </w:rPr>
        <w:t>№ А56-6284/2011.</w:t>
      </w:r>
    </w:p>
    <w:p w:rsidR="00005428" w:rsidRPr="001553E7" w:rsidRDefault="00005428" w:rsidP="00A673D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4637D">
        <w:rPr>
          <w:sz w:val="28"/>
          <w:szCs w:val="28"/>
        </w:rPr>
        <w:t xml:space="preserve"> ФАС Уральского округа от 01.12.2005 N Ф09-5394/05-С2</w:t>
      </w:r>
    </w:p>
    <w:p w:rsidR="00DF5B20" w:rsidRPr="00553957" w:rsidRDefault="00005428" w:rsidP="00553957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>Постановление</w:t>
      </w:r>
      <w:r w:rsidRPr="0024637D">
        <w:rPr>
          <w:sz w:val="28"/>
          <w:szCs w:val="28"/>
        </w:rPr>
        <w:t xml:space="preserve"> ФАС Северо-Западного округа от 29.06.2007 N А56-15749/2005</w:t>
      </w:r>
    </w:p>
    <w:p w:rsidR="00553957" w:rsidRDefault="00E14A63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4637D">
        <w:rPr>
          <w:sz w:val="28"/>
          <w:szCs w:val="28"/>
        </w:rPr>
        <w:t xml:space="preserve"> ФАС Волго-Вятского округа от 30.09.2009 N А29-2175/2009</w:t>
      </w:r>
    </w:p>
    <w:p w:rsidR="00E14A63" w:rsidRDefault="00E14A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Pr="0024637D">
        <w:rPr>
          <w:sz w:val="28"/>
          <w:szCs w:val="28"/>
        </w:rPr>
        <w:t xml:space="preserve"> ФАС Уральского округа от 28.08.2008 N Ф09-6171/08-С6)</w:t>
      </w:r>
    </w:p>
    <w:p w:rsidR="007739A7" w:rsidRDefault="007739A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4637D">
        <w:rPr>
          <w:sz w:val="28"/>
          <w:szCs w:val="28"/>
        </w:rPr>
        <w:t xml:space="preserve"> Арбитражного суда </w:t>
      </w:r>
      <w:proofErr w:type="gramStart"/>
      <w:r w:rsidRPr="0024637D">
        <w:rPr>
          <w:sz w:val="28"/>
          <w:szCs w:val="28"/>
        </w:rPr>
        <w:t>Северо-Кавказского</w:t>
      </w:r>
      <w:proofErr w:type="gramEnd"/>
      <w:r w:rsidRPr="0024637D">
        <w:rPr>
          <w:sz w:val="28"/>
          <w:szCs w:val="28"/>
        </w:rPr>
        <w:t xml:space="preserve"> округа от 27.07.2015 N Ф08-3714/2015 по делу N А63-8822/2014</w:t>
      </w:r>
    </w:p>
    <w:p w:rsidR="007739A7" w:rsidRDefault="007739A7">
      <w:pPr>
        <w:rPr>
          <w:sz w:val="28"/>
          <w:szCs w:val="28"/>
        </w:rPr>
      </w:pPr>
      <w:r w:rsidRPr="0024637D">
        <w:rPr>
          <w:sz w:val="28"/>
          <w:szCs w:val="28"/>
        </w:rPr>
        <w:t xml:space="preserve">Постановления ФАС Центрального округа от 25.01.2012 </w:t>
      </w:r>
      <w:r>
        <w:rPr>
          <w:sz w:val="28"/>
          <w:szCs w:val="28"/>
        </w:rPr>
        <w:t>№ А68-4348/2011</w:t>
      </w:r>
      <w:r w:rsidRPr="0024637D">
        <w:rPr>
          <w:sz w:val="28"/>
          <w:szCs w:val="28"/>
        </w:rPr>
        <w:t>,</w:t>
      </w:r>
    </w:p>
    <w:p w:rsidR="007739A7" w:rsidRDefault="007739A7">
      <w:pPr>
        <w:rPr>
          <w:sz w:val="28"/>
          <w:szCs w:val="28"/>
        </w:rPr>
      </w:pPr>
      <w:r w:rsidRPr="0024637D">
        <w:rPr>
          <w:sz w:val="28"/>
          <w:szCs w:val="28"/>
        </w:rPr>
        <w:t xml:space="preserve">Постановления ФАС Центрального округа от 20.04.2012 </w:t>
      </w:r>
      <w:r>
        <w:rPr>
          <w:sz w:val="28"/>
          <w:szCs w:val="28"/>
        </w:rPr>
        <w:t>№ А09-4960/2011</w:t>
      </w:r>
    </w:p>
    <w:p w:rsidR="007739A7" w:rsidRDefault="007739A7">
      <w:pPr>
        <w:rPr>
          <w:sz w:val="28"/>
          <w:szCs w:val="28"/>
        </w:rPr>
      </w:pPr>
      <w:r w:rsidRPr="0024637D">
        <w:rPr>
          <w:sz w:val="28"/>
          <w:szCs w:val="28"/>
        </w:rPr>
        <w:t xml:space="preserve">Апелляционное </w:t>
      </w:r>
      <w:r>
        <w:rPr>
          <w:sz w:val="28"/>
          <w:szCs w:val="28"/>
        </w:rPr>
        <w:t>определение</w:t>
      </w:r>
      <w:r w:rsidRPr="0024637D">
        <w:rPr>
          <w:sz w:val="28"/>
          <w:szCs w:val="28"/>
        </w:rPr>
        <w:t xml:space="preserve"> Московского городского суда от 10.02.2015 N 33-1751/15</w:t>
      </w:r>
    </w:p>
    <w:p w:rsidR="007739A7" w:rsidRDefault="007739A7">
      <w:pPr>
        <w:rPr>
          <w:sz w:val="28"/>
          <w:szCs w:val="28"/>
        </w:rPr>
      </w:pPr>
      <w:r w:rsidRPr="00BD75E6">
        <w:rPr>
          <w:sz w:val="28"/>
          <w:szCs w:val="28"/>
        </w:rPr>
        <w:t>Решение Арбитражного суда Свердловской области от 25 июня 2010 г. по делу N А60-8728/2010-С1</w:t>
      </w:r>
    </w:p>
    <w:p w:rsidR="007739A7" w:rsidRDefault="007739A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BD75E6">
        <w:rPr>
          <w:sz w:val="28"/>
          <w:szCs w:val="28"/>
        </w:rPr>
        <w:t xml:space="preserve"> Девятого арбитражного апелляционного суда от 5 июня 2014 г. N 09АП-16097/2014-ГК по делу N А40-154103/13</w:t>
      </w:r>
    </w:p>
    <w:p w:rsidR="007739A7" w:rsidRDefault="007739A7">
      <w:pPr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BD75E6">
        <w:rPr>
          <w:sz w:val="28"/>
          <w:szCs w:val="28"/>
        </w:rPr>
        <w:t xml:space="preserve"> ВАС РФ от 19 мая 2009 г. N 5849/09</w:t>
      </w:r>
    </w:p>
    <w:p w:rsidR="007739A7" w:rsidRDefault="007739A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4637D">
        <w:rPr>
          <w:sz w:val="28"/>
          <w:szCs w:val="28"/>
        </w:rPr>
        <w:t xml:space="preserve"> Арбитражного суда Северо-Западного округа от 20 апреля 2015 г. N Ф07-1846/2015 по делу N А56-23530/2014</w:t>
      </w:r>
    </w:p>
    <w:p w:rsidR="007739A7" w:rsidRDefault="007739A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4637D">
        <w:rPr>
          <w:sz w:val="28"/>
          <w:szCs w:val="28"/>
        </w:rPr>
        <w:t xml:space="preserve"> ФАС Московского округа от 19.10.2011 по делу N А40-64996/10-156-577</w:t>
      </w:r>
    </w:p>
    <w:p w:rsidR="007739A7" w:rsidRDefault="007739A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4637D">
        <w:rPr>
          <w:sz w:val="28"/>
          <w:szCs w:val="28"/>
        </w:rPr>
        <w:t xml:space="preserve"> Восьмого арбитражного апелляционного суда от 31 октября 2013 г. по делу N А75-1090/2013</w:t>
      </w:r>
    </w:p>
    <w:p w:rsidR="007739A7" w:rsidRDefault="007739A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4637D">
        <w:rPr>
          <w:sz w:val="28"/>
          <w:szCs w:val="28"/>
        </w:rPr>
        <w:t xml:space="preserve"> Девятнадцатого арбитражного апелляционного суда от 19 мая 2010 г. по делу N А14-13375/200962/7б(1б)</w:t>
      </w:r>
    </w:p>
    <w:p w:rsidR="007739A7" w:rsidRDefault="007739A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4637D">
        <w:rPr>
          <w:sz w:val="28"/>
          <w:szCs w:val="28"/>
        </w:rPr>
        <w:t xml:space="preserve"> ФАС </w:t>
      </w:r>
      <w:proofErr w:type="gramStart"/>
      <w:r w:rsidRPr="0024637D">
        <w:rPr>
          <w:sz w:val="28"/>
          <w:szCs w:val="28"/>
        </w:rPr>
        <w:t>Северо-Кавказского</w:t>
      </w:r>
      <w:proofErr w:type="gramEnd"/>
      <w:r w:rsidRPr="0024637D">
        <w:rPr>
          <w:sz w:val="28"/>
          <w:szCs w:val="28"/>
        </w:rPr>
        <w:t xml:space="preserve"> округа от 27 ноября 2012 г. по делу N А63-2/2012</w:t>
      </w:r>
    </w:p>
    <w:p w:rsidR="007739A7" w:rsidRDefault="007739A7">
      <w:r>
        <w:rPr>
          <w:sz w:val="28"/>
          <w:szCs w:val="28"/>
        </w:rPr>
        <w:t>Постановление</w:t>
      </w:r>
      <w:r w:rsidRPr="006A46A4">
        <w:rPr>
          <w:sz w:val="28"/>
          <w:szCs w:val="28"/>
        </w:rPr>
        <w:t xml:space="preserve"> Второго арбитражного</w:t>
      </w:r>
      <w:r w:rsidRPr="0024637D">
        <w:rPr>
          <w:sz w:val="28"/>
          <w:szCs w:val="28"/>
        </w:rPr>
        <w:t xml:space="preserve"> апелляционного суда от 26.04.2011 по делу N А29-7419/2010</w:t>
      </w:r>
    </w:p>
    <w:p w:rsidR="003521E0" w:rsidRDefault="003521E0" w:rsidP="00C67BD9">
      <w:pPr>
        <w:outlineLvl w:val="0"/>
      </w:pPr>
      <w:r>
        <w:t>Специальная литература:</w:t>
      </w:r>
    </w:p>
    <w:p w:rsidR="00513F69" w:rsidRDefault="00513F69" w:rsidP="00513F6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</w:t>
      </w:r>
      <w:proofErr w:type="spellEnd"/>
      <w:r>
        <w:rPr>
          <w:sz w:val="28"/>
          <w:szCs w:val="28"/>
        </w:rPr>
        <w:t xml:space="preserve"> М.М. Предмет и система советского гражданского права // Советское государство и право. 1940. N 8 - 9. С. 65.</w:t>
      </w:r>
    </w:p>
    <w:p w:rsidR="00513F69" w:rsidRDefault="00513F69" w:rsidP="00C67BD9">
      <w:pPr>
        <w:outlineLvl w:val="0"/>
      </w:pPr>
      <w:r>
        <w:rPr>
          <w:sz w:val="28"/>
          <w:szCs w:val="28"/>
        </w:rPr>
        <w:t>Андреева Е. Анализ норм бюджетного и гражданского законодательства о государственной гарантии как способе обеспечения обязательств // Хозяйство и право. 2004. N 6.</w:t>
      </w:r>
    </w:p>
    <w:p w:rsidR="00C01BAE" w:rsidRDefault="00C01BAE" w:rsidP="00C01B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Базанов</w:t>
      </w:r>
      <w:proofErr w:type="spellEnd"/>
      <w:r>
        <w:rPr>
          <w:sz w:val="28"/>
          <w:szCs w:val="28"/>
        </w:rPr>
        <w:t xml:space="preserve"> И.А. Происхождение современной ипотеки. Новейшие течения </w:t>
      </w:r>
      <w:r>
        <w:rPr>
          <w:sz w:val="28"/>
          <w:szCs w:val="28"/>
        </w:rPr>
        <w:lastRenderedPageBreak/>
        <w:t>в вотчинном праве в связи с современным строем народного хозяйства. М., 2004. С. 467.</w:t>
      </w:r>
    </w:p>
    <w:p w:rsidR="003521E0" w:rsidRDefault="003521E0" w:rsidP="003521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Бевзенко Р.С. </w:t>
      </w:r>
      <w:proofErr w:type="spellStart"/>
      <w:r>
        <w:rPr>
          <w:sz w:val="28"/>
          <w:szCs w:val="28"/>
        </w:rPr>
        <w:t>Акцессорность</w:t>
      </w:r>
      <w:proofErr w:type="spellEnd"/>
      <w:r>
        <w:rPr>
          <w:sz w:val="28"/>
          <w:szCs w:val="28"/>
        </w:rPr>
        <w:t xml:space="preserve"> обеспечительных обязательств. М., 2013. </w:t>
      </w:r>
    </w:p>
    <w:p w:rsidR="00277105" w:rsidRPr="0076618E" w:rsidRDefault="00277105" w:rsidP="002771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618E">
        <w:rPr>
          <w:sz w:val="28"/>
          <w:szCs w:val="28"/>
        </w:rPr>
        <w:t>Белов В.А. Сингулярное правопреемство в обяза</w:t>
      </w:r>
      <w:r>
        <w:rPr>
          <w:sz w:val="28"/>
          <w:szCs w:val="28"/>
        </w:rPr>
        <w:t xml:space="preserve">тельстве. М., 2000. </w:t>
      </w:r>
    </w:p>
    <w:p w:rsidR="00CB1CB0" w:rsidRDefault="00CB1CB0" w:rsidP="003521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 А.Н. Комментарий к Бюджетному кодексу РФ (постатейный). 2-е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 xml:space="preserve"> доп. М.: </w:t>
      </w:r>
      <w:proofErr w:type="spellStart"/>
      <w:r>
        <w:rPr>
          <w:sz w:val="28"/>
          <w:szCs w:val="28"/>
        </w:rPr>
        <w:t>Юстицинформ</w:t>
      </w:r>
      <w:proofErr w:type="spellEnd"/>
      <w:r>
        <w:rPr>
          <w:sz w:val="28"/>
          <w:szCs w:val="28"/>
        </w:rPr>
        <w:t>, 2008.</w:t>
      </w:r>
    </w:p>
    <w:p w:rsidR="00277105" w:rsidRPr="0076618E" w:rsidRDefault="00277105" w:rsidP="002771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618E">
        <w:rPr>
          <w:sz w:val="28"/>
          <w:szCs w:val="28"/>
        </w:rPr>
        <w:t xml:space="preserve">Брагинский М.И., </w:t>
      </w:r>
      <w:proofErr w:type="spellStart"/>
      <w:r w:rsidRPr="0076618E">
        <w:rPr>
          <w:sz w:val="28"/>
          <w:szCs w:val="28"/>
        </w:rPr>
        <w:t>Витрянский</w:t>
      </w:r>
      <w:proofErr w:type="spellEnd"/>
      <w:r w:rsidRPr="0076618E">
        <w:rPr>
          <w:sz w:val="28"/>
          <w:szCs w:val="28"/>
        </w:rPr>
        <w:t xml:space="preserve"> В.В. </w:t>
      </w:r>
      <w:r>
        <w:rPr>
          <w:sz w:val="28"/>
          <w:szCs w:val="28"/>
        </w:rPr>
        <w:t>Договорное право</w:t>
      </w:r>
      <w:r w:rsidRPr="0076618E">
        <w:rPr>
          <w:sz w:val="28"/>
          <w:szCs w:val="28"/>
        </w:rPr>
        <w:t>. Кн. 5: В 2 т. Т. 1: Договоры о займе, банковском кредите и фактори</w:t>
      </w:r>
      <w:r>
        <w:rPr>
          <w:sz w:val="28"/>
          <w:szCs w:val="28"/>
        </w:rPr>
        <w:t xml:space="preserve">нге. М., 2006. </w:t>
      </w:r>
    </w:p>
    <w:p w:rsidR="00CB1CB0" w:rsidRDefault="00CB1CB0" w:rsidP="003521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Братусь С.Н. Предмет и система советского социалистического гражданского права. М.: </w:t>
      </w:r>
      <w:proofErr w:type="spellStart"/>
      <w:r>
        <w:rPr>
          <w:sz w:val="28"/>
          <w:szCs w:val="28"/>
        </w:rPr>
        <w:t>Госюриздат</w:t>
      </w:r>
      <w:proofErr w:type="spellEnd"/>
      <w:r>
        <w:rPr>
          <w:sz w:val="28"/>
          <w:szCs w:val="28"/>
        </w:rPr>
        <w:t>, 1963.</w:t>
      </w:r>
    </w:p>
    <w:p w:rsidR="00CB1CB0" w:rsidRDefault="00CB1CB0" w:rsidP="003521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Буркова А.Ю. </w:t>
      </w:r>
      <w:proofErr w:type="spellStart"/>
      <w:r>
        <w:rPr>
          <w:sz w:val="28"/>
          <w:szCs w:val="28"/>
        </w:rPr>
        <w:t>Акцессорность</w:t>
      </w:r>
      <w:proofErr w:type="spellEnd"/>
      <w:r>
        <w:rPr>
          <w:sz w:val="28"/>
          <w:szCs w:val="28"/>
        </w:rPr>
        <w:t xml:space="preserve"> в гражданском праве // Нотариус. 2009. N 3.</w:t>
      </w:r>
    </w:p>
    <w:p w:rsidR="007739A7" w:rsidRDefault="007739A7" w:rsidP="007739A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4637D">
        <w:rPr>
          <w:sz w:val="28"/>
          <w:szCs w:val="28"/>
        </w:rPr>
        <w:t xml:space="preserve">Бычков А. </w:t>
      </w:r>
      <w:r>
        <w:rPr>
          <w:sz w:val="28"/>
          <w:szCs w:val="28"/>
        </w:rPr>
        <w:t>Самозащита гражданских прав</w:t>
      </w:r>
      <w:r w:rsidRPr="0024637D">
        <w:rPr>
          <w:sz w:val="28"/>
          <w:szCs w:val="28"/>
        </w:rPr>
        <w:t>. Разумный баланс интересов // Финансо</w:t>
      </w:r>
      <w:r>
        <w:rPr>
          <w:sz w:val="28"/>
          <w:szCs w:val="28"/>
        </w:rPr>
        <w:t xml:space="preserve">вая газета. 2015. N 1. </w:t>
      </w:r>
    </w:p>
    <w:p w:rsidR="00277105" w:rsidRPr="0076618E" w:rsidRDefault="00277105" w:rsidP="002771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618E">
        <w:rPr>
          <w:sz w:val="28"/>
          <w:szCs w:val="28"/>
        </w:rPr>
        <w:t xml:space="preserve">Василевская Л.Ю. Факторинг в России и Германии: особенности правового регулирования // </w:t>
      </w:r>
      <w:proofErr w:type="spellStart"/>
      <w:r w:rsidRPr="0076618E">
        <w:rPr>
          <w:sz w:val="28"/>
          <w:szCs w:val="28"/>
        </w:rPr>
        <w:t>Argumentum</w:t>
      </w:r>
      <w:proofErr w:type="spellEnd"/>
      <w:r w:rsidRPr="0076618E">
        <w:rPr>
          <w:sz w:val="28"/>
          <w:szCs w:val="28"/>
        </w:rPr>
        <w:t xml:space="preserve"> </w:t>
      </w:r>
      <w:proofErr w:type="spellStart"/>
      <w:r w:rsidRPr="0076618E">
        <w:rPr>
          <w:sz w:val="28"/>
          <w:szCs w:val="28"/>
        </w:rPr>
        <w:t>ad</w:t>
      </w:r>
      <w:proofErr w:type="spellEnd"/>
      <w:r w:rsidRPr="0076618E">
        <w:rPr>
          <w:sz w:val="28"/>
          <w:szCs w:val="28"/>
        </w:rPr>
        <w:t xml:space="preserve"> </w:t>
      </w:r>
      <w:proofErr w:type="spellStart"/>
      <w:r w:rsidRPr="0076618E">
        <w:rPr>
          <w:sz w:val="28"/>
          <w:szCs w:val="28"/>
        </w:rPr>
        <w:t>Judicium</w:t>
      </w:r>
      <w:proofErr w:type="spellEnd"/>
      <w:r w:rsidRPr="0076618E">
        <w:rPr>
          <w:sz w:val="28"/>
          <w:szCs w:val="28"/>
        </w:rPr>
        <w:t>. ВЮЗ</w:t>
      </w:r>
      <w:r>
        <w:rPr>
          <w:sz w:val="28"/>
          <w:szCs w:val="28"/>
        </w:rPr>
        <w:t xml:space="preserve">И - МЮИ - МГЮА. М., 2006. </w:t>
      </w:r>
    </w:p>
    <w:p w:rsidR="00C01BAE" w:rsidRDefault="00C01BAE" w:rsidP="003521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Вебер Х. Обеспечение обязательств. М., 2009. </w:t>
      </w:r>
    </w:p>
    <w:p w:rsidR="00553957" w:rsidRDefault="00553957" w:rsidP="003521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93125">
        <w:rPr>
          <w:sz w:val="28"/>
          <w:szCs w:val="28"/>
        </w:rPr>
        <w:t>Гражданское право: Учеб. Т. 1 / Под ред. Ю.К. Толстого. М., 201</w:t>
      </w:r>
      <w:r>
        <w:rPr>
          <w:sz w:val="28"/>
          <w:szCs w:val="28"/>
        </w:rPr>
        <w:t xml:space="preserve">3. </w:t>
      </w:r>
    </w:p>
    <w:p w:rsidR="00513F69" w:rsidRDefault="00513F69" w:rsidP="003521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Грачева И.В. Государственные гарантии как способ обеспечения исполнения обязательств: финансово-правовой аспект // Юридический мир. 2007. N 1.</w:t>
      </w:r>
    </w:p>
    <w:p w:rsidR="00CB1CB0" w:rsidRDefault="00CB1CB0" w:rsidP="003521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Грачева И.В., Самсонова А.Е. Государственная гарантия: соотношение частноправовых и публично-правовых начал // Финансовое право. 2006. N 9.</w:t>
      </w:r>
    </w:p>
    <w:p w:rsidR="00CB1CB0" w:rsidRDefault="00CB1CB0" w:rsidP="00CB1CB0">
      <w:pPr>
        <w:pStyle w:val="ConsPlusNormal"/>
        <w:spacing w:line="360" w:lineRule="auto"/>
        <w:ind w:firstLine="709"/>
        <w:jc w:val="both"/>
      </w:pPr>
      <w:proofErr w:type="spellStart"/>
      <w:r>
        <w:rPr>
          <w:sz w:val="28"/>
          <w:szCs w:val="28"/>
        </w:rPr>
        <w:t>Гонгало</w:t>
      </w:r>
      <w:proofErr w:type="spellEnd"/>
      <w:r>
        <w:rPr>
          <w:sz w:val="28"/>
          <w:szCs w:val="28"/>
        </w:rPr>
        <w:t xml:space="preserve"> Б.М. Учение об обеспечении обязательств. Вопросы теории и практики. М.: Статут, 2004.</w:t>
      </w:r>
    </w:p>
    <w:p w:rsidR="00C01BAE" w:rsidRDefault="00C01BAE" w:rsidP="003521E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Кассо</w:t>
      </w:r>
      <w:proofErr w:type="spellEnd"/>
      <w:r>
        <w:rPr>
          <w:sz w:val="28"/>
          <w:szCs w:val="28"/>
        </w:rPr>
        <w:t xml:space="preserve"> Л.А. Понятие о залоге в современном праве. М., 1999.</w:t>
      </w:r>
    </w:p>
    <w:p w:rsidR="00277105" w:rsidRPr="0076618E" w:rsidRDefault="00277105" w:rsidP="002771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618E">
        <w:rPr>
          <w:sz w:val="28"/>
          <w:szCs w:val="28"/>
        </w:rPr>
        <w:t xml:space="preserve">Комментарий к Гражданскому кодексу Российской Федерации, части второй / Под ред. Т.Е. </w:t>
      </w:r>
      <w:proofErr w:type="spellStart"/>
      <w:r w:rsidRPr="0076618E">
        <w:rPr>
          <w:sz w:val="28"/>
          <w:szCs w:val="28"/>
        </w:rPr>
        <w:t>Абовой</w:t>
      </w:r>
      <w:proofErr w:type="spellEnd"/>
      <w:r w:rsidRPr="0076618E">
        <w:rPr>
          <w:sz w:val="28"/>
          <w:szCs w:val="28"/>
        </w:rPr>
        <w:t>, А</w:t>
      </w:r>
      <w:r>
        <w:rPr>
          <w:sz w:val="28"/>
          <w:szCs w:val="28"/>
        </w:rPr>
        <w:t xml:space="preserve">.Ю. </w:t>
      </w:r>
      <w:proofErr w:type="spellStart"/>
      <w:r>
        <w:rPr>
          <w:sz w:val="28"/>
          <w:szCs w:val="28"/>
        </w:rPr>
        <w:t>Кабалкина</w:t>
      </w:r>
      <w:proofErr w:type="spellEnd"/>
      <w:r>
        <w:rPr>
          <w:sz w:val="28"/>
          <w:szCs w:val="28"/>
        </w:rPr>
        <w:t xml:space="preserve">. М., 2002. </w:t>
      </w:r>
    </w:p>
    <w:p w:rsidR="00CB1CB0" w:rsidRDefault="00CB1CB0" w:rsidP="00CB1CB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Крашенинников П.В. Постатейный комментарий к Гражданскому </w:t>
      </w:r>
      <w:r>
        <w:rPr>
          <w:sz w:val="28"/>
          <w:szCs w:val="28"/>
        </w:rPr>
        <w:lastRenderedPageBreak/>
        <w:t>кодексу РФ. М.: Статут, 2012. Ч. 1.</w:t>
      </w:r>
    </w:p>
    <w:p w:rsidR="00CB1CB0" w:rsidRDefault="00CB1CB0" w:rsidP="00CB1CB0">
      <w:pPr>
        <w:pStyle w:val="ConsPlusNormal"/>
        <w:spacing w:line="360" w:lineRule="auto"/>
        <w:ind w:firstLine="709"/>
        <w:jc w:val="both"/>
      </w:pPr>
      <w:r>
        <w:rPr>
          <w:sz w:val="28"/>
          <w:szCs w:val="28"/>
        </w:rPr>
        <w:t xml:space="preserve">Кулаков В.В. </w:t>
      </w:r>
      <w:proofErr w:type="spellStart"/>
      <w:r>
        <w:rPr>
          <w:sz w:val="28"/>
          <w:szCs w:val="28"/>
        </w:rPr>
        <w:t>Акцессорность</w:t>
      </w:r>
      <w:proofErr w:type="spellEnd"/>
      <w:r>
        <w:rPr>
          <w:sz w:val="28"/>
          <w:szCs w:val="28"/>
        </w:rPr>
        <w:t xml:space="preserve"> как признак способов обеспечения исполнения обязательств // Российский судья. 2006. N 6.</w:t>
      </w:r>
    </w:p>
    <w:p w:rsidR="00CD4C7D" w:rsidRDefault="00CD4C7D" w:rsidP="00CD4C7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Латынцев</w:t>
      </w:r>
      <w:proofErr w:type="spellEnd"/>
      <w:r>
        <w:rPr>
          <w:sz w:val="28"/>
          <w:szCs w:val="28"/>
        </w:rPr>
        <w:t xml:space="preserve"> А.В. Обеспечение исполнения договорных обязательств. М., 2002. </w:t>
      </w:r>
    </w:p>
    <w:p w:rsidR="00CB1CB0" w:rsidRDefault="00CB1CB0" w:rsidP="00CD4C7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Лудинова</w:t>
      </w:r>
      <w:proofErr w:type="spellEnd"/>
      <w:r>
        <w:rPr>
          <w:sz w:val="28"/>
          <w:szCs w:val="28"/>
        </w:rPr>
        <w:t xml:space="preserve"> Ю.В. Проблемы нормативно-правового регулирования государственных гарантий в системе управления государственным долгом РФ // Банковское право. 2006. N 3. С. 29 - 30.</w:t>
      </w:r>
    </w:p>
    <w:p w:rsidR="00CB1CB0" w:rsidRDefault="00CB1CB0" w:rsidP="00CB1CB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Лысенко А.Н. Легальные обеспечительные меры, не упомянутые в главе 23 Гражданского кодекса РФ: проблемы квалификации // Меры обеспечения и меры ответственности в гражданском праве: Сб. ст. / Отв. ред. М.А. Рожкова. М.: Статут, 2010. </w:t>
      </w:r>
    </w:p>
    <w:p w:rsidR="00CB1CB0" w:rsidRDefault="00CB1CB0" w:rsidP="00CB1CB0">
      <w:pPr>
        <w:pStyle w:val="ConsPlusNormal"/>
        <w:spacing w:line="360" w:lineRule="auto"/>
        <w:ind w:firstLine="709"/>
        <w:jc w:val="both"/>
      </w:pPr>
      <w:r>
        <w:rPr>
          <w:sz w:val="28"/>
          <w:szCs w:val="28"/>
        </w:rPr>
        <w:t>Мейер Д.И. Русское гражданское право. М.: Статут, 1997. Ч. 2.</w:t>
      </w:r>
    </w:p>
    <w:p w:rsidR="006636B9" w:rsidRDefault="006636B9" w:rsidP="006636B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К.А. Об абстрактных и </w:t>
      </w:r>
      <w:proofErr w:type="gramStart"/>
      <w:r>
        <w:rPr>
          <w:sz w:val="28"/>
          <w:szCs w:val="28"/>
        </w:rPr>
        <w:t>каузальных сделках</w:t>
      </w:r>
      <w:proofErr w:type="gramEnd"/>
      <w:r>
        <w:rPr>
          <w:sz w:val="28"/>
          <w:szCs w:val="28"/>
        </w:rPr>
        <w:t xml:space="preserve"> и обязательствах // Закон. 2010. N 11.</w:t>
      </w:r>
    </w:p>
    <w:p w:rsidR="00277105" w:rsidRDefault="00277105" w:rsidP="006636B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618E">
        <w:rPr>
          <w:sz w:val="28"/>
          <w:szCs w:val="28"/>
        </w:rPr>
        <w:t xml:space="preserve">Новоселова Л.А. </w:t>
      </w:r>
      <w:r>
        <w:rPr>
          <w:sz w:val="28"/>
          <w:szCs w:val="28"/>
        </w:rPr>
        <w:t>Сделки уступки права (требования)</w:t>
      </w:r>
      <w:r w:rsidRPr="0076618E">
        <w:rPr>
          <w:sz w:val="28"/>
          <w:szCs w:val="28"/>
        </w:rPr>
        <w:t xml:space="preserve"> в коммерческой практи</w:t>
      </w:r>
      <w:r>
        <w:rPr>
          <w:sz w:val="28"/>
          <w:szCs w:val="28"/>
        </w:rPr>
        <w:t xml:space="preserve">ке. Факторинг. М., 2003. </w:t>
      </w:r>
    </w:p>
    <w:p w:rsidR="00553957" w:rsidRDefault="00553957" w:rsidP="006636B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93125">
        <w:rPr>
          <w:sz w:val="28"/>
          <w:szCs w:val="28"/>
        </w:rPr>
        <w:t>Ойгензихт</w:t>
      </w:r>
      <w:proofErr w:type="spellEnd"/>
      <w:r w:rsidRPr="00593125">
        <w:rPr>
          <w:sz w:val="28"/>
          <w:szCs w:val="28"/>
        </w:rPr>
        <w:t xml:space="preserve"> В.А. Воля и волеизъявление: очерки теории, философии и психоло</w:t>
      </w:r>
      <w:r w:rsidR="00C67BD9">
        <w:rPr>
          <w:sz w:val="28"/>
          <w:szCs w:val="28"/>
        </w:rPr>
        <w:t>гии права. Душанбе, 1983.</w:t>
      </w:r>
    </w:p>
    <w:p w:rsidR="00C67BD9" w:rsidRDefault="00C67BD9" w:rsidP="006636B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C3391">
        <w:rPr>
          <w:sz w:val="28"/>
          <w:szCs w:val="28"/>
        </w:rPr>
        <w:t xml:space="preserve">Оськина И., Лупу А. </w:t>
      </w:r>
      <w:r>
        <w:rPr>
          <w:sz w:val="28"/>
          <w:szCs w:val="28"/>
        </w:rPr>
        <w:t xml:space="preserve">Могут ли деньги быть залогом? // ЭЖ-Юрист. 2013. N 2. </w:t>
      </w:r>
    </w:p>
    <w:p w:rsidR="00CB1CB0" w:rsidRDefault="00CB1CB0" w:rsidP="006636B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Паплинский</w:t>
      </w:r>
      <w:proofErr w:type="spellEnd"/>
      <w:r>
        <w:rPr>
          <w:sz w:val="28"/>
          <w:szCs w:val="28"/>
        </w:rPr>
        <w:t xml:space="preserve"> В.В. Гарантии и поручительства как правовые способы активизации инвестиционной деятельности: Дис. ... канд. </w:t>
      </w:r>
      <w:proofErr w:type="spellStart"/>
      <w:r>
        <w:rPr>
          <w:sz w:val="28"/>
          <w:szCs w:val="28"/>
        </w:rPr>
        <w:t>юрид</w:t>
      </w:r>
      <w:proofErr w:type="spellEnd"/>
      <w:proofErr w:type="gramStart"/>
      <w:r>
        <w:rPr>
          <w:sz w:val="28"/>
          <w:szCs w:val="28"/>
        </w:rPr>
        <w:t>. наук</w:t>
      </w:r>
      <w:proofErr w:type="gramEnd"/>
      <w:r>
        <w:rPr>
          <w:sz w:val="28"/>
          <w:szCs w:val="28"/>
        </w:rPr>
        <w:t>. М., 2005.</w:t>
      </w:r>
    </w:p>
    <w:p w:rsidR="007739A7" w:rsidRDefault="007739A7" w:rsidP="007739A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D75E6">
        <w:rPr>
          <w:sz w:val="28"/>
          <w:szCs w:val="28"/>
        </w:rPr>
        <w:t>Петрушкин В.А. Актуальные проблемы правовой модели системы оборота недвижимости:</w:t>
      </w:r>
      <w:r>
        <w:rPr>
          <w:sz w:val="28"/>
          <w:szCs w:val="28"/>
        </w:rPr>
        <w:t xml:space="preserve"> Монография</w:t>
      </w:r>
      <w:r w:rsidRPr="00BD75E6">
        <w:rPr>
          <w:sz w:val="28"/>
          <w:szCs w:val="28"/>
        </w:rPr>
        <w:t xml:space="preserve"> / Науч. ред. В.В. </w:t>
      </w:r>
      <w:proofErr w:type="spellStart"/>
      <w:r w:rsidRPr="00BD75E6">
        <w:rPr>
          <w:sz w:val="28"/>
          <w:szCs w:val="28"/>
        </w:rPr>
        <w:t>Витрянский</w:t>
      </w:r>
      <w:proofErr w:type="spellEnd"/>
      <w:r w:rsidRPr="00BD75E6">
        <w:rPr>
          <w:sz w:val="28"/>
          <w:szCs w:val="28"/>
        </w:rPr>
        <w:t>. М.: Статут, 2014.</w:t>
      </w:r>
    </w:p>
    <w:p w:rsidR="00277105" w:rsidRDefault="00277105" w:rsidP="007739A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6618E">
        <w:rPr>
          <w:sz w:val="28"/>
          <w:szCs w:val="28"/>
        </w:rPr>
        <w:t>Почуйкин</w:t>
      </w:r>
      <w:proofErr w:type="spellEnd"/>
      <w:r w:rsidRPr="0076618E">
        <w:rPr>
          <w:sz w:val="28"/>
          <w:szCs w:val="28"/>
        </w:rPr>
        <w:t xml:space="preserve"> В.В. Уступка права требования: основные проблемы применения в современном гражданском прав</w:t>
      </w:r>
      <w:r>
        <w:rPr>
          <w:sz w:val="28"/>
          <w:szCs w:val="28"/>
        </w:rPr>
        <w:t>е России. М., 2005.</w:t>
      </w:r>
    </w:p>
    <w:p w:rsidR="00CB1CB0" w:rsidRDefault="00CB1CB0" w:rsidP="007739A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Рассказова Н.Ю. Банковская гарантия по российскому законодательству. М.: Статут. 2005.</w:t>
      </w:r>
    </w:p>
    <w:p w:rsidR="00513F69" w:rsidRDefault="00513F69" w:rsidP="00513F69">
      <w:pPr>
        <w:pStyle w:val="ConsPlusNormal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Садиков О.Н. Гражданско-правовые категории в публичном праве // Журнал российского права. 2011. N 9. </w:t>
      </w:r>
    </w:p>
    <w:p w:rsidR="00277105" w:rsidRPr="0076618E" w:rsidRDefault="00277105" w:rsidP="002771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6618E">
        <w:rPr>
          <w:sz w:val="28"/>
          <w:szCs w:val="28"/>
        </w:rPr>
        <w:t>Сарбаш</w:t>
      </w:r>
      <w:proofErr w:type="spellEnd"/>
      <w:r w:rsidRPr="0076618E">
        <w:rPr>
          <w:sz w:val="28"/>
          <w:szCs w:val="28"/>
        </w:rPr>
        <w:t xml:space="preserve"> С.В. </w:t>
      </w:r>
      <w:r>
        <w:rPr>
          <w:sz w:val="28"/>
          <w:szCs w:val="28"/>
        </w:rPr>
        <w:t>Основные черты обеспечительной уступки денежного</w:t>
      </w:r>
      <w:r w:rsidRPr="0076618E">
        <w:rPr>
          <w:sz w:val="28"/>
          <w:szCs w:val="28"/>
        </w:rPr>
        <w:t xml:space="preserve"> требования в гражданском праве России // Гражданское право современной России / Сост. О.М. Козырь, А</w:t>
      </w:r>
      <w:r>
        <w:rPr>
          <w:sz w:val="28"/>
          <w:szCs w:val="28"/>
        </w:rPr>
        <w:t xml:space="preserve">.Л. Маковский. М., 2008. </w:t>
      </w:r>
    </w:p>
    <w:p w:rsidR="007739A7" w:rsidRDefault="007739A7" w:rsidP="006636B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4637D">
        <w:rPr>
          <w:sz w:val="28"/>
          <w:szCs w:val="28"/>
        </w:rPr>
        <w:t>Сарбаш</w:t>
      </w:r>
      <w:proofErr w:type="spellEnd"/>
      <w:r w:rsidRPr="0024637D">
        <w:rPr>
          <w:sz w:val="28"/>
          <w:szCs w:val="28"/>
        </w:rPr>
        <w:t xml:space="preserve"> С.В. </w:t>
      </w:r>
      <w:r>
        <w:rPr>
          <w:sz w:val="28"/>
          <w:szCs w:val="28"/>
        </w:rPr>
        <w:t>Право удержания в Российской Федерации</w:t>
      </w:r>
      <w:r w:rsidRPr="0024637D">
        <w:rPr>
          <w:sz w:val="28"/>
          <w:szCs w:val="28"/>
        </w:rPr>
        <w:t>. М., 2003.</w:t>
      </w:r>
    </w:p>
    <w:p w:rsidR="00553957" w:rsidRDefault="00553957" w:rsidP="005539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Серебровский В.И. Очерки советского страхового права // Избранные труды по наследственному и страховому праву. М., 2003. </w:t>
      </w:r>
    </w:p>
    <w:p w:rsidR="00513F69" w:rsidRDefault="00513F69" w:rsidP="005539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Торкин</w:t>
      </w:r>
      <w:proofErr w:type="spellEnd"/>
      <w:r>
        <w:rPr>
          <w:sz w:val="28"/>
          <w:szCs w:val="28"/>
        </w:rPr>
        <w:t xml:space="preserve"> Д.А. Непоименованные способы обеспечения обязательств: Дис. ... канд. </w:t>
      </w:r>
      <w:proofErr w:type="spellStart"/>
      <w:r>
        <w:rPr>
          <w:sz w:val="28"/>
          <w:szCs w:val="28"/>
        </w:rPr>
        <w:t>юрид</w:t>
      </w:r>
      <w:proofErr w:type="spellEnd"/>
      <w:proofErr w:type="gramStart"/>
      <w:r>
        <w:rPr>
          <w:sz w:val="28"/>
          <w:szCs w:val="28"/>
        </w:rPr>
        <w:t>. наук</w:t>
      </w:r>
      <w:proofErr w:type="gramEnd"/>
      <w:r>
        <w:rPr>
          <w:sz w:val="28"/>
          <w:szCs w:val="28"/>
        </w:rPr>
        <w:t xml:space="preserve">. Тюмень, 2005. </w:t>
      </w:r>
    </w:p>
    <w:p w:rsidR="00CB1CB0" w:rsidRDefault="00CB1CB0" w:rsidP="005539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Торкин</w:t>
      </w:r>
      <w:proofErr w:type="spellEnd"/>
      <w:r>
        <w:rPr>
          <w:sz w:val="28"/>
          <w:szCs w:val="28"/>
        </w:rPr>
        <w:t xml:space="preserve"> Д.А. Недостатки свойства </w:t>
      </w:r>
      <w:proofErr w:type="spellStart"/>
      <w:r>
        <w:rPr>
          <w:sz w:val="28"/>
          <w:szCs w:val="28"/>
        </w:rPr>
        <w:t>акцессорности</w:t>
      </w:r>
      <w:proofErr w:type="spellEnd"/>
      <w:r>
        <w:rPr>
          <w:sz w:val="28"/>
          <w:szCs w:val="28"/>
        </w:rPr>
        <w:t xml:space="preserve"> обеспечения обязательств // Юрист. 2005. N 7.</w:t>
      </w:r>
    </w:p>
    <w:p w:rsidR="00513F69" w:rsidRDefault="00513F69" w:rsidP="005539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Туктаров</w:t>
      </w:r>
      <w:proofErr w:type="spellEnd"/>
      <w:r>
        <w:rPr>
          <w:sz w:val="28"/>
          <w:szCs w:val="28"/>
        </w:rPr>
        <w:t xml:space="preserve"> Ю.Е. Понятие и особенности гражданско-правовых гарантий // Журнал российского права. 1999. N 10.</w:t>
      </w:r>
    </w:p>
    <w:p w:rsidR="00277105" w:rsidRPr="0076618E" w:rsidRDefault="00277105" w:rsidP="002771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6618E">
        <w:rPr>
          <w:sz w:val="28"/>
          <w:szCs w:val="28"/>
        </w:rPr>
        <w:t>Шевченко Е.Е. Договор финансирования под уступку денежного требования в системе гражданского права Российс</w:t>
      </w:r>
      <w:r>
        <w:rPr>
          <w:sz w:val="28"/>
          <w:szCs w:val="28"/>
        </w:rPr>
        <w:t xml:space="preserve">кой Федерации. М., 2005. </w:t>
      </w:r>
    </w:p>
    <w:p w:rsidR="00CB1CB0" w:rsidRDefault="00CB1CB0" w:rsidP="005539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Шершеневич</w:t>
      </w:r>
      <w:proofErr w:type="spellEnd"/>
      <w:r>
        <w:rPr>
          <w:sz w:val="28"/>
          <w:szCs w:val="28"/>
        </w:rPr>
        <w:t xml:space="preserve"> Г.Ф. Учебник русского гражданского права. М.: Статут, 2005. Т. 2.</w:t>
      </w:r>
    </w:p>
    <w:p w:rsidR="00513F69" w:rsidRDefault="00513F69" w:rsidP="005539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Шохин С.О. Правовое регулирование государственного и муниципального кредита // Финансовое право: Учебник / Отв. ред. М.В. Карасева. 2-е изд., </w:t>
      </w:r>
      <w:proofErr w:type="spellStart"/>
      <w:r>
        <w:rPr>
          <w:sz w:val="28"/>
          <w:szCs w:val="28"/>
        </w:rPr>
        <w:t>перераб</w:t>
      </w:r>
      <w:proofErr w:type="spellEnd"/>
      <w:proofErr w:type="gramStart"/>
      <w:r>
        <w:rPr>
          <w:sz w:val="28"/>
          <w:szCs w:val="28"/>
        </w:rPr>
        <w:t>. и</w:t>
      </w:r>
      <w:proofErr w:type="gramEnd"/>
      <w:r>
        <w:rPr>
          <w:sz w:val="28"/>
          <w:szCs w:val="28"/>
        </w:rPr>
        <w:t xml:space="preserve"> доп.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>, 2006.</w:t>
      </w:r>
    </w:p>
    <w:p w:rsidR="00396702" w:rsidRDefault="00396702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396702" w:rsidRPr="00396702" w:rsidRDefault="00396702" w:rsidP="0039670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1. Исполнение обязательств может обеспечиваться неустойкой, залогом, удержанием вещи должника, поручительством, независимой гарантией, задатком, обеспечительным платежом и другими способами, предусмотренными </w:t>
      </w:r>
      <w:r w:rsidRPr="0039670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договором.</w:t>
      </w:r>
    </w:p>
    <w:p w:rsidR="00396702" w:rsidRPr="00396702" w:rsidRDefault="00396702" w:rsidP="0039670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>2. Недействительность соглашения об обеспечении исполнения обязательства не влечет недействительности соглашения, из которого возникло основное обязательство.</w:t>
      </w:r>
    </w:p>
    <w:p w:rsidR="00396702" w:rsidRPr="00396702" w:rsidRDefault="00396702" w:rsidP="0039670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>3. При недействительности соглашения, из которого возникло основное обязательство, обеспеченными считаются связанные с последствиями такой недействительности обязанности по возврату имущества, полученного по основному обязательству.</w:t>
      </w:r>
    </w:p>
    <w:p w:rsidR="00396702" w:rsidRPr="00396702" w:rsidRDefault="00396702" w:rsidP="0039670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Прекращение основного обязательства влечет прекращение обеспечивающего его обязательства, если иное не предусмотрено </w:t>
      </w:r>
      <w:r w:rsidRPr="0039670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договором.</w:t>
      </w:r>
    </w:p>
    <w:p w:rsidR="00396702" w:rsidRPr="00396702" w:rsidRDefault="00396702" w:rsidP="0039670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Исполнение обязательств может обеспечиваться неустойкой, залогом, удержанием имущества должника, поручительством, банковской гарантией, задатком и другими способами, предусмотренными </w:t>
      </w:r>
      <w:r w:rsidRPr="0039670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договором.</w:t>
      </w:r>
    </w:p>
    <w:p w:rsidR="00396702" w:rsidRPr="00396702" w:rsidRDefault="00396702" w:rsidP="0039670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>2. Недействительность соглашения об обеспечении исполнения обязательства не влечет недействительности этого обязательства (основного обязательства).</w:t>
      </w:r>
    </w:p>
    <w:p w:rsidR="00396702" w:rsidRPr="00396702" w:rsidRDefault="00396702" w:rsidP="0039670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Недействительность основного обязательства влечет недействительность обеспечивающего его обязательства, если иное не установлено </w:t>
      </w:r>
      <w:r w:rsidRPr="00396702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39670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396702" w:rsidRDefault="00396702" w:rsidP="0055395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553957" w:rsidRDefault="00553957" w:rsidP="006636B9">
      <w:pPr>
        <w:pStyle w:val="ConsPlusNormal"/>
        <w:spacing w:line="360" w:lineRule="auto"/>
        <w:ind w:firstLine="709"/>
        <w:jc w:val="both"/>
      </w:pPr>
    </w:p>
    <w:p w:rsidR="006636B9" w:rsidRDefault="006636B9" w:rsidP="003521E0">
      <w:pPr>
        <w:pStyle w:val="ConsPlusNormal"/>
        <w:spacing w:line="360" w:lineRule="auto"/>
        <w:ind w:firstLine="709"/>
        <w:jc w:val="both"/>
      </w:pPr>
    </w:p>
    <w:p w:rsidR="003521E0" w:rsidRDefault="003521E0"/>
    <w:sectPr w:rsidR="0035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6"/>
    <w:rsid w:val="0000359F"/>
    <w:rsid w:val="000039FC"/>
    <w:rsid w:val="00004C3A"/>
    <w:rsid w:val="00005428"/>
    <w:rsid w:val="0000588E"/>
    <w:rsid w:val="00006A45"/>
    <w:rsid w:val="000111BF"/>
    <w:rsid w:val="000129B1"/>
    <w:rsid w:val="00012D85"/>
    <w:rsid w:val="00014497"/>
    <w:rsid w:val="00016807"/>
    <w:rsid w:val="00022D90"/>
    <w:rsid w:val="00023439"/>
    <w:rsid w:val="0002780E"/>
    <w:rsid w:val="000278C7"/>
    <w:rsid w:val="00027974"/>
    <w:rsid w:val="00032488"/>
    <w:rsid w:val="00036E96"/>
    <w:rsid w:val="00037F8C"/>
    <w:rsid w:val="00040E42"/>
    <w:rsid w:val="00040E44"/>
    <w:rsid w:val="00041222"/>
    <w:rsid w:val="00042DF4"/>
    <w:rsid w:val="0004632D"/>
    <w:rsid w:val="00050513"/>
    <w:rsid w:val="00050B59"/>
    <w:rsid w:val="00056FA6"/>
    <w:rsid w:val="00060902"/>
    <w:rsid w:val="00061750"/>
    <w:rsid w:val="00064110"/>
    <w:rsid w:val="00065623"/>
    <w:rsid w:val="00066F4B"/>
    <w:rsid w:val="000740CB"/>
    <w:rsid w:val="00080DD4"/>
    <w:rsid w:val="00082055"/>
    <w:rsid w:val="00084898"/>
    <w:rsid w:val="00094626"/>
    <w:rsid w:val="00094DB8"/>
    <w:rsid w:val="000952E2"/>
    <w:rsid w:val="000962AC"/>
    <w:rsid w:val="00096A7A"/>
    <w:rsid w:val="000A1C75"/>
    <w:rsid w:val="000A351D"/>
    <w:rsid w:val="000A3DD7"/>
    <w:rsid w:val="000A70F0"/>
    <w:rsid w:val="000A7F9A"/>
    <w:rsid w:val="000B1F56"/>
    <w:rsid w:val="000C074D"/>
    <w:rsid w:val="000C5CF5"/>
    <w:rsid w:val="000C5CFF"/>
    <w:rsid w:val="000C647A"/>
    <w:rsid w:val="000D2FA9"/>
    <w:rsid w:val="000F0264"/>
    <w:rsid w:val="000F1132"/>
    <w:rsid w:val="000F11D9"/>
    <w:rsid w:val="00101353"/>
    <w:rsid w:val="00103E8F"/>
    <w:rsid w:val="001051AD"/>
    <w:rsid w:val="00105496"/>
    <w:rsid w:val="00107B64"/>
    <w:rsid w:val="0011318F"/>
    <w:rsid w:val="00114813"/>
    <w:rsid w:val="00115BB0"/>
    <w:rsid w:val="00116ACE"/>
    <w:rsid w:val="001202AE"/>
    <w:rsid w:val="00121B42"/>
    <w:rsid w:val="00122296"/>
    <w:rsid w:val="00122F68"/>
    <w:rsid w:val="00125A0D"/>
    <w:rsid w:val="00125FF5"/>
    <w:rsid w:val="001310DE"/>
    <w:rsid w:val="00132644"/>
    <w:rsid w:val="00133317"/>
    <w:rsid w:val="00136527"/>
    <w:rsid w:val="00136ABF"/>
    <w:rsid w:val="00137C1A"/>
    <w:rsid w:val="00144984"/>
    <w:rsid w:val="00146AD0"/>
    <w:rsid w:val="00157F64"/>
    <w:rsid w:val="001606AE"/>
    <w:rsid w:val="00161B8D"/>
    <w:rsid w:val="00163153"/>
    <w:rsid w:val="00170536"/>
    <w:rsid w:val="001705A9"/>
    <w:rsid w:val="00170DD6"/>
    <w:rsid w:val="00170F73"/>
    <w:rsid w:val="001733EA"/>
    <w:rsid w:val="00180B48"/>
    <w:rsid w:val="00182E3C"/>
    <w:rsid w:val="0018718C"/>
    <w:rsid w:val="00187EDB"/>
    <w:rsid w:val="001902B6"/>
    <w:rsid w:val="00191304"/>
    <w:rsid w:val="0019339B"/>
    <w:rsid w:val="0019370F"/>
    <w:rsid w:val="001961C9"/>
    <w:rsid w:val="00197ABE"/>
    <w:rsid w:val="001A15A7"/>
    <w:rsid w:val="001A26B9"/>
    <w:rsid w:val="001A2D26"/>
    <w:rsid w:val="001B1E44"/>
    <w:rsid w:val="001B5150"/>
    <w:rsid w:val="001C0945"/>
    <w:rsid w:val="001C19FA"/>
    <w:rsid w:val="001C1A14"/>
    <w:rsid w:val="001C677A"/>
    <w:rsid w:val="001C6AAD"/>
    <w:rsid w:val="001C7B2A"/>
    <w:rsid w:val="001D0596"/>
    <w:rsid w:val="001D3CB1"/>
    <w:rsid w:val="001D4C96"/>
    <w:rsid w:val="001E14D9"/>
    <w:rsid w:val="001E7E78"/>
    <w:rsid w:val="001E7EE8"/>
    <w:rsid w:val="001F1B19"/>
    <w:rsid w:val="001F4E57"/>
    <w:rsid w:val="001F564A"/>
    <w:rsid w:val="001F56E3"/>
    <w:rsid w:val="001F6CCA"/>
    <w:rsid w:val="001F77B5"/>
    <w:rsid w:val="0021714E"/>
    <w:rsid w:val="002177DC"/>
    <w:rsid w:val="0022082C"/>
    <w:rsid w:val="002241DF"/>
    <w:rsid w:val="00224382"/>
    <w:rsid w:val="002303E0"/>
    <w:rsid w:val="00231787"/>
    <w:rsid w:val="00233AAA"/>
    <w:rsid w:val="002345CB"/>
    <w:rsid w:val="00235C72"/>
    <w:rsid w:val="00243340"/>
    <w:rsid w:val="00243C04"/>
    <w:rsid w:val="00244701"/>
    <w:rsid w:val="00245E11"/>
    <w:rsid w:val="00247234"/>
    <w:rsid w:val="0025124E"/>
    <w:rsid w:val="00256AFF"/>
    <w:rsid w:val="0026141E"/>
    <w:rsid w:val="00263C46"/>
    <w:rsid w:val="0026790B"/>
    <w:rsid w:val="002706A9"/>
    <w:rsid w:val="00270E3D"/>
    <w:rsid w:val="002728F4"/>
    <w:rsid w:val="00275804"/>
    <w:rsid w:val="00276878"/>
    <w:rsid w:val="00277105"/>
    <w:rsid w:val="002801D6"/>
    <w:rsid w:val="0028142A"/>
    <w:rsid w:val="00282C2A"/>
    <w:rsid w:val="00284156"/>
    <w:rsid w:val="002879A0"/>
    <w:rsid w:val="00290AFB"/>
    <w:rsid w:val="00290B22"/>
    <w:rsid w:val="002917E2"/>
    <w:rsid w:val="0029296E"/>
    <w:rsid w:val="00293D92"/>
    <w:rsid w:val="00294804"/>
    <w:rsid w:val="002974DB"/>
    <w:rsid w:val="00297DB8"/>
    <w:rsid w:val="002A1C6B"/>
    <w:rsid w:val="002A2C0D"/>
    <w:rsid w:val="002A7C78"/>
    <w:rsid w:val="002B184B"/>
    <w:rsid w:val="002B23B8"/>
    <w:rsid w:val="002B603A"/>
    <w:rsid w:val="002B7484"/>
    <w:rsid w:val="002B7CD0"/>
    <w:rsid w:val="002C01CF"/>
    <w:rsid w:val="002C0BD8"/>
    <w:rsid w:val="002C237B"/>
    <w:rsid w:val="002C30D2"/>
    <w:rsid w:val="002C5B8A"/>
    <w:rsid w:val="002C61AB"/>
    <w:rsid w:val="002D0AE2"/>
    <w:rsid w:val="002D5624"/>
    <w:rsid w:val="002D569D"/>
    <w:rsid w:val="002D6D4B"/>
    <w:rsid w:val="002E2763"/>
    <w:rsid w:val="002F0009"/>
    <w:rsid w:val="002F0E91"/>
    <w:rsid w:val="002F1103"/>
    <w:rsid w:val="002F34AB"/>
    <w:rsid w:val="002F5170"/>
    <w:rsid w:val="002F68CC"/>
    <w:rsid w:val="00304428"/>
    <w:rsid w:val="00305B75"/>
    <w:rsid w:val="00305D2D"/>
    <w:rsid w:val="00312364"/>
    <w:rsid w:val="003125D0"/>
    <w:rsid w:val="003127C7"/>
    <w:rsid w:val="003157EE"/>
    <w:rsid w:val="00315AEC"/>
    <w:rsid w:val="00317DCB"/>
    <w:rsid w:val="003236CE"/>
    <w:rsid w:val="003257F3"/>
    <w:rsid w:val="00337403"/>
    <w:rsid w:val="0034244A"/>
    <w:rsid w:val="003521E0"/>
    <w:rsid w:val="003532F6"/>
    <w:rsid w:val="003558CF"/>
    <w:rsid w:val="00356E24"/>
    <w:rsid w:val="0036313E"/>
    <w:rsid w:val="0036424A"/>
    <w:rsid w:val="00371745"/>
    <w:rsid w:val="00371EF9"/>
    <w:rsid w:val="00371F66"/>
    <w:rsid w:val="00372FF6"/>
    <w:rsid w:val="0038067F"/>
    <w:rsid w:val="00381B0E"/>
    <w:rsid w:val="00386D10"/>
    <w:rsid w:val="00390AC2"/>
    <w:rsid w:val="00391C88"/>
    <w:rsid w:val="00396702"/>
    <w:rsid w:val="003A3802"/>
    <w:rsid w:val="003A4D64"/>
    <w:rsid w:val="003A5ACF"/>
    <w:rsid w:val="003B1E5A"/>
    <w:rsid w:val="003B6297"/>
    <w:rsid w:val="003B6A48"/>
    <w:rsid w:val="003B746F"/>
    <w:rsid w:val="003B78BA"/>
    <w:rsid w:val="003B7C3F"/>
    <w:rsid w:val="003C193B"/>
    <w:rsid w:val="003D1F91"/>
    <w:rsid w:val="003D2959"/>
    <w:rsid w:val="003D4BB0"/>
    <w:rsid w:val="003D66B8"/>
    <w:rsid w:val="003D6D6B"/>
    <w:rsid w:val="003E1BCB"/>
    <w:rsid w:val="003E1E9E"/>
    <w:rsid w:val="003E355E"/>
    <w:rsid w:val="003F15D3"/>
    <w:rsid w:val="003F1DBF"/>
    <w:rsid w:val="003F1FCD"/>
    <w:rsid w:val="003F5541"/>
    <w:rsid w:val="004011E7"/>
    <w:rsid w:val="00401CA0"/>
    <w:rsid w:val="00402A18"/>
    <w:rsid w:val="00406F7A"/>
    <w:rsid w:val="0040775C"/>
    <w:rsid w:val="004112EC"/>
    <w:rsid w:val="00412D73"/>
    <w:rsid w:val="00412FFC"/>
    <w:rsid w:val="00415692"/>
    <w:rsid w:val="00415F10"/>
    <w:rsid w:val="0041625E"/>
    <w:rsid w:val="00422D09"/>
    <w:rsid w:val="0042793A"/>
    <w:rsid w:val="00430DA3"/>
    <w:rsid w:val="00435C71"/>
    <w:rsid w:val="00437B92"/>
    <w:rsid w:val="00440364"/>
    <w:rsid w:val="0044176C"/>
    <w:rsid w:val="00443EA9"/>
    <w:rsid w:val="00445591"/>
    <w:rsid w:val="004478FB"/>
    <w:rsid w:val="00450948"/>
    <w:rsid w:val="00452D2D"/>
    <w:rsid w:val="00453E5D"/>
    <w:rsid w:val="00465946"/>
    <w:rsid w:val="0047468B"/>
    <w:rsid w:val="00474DAC"/>
    <w:rsid w:val="00477DA7"/>
    <w:rsid w:val="00482000"/>
    <w:rsid w:val="004852FF"/>
    <w:rsid w:val="00485FBC"/>
    <w:rsid w:val="00486E25"/>
    <w:rsid w:val="00495E69"/>
    <w:rsid w:val="00496466"/>
    <w:rsid w:val="00496CA8"/>
    <w:rsid w:val="004972A4"/>
    <w:rsid w:val="004A1EEC"/>
    <w:rsid w:val="004A2A61"/>
    <w:rsid w:val="004A3924"/>
    <w:rsid w:val="004A480C"/>
    <w:rsid w:val="004A59C0"/>
    <w:rsid w:val="004A63FF"/>
    <w:rsid w:val="004A660C"/>
    <w:rsid w:val="004B040F"/>
    <w:rsid w:val="004B3B19"/>
    <w:rsid w:val="004B51C9"/>
    <w:rsid w:val="004B685A"/>
    <w:rsid w:val="004B7B18"/>
    <w:rsid w:val="004C10D7"/>
    <w:rsid w:val="004C6C16"/>
    <w:rsid w:val="004D0700"/>
    <w:rsid w:val="004D174F"/>
    <w:rsid w:val="004D3BEA"/>
    <w:rsid w:val="004D4FBA"/>
    <w:rsid w:val="004D7257"/>
    <w:rsid w:val="004E4DBB"/>
    <w:rsid w:val="004E55C0"/>
    <w:rsid w:val="004E62CD"/>
    <w:rsid w:val="004F56F7"/>
    <w:rsid w:val="0050175C"/>
    <w:rsid w:val="005021EB"/>
    <w:rsid w:val="005115DB"/>
    <w:rsid w:val="00513F69"/>
    <w:rsid w:val="00514395"/>
    <w:rsid w:val="00514C08"/>
    <w:rsid w:val="00514DE2"/>
    <w:rsid w:val="005166BD"/>
    <w:rsid w:val="00521345"/>
    <w:rsid w:val="00522FCD"/>
    <w:rsid w:val="00527CCB"/>
    <w:rsid w:val="005333E5"/>
    <w:rsid w:val="00547149"/>
    <w:rsid w:val="00547B07"/>
    <w:rsid w:val="00551D68"/>
    <w:rsid w:val="00553957"/>
    <w:rsid w:val="00557B31"/>
    <w:rsid w:val="00557EA6"/>
    <w:rsid w:val="00561785"/>
    <w:rsid w:val="00565D50"/>
    <w:rsid w:val="005662BE"/>
    <w:rsid w:val="00573D11"/>
    <w:rsid w:val="00575C7E"/>
    <w:rsid w:val="005812A2"/>
    <w:rsid w:val="00581539"/>
    <w:rsid w:val="00585B34"/>
    <w:rsid w:val="00587268"/>
    <w:rsid w:val="0059636A"/>
    <w:rsid w:val="005A5A02"/>
    <w:rsid w:val="005A724C"/>
    <w:rsid w:val="005B04C9"/>
    <w:rsid w:val="005B2BA4"/>
    <w:rsid w:val="005B3E66"/>
    <w:rsid w:val="005B4910"/>
    <w:rsid w:val="005C1057"/>
    <w:rsid w:val="005C3D0B"/>
    <w:rsid w:val="005E0569"/>
    <w:rsid w:val="005E1C0F"/>
    <w:rsid w:val="005E32D7"/>
    <w:rsid w:val="005E3B29"/>
    <w:rsid w:val="005F5B94"/>
    <w:rsid w:val="005F6D9A"/>
    <w:rsid w:val="006000B5"/>
    <w:rsid w:val="00602623"/>
    <w:rsid w:val="00617D3F"/>
    <w:rsid w:val="00617FFD"/>
    <w:rsid w:val="00621CFF"/>
    <w:rsid w:val="00622988"/>
    <w:rsid w:val="00623411"/>
    <w:rsid w:val="006342D3"/>
    <w:rsid w:val="00641FC6"/>
    <w:rsid w:val="00652248"/>
    <w:rsid w:val="00653924"/>
    <w:rsid w:val="00654D55"/>
    <w:rsid w:val="00656FF5"/>
    <w:rsid w:val="00661D1E"/>
    <w:rsid w:val="00662B40"/>
    <w:rsid w:val="006636B9"/>
    <w:rsid w:val="00665744"/>
    <w:rsid w:val="006661DB"/>
    <w:rsid w:val="006706E5"/>
    <w:rsid w:val="00674930"/>
    <w:rsid w:val="00674A4A"/>
    <w:rsid w:val="006777FE"/>
    <w:rsid w:val="006856AE"/>
    <w:rsid w:val="006876CC"/>
    <w:rsid w:val="00691D8A"/>
    <w:rsid w:val="00695597"/>
    <w:rsid w:val="00696226"/>
    <w:rsid w:val="006A16BD"/>
    <w:rsid w:val="006A3829"/>
    <w:rsid w:val="006B011B"/>
    <w:rsid w:val="006B1E7F"/>
    <w:rsid w:val="006B3C9E"/>
    <w:rsid w:val="006C0B39"/>
    <w:rsid w:val="006C6B15"/>
    <w:rsid w:val="006D180A"/>
    <w:rsid w:val="006D1EBE"/>
    <w:rsid w:val="006D21AD"/>
    <w:rsid w:val="006D3D69"/>
    <w:rsid w:val="006D44A6"/>
    <w:rsid w:val="006E22E0"/>
    <w:rsid w:val="006E2B59"/>
    <w:rsid w:val="006E3FDE"/>
    <w:rsid w:val="006E547D"/>
    <w:rsid w:val="006F014C"/>
    <w:rsid w:val="006F1613"/>
    <w:rsid w:val="006F43F6"/>
    <w:rsid w:val="006F47ED"/>
    <w:rsid w:val="0070047D"/>
    <w:rsid w:val="00706BD5"/>
    <w:rsid w:val="00706DB3"/>
    <w:rsid w:val="007114E3"/>
    <w:rsid w:val="00717450"/>
    <w:rsid w:val="00721E4D"/>
    <w:rsid w:val="00723076"/>
    <w:rsid w:val="00723113"/>
    <w:rsid w:val="00732EA5"/>
    <w:rsid w:val="00740A1C"/>
    <w:rsid w:val="00745835"/>
    <w:rsid w:val="00751913"/>
    <w:rsid w:val="007542E6"/>
    <w:rsid w:val="007554C4"/>
    <w:rsid w:val="007554C8"/>
    <w:rsid w:val="00763041"/>
    <w:rsid w:val="00766485"/>
    <w:rsid w:val="00766BE3"/>
    <w:rsid w:val="0077246F"/>
    <w:rsid w:val="00772FA2"/>
    <w:rsid w:val="007739A7"/>
    <w:rsid w:val="00777A81"/>
    <w:rsid w:val="00780B9D"/>
    <w:rsid w:val="00787C82"/>
    <w:rsid w:val="007903BD"/>
    <w:rsid w:val="00790C6E"/>
    <w:rsid w:val="00795613"/>
    <w:rsid w:val="00795951"/>
    <w:rsid w:val="00796BEC"/>
    <w:rsid w:val="00796D88"/>
    <w:rsid w:val="007A0928"/>
    <w:rsid w:val="007A2314"/>
    <w:rsid w:val="007A33EC"/>
    <w:rsid w:val="007A46E0"/>
    <w:rsid w:val="007A4B7E"/>
    <w:rsid w:val="007C114D"/>
    <w:rsid w:val="007C48A0"/>
    <w:rsid w:val="007D09F4"/>
    <w:rsid w:val="007D6DC8"/>
    <w:rsid w:val="007E0087"/>
    <w:rsid w:val="007F45C2"/>
    <w:rsid w:val="007F74D1"/>
    <w:rsid w:val="008063C5"/>
    <w:rsid w:val="0080709B"/>
    <w:rsid w:val="00807BEC"/>
    <w:rsid w:val="008167B0"/>
    <w:rsid w:val="00821358"/>
    <w:rsid w:val="00824186"/>
    <w:rsid w:val="0083087F"/>
    <w:rsid w:val="00832742"/>
    <w:rsid w:val="00832DFB"/>
    <w:rsid w:val="00835382"/>
    <w:rsid w:val="008364C1"/>
    <w:rsid w:val="008464BB"/>
    <w:rsid w:val="008501B8"/>
    <w:rsid w:val="008534FB"/>
    <w:rsid w:val="00863BB1"/>
    <w:rsid w:val="00863BD1"/>
    <w:rsid w:val="008642D8"/>
    <w:rsid w:val="00867595"/>
    <w:rsid w:val="00876A6B"/>
    <w:rsid w:val="00881A5A"/>
    <w:rsid w:val="008832B7"/>
    <w:rsid w:val="00883B80"/>
    <w:rsid w:val="00883EAF"/>
    <w:rsid w:val="008851FE"/>
    <w:rsid w:val="008866F2"/>
    <w:rsid w:val="00895423"/>
    <w:rsid w:val="00895DB6"/>
    <w:rsid w:val="00896DBC"/>
    <w:rsid w:val="008B128F"/>
    <w:rsid w:val="008B1871"/>
    <w:rsid w:val="008B1877"/>
    <w:rsid w:val="008B426B"/>
    <w:rsid w:val="008C2953"/>
    <w:rsid w:val="008C5433"/>
    <w:rsid w:val="008D2295"/>
    <w:rsid w:val="008D2F2D"/>
    <w:rsid w:val="008D6FF8"/>
    <w:rsid w:val="008E0BDD"/>
    <w:rsid w:val="008E1F82"/>
    <w:rsid w:val="008E753D"/>
    <w:rsid w:val="008E7832"/>
    <w:rsid w:val="008F0ABC"/>
    <w:rsid w:val="008F1E26"/>
    <w:rsid w:val="008F2F6D"/>
    <w:rsid w:val="008F3150"/>
    <w:rsid w:val="008F3558"/>
    <w:rsid w:val="008F4F9A"/>
    <w:rsid w:val="008F6FEB"/>
    <w:rsid w:val="008F7922"/>
    <w:rsid w:val="008F79BC"/>
    <w:rsid w:val="00901347"/>
    <w:rsid w:val="0090220F"/>
    <w:rsid w:val="0090449D"/>
    <w:rsid w:val="009058EF"/>
    <w:rsid w:val="00907725"/>
    <w:rsid w:val="00915974"/>
    <w:rsid w:val="009170DF"/>
    <w:rsid w:val="009175BB"/>
    <w:rsid w:val="00923229"/>
    <w:rsid w:val="009235A2"/>
    <w:rsid w:val="0093659B"/>
    <w:rsid w:val="00936D3B"/>
    <w:rsid w:val="00944A97"/>
    <w:rsid w:val="00945CB2"/>
    <w:rsid w:val="00947B93"/>
    <w:rsid w:val="00957FC7"/>
    <w:rsid w:val="00964887"/>
    <w:rsid w:val="00976BE4"/>
    <w:rsid w:val="00977FA6"/>
    <w:rsid w:val="00983553"/>
    <w:rsid w:val="00995F74"/>
    <w:rsid w:val="009969A7"/>
    <w:rsid w:val="00997314"/>
    <w:rsid w:val="009A0D29"/>
    <w:rsid w:val="009A1D23"/>
    <w:rsid w:val="009A3305"/>
    <w:rsid w:val="009A3FE2"/>
    <w:rsid w:val="009A7BE0"/>
    <w:rsid w:val="009C243A"/>
    <w:rsid w:val="009C326A"/>
    <w:rsid w:val="009C4AB5"/>
    <w:rsid w:val="009C4ED8"/>
    <w:rsid w:val="009C6483"/>
    <w:rsid w:val="009C7777"/>
    <w:rsid w:val="009D193A"/>
    <w:rsid w:val="009D4ED1"/>
    <w:rsid w:val="009D59F6"/>
    <w:rsid w:val="009D601D"/>
    <w:rsid w:val="009D750D"/>
    <w:rsid w:val="009D781B"/>
    <w:rsid w:val="009E0CD1"/>
    <w:rsid w:val="009E1C45"/>
    <w:rsid w:val="009E30C0"/>
    <w:rsid w:val="009E4829"/>
    <w:rsid w:val="009E543D"/>
    <w:rsid w:val="009F04AD"/>
    <w:rsid w:val="009F0B00"/>
    <w:rsid w:val="009F43D7"/>
    <w:rsid w:val="009F43F3"/>
    <w:rsid w:val="00A02AF2"/>
    <w:rsid w:val="00A063D7"/>
    <w:rsid w:val="00A2035E"/>
    <w:rsid w:val="00A2085D"/>
    <w:rsid w:val="00A20874"/>
    <w:rsid w:val="00A21828"/>
    <w:rsid w:val="00A23260"/>
    <w:rsid w:val="00A27E6E"/>
    <w:rsid w:val="00A3137D"/>
    <w:rsid w:val="00A33355"/>
    <w:rsid w:val="00A3348E"/>
    <w:rsid w:val="00A3766B"/>
    <w:rsid w:val="00A44A44"/>
    <w:rsid w:val="00A45875"/>
    <w:rsid w:val="00A50B3E"/>
    <w:rsid w:val="00A51F41"/>
    <w:rsid w:val="00A554DF"/>
    <w:rsid w:val="00A56704"/>
    <w:rsid w:val="00A6084E"/>
    <w:rsid w:val="00A618CF"/>
    <w:rsid w:val="00A62466"/>
    <w:rsid w:val="00A6278A"/>
    <w:rsid w:val="00A673D7"/>
    <w:rsid w:val="00A71B6F"/>
    <w:rsid w:val="00A71D1B"/>
    <w:rsid w:val="00A72343"/>
    <w:rsid w:val="00A72B92"/>
    <w:rsid w:val="00A72C49"/>
    <w:rsid w:val="00A74BD4"/>
    <w:rsid w:val="00A76268"/>
    <w:rsid w:val="00A7659A"/>
    <w:rsid w:val="00A77785"/>
    <w:rsid w:val="00A821E9"/>
    <w:rsid w:val="00A85358"/>
    <w:rsid w:val="00A85707"/>
    <w:rsid w:val="00A85B52"/>
    <w:rsid w:val="00A9622F"/>
    <w:rsid w:val="00AA3FF3"/>
    <w:rsid w:val="00AA5909"/>
    <w:rsid w:val="00AA604F"/>
    <w:rsid w:val="00AA6750"/>
    <w:rsid w:val="00AB16DD"/>
    <w:rsid w:val="00AB175E"/>
    <w:rsid w:val="00AB17CE"/>
    <w:rsid w:val="00AB37AF"/>
    <w:rsid w:val="00AC143F"/>
    <w:rsid w:val="00AC295F"/>
    <w:rsid w:val="00AC4290"/>
    <w:rsid w:val="00AC4424"/>
    <w:rsid w:val="00AC486B"/>
    <w:rsid w:val="00AC7643"/>
    <w:rsid w:val="00AC77C8"/>
    <w:rsid w:val="00AD0D24"/>
    <w:rsid w:val="00AD3E23"/>
    <w:rsid w:val="00AE3F78"/>
    <w:rsid w:val="00AE73BA"/>
    <w:rsid w:val="00AF0ADF"/>
    <w:rsid w:val="00AF0EE5"/>
    <w:rsid w:val="00AF5D43"/>
    <w:rsid w:val="00AF6508"/>
    <w:rsid w:val="00AF70B0"/>
    <w:rsid w:val="00B00569"/>
    <w:rsid w:val="00B02323"/>
    <w:rsid w:val="00B045A0"/>
    <w:rsid w:val="00B0543A"/>
    <w:rsid w:val="00B21261"/>
    <w:rsid w:val="00B21E27"/>
    <w:rsid w:val="00B24A36"/>
    <w:rsid w:val="00B2784D"/>
    <w:rsid w:val="00B30C08"/>
    <w:rsid w:val="00B3188B"/>
    <w:rsid w:val="00B31F92"/>
    <w:rsid w:val="00B36063"/>
    <w:rsid w:val="00B36E82"/>
    <w:rsid w:val="00B40F6F"/>
    <w:rsid w:val="00B418C4"/>
    <w:rsid w:val="00B470CE"/>
    <w:rsid w:val="00B50471"/>
    <w:rsid w:val="00B5051A"/>
    <w:rsid w:val="00B52D46"/>
    <w:rsid w:val="00B56520"/>
    <w:rsid w:val="00B56E03"/>
    <w:rsid w:val="00B56E65"/>
    <w:rsid w:val="00B571D1"/>
    <w:rsid w:val="00B579A9"/>
    <w:rsid w:val="00B6123D"/>
    <w:rsid w:val="00B652B4"/>
    <w:rsid w:val="00B66A71"/>
    <w:rsid w:val="00B74EFC"/>
    <w:rsid w:val="00B87FBE"/>
    <w:rsid w:val="00B91999"/>
    <w:rsid w:val="00B92165"/>
    <w:rsid w:val="00B957D6"/>
    <w:rsid w:val="00B97440"/>
    <w:rsid w:val="00BA45A8"/>
    <w:rsid w:val="00BB0AD0"/>
    <w:rsid w:val="00BB0EB5"/>
    <w:rsid w:val="00BB64E9"/>
    <w:rsid w:val="00BC2126"/>
    <w:rsid w:val="00BC29E5"/>
    <w:rsid w:val="00BC6CC9"/>
    <w:rsid w:val="00BD1C54"/>
    <w:rsid w:val="00BD37CE"/>
    <w:rsid w:val="00BD5826"/>
    <w:rsid w:val="00BD594D"/>
    <w:rsid w:val="00BD6BD7"/>
    <w:rsid w:val="00BD6D6F"/>
    <w:rsid w:val="00BE1808"/>
    <w:rsid w:val="00BE3C1D"/>
    <w:rsid w:val="00BE3EDC"/>
    <w:rsid w:val="00BE4D1A"/>
    <w:rsid w:val="00BF0572"/>
    <w:rsid w:val="00BF058B"/>
    <w:rsid w:val="00BF3A5F"/>
    <w:rsid w:val="00BF7CAE"/>
    <w:rsid w:val="00C002ED"/>
    <w:rsid w:val="00C01BAE"/>
    <w:rsid w:val="00C057C3"/>
    <w:rsid w:val="00C11682"/>
    <w:rsid w:val="00C20A5C"/>
    <w:rsid w:val="00C21593"/>
    <w:rsid w:val="00C32E8E"/>
    <w:rsid w:val="00C441E8"/>
    <w:rsid w:val="00C446BF"/>
    <w:rsid w:val="00C45718"/>
    <w:rsid w:val="00C45840"/>
    <w:rsid w:val="00C46F6A"/>
    <w:rsid w:val="00C473B3"/>
    <w:rsid w:val="00C475C9"/>
    <w:rsid w:val="00C5008E"/>
    <w:rsid w:val="00C52443"/>
    <w:rsid w:val="00C64429"/>
    <w:rsid w:val="00C67368"/>
    <w:rsid w:val="00C67BD9"/>
    <w:rsid w:val="00C75393"/>
    <w:rsid w:val="00C76F7D"/>
    <w:rsid w:val="00C8002A"/>
    <w:rsid w:val="00C8005D"/>
    <w:rsid w:val="00C847E9"/>
    <w:rsid w:val="00C86486"/>
    <w:rsid w:val="00C8650D"/>
    <w:rsid w:val="00C96924"/>
    <w:rsid w:val="00C97B6F"/>
    <w:rsid w:val="00CB1CB0"/>
    <w:rsid w:val="00CB5209"/>
    <w:rsid w:val="00CB6247"/>
    <w:rsid w:val="00CB7108"/>
    <w:rsid w:val="00CC0977"/>
    <w:rsid w:val="00CC148E"/>
    <w:rsid w:val="00CD30F7"/>
    <w:rsid w:val="00CD4C7D"/>
    <w:rsid w:val="00CD615A"/>
    <w:rsid w:val="00CF3398"/>
    <w:rsid w:val="00CF3DD4"/>
    <w:rsid w:val="00CF55FB"/>
    <w:rsid w:val="00D017B7"/>
    <w:rsid w:val="00D13644"/>
    <w:rsid w:val="00D13E1E"/>
    <w:rsid w:val="00D15ADD"/>
    <w:rsid w:val="00D25443"/>
    <w:rsid w:val="00D27A27"/>
    <w:rsid w:val="00D34CBC"/>
    <w:rsid w:val="00D37AC8"/>
    <w:rsid w:val="00D432E7"/>
    <w:rsid w:val="00D44120"/>
    <w:rsid w:val="00D50125"/>
    <w:rsid w:val="00D53B4F"/>
    <w:rsid w:val="00D560C6"/>
    <w:rsid w:val="00D61109"/>
    <w:rsid w:val="00D62F9D"/>
    <w:rsid w:val="00D6402C"/>
    <w:rsid w:val="00D67816"/>
    <w:rsid w:val="00D720F5"/>
    <w:rsid w:val="00D752C4"/>
    <w:rsid w:val="00D76CD6"/>
    <w:rsid w:val="00D80EE0"/>
    <w:rsid w:val="00D85085"/>
    <w:rsid w:val="00D91679"/>
    <w:rsid w:val="00D929E2"/>
    <w:rsid w:val="00D93052"/>
    <w:rsid w:val="00D93F7D"/>
    <w:rsid w:val="00D972AD"/>
    <w:rsid w:val="00D97A49"/>
    <w:rsid w:val="00DA2BCF"/>
    <w:rsid w:val="00DA4187"/>
    <w:rsid w:val="00DA419A"/>
    <w:rsid w:val="00DB0570"/>
    <w:rsid w:val="00DC08BE"/>
    <w:rsid w:val="00DC27DF"/>
    <w:rsid w:val="00DC3048"/>
    <w:rsid w:val="00DC3502"/>
    <w:rsid w:val="00DC40D5"/>
    <w:rsid w:val="00DC4B80"/>
    <w:rsid w:val="00DC5077"/>
    <w:rsid w:val="00DC6D45"/>
    <w:rsid w:val="00DC7A43"/>
    <w:rsid w:val="00DC7A69"/>
    <w:rsid w:val="00DC7D6F"/>
    <w:rsid w:val="00DD1ED7"/>
    <w:rsid w:val="00DD43B1"/>
    <w:rsid w:val="00DD60A9"/>
    <w:rsid w:val="00DE2A83"/>
    <w:rsid w:val="00DF0161"/>
    <w:rsid w:val="00DF16B8"/>
    <w:rsid w:val="00DF5B20"/>
    <w:rsid w:val="00E000BA"/>
    <w:rsid w:val="00E05B57"/>
    <w:rsid w:val="00E072FC"/>
    <w:rsid w:val="00E10BF8"/>
    <w:rsid w:val="00E11550"/>
    <w:rsid w:val="00E13730"/>
    <w:rsid w:val="00E13E5B"/>
    <w:rsid w:val="00E14985"/>
    <w:rsid w:val="00E14A63"/>
    <w:rsid w:val="00E20A07"/>
    <w:rsid w:val="00E30BE7"/>
    <w:rsid w:val="00E31ECA"/>
    <w:rsid w:val="00E33759"/>
    <w:rsid w:val="00E3453E"/>
    <w:rsid w:val="00E34EF0"/>
    <w:rsid w:val="00E4018D"/>
    <w:rsid w:val="00E4204B"/>
    <w:rsid w:val="00E4361B"/>
    <w:rsid w:val="00E45E39"/>
    <w:rsid w:val="00E47C59"/>
    <w:rsid w:val="00E50461"/>
    <w:rsid w:val="00E53161"/>
    <w:rsid w:val="00E6082A"/>
    <w:rsid w:val="00E61BF2"/>
    <w:rsid w:val="00E63267"/>
    <w:rsid w:val="00E63D0C"/>
    <w:rsid w:val="00E63D5C"/>
    <w:rsid w:val="00E71119"/>
    <w:rsid w:val="00E7256C"/>
    <w:rsid w:val="00E7543C"/>
    <w:rsid w:val="00E80022"/>
    <w:rsid w:val="00E84D17"/>
    <w:rsid w:val="00E86697"/>
    <w:rsid w:val="00E866D8"/>
    <w:rsid w:val="00E9121B"/>
    <w:rsid w:val="00E9248B"/>
    <w:rsid w:val="00E96C56"/>
    <w:rsid w:val="00E96C93"/>
    <w:rsid w:val="00EA036A"/>
    <w:rsid w:val="00EA0C15"/>
    <w:rsid w:val="00EA0F3C"/>
    <w:rsid w:val="00EA15A8"/>
    <w:rsid w:val="00EA1E48"/>
    <w:rsid w:val="00EA55BA"/>
    <w:rsid w:val="00EA6763"/>
    <w:rsid w:val="00EA6EFF"/>
    <w:rsid w:val="00EB1642"/>
    <w:rsid w:val="00EB2921"/>
    <w:rsid w:val="00EB4B68"/>
    <w:rsid w:val="00EC0F92"/>
    <w:rsid w:val="00EC5036"/>
    <w:rsid w:val="00ED0F92"/>
    <w:rsid w:val="00ED1A9A"/>
    <w:rsid w:val="00ED269E"/>
    <w:rsid w:val="00EE21D9"/>
    <w:rsid w:val="00EE2B2C"/>
    <w:rsid w:val="00EE6F12"/>
    <w:rsid w:val="00EF16B9"/>
    <w:rsid w:val="00EF3C4C"/>
    <w:rsid w:val="00EF419A"/>
    <w:rsid w:val="00F12EE5"/>
    <w:rsid w:val="00F16FA2"/>
    <w:rsid w:val="00F26FBB"/>
    <w:rsid w:val="00F37C30"/>
    <w:rsid w:val="00F37D5F"/>
    <w:rsid w:val="00F40715"/>
    <w:rsid w:val="00F40BC7"/>
    <w:rsid w:val="00F41AC6"/>
    <w:rsid w:val="00F4696F"/>
    <w:rsid w:val="00F56D2B"/>
    <w:rsid w:val="00F60C53"/>
    <w:rsid w:val="00F6238C"/>
    <w:rsid w:val="00F626B0"/>
    <w:rsid w:val="00F63427"/>
    <w:rsid w:val="00F65F1A"/>
    <w:rsid w:val="00F67A16"/>
    <w:rsid w:val="00F70673"/>
    <w:rsid w:val="00F71741"/>
    <w:rsid w:val="00F71807"/>
    <w:rsid w:val="00F72A96"/>
    <w:rsid w:val="00F7464A"/>
    <w:rsid w:val="00F76029"/>
    <w:rsid w:val="00F808F2"/>
    <w:rsid w:val="00F862C6"/>
    <w:rsid w:val="00F8738B"/>
    <w:rsid w:val="00F9265F"/>
    <w:rsid w:val="00F9515F"/>
    <w:rsid w:val="00F952CB"/>
    <w:rsid w:val="00F95EFD"/>
    <w:rsid w:val="00FA4C55"/>
    <w:rsid w:val="00FA5234"/>
    <w:rsid w:val="00FB03CC"/>
    <w:rsid w:val="00FB47A7"/>
    <w:rsid w:val="00FB5998"/>
    <w:rsid w:val="00FC11D8"/>
    <w:rsid w:val="00FC13AE"/>
    <w:rsid w:val="00FC4266"/>
    <w:rsid w:val="00FC46A9"/>
    <w:rsid w:val="00FD20EE"/>
    <w:rsid w:val="00FD7642"/>
    <w:rsid w:val="00FD7E3A"/>
    <w:rsid w:val="00FE0F73"/>
    <w:rsid w:val="00FE6AB3"/>
    <w:rsid w:val="00FE6D2E"/>
    <w:rsid w:val="00FF1F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57362-86D1-4E5E-B7D4-7DA8F16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C01BAE"/>
  </w:style>
  <w:style w:type="paragraph" w:customStyle="1" w:styleId="s16">
    <w:name w:val="s_16"/>
    <w:basedOn w:val="a"/>
    <w:rsid w:val="0051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F69"/>
  </w:style>
  <w:style w:type="character" w:styleId="a3">
    <w:name w:val="Hyperlink"/>
    <w:basedOn w:val="a0"/>
    <w:uiPriority w:val="99"/>
    <w:semiHidden/>
    <w:unhideWhenUsed/>
    <w:rsid w:val="00513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2016-02-02T11:50:00Z</dcterms:created>
  <dcterms:modified xsi:type="dcterms:W3CDTF">2016-04-24T21:19:00Z</dcterms:modified>
</cp:coreProperties>
</file>