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10" w:rsidRDefault="00784010" w:rsidP="00784010">
      <w:pPr>
        <w:rPr>
          <w:rFonts w:ascii="Times New Roman" w:hAnsi="Times New Roman" w:cs="Times New Roman"/>
        </w:rPr>
      </w:pPr>
    </w:p>
    <w:sdt>
      <w:sdtPr>
        <w:id w:val="438311002"/>
        <w:docPartObj>
          <w:docPartGallery w:val="Table of Contents"/>
          <w:docPartUnique/>
        </w:docPartObj>
      </w:sdtPr>
      <w:sdtContent>
        <w:p w:rsidR="00784010" w:rsidRPr="00784010" w:rsidRDefault="00784010" w:rsidP="00784010">
          <w:pPr>
            <w:spacing w:before="240" w:after="240" w:line="360" w:lineRule="auto"/>
            <w:jc w:val="center"/>
            <w:rPr>
              <w:rFonts w:ascii="Times New Roman" w:hAnsi="Times New Roman" w:cs="Times New Roman"/>
              <w:sz w:val="28"/>
              <w:szCs w:val="28"/>
            </w:rPr>
          </w:pPr>
          <w:r w:rsidRPr="00784010">
            <w:rPr>
              <w:rFonts w:ascii="Times New Roman" w:hAnsi="Times New Roman" w:cs="Times New Roman"/>
              <w:b/>
              <w:sz w:val="28"/>
              <w:szCs w:val="28"/>
            </w:rPr>
            <w:t>ОГЛАВЛЕНИЕ</w:t>
          </w:r>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68237A">
            <w:rPr>
              <w:rFonts w:ascii="Times New Roman" w:hAnsi="Times New Roman" w:cs="Times New Roman"/>
              <w:sz w:val="28"/>
              <w:szCs w:val="28"/>
            </w:rPr>
            <w:fldChar w:fldCharType="begin"/>
          </w:r>
          <w:r w:rsidR="00784010" w:rsidRPr="0068237A">
            <w:rPr>
              <w:rFonts w:ascii="Times New Roman" w:hAnsi="Times New Roman" w:cs="Times New Roman"/>
              <w:sz w:val="28"/>
              <w:szCs w:val="28"/>
            </w:rPr>
            <w:instrText xml:space="preserve"> TOC \o "1-3" \h \z \u </w:instrText>
          </w:r>
          <w:r w:rsidRPr="0068237A">
            <w:rPr>
              <w:rFonts w:ascii="Times New Roman" w:hAnsi="Times New Roman" w:cs="Times New Roman"/>
              <w:sz w:val="28"/>
              <w:szCs w:val="28"/>
            </w:rPr>
            <w:fldChar w:fldCharType="separate"/>
          </w:r>
          <w:hyperlink w:anchor="_Toc451206255" w:history="1">
            <w:r w:rsidR="0068237A" w:rsidRPr="0068237A">
              <w:rPr>
                <w:rStyle w:val="ab"/>
                <w:rFonts w:ascii="Times New Roman" w:hAnsi="Times New Roman" w:cs="Times New Roman"/>
                <w:noProof/>
                <w:sz w:val="28"/>
                <w:szCs w:val="28"/>
              </w:rPr>
              <w:t>Введение</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_Toc451206255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3</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56" w:history="1">
            <w:r w:rsidR="0068237A" w:rsidRPr="0068237A">
              <w:rPr>
                <w:rStyle w:val="ab"/>
                <w:rFonts w:ascii="Times New Roman" w:hAnsi="Times New Roman" w:cs="Times New Roman"/>
                <w:noProof/>
                <w:sz w:val="28"/>
                <w:szCs w:val="28"/>
                <w:shd w:val="clear" w:color="auto" w:fill="FFFFFF"/>
              </w:rPr>
              <w:t>Глава 1. Теоретические основы бухгалтерского учета и анализа доходов и расходов предприятия</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_Toc451206256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7</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57" w:history="1">
            <w:r w:rsidR="0068237A" w:rsidRPr="0068237A">
              <w:rPr>
                <w:rStyle w:val="ab"/>
                <w:rFonts w:ascii="Times New Roman" w:hAnsi="Times New Roman" w:cs="Times New Roman"/>
                <w:noProof/>
                <w:sz w:val="28"/>
                <w:szCs w:val="28"/>
                <w:shd w:val="clear" w:color="auto" w:fill="FFFFFF"/>
              </w:rPr>
              <w:t>1.1. Понятие и классификация доходов и расходов предприятия</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_Toc451206257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7</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58" w:history="1">
            <w:r w:rsidR="0068237A" w:rsidRPr="0068237A">
              <w:rPr>
                <w:rStyle w:val="ab"/>
                <w:rFonts w:ascii="Times New Roman" w:hAnsi="Times New Roman" w:cs="Times New Roman"/>
                <w:noProof/>
                <w:sz w:val="28"/>
                <w:szCs w:val="28"/>
              </w:rPr>
              <w:t>1.2 Понятие и классификация доходов и расходов предприятия.</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_Toc451206258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13</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59" w:history="1">
            <w:r w:rsidR="0068237A" w:rsidRPr="0068237A">
              <w:rPr>
                <w:rStyle w:val="ab"/>
                <w:rFonts w:ascii="Times New Roman" w:hAnsi="Times New Roman" w:cs="Times New Roman"/>
                <w:noProof/>
                <w:sz w:val="28"/>
                <w:szCs w:val="28"/>
              </w:rPr>
              <w:t>1.3 Цели , задачи и нормативно-правовое регулирование бухгалтерского учета доходов и расходов предприятия.</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_Toc451206259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24</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0" w:history="1">
            <w:r w:rsidR="0068237A" w:rsidRPr="0068237A">
              <w:rPr>
                <w:rStyle w:val="ab"/>
                <w:rFonts w:ascii="Times New Roman" w:hAnsi="Times New Roman" w:cs="Times New Roman"/>
                <w:noProof/>
                <w:sz w:val="28"/>
                <w:szCs w:val="28"/>
                <w:shd w:val="clear" w:color="auto" w:fill="FFFFFF"/>
              </w:rPr>
              <w:t>Глава 2. Организация бухгалтерского учета доходов и расходов предприятия на примере ОАО «Металлом»</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_Toc451206260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33</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1" w:history="1">
            <w:r w:rsidR="0068237A" w:rsidRPr="0068237A">
              <w:rPr>
                <w:rStyle w:val="ab"/>
                <w:rFonts w:ascii="Times New Roman" w:hAnsi="Times New Roman" w:cs="Times New Roman"/>
                <w:noProof/>
                <w:sz w:val="28"/>
                <w:szCs w:val="28"/>
                <w:shd w:val="clear" w:color="auto" w:fill="FFFFFF"/>
              </w:rPr>
              <w:t>2.1. Организационно – экономическая характеристика   ОАО «Металлом»</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_Toc451206261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33</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2" w:history="1">
            <w:r w:rsidR="0068237A" w:rsidRPr="0068237A">
              <w:rPr>
                <w:rStyle w:val="ab"/>
                <w:rFonts w:ascii="Times New Roman" w:hAnsi="Times New Roman" w:cs="Times New Roman"/>
                <w:noProof/>
                <w:sz w:val="28"/>
                <w:szCs w:val="28"/>
                <w:shd w:val="clear" w:color="auto" w:fill="FFFFFF"/>
              </w:rPr>
              <w:t>2.2. Первичный, аналитический и синтетический учет доходов и расходов</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_Toc451206262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42</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3" w:history="1">
            <w:r w:rsidR="0068237A" w:rsidRPr="0068237A">
              <w:rPr>
                <w:rStyle w:val="ab"/>
                <w:rFonts w:ascii="Times New Roman" w:hAnsi="Times New Roman" w:cs="Times New Roman"/>
                <w:noProof/>
                <w:sz w:val="28"/>
                <w:szCs w:val="28"/>
                <w:shd w:val="clear" w:color="auto" w:fill="FFFFFF"/>
              </w:rPr>
              <w:t>2.3. Оценка состояния бухгалтерского учета доходов и расходов» на предприятии  и мероприятия по его совершенствованию</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_Toc451206263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52</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4" w:history="1">
            <w:r w:rsidR="0068237A" w:rsidRPr="0068237A">
              <w:rPr>
                <w:rStyle w:val="ab"/>
                <w:rFonts w:ascii="Times New Roman" w:hAnsi="Times New Roman" w:cs="Times New Roman"/>
                <w:noProof/>
                <w:sz w:val="28"/>
                <w:szCs w:val="28"/>
              </w:rPr>
              <w:t>ГЛАВА 3. СОВЕРШЕНСТВОВАНИЕ УЧЕТА ДОХОДОВ И РАСХОДОВ НА ПРЕДПРИЯТИ ОАО «Металлом»</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_Toc451206264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58</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5" w:history="1">
            <w:r w:rsidR="0068237A" w:rsidRPr="0068237A">
              <w:rPr>
                <w:rStyle w:val="ab"/>
                <w:rFonts w:ascii="Times New Roman" w:hAnsi="Times New Roman" w:cs="Times New Roman"/>
                <w:noProof/>
                <w:sz w:val="28"/>
                <w:szCs w:val="28"/>
              </w:rPr>
              <w:t>3.1 Рекомендации по совершенствованию учета доходов и расходов на предприятии</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_Toc451206265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58</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6" w:history="1">
            <w:r w:rsidR="0068237A" w:rsidRPr="0068237A">
              <w:rPr>
                <w:rStyle w:val="ab"/>
                <w:rFonts w:ascii="Times New Roman" w:hAnsi="Times New Roman" w:cs="Times New Roman"/>
                <w:noProof/>
                <w:sz w:val="28"/>
                <w:szCs w:val="28"/>
              </w:rPr>
              <w:t>3.2 Оценка предложенных рекомендаций</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_Toc451206266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61</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7" w:history="1">
            <w:r w:rsidR="0068237A" w:rsidRPr="0068237A">
              <w:rPr>
                <w:rStyle w:val="ab"/>
                <w:rFonts w:ascii="Times New Roman" w:hAnsi="Times New Roman" w:cs="Times New Roman"/>
                <w:noProof/>
                <w:sz w:val="28"/>
                <w:szCs w:val="28"/>
              </w:rPr>
              <w:t>Заключение</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_Toc451206267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66</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8" w:history="1">
            <w:r w:rsidR="0068237A" w:rsidRPr="0068237A">
              <w:rPr>
                <w:rStyle w:val="ab"/>
                <w:rFonts w:ascii="Times New Roman" w:hAnsi="Times New Roman" w:cs="Times New Roman"/>
                <w:noProof/>
                <w:sz w:val="28"/>
                <w:szCs w:val="28"/>
              </w:rPr>
              <w:t>Список используемой литературы</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_Toc451206268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68</w:t>
            </w:r>
            <w:r w:rsidRPr="0068237A">
              <w:rPr>
                <w:rFonts w:ascii="Times New Roman" w:hAnsi="Times New Roman" w:cs="Times New Roman"/>
                <w:noProof/>
                <w:webHidden/>
                <w:sz w:val="28"/>
                <w:szCs w:val="28"/>
              </w:rPr>
              <w:fldChar w:fldCharType="end"/>
            </w:r>
          </w:hyperlink>
        </w:p>
        <w:p w:rsidR="0068237A" w:rsidRPr="0068237A" w:rsidRDefault="00240A3C" w:rsidP="0068237A">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451206269" w:history="1">
            <w:r w:rsidR="0068237A" w:rsidRPr="0068237A">
              <w:rPr>
                <w:rStyle w:val="ab"/>
                <w:rFonts w:ascii="Times New Roman" w:hAnsi="Times New Roman" w:cs="Times New Roman"/>
                <w:noProof/>
                <w:sz w:val="28"/>
                <w:szCs w:val="28"/>
              </w:rPr>
              <w:t>Приложения</w:t>
            </w:r>
            <w:r w:rsidR="0068237A" w:rsidRPr="0068237A">
              <w:rPr>
                <w:rFonts w:ascii="Times New Roman" w:hAnsi="Times New Roman" w:cs="Times New Roman"/>
                <w:noProof/>
                <w:webHidden/>
                <w:sz w:val="28"/>
                <w:szCs w:val="28"/>
              </w:rPr>
              <w:tab/>
            </w:r>
            <w:r w:rsidRPr="0068237A">
              <w:rPr>
                <w:rFonts w:ascii="Times New Roman" w:hAnsi="Times New Roman" w:cs="Times New Roman"/>
                <w:noProof/>
                <w:webHidden/>
                <w:sz w:val="28"/>
                <w:szCs w:val="28"/>
              </w:rPr>
              <w:fldChar w:fldCharType="begin"/>
            </w:r>
            <w:r w:rsidR="0068237A" w:rsidRPr="0068237A">
              <w:rPr>
                <w:rFonts w:ascii="Times New Roman" w:hAnsi="Times New Roman" w:cs="Times New Roman"/>
                <w:noProof/>
                <w:webHidden/>
                <w:sz w:val="28"/>
                <w:szCs w:val="28"/>
              </w:rPr>
              <w:instrText xml:space="preserve"> PAGEREF _Toc451206269 \h </w:instrText>
            </w:r>
            <w:r w:rsidRPr="0068237A">
              <w:rPr>
                <w:rFonts w:ascii="Times New Roman" w:hAnsi="Times New Roman" w:cs="Times New Roman"/>
                <w:noProof/>
                <w:webHidden/>
                <w:sz w:val="28"/>
                <w:szCs w:val="28"/>
              </w:rPr>
            </w:r>
            <w:r w:rsidRPr="0068237A">
              <w:rPr>
                <w:rFonts w:ascii="Times New Roman" w:hAnsi="Times New Roman" w:cs="Times New Roman"/>
                <w:noProof/>
                <w:webHidden/>
                <w:sz w:val="28"/>
                <w:szCs w:val="28"/>
              </w:rPr>
              <w:fldChar w:fldCharType="separate"/>
            </w:r>
            <w:r w:rsidR="0068237A" w:rsidRPr="0068237A">
              <w:rPr>
                <w:rFonts w:ascii="Times New Roman" w:hAnsi="Times New Roman" w:cs="Times New Roman"/>
                <w:noProof/>
                <w:webHidden/>
                <w:sz w:val="28"/>
                <w:szCs w:val="28"/>
              </w:rPr>
              <w:t>71</w:t>
            </w:r>
            <w:r w:rsidRPr="0068237A">
              <w:rPr>
                <w:rFonts w:ascii="Times New Roman" w:hAnsi="Times New Roman" w:cs="Times New Roman"/>
                <w:noProof/>
                <w:webHidden/>
                <w:sz w:val="28"/>
                <w:szCs w:val="28"/>
              </w:rPr>
              <w:fldChar w:fldCharType="end"/>
            </w:r>
          </w:hyperlink>
        </w:p>
        <w:p w:rsidR="00784010" w:rsidRDefault="00240A3C" w:rsidP="0068237A">
          <w:pPr>
            <w:spacing w:after="0" w:line="360" w:lineRule="auto"/>
            <w:jc w:val="both"/>
          </w:pPr>
          <w:r w:rsidRPr="0068237A">
            <w:rPr>
              <w:rFonts w:ascii="Times New Roman" w:hAnsi="Times New Roman" w:cs="Times New Roman"/>
              <w:sz w:val="28"/>
              <w:szCs w:val="28"/>
            </w:rPr>
            <w:fldChar w:fldCharType="end"/>
          </w:r>
        </w:p>
      </w:sdtContent>
    </w:sdt>
    <w:p w:rsidR="00784010" w:rsidRDefault="00784010">
      <w:pPr>
        <w:rPr>
          <w:rFonts w:ascii="Times New Roman" w:eastAsiaTheme="majorEastAsia" w:hAnsi="Times New Roman" w:cs="Times New Roman"/>
          <w:b/>
          <w:bCs/>
          <w:sz w:val="28"/>
          <w:szCs w:val="28"/>
        </w:rPr>
      </w:pPr>
    </w:p>
    <w:p w:rsidR="00784010" w:rsidRDefault="00784010">
      <w:pPr>
        <w:rPr>
          <w:rFonts w:ascii="Times New Roman" w:eastAsiaTheme="majorEastAsia" w:hAnsi="Times New Roman" w:cs="Times New Roman"/>
          <w:b/>
          <w:bCs/>
          <w:sz w:val="28"/>
          <w:szCs w:val="28"/>
        </w:rPr>
      </w:pPr>
      <w:r>
        <w:rPr>
          <w:rFonts w:ascii="Times New Roman" w:hAnsi="Times New Roman" w:cs="Times New Roman"/>
        </w:rPr>
        <w:br w:type="page"/>
      </w:r>
    </w:p>
    <w:p w:rsidR="00784010" w:rsidRPr="00784010" w:rsidRDefault="005F35AB" w:rsidP="00784010">
      <w:pPr>
        <w:pStyle w:val="1"/>
        <w:spacing w:before="240" w:after="240" w:line="360" w:lineRule="auto"/>
        <w:ind w:firstLine="709"/>
        <w:jc w:val="center"/>
        <w:rPr>
          <w:rFonts w:ascii="Times New Roman" w:hAnsi="Times New Roman" w:cs="Times New Roman"/>
          <w:color w:val="auto"/>
        </w:rPr>
      </w:pPr>
      <w:bookmarkStart w:id="0" w:name="_Toc451206255"/>
      <w:r>
        <w:rPr>
          <w:rFonts w:ascii="Times New Roman" w:hAnsi="Times New Roman" w:cs="Times New Roman"/>
          <w:color w:val="auto"/>
        </w:rPr>
        <w:lastRenderedPageBreak/>
        <w:t>Введение</w:t>
      </w:r>
      <w:bookmarkEnd w:id="0"/>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Каждый субъект предпринимательской деятельности, независимо от вида деятельности и формы собственности, ставит перед собой главную задачу, которая заключается в максимизации доходов. Одним из наиболее важных факторов на пути к достижению цели является регулярный поток инвестиций, размер которых существенно превышает текущие платежи.</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Каждая коммерческая организация имеет законное право распоряжаться частью (полученной от реализации услуг, товаров и работ) выручки. При этом стоит отметить, что использовать по своему усмотрению деньги организация может после того, как из выручки будут вычтены все текущие издержки (на оплату труда штатных сотрудников, на реализацию и производство товаров и т. д.). Чтобы получить в свое распоряжение большие суммы денежных средств, субъекты предпринимательской деятельности стремятся минимизировать свои расходы (этого можно добиться став на путь экономии).</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Своевременно проведенный экономический анализ доходов коммерческой компании позволит разработать стратегию их динамичного увеличения. Данные мероприятия помогут выявить резервы, гарантирующие стремительный рост поступлений. Проведенные исследования позволят с максимальной эффективностью осуществлять распределение доходов, как в отчетном периоде, так и в будущем. Суть экономического анализа, охватывающего доходную и расходную часть всех денежных поступлений, заключается в проведении мероприятий, направленных на увеличение рентабельности субъекта предпринимательской деятельности.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Управление доходами и расходами связано и основано на бухгалтерском и управленческом учете на предприятии. Бухгалтерский учет, то есть система взаимосвязанных показателей, отражающих деятельность организации в стоимостном (денежном) выражении существует, разумеется, не сам для себя и не для налоговой инспекции. Конечным его выражением </w:t>
      </w:r>
      <w:r w:rsidRPr="00784010">
        <w:rPr>
          <w:rFonts w:ascii="Times New Roman" w:hAnsi="Times New Roman" w:cs="Times New Roman"/>
          <w:sz w:val="28"/>
          <w:szCs w:val="28"/>
        </w:rPr>
        <w:lastRenderedPageBreak/>
        <w:t xml:space="preserve">должен стать процесс извлечения через анализ и синтез полезной для руководства информации. Далее эта информация будет являться основой для управленческого учета, который обеспечивает дальнейшее планирование, контроль и управление деятельностью организации. Объектом управленческого учета являются издержки (текущие и капитальные) предприятия и его отдельных структурных подразделений, центров ответственности; результаты хозяйственной деятельности, как всего предприятия, так и отдельных центров ответственности; внутреннее ценообразование, </w:t>
      </w:r>
      <w:proofErr w:type="spellStart"/>
      <w:r w:rsidRPr="00784010">
        <w:rPr>
          <w:rFonts w:ascii="Times New Roman" w:hAnsi="Times New Roman" w:cs="Times New Roman"/>
          <w:sz w:val="28"/>
          <w:szCs w:val="28"/>
        </w:rPr>
        <w:t>бюджетирование</w:t>
      </w:r>
      <w:proofErr w:type="spellEnd"/>
      <w:r w:rsidRPr="00784010">
        <w:rPr>
          <w:rFonts w:ascii="Times New Roman" w:hAnsi="Times New Roman" w:cs="Times New Roman"/>
          <w:sz w:val="28"/>
          <w:szCs w:val="28"/>
        </w:rPr>
        <w:t xml:space="preserve"> и внутренняя отчетность. Для принятия оптимальных и рациональных управленческих решений необходимо знать о составе затрат предприятия и разбираться в информации о производственных расходах и доходах.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И теория, и практика убеждают, что успеха на рынке добиться невозможно без эффективного и целенаправленного управления доходами и расходами предприятия.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Самая большая ошибка многих российских предпринимателей заключается в недооценке ими учета и управления потоками доходов и расходов на предприятии.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Особенно актуальным становится процесс управления доходами и расходами в условиях развивающегося финансового и экономического кризиса в России.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В современных условиях острой конкуренции управление доходами и расходами организации, управление процессом их получения и финансовым результатом является для любой организации важнейшей задачей. Ведь изучив источники получения доходов, структуру расходов, можно разработать научный подход к решению многих проблем, например, достижения конечных результатов при наименьших затратах.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Актуальность темы исследования обусловлена тем, что каждое подразделение коммерческой организации в обязательном порядке оказывает прямое воздействие на уровень всех финансовых поступлений и </w:t>
      </w:r>
      <w:r w:rsidRPr="00784010">
        <w:rPr>
          <w:rFonts w:ascii="Times New Roman" w:hAnsi="Times New Roman" w:cs="Times New Roman"/>
          <w:sz w:val="28"/>
          <w:szCs w:val="28"/>
        </w:rPr>
        <w:lastRenderedPageBreak/>
        <w:t xml:space="preserve">совершаемых расходов. Именно поэтому задача руководства должна заключаться в том, чтобы компания смогла получать максимальную прибыль за небольшой промежуток времени. Таким образом, удастся существенно повысить ее рентабельность и параллельно снизить уровень издержек, связанных с производством товаров.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Целью выпускной квалификационной работы является анализ управления доходами и расходами предприятия и совершенствования управления доходами и расходами на примере конкретных предложений.</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Для достижения поставленной цели необходимо решить следующие задачи:</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1) Раскрыть </w:t>
      </w:r>
      <w:r w:rsidRPr="00AE4CA6">
        <w:rPr>
          <w:rFonts w:ascii="Times New Roman" w:hAnsi="Times New Roman" w:cs="Times New Roman"/>
          <w:color w:val="000000"/>
          <w:sz w:val="28"/>
          <w:szCs w:val="28"/>
          <w:shd w:val="clear" w:color="auto" w:fill="FFFFFF"/>
        </w:rPr>
        <w:t>бухгалтерского учета и анализа доходов и расходов предприятия</w:t>
      </w:r>
      <w:r w:rsidRPr="00784010">
        <w:rPr>
          <w:rFonts w:ascii="Times New Roman" w:hAnsi="Times New Roman" w:cs="Times New Roman"/>
          <w:sz w:val="28"/>
          <w:szCs w:val="28"/>
        </w:rPr>
        <w:t>;</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2) Провести </w:t>
      </w:r>
      <w:r>
        <w:rPr>
          <w:rFonts w:ascii="Times New Roman" w:hAnsi="Times New Roman" w:cs="Times New Roman"/>
          <w:sz w:val="28"/>
          <w:szCs w:val="28"/>
        </w:rPr>
        <w:t xml:space="preserve">анализ </w:t>
      </w:r>
      <w:r>
        <w:rPr>
          <w:rFonts w:ascii="Times New Roman" w:hAnsi="Times New Roman" w:cs="Times New Roman"/>
          <w:color w:val="000000"/>
          <w:sz w:val="28"/>
          <w:szCs w:val="28"/>
          <w:shd w:val="clear" w:color="auto" w:fill="FFFFFF"/>
        </w:rPr>
        <w:t>о</w:t>
      </w:r>
      <w:r w:rsidRPr="00AE4CA6">
        <w:rPr>
          <w:rFonts w:ascii="Times New Roman" w:hAnsi="Times New Roman" w:cs="Times New Roman"/>
          <w:color w:val="000000"/>
          <w:sz w:val="28"/>
          <w:szCs w:val="28"/>
          <w:shd w:val="clear" w:color="auto" w:fill="FFFFFF"/>
        </w:rPr>
        <w:t>рганиза</w:t>
      </w:r>
      <w:r>
        <w:rPr>
          <w:rFonts w:ascii="Times New Roman" w:hAnsi="Times New Roman" w:cs="Times New Roman"/>
          <w:color w:val="000000"/>
          <w:sz w:val="28"/>
          <w:szCs w:val="28"/>
          <w:shd w:val="clear" w:color="auto" w:fill="FFFFFF"/>
        </w:rPr>
        <w:t>ции</w:t>
      </w:r>
      <w:r w:rsidRPr="00AE4CA6">
        <w:rPr>
          <w:rFonts w:ascii="Times New Roman" w:hAnsi="Times New Roman" w:cs="Times New Roman"/>
          <w:color w:val="000000"/>
          <w:sz w:val="28"/>
          <w:szCs w:val="28"/>
          <w:shd w:val="clear" w:color="auto" w:fill="FFFFFF"/>
        </w:rPr>
        <w:t xml:space="preserve"> бухгалтерского учета доходов и расходов предприятия на примере </w:t>
      </w:r>
      <w:proofErr w:type="spellStart"/>
      <w:r w:rsidRPr="00AE4CA6">
        <w:rPr>
          <w:rFonts w:ascii="Times New Roman" w:hAnsi="Times New Roman" w:cs="Times New Roman"/>
          <w:color w:val="000000"/>
          <w:sz w:val="28"/>
          <w:szCs w:val="28"/>
          <w:shd w:val="clear" w:color="auto" w:fill="FFFFFF"/>
        </w:rPr>
        <w:t>ОАО</w:t>
      </w:r>
      <w:proofErr w:type="spellEnd"/>
      <w:r w:rsidRPr="00AE4CA6">
        <w:rPr>
          <w:rFonts w:ascii="Times New Roman" w:hAnsi="Times New Roman" w:cs="Times New Roman"/>
          <w:color w:val="000000"/>
          <w:sz w:val="28"/>
          <w:szCs w:val="28"/>
          <w:shd w:val="clear" w:color="auto" w:fill="FFFFFF"/>
        </w:rPr>
        <w:t xml:space="preserve"> </w:t>
      </w:r>
      <w:r w:rsidR="005D58FA">
        <w:rPr>
          <w:rFonts w:ascii="Times New Roman" w:hAnsi="Times New Roman" w:cs="Times New Roman"/>
          <w:color w:val="000000"/>
          <w:sz w:val="28"/>
          <w:szCs w:val="28"/>
          <w:shd w:val="clear" w:color="auto" w:fill="FFFFFF"/>
        </w:rPr>
        <w:t>«Металлом»</w:t>
      </w:r>
      <w:r w:rsidRPr="00784010">
        <w:rPr>
          <w:rFonts w:ascii="Times New Roman" w:hAnsi="Times New Roman" w:cs="Times New Roman"/>
          <w:sz w:val="28"/>
          <w:szCs w:val="28"/>
        </w:rPr>
        <w:t>;</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3) </w:t>
      </w:r>
      <w:r>
        <w:rPr>
          <w:rFonts w:ascii="Times New Roman" w:hAnsi="Times New Roman" w:cs="Times New Roman"/>
          <w:sz w:val="28"/>
          <w:szCs w:val="28"/>
        </w:rPr>
        <w:t xml:space="preserve">Провести </w:t>
      </w:r>
      <w:r>
        <w:rPr>
          <w:rFonts w:ascii="Times New Roman" w:hAnsi="Times New Roman" w:cs="Times New Roman"/>
          <w:color w:val="000000"/>
          <w:sz w:val="28"/>
          <w:szCs w:val="28"/>
          <w:shd w:val="clear" w:color="auto" w:fill="FFFFFF"/>
        </w:rPr>
        <w:t>а</w:t>
      </w:r>
      <w:r w:rsidRPr="00AE4CA6">
        <w:rPr>
          <w:rFonts w:ascii="Times New Roman" w:hAnsi="Times New Roman" w:cs="Times New Roman"/>
          <w:color w:val="000000"/>
          <w:sz w:val="28"/>
          <w:szCs w:val="28"/>
          <w:shd w:val="clear" w:color="auto" w:fill="FFFFFF"/>
        </w:rPr>
        <w:t xml:space="preserve">нализ доходов и расходов </w:t>
      </w:r>
      <w:r>
        <w:rPr>
          <w:rFonts w:ascii="Times New Roman" w:hAnsi="Times New Roman" w:cs="Times New Roman"/>
          <w:color w:val="000000"/>
          <w:sz w:val="28"/>
          <w:szCs w:val="28"/>
          <w:shd w:val="clear" w:color="auto" w:fill="FFFFFF"/>
        </w:rPr>
        <w:t xml:space="preserve"> в </w:t>
      </w:r>
      <w:proofErr w:type="spellStart"/>
      <w:r w:rsidRPr="00AE4CA6">
        <w:rPr>
          <w:rFonts w:ascii="Times New Roman" w:hAnsi="Times New Roman" w:cs="Times New Roman"/>
          <w:color w:val="000000"/>
          <w:sz w:val="28"/>
          <w:szCs w:val="28"/>
          <w:shd w:val="clear" w:color="auto" w:fill="FFFFFF"/>
        </w:rPr>
        <w:t>ОАО</w:t>
      </w:r>
      <w:proofErr w:type="spellEnd"/>
      <w:r w:rsidRPr="00AE4CA6">
        <w:rPr>
          <w:rFonts w:ascii="Times New Roman" w:hAnsi="Times New Roman" w:cs="Times New Roman"/>
          <w:color w:val="000000"/>
          <w:sz w:val="28"/>
          <w:szCs w:val="28"/>
          <w:shd w:val="clear" w:color="auto" w:fill="FFFFFF"/>
        </w:rPr>
        <w:t xml:space="preserve"> </w:t>
      </w:r>
      <w:r w:rsidR="005D58FA">
        <w:rPr>
          <w:rFonts w:ascii="Times New Roman" w:hAnsi="Times New Roman" w:cs="Times New Roman"/>
          <w:color w:val="000000"/>
          <w:sz w:val="28"/>
          <w:szCs w:val="28"/>
          <w:shd w:val="clear" w:color="auto" w:fill="FFFFFF"/>
        </w:rPr>
        <w:t>«Металлом»</w:t>
      </w:r>
      <w:r>
        <w:rPr>
          <w:rFonts w:ascii="Times New Roman" w:hAnsi="Times New Roman" w:cs="Times New Roman"/>
          <w:color w:val="000000"/>
          <w:sz w:val="28"/>
          <w:szCs w:val="28"/>
          <w:shd w:val="clear" w:color="auto" w:fill="FFFFFF"/>
        </w:rPr>
        <w:t xml:space="preserve"> и </w:t>
      </w:r>
      <w:r>
        <w:rPr>
          <w:rFonts w:ascii="Times New Roman" w:hAnsi="Times New Roman" w:cs="Times New Roman"/>
          <w:sz w:val="28"/>
          <w:szCs w:val="28"/>
        </w:rPr>
        <w:t>р</w:t>
      </w:r>
      <w:r w:rsidRPr="00784010">
        <w:rPr>
          <w:rFonts w:ascii="Times New Roman" w:hAnsi="Times New Roman" w:cs="Times New Roman"/>
          <w:sz w:val="28"/>
          <w:szCs w:val="28"/>
        </w:rPr>
        <w:t>азработать предложения по совершенствованию процесса управления доходами и расходами.</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Предметом исследования является процесс управления доходами и расходами предприятия.</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Объектом выступает </w:t>
      </w:r>
      <w:r>
        <w:rPr>
          <w:rFonts w:ascii="Times New Roman" w:hAnsi="Times New Roman" w:cs="Times New Roman"/>
          <w:sz w:val="28"/>
          <w:szCs w:val="28"/>
        </w:rPr>
        <w:t>открытое акционерное общество</w:t>
      </w:r>
      <w:r w:rsidRPr="00784010">
        <w:rPr>
          <w:rFonts w:ascii="Times New Roman" w:hAnsi="Times New Roman" w:cs="Times New Roman"/>
          <w:sz w:val="28"/>
          <w:szCs w:val="28"/>
        </w:rPr>
        <w:t xml:space="preserve"> (</w:t>
      </w:r>
      <w:proofErr w:type="spellStart"/>
      <w:r w:rsidRPr="00784010">
        <w:rPr>
          <w:rFonts w:ascii="Times New Roman" w:hAnsi="Times New Roman" w:cs="Times New Roman"/>
          <w:sz w:val="28"/>
          <w:szCs w:val="28"/>
        </w:rPr>
        <w:t>О</w:t>
      </w:r>
      <w:r>
        <w:rPr>
          <w:rFonts w:ascii="Times New Roman" w:hAnsi="Times New Roman" w:cs="Times New Roman"/>
          <w:sz w:val="28"/>
          <w:szCs w:val="28"/>
        </w:rPr>
        <w:t>А</w:t>
      </w:r>
      <w:r w:rsidRPr="00784010">
        <w:rPr>
          <w:rFonts w:ascii="Times New Roman" w:hAnsi="Times New Roman" w:cs="Times New Roman"/>
          <w:sz w:val="28"/>
          <w:szCs w:val="28"/>
        </w:rPr>
        <w:t>О</w:t>
      </w:r>
      <w:proofErr w:type="spellEnd"/>
      <w:r w:rsidRPr="00784010">
        <w:rPr>
          <w:rFonts w:ascii="Times New Roman" w:hAnsi="Times New Roman" w:cs="Times New Roman"/>
          <w:sz w:val="28"/>
          <w:szCs w:val="28"/>
        </w:rPr>
        <w:t xml:space="preserve">) </w:t>
      </w:r>
      <w:proofErr w:type="spellStart"/>
      <w:r w:rsidRPr="00AE4CA6">
        <w:rPr>
          <w:rFonts w:ascii="Times New Roman" w:hAnsi="Times New Roman" w:cs="Times New Roman"/>
          <w:color w:val="000000"/>
          <w:sz w:val="28"/>
          <w:szCs w:val="28"/>
          <w:shd w:val="clear" w:color="auto" w:fill="FFFFFF"/>
        </w:rPr>
        <w:t>ОАО</w:t>
      </w:r>
      <w:proofErr w:type="spellEnd"/>
      <w:r w:rsidRPr="00AE4CA6">
        <w:rPr>
          <w:rFonts w:ascii="Times New Roman" w:hAnsi="Times New Roman" w:cs="Times New Roman"/>
          <w:color w:val="000000"/>
          <w:sz w:val="28"/>
          <w:szCs w:val="28"/>
          <w:shd w:val="clear" w:color="auto" w:fill="FFFFFF"/>
        </w:rPr>
        <w:t xml:space="preserve"> </w:t>
      </w:r>
      <w:r w:rsidR="005D58FA">
        <w:rPr>
          <w:rFonts w:ascii="Times New Roman" w:hAnsi="Times New Roman" w:cs="Times New Roman"/>
          <w:color w:val="000000"/>
          <w:sz w:val="28"/>
          <w:szCs w:val="28"/>
          <w:shd w:val="clear" w:color="auto" w:fill="FFFFFF"/>
        </w:rPr>
        <w:t>«Металлом»</w:t>
      </w:r>
      <w:r w:rsidRPr="00784010">
        <w:rPr>
          <w:rFonts w:ascii="Times New Roman" w:hAnsi="Times New Roman" w:cs="Times New Roman"/>
          <w:sz w:val="28"/>
          <w:szCs w:val="28"/>
        </w:rPr>
        <w:t>.</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Практические и теоретические аспекты, согласно которым осуществляется процесс формирования доходов коммерческой компании,  отражаются в трудах многих иностранных и отечественных авторов, имеющих специализацию в области экономики. К ним относятся: А.Н. Швецов; Р.М. Берд; Дж. </w:t>
      </w:r>
      <w:proofErr w:type="spellStart"/>
      <w:r w:rsidRPr="00784010">
        <w:rPr>
          <w:rFonts w:ascii="Times New Roman" w:hAnsi="Times New Roman" w:cs="Times New Roman"/>
          <w:sz w:val="28"/>
          <w:szCs w:val="28"/>
        </w:rPr>
        <w:t>Стишиц</w:t>
      </w:r>
      <w:proofErr w:type="spellEnd"/>
      <w:r w:rsidRPr="00784010">
        <w:rPr>
          <w:rFonts w:ascii="Times New Roman" w:hAnsi="Times New Roman" w:cs="Times New Roman"/>
          <w:sz w:val="28"/>
          <w:szCs w:val="28"/>
        </w:rPr>
        <w:t>; Д. Литвак; О.В. Богачева; М.В. Романовский; Л.И. Пронина; О.В. Врублевская; В.М. Родионова; Д. Джеймс.</w:t>
      </w:r>
    </w:p>
    <w:p w:rsidR="00784010" w:rsidRPr="00784010" w:rsidRDefault="00784010" w:rsidP="00784010">
      <w:pPr>
        <w:widowControl w:val="0"/>
        <w:spacing w:after="0" w:line="360" w:lineRule="auto"/>
        <w:ind w:firstLine="709"/>
        <w:jc w:val="both"/>
        <w:rPr>
          <w:rFonts w:ascii="Times New Roman" w:hAnsi="Times New Roman" w:cs="Times New Roman"/>
          <w:noProof/>
          <w:sz w:val="28"/>
          <w:szCs w:val="28"/>
        </w:rPr>
      </w:pPr>
      <w:r w:rsidRPr="00784010">
        <w:rPr>
          <w:rFonts w:ascii="Times New Roman" w:hAnsi="Times New Roman" w:cs="Times New Roman"/>
          <w:noProof/>
          <w:sz w:val="28"/>
          <w:szCs w:val="28"/>
        </w:rPr>
        <w:t xml:space="preserve">Основой для проведения анализа деятельности </w:t>
      </w:r>
      <w:proofErr w:type="spellStart"/>
      <w:r w:rsidRPr="00AE4CA6">
        <w:rPr>
          <w:rFonts w:ascii="Times New Roman" w:hAnsi="Times New Roman" w:cs="Times New Roman"/>
          <w:color w:val="000000"/>
          <w:sz w:val="28"/>
          <w:szCs w:val="28"/>
          <w:shd w:val="clear" w:color="auto" w:fill="FFFFFF"/>
        </w:rPr>
        <w:t>ОАО</w:t>
      </w:r>
      <w:proofErr w:type="spellEnd"/>
      <w:r w:rsidRPr="00AE4CA6">
        <w:rPr>
          <w:rFonts w:ascii="Times New Roman" w:hAnsi="Times New Roman" w:cs="Times New Roman"/>
          <w:color w:val="000000"/>
          <w:sz w:val="28"/>
          <w:szCs w:val="28"/>
          <w:shd w:val="clear" w:color="auto" w:fill="FFFFFF"/>
        </w:rPr>
        <w:t xml:space="preserve"> </w:t>
      </w:r>
      <w:r w:rsidR="005D58FA">
        <w:rPr>
          <w:rFonts w:ascii="Times New Roman" w:hAnsi="Times New Roman" w:cs="Times New Roman"/>
          <w:color w:val="000000"/>
          <w:sz w:val="28"/>
          <w:szCs w:val="28"/>
          <w:shd w:val="clear" w:color="auto" w:fill="FFFFFF"/>
        </w:rPr>
        <w:t>«Металлом»</w:t>
      </w:r>
      <w:r w:rsidRPr="00784010">
        <w:rPr>
          <w:rFonts w:ascii="Times New Roman" w:hAnsi="Times New Roman" w:cs="Times New Roman"/>
          <w:noProof/>
          <w:sz w:val="28"/>
          <w:szCs w:val="28"/>
        </w:rPr>
        <w:t xml:space="preserve"> послужила годовая бухгалтерская отчетность предприятия, пояснения к отчетности, информация о планах и деятельности предприятия, полученная </w:t>
      </w:r>
      <w:r w:rsidRPr="00784010">
        <w:rPr>
          <w:rFonts w:ascii="Times New Roman" w:hAnsi="Times New Roman" w:cs="Times New Roman"/>
          <w:noProof/>
          <w:sz w:val="28"/>
          <w:szCs w:val="28"/>
        </w:rPr>
        <w:lastRenderedPageBreak/>
        <w:t>из открытых источников.</w:t>
      </w:r>
    </w:p>
    <w:p w:rsidR="002D4140" w:rsidRDefault="002D4140" w:rsidP="002D4140">
      <w:pPr>
        <w:spacing w:after="0" w:line="360" w:lineRule="auto"/>
        <w:ind w:firstLine="709"/>
        <w:jc w:val="both"/>
        <w:rPr>
          <w:rFonts w:ascii="Times New Roman" w:hAnsi="Times New Roman"/>
          <w:sz w:val="28"/>
          <w:szCs w:val="28"/>
        </w:rPr>
      </w:pPr>
      <w:r w:rsidRPr="003254E1">
        <w:rPr>
          <w:rFonts w:ascii="Times New Roman" w:hAnsi="Times New Roman"/>
          <w:sz w:val="28"/>
          <w:szCs w:val="28"/>
        </w:rPr>
        <w:t>Работа состоит из введения, трех глав, заключения, списка литературы и приложений. Во введении сформированы актуальность темы исследования, цель и задачи, а также объект и предмет исследования. </w:t>
      </w:r>
    </w:p>
    <w:p w:rsidR="002D4140" w:rsidRDefault="002D4140" w:rsidP="002D4140">
      <w:pPr>
        <w:spacing w:after="0" w:line="360" w:lineRule="auto"/>
        <w:ind w:firstLine="709"/>
        <w:jc w:val="both"/>
        <w:rPr>
          <w:rFonts w:ascii="Times New Roman" w:hAnsi="Times New Roman"/>
          <w:sz w:val="28"/>
          <w:szCs w:val="28"/>
        </w:rPr>
      </w:pPr>
      <w:r w:rsidRPr="003254E1">
        <w:rPr>
          <w:rFonts w:ascii="Times New Roman" w:hAnsi="Times New Roman"/>
          <w:sz w:val="28"/>
          <w:szCs w:val="28"/>
        </w:rPr>
        <w:t xml:space="preserve">В первой главе рассматриваются теоретические аспекты </w:t>
      </w:r>
      <w:r>
        <w:rPr>
          <w:rFonts w:ascii="Times New Roman" w:hAnsi="Times New Roman"/>
          <w:sz w:val="28"/>
          <w:szCs w:val="28"/>
        </w:rPr>
        <w:t>бухгалтерского учета доходов и расходов предприятия</w:t>
      </w:r>
      <w:r w:rsidRPr="003254E1">
        <w:rPr>
          <w:rFonts w:ascii="Times New Roman" w:hAnsi="Times New Roman"/>
          <w:sz w:val="28"/>
          <w:szCs w:val="28"/>
        </w:rPr>
        <w:t>. </w:t>
      </w:r>
    </w:p>
    <w:p w:rsidR="002D4140" w:rsidRDefault="002D4140" w:rsidP="002D4140">
      <w:pPr>
        <w:spacing w:after="0" w:line="360" w:lineRule="auto"/>
        <w:ind w:firstLine="709"/>
        <w:jc w:val="both"/>
        <w:rPr>
          <w:rFonts w:ascii="Times New Roman" w:hAnsi="Times New Roman"/>
          <w:sz w:val="28"/>
          <w:szCs w:val="28"/>
        </w:rPr>
      </w:pPr>
      <w:r w:rsidRPr="003254E1">
        <w:rPr>
          <w:rFonts w:ascii="Times New Roman" w:hAnsi="Times New Roman"/>
          <w:sz w:val="28"/>
          <w:szCs w:val="28"/>
        </w:rPr>
        <w:t>Вторая глава посвящена практическим аспектам выбранной темы исследования, в ней в частности дается организационная характеристика предприятию, проводиться анализ организации бухгалтерского учета</w:t>
      </w:r>
      <w:r w:rsidR="00AE00D5">
        <w:rPr>
          <w:rFonts w:ascii="Times New Roman" w:hAnsi="Times New Roman"/>
          <w:sz w:val="28"/>
          <w:szCs w:val="28"/>
        </w:rPr>
        <w:t>, анализ первичного</w:t>
      </w:r>
      <w:r w:rsidR="00AE00D5" w:rsidRPr="00AE00D5">
        <w:rPr>
          <w:rFonts w:ascii="Times New Roman" w:hAnsi="Times New Roman"/>
          <w:sz w:val="28"/>
          <w:szCs w:val="28"/>
        </w:rPr>
        <w:t>, аналитическ</w:t>
      </w:r>
      <w:r w:rsidR="00AE00D5">
        <w:rPr>
          <w:rFonts w:ascii="Times New Roman" w:hAnsi="Times New Roman"/>
          <w:sz w:val="28"/>
          <w:szCs w:val="28"/>
        </w:rPr>
        <w:t>ого</w:t>
      </w:r>
      <w:r w:rsidR="00AE00D5" w:rsidRPr="00AE00D5">
        <w:rPr>
          <w:rFonts w:ascii="Times New Roman" w:hAnsi="Times New Roman"/>
          <w:sz w:val="28"/>
          <w:szCs w:val="28"/>
        </w:rPr>
        <w:t xml:space="preserve"> и синтетическ</w:t>
      </w:r>
      <w:r w:rsidR="00AE00D5">
        <w:rPr>
          <w:rFonts w:ascii="Times New Roman" w:hAnsi="Times New Roman"/>
          <w:sz w:val="28"/>
          <w:szCs w:val="28"/>
        </w:rPr>
        <w:t>ого</w:t>
      </w:r>
      <w:r w:rsidR="00AE00D5" w:rsidRPr="00AE00D5">
        <w:rPr>
          <w:rFonts w:ascii="Times New Roman" w:hAnsi="Times New Roman"/>
          <w:sz w:val="28"/>
          <w:szCs w:val="28"/>
        </w:rPr>
        <w:t xml:space="preserve"> учет</w:t>
      </w:r>
      <w:r w:rsidR="00AE00D5">
        <w:rPr>
          <w:rFonts w:ascii="Times New Roman" w:hAnsi="Times New Roman"/>
          <w:sz w:val="28"/>
          <w:szCs w:val="28"/>
        </w:rPr>
        <w:t>а</w:t>
      </w:r>
      <w:r w:rsidR="00AE00D5" w:rsidRPr="00AE00D5">
        <w:rPr>
          <w:rFonts w:ascii="Times New Roman" w:hAnsi="Times New Roman"/>
          <w:sz w:val="28"/>
          <w:szCs w:val="28"/>
        </w:rPr>
        <w:t xml:space="preserve"> доходов и расходов</w:t>
      </w:r>
      <w:r w:rsidR="00AE00D5">
        <w:rPr>
          <w:rFonts w:ascii="Times New Roman" w:hAnsi="Times New Roman"/>
          <w:sz w:val="28"/>
          <w:szCs w:val="28"/>
        </w:rPr>
        <w:t>, а также дана о</w:t>
      </w:r>
      <w:r w:rsidR="00AE00D5" w:rsidRPr="00AE00D5">
        <w:rPr>
          <w:rFonts w:ascii="Times New Roman" w:hAnsi="Times New Roman"/>
          <w:sz w:val="28"/>
          <w:szCs w:val="28"/>
        </w:rPr>
        <w:t>ценка состояния бухгалтерского учета доходов и расходов» на предприятии  и мероприятия по его совершенствованию</w:t>
      </w:r>
      <w:r w:rsidRPr="003254E1">
        <w:rPr>
          <w:rFonts w:ascii="Times New Roman" w:hAnsi="Times New Roman"/>
          <w:sz w:val="28"/>
          <w:szCs w:val="28"/>
        </w:rPr>
        <w:t>. </w:t>
      </w:r>
    </w:p>
    <w:p w:rsidR="002D4140" w:rsidRDefault="002D4140" w:rsidP="002D4140">
      <w:pPr>
        <w:spacing w:after="0" w:line="360" w:lineRule="auto"/>
        <w:ind w:firstLine="709"/>
        <w:jc w:val="both"/>
        <w:rPr>
          <w:rFonts w:ascii="Times New Roman" w:hAnsi="Times New Roman"/>
          <w:sz w:val="28"/>
          <w:szCs w:val="28"/>
        </w:rPr>
      </w:pPr>
      <w:r w:rsidRPr="003254E1">
        <w:rPr>
          <w:rFonts w:ascii="Times New Roman" w:hAnsi="Times New Roman"/>
          <w:sz w:val="28"/>
          <w:szCs w:val="28"/>
        </w:rPr>
        <w:t xml:space="preserve">В третьей главе рассматриваются практические аспекты </w:t>
      </w:r>
      <w:r>
        <w:rPr>
          <w:rFonts w:ascii="Times New Roman" w:hAnsi="Times New Roman"/>
          <w:sz w:val="28"/>
          <w:szCs w:val="28"/>
        </w:rPr>
        <w:t xml:space="preserve">анализа </w:t>
      </w:r>
      <w:r w:rsidR="00AE00D5">
        <w:rPr>
          <w:rFonts w:ascii="Times New Roman" w:hAnsi="Times New Roman" w:cs="Times New Roman"/>
          <w:color w:val="000000"/>
          <w:sz w:val="28"/>
          <w:szCs w:val="28"/>
          <w:shd w:val="clear" w:color="auto" w:fill="FFFFFF"/>
        </w:rPr>
        <w:t>.</w:t>
      </w:r>
      <w:r w:rsidR="00AE00D5" w:rsidRPr="00AE4CA6">
        <w:rPr>
          <w:rFonts w:ascii="Times New Roman" w:hAnsi="Times New Roman" w:cs="Times New Roman"/>
          <w:color w:val="000000"/>
          <w:sz w:val="28"/>
          <w:szCs w:val="28"/>
          <w:shd w:val="clear" w:color="auto" w:fill="FFFFFF"/>
        </w:rPr>
        <w:t>доходов и расходов</w:t>
      </w:r>
      <w:r w:rsidR="00AE00D5">
        <w:rPr>
          <w:rFonts w:ascii="Times New Roman" w:hAnsi="Times New Roman" w:cs="Times New Roman"/>
          <w:color w:val="000000"/>
          <w:sz w:val="28"/>
          <w:szCs w:val="28"/>
          <w:shd w:val="clear" w:color="auto" w:fill="FFFFFF"/>
        </w:rPr>
        <w:t xml:space="preserve"> предприятия</w:t>
      </w:r>
      <w:r>
        <w:rPr>
          <w:rFonts w:ascii="Times New Roman" w:hAnsi="Times New Roman"/>
          <w:sz w:val="28"/>
          <w:szCs w:val="28"/>
        </w:rPr>
        <w:t xml:space="preserve">, а также рекомендации </w:t>
      </w:r>
      <w:r w:rsidR="00AE00D5">
        <w:rPr>
          <w:rFonts w:ascii="Times New Roman" w:hAnsi="Times New Roman" w:cs="Times New Roman"/>
          <w:color w:val="000000"/>
          <w:sz w:val="28"/>
          <w:szCs w:val="28"/>
          <w:shd w:val="clear" w:color="auto" w:fill="FFFFFF"/>
        </w:rPr>
        <w:t>совершенствования</w:t>
      </w:r>
      <w:r w:rsidR="00AE00D5" w:rsidRPr="00AE4CA6">
        <w:rPr>
          <w:rFonts w:ascii="Times New Roman" w:hAnsi="Times New Roman" w:cs="Times New Roman"/>
          <w:color w:val="000000"/>
          <w:sz w:val="28"/>
          <w:szCs w:val="28"/>
          <w:shd w:val="clear" w:color="auto" w:fill="FFFFFF"/>
        </w:rPr>
        <w:t xml:space="preserve"> управления</w:t>
      </w:r>
      <w:r w:rsidR="00AE00D5">
        <w:rPr>
          <w:rFonts w:ascii="Times New Roman" w:hAnsi="Times New Roman" w:cs="Times New Roman"/>
          <w:color w:val="000000"/>
          <w:sz w:val="28"/>
          <w:szCs w:val="28"/>
          <w:shd w:val="clear" w:color="auto" w:fill="FFFFFF"/>
        </w:rPr>
        <w:t xml:space="preserve"> ими</w:t>
      </w:r>
      <w:r>
        <w:rPr>
          <w:rFonts w:ascii="Times New Roman" w:hAnsi="Times New Roman"/>
          <w:sz w:val="28"/>
          <w:szCs w:val="28"/>
        </w:rPr>
        <w:t xml:space="preserve">. </w:t>
      </w:r>
    </w:p>
    <w:p w:rsidR="002D4140" w:rsidRPr="003254E1" w:rsidRDefault="002D4140" w:rsidP="002D4140">
      <w:pPr>
        <w:spacing w:after="0" w:line="360" w:lineRule="auto"/>
        <w:ind w:firstLine="709"/>
        <w:jc w:val="both"/>
        <w:rPr>
          <w:rFonts w:ascii="Times New Roman" w:hAnsi="Times New Roman"/>
          <w:sz w:val="28"/>
          <w:szCs w:val="28"/>
        </w:rPr>
      </w:pPr>
      <w:r w:rsidRPr="003254E1">
        <w:rPr>
          <w:rFonts w:ascii="Times New Roman" w:hAnsi="Times New Roman"/>
          <w:sz w:val="28"/>
          <w:szCs w:val="28"/>
        </w:rPr>
        <w:t>В заключении в концентрированном виде представлены результаты проведенного исследования. </w:t>
      </w:r>
    </w:p>
    <w:p w:rsidR="00784010" w:rsidRDefault="00784010" w:rsidP="00784010">
      <w:pPr>
        <w:pStyle w:val="a3"/>
        <w:tabs>
          <w:tab w:val="left" w:pos="7635"/>
        </w:tabs>
        <w:spacing w:after="0" w:afterAutospacing="0"/>
        <w:rPr>
          <w:rFonts w:ascii="Arial" w:hAnsi="Arial" w:cs="Arial"/>
          <w:color w:val="000000"/>
        </w:rPr>
      </w:pPr>
    </w:p>
    <w:p w:rsidR="00784010" w:rsidRDefault="00784010">
      <w:pPr>
        <w:rPr>
          <w:rFonts w:ascii="Times New Roman" w:eastAsiaTheme="majorEastAsia" w:hAnsi="Times New Roman" w:cs="Times New Roman"/>
          <w:b/>
          <w:bCs/>
          <w:sz w:val="28"/>
          <w:szCs w:val="28"/>
          <w:shd w:val="clear" w:color="auto" w:fill="FFFFFF"/>
        </w:rPr>
      </w:pPr>
      <w:r>
        <w:rPr>
          <w:rFonts w:ascii="Times New Roman" w:hAnsi="Times New Roman" w:cs="Times New Roman"/>
          <w:shd w:val="clear" w:color="auto" w:fill="FFFFFF"/>
        </w:rPr>
        <w:br w:type="page"/>
      </w:r>
    </w:p>
    <w:p w:rsidR="00D76548" w:rsidRDefault="002D4140" w:rsidP="00D76548">
      <w:pPr>
        <w:pStyle w:val="1"/>
        <w:spacing w:before="240" w:after="240" w:line="360" w:lineRule="auto"/>
        <w:ind w:firstLine="709"/>
        <w:jc w:val="both"/>
        <w:rPr>
          <w:rFonts w:ascii="Times New Roman" w:hAnsi="Times New Roman" w:cs="Times New Roman"/>
          <w:color w:val="auto"/>
          <w:shd w:val="clear" w:color="auto" w:fill="FFFFFF"/>
        </w:rPr>
      </w:pPr>
      <w:bookmarkStart w:id="1" w:name="_Toc451206256"/>
      <w:r>
        <w:rPr>
          <w:rFonts w:ascii="Times New Roman" w:hAnsi="Times New Roman" w:cs="Times New Roman"/>
          <w:color w:val="auto"/>
          <w:shd w:val="clear" w:color="auto" w:fill="FFFFFF"/>
        </w:rPr>
        <w:lastRenderedPageBreak/>
        <w:t>Г</w:t>
      </w:r>
      <w:r w:rsidR="005F35AB">
        <w:rPr>
          <w:rFonts w:ascii="Times New Roman" w:hAnsi="Times New Roman" w:cs="Times New Roman"/>
          <w:color w:val="auto"/>
          <w:shd w:val="clear" w:color="auto" w:fill="FFFFFF"/>
        </w:rPr>
        <w:t>лава</w:t>
      </w:r>
      <w:r>
        <w:rPr>
          <w:rFonts w:ascii="Times New Roman" w:hAnsi="Times New Roman" w:cs="Times New Roman"/>
          <w:color w:val="auto"/>
          <w:shd w:val="clear" w:color="auto" w:fill="FFFFFF"/>
        </w:rPr>
        <w:t xml:space="preserve"> </w:t>
      </w:r>
      <w:r w:rsidR="00D76548" w:rsidRPr="00D76548">
        <w:rPr>
          <w:rFonts w:ascii="Times New Roman" w:hAnsi="Times New Roman" w:cs="Times New Roman"/>
          <w:color w:val="auto"/>
          <w:shd w:val="clear" w:color="auto" w:fill="FFFFFF"/>
        </w:rPr>
        <w:t>1.</w:t>
      </w:r>
      <w:r>
        <w:rPr>
          <w:rFonts w:ascii="Times New Roman" w:hAnsi="Times New Roman" w:cs="Times New Roman"/>
          <w:color w:val="auto"/>
          <w:shd w:val="clear" w:color="auto" w:fill="FFFFFF"/>
        </w:rPr>
        <w:t xml:space="preserve"> </w:t>
      </w:r>
      <w:r w:rsidR="005F35AB">
        <w:rPr>
          <w:rFonts w:ascii="Times New Roman" w:hAnsi="Times New Roman" w:cs="Times New Roman"/>
          <w:color w:val="auto"/>
          <w:shd w:val="clear" w:color="auto" w:fill="FFFFFF"/>
        </w:rPr>
        <w:t>Теоретические основы бухгалтерского учета и анализа доходов и расходов предприятия</w:t>
      </w:r>
      <w:bookmarkEnd w:id="1"/>
      <w:r w:rsidR="00D76548" w:rsidRPr="00D76548">
        <w:rPr>
          <w:rFonts w:ascii="Times New Roman" w:hAnsi="Times New Roman" w:cs="Times New Roman"/>
          <w:color w:val="auto"/>
          <w:shd w:val="clear" w:color="auto" w:fill="FFFFFF"/>
        </w:rPr>
        <w:t xml:space="preserve"> </w:t>
      </w:r>
    </w:p>
    <w:p w:rsidR="00D76548" w:rsidRPr="00D76548" w:rsidRDefault="00D76548" w:rsidP="00D76548">
      <w:pPr>
        <w:pStyle w:val="2"/>
        <w:spacing w:before="240" w:after="240" w:line="360" w:lineRule="auto"/>
        <w:ind w:firstLine="709"/>
        <w:jc w:val="both"/>
        <w:rPr>
          <w:rFonts w:ascii="Times New Roman" w:hAnsi="Times New Roman" w:cs="Times New Roman"/>
          <w:color w:val="auto"/>
          <w:sz w:val="28"/>
          <w:szCs w:val="28"/>
          <w:shd w:val="clear" w:color="auto" w:fill="FFFFFF"/>
        </w:rPr>
      </w:pPr>
      <w:bookmarkStart w:id="2" w:name="_Toc451206257"/>
      <w:r w:rsidRPr="00D76548">
        <w:rPr>
          <w:rFonts w:ascii="Times New Roman" w:hAnsi="Times New Roman" w:cs="Times New Roman"/>
          <w:color w:val="auto"/>
          <w:sz w:val="28"/>
          <w:szCs w:val="28"/>
          <w:shd w:val="clear" w:color="auto" w:fill="FFFFFF"/>
        </w:rPr>
        <w:t>1.1. Понятие и классификация доходов и расходов предприятия</w:t>
      </w:r>
      <w:bookmarkEnd w:id="2"/>
    </w:p>
    <w:p w:rsidR="0055617D" w:rsidRPr="00D76548" w:rsidRDefault="0055617D" w:rsidP="00D76548">
      <w:pPr>
        <w:spacing w:after="0" w:line="360" w:lineRule="auto"/>
        <w:ind w:firstLine="709"/>
        <w:jc w:val="both"/>
        <w:rPr>
          <w:rFonts w:ascii="Times New Roman" w:hAnsi="Times New Roman" w:cs="Times New Roman"/>
          <w:color w:val="000000"/>
          <w:sz w:val="28"/>
          <w:szCs w:val="28"/>
        </w:rPr>
      </w:pPr>
      <w:r w:rsidRPr="00D76548">
        <w:rPr>
          <w:rFonts w:ascii="Times New Roman" w:hAnsi="Times New Roman" w:cs="Times New Roman"/>
          <w:color w:val="000000"/>
          <w:sz w:val="28"/>
          <w:szCs w:val="28"/>
        </w:rPr>
        <w:t>Доходы и расходы являются важнейшими факторами, определяющими конечные финансовые результаты предпринимательской деятельности. Они представляют собой базовые категории бухгалтерского учета, основные элементы финансовой отчетности.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Не признаются доходами организации поступления от других юридических и физических лиц:</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 в виде сумм </w:t>
      </w:r>
      <w:proofErr w:type="spellStart"/>
      <w:r w:rsidRPr="00D76548">
        <w:rPr>
          <w:color w:val="000000"/>
          <w:sz w:val="28"/>
          <w:szCs w:val="28"/>
        </w:rPr>
        <w:t>налогана</w:t>
      </w:r>
      <w:proofErr w:type="spellEnd"/>
      <w:r w:rsidRPr="00D76548">
        <w:rPr>
          <w:color w:val="000000"/>
          <w:sz w:val="28"/>
          <w:szCs w:val="28"/>
        </w:rPr>
        <w:t> добавленную стоимость, акцизов,  экспортных пошлин и иных аналогичных  обязательных платежей;</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 договорам комиссии, агентским и иным аналогичным  договорам в пользу комитента, принципала и т.п.;</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в порядке предварительной  оплаты продукции, товаров, работ,  услуг;</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авансы в счет оплаты  продукции, товаров, работ, услуг;</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задаток;</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w:t>
      </w:r>
      <w:r w:rsidR="008174C1" w:rsidRPr="00D76548">
        <w:rPr>
          <w:color w:val="000000"/>
          <w:sz w:val="28"/>
          <w:szCs w:val="28"/>
        </w:rPr>
        <w:t>суммы </w:t>
      </w:r>
      <w:proofErr w:type="spellStart"/>
      <w:r w:rsidR="008174C1" w:rsidRPr="00D76548">
        <w:rPr>
          <w:color w:val="000000"/>
          <w:sz w:val="28"/>
          <w:szCs w:val="28"/>
        </w:rPr>
        <w:t>залога,если</w:t>
      </w:r>
      <w:r w:rsidRPr="00D76548">
        <w:rPr>
          <w:color w:val="000000"/>
          <w:sz w:val="28"/>
          <w:szCs w:val="28"/>
        </w:rPr>
        <w:t>договором</w:t>
      </w:r>
      <w:proofErr w:type="spellEnd"/>
      <w:r w:rsidRPr="00D76548">
        <w:rPr>
          <w:color w:val="000000"/>
          <w:sz w:val="28"/>
          <w:szCs w:val="28"/>
        </w:rPr>
        <w:t> предусмотрена передача  заложенного имущества залогодержателю;</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погашение кредита,  займа, предоставленного заемщику.</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Общим для этих поступлений  является то, что они не приводят к увеличению капитала данной организации.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Доходы организации  подразделяются на две группы: доходы от обычных видов деятельности и прочие доходы.</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lastRenderedPageBreak/>
        <w:t xml:space="preserve">В соответствии с </w:t>
      </w:r>
      <w:proofErr w:type="spellStart"/>
      <w:r w:rsidRPr="00784010">
        <w:rPr>
          <w:rFonts w:ascii="Times New Roman" w:hAnsi="Times New Roman" w:cs="Times New Roman"/>
          <w:sz w:val="28"/>
          <w:szCs w:val="28"/>
        </w:rPr>
        <w:t>ПБУ</w:t>
      </w:r>
      <w:proofErr w:type="spellEnd"/>
      <w:r w:rsidRPr="00784010">
        <w:rPr>
          <w:rFonts w:ascii="Times New Roman" w:hAnsi="Times New Roman" w:cs="Times New Roman"/>
          <w:sz w:val="28"/>
          <w:szCs w:val="28"/>
        </w:rPr>
        <w:t xml:space="preserve"> 9/99 доходами организации признается увеличение экономических выгод в результате поступления активов и (или) погашение обязательств, приводящее к увеличению капитала этой организации, за исключением сумм вкладов в УК</w:t>
      </w:r>
      <w:r w:rsidRPr="00784010">
        <w:rPr>
          <w:rStyle w:val="a8"/>
          <w:rFonts w:ascii="Times New Roman" w:hAnsi="Times New Roman" w:cs="Times New Roman"/>
          <w:sz w:val="28"/>
          <w:szCs w:val="28"/>
        </w:rPr>
        <w:footnoteReference w:id="1"/>
      </w:r>
      <w:r w:rsidRPr="00784010">
        <w:rPr>
          <w:rFonts w:ascii="Times New Roman" w:hAnsi="Times New Roman" w:cs="Times New Roman"/>
          <w:sz w:val="28"/>
          <w:szCs w:val="28"/>
        </w:rPr>
        <w:t xml:space="preserve">.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Доходы организации в зависимости от их характера, условия получения и направления подразделяются на: - доходы от обычных видов деятельности, - прочие поступления(операционные доходы, </w:t>
      </w:r>
      <w:proofErr w:type="spellStart"/>
      <w:r w:rsidRPr="00784010">
        <w:rPr>
          <w:rFonts w:ascii="Times New Roman" w:hAnsi="Times New Roman" w:cs="Times New Roman"/>
          <w:sz w:val="28"/>
          <w:szCs w:val="28"/>
        </w:rPr>
        <w:t>внереализационные</w:t>
      </w:r>
      <w:proofErr w:type="spellEnd"/>
      <w:r w:rsidRPr="00784010">
        <w:rPr>
          <w:rFonts w:ascii="Times New Roman" w:hAnsi="Times New Roman" w:cs="Times New Roman"/>
          <w:sz w:val="28"/>
          <w:szCs w:val="28"/>
        </w:rPr>
        <w:t xml:space="preserve"> доходы и чрезвычайные доходы).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Доходами от обычной деятельности являются выручка от продажи продукции и товаров, поступления, связанные с выполнением работ и оказанием услуг. Доходы от обычных видов деятельности отражают на </w:t>
      </w:r>
      <w:proofErr w:type="spellStart"/>
      <w:r w:rsidRPr="00784010">
        <w:rPr>
          <w:rFonts w:ascii="Times New Roman" w:hAnsi="Times New Roman" w:cs="Times New Roman"/>
          <w:sz w:val="28"/>
          <w:szCs w:val="28"/>
        </w:rPr>
        <w:t>сч.90</w:t>
      </w:r>
      <w:proofErr w:type="spellEnd"/>
      <w:r w:rsidRPr="00784010">
        <w:rPr>
          <w:rFonts w:ascii="Times New Roman" w:hAnsi="Times New Roman" w:cs="Times New Roman"/>
          <w:sz w:val="28"/>
          <w:szCs w:val="28"/>
        </w:rPr>
        <w:t xml:space="preserve">”Продажи”. К нему могут быть открыты субсчета: </w:t>
      </w:r>
    </w:p>
    <w:p w:rsidR="00784010" w:rsidRPr="00784010" w:rsidRDefault="00784010" w:rsidP="00784010">
      <w:pPr>
        <w:spacing w:after="0" w:line="360" w:lineRule="auto"/>
        <w:ind w:firstLine="709"/>
        <w:jc w:val="both"/>
        <w:rPr>
          <w:rFonts w:ascii="Times New Roman" w:hAnsi="Times New Roman" w:cs="Times New Roman"/>
          <w:sz w:val="28"/>
          <w:szCs w:val="28"/>
        </w:rPr>
      </w:pPr>
      <w:proofErr w:type="spellStart"/>
      <w:r w:rsidRPr="00784010">
        <w:rPr>
          <w:rFonts w:ascii="Times New Roman" w:hAnsi="Times New Roman" w:cs="Times New Roman"/>
          <w:sz w:val="28"/>
          <w:szCs w:val="28"/>
        </w:rPr>
        <w:t>1.Выручка</w:t>
      </w:r>
      <w:proofErr w:type="spellEnd"/>
      <w:r w:rsidRPr="00784010">
        <w:rPr>
          <w:rFonts w:ascii="Times New Roman" w:hAnsi="Times New Roman" w:cs="Times New Roman"/>
          <w:sz w:val="28"/>
          <w:szCs w:val="28"/>
        </w:rPr>
        <w:t xml:space="preserve">; </w:t>
      </w:r>
    </w:p>
    <w:p w:rsidR="00784010" w:rsidRPr="00784010" w:rsidRDefault="00784010" w:rsidP="00784010">
      <w:pPr>
        <w:spacing w:after="0" w:line="360" w:lineRule="auto"/>
        <w:ind w:firstLine="709"/>
        <w:jc w:val="both"/>
        <w:rPr>
          <w:rFonts w:ascii="Times New Roman" w:hAnsi="Times New Roman" w:cs="Times New Roman"/>
          <w:sz w:val="28"/>
          <w:szCs w:val="28"/>
        </w:rPr>
      </w:pPr>
      <w:proofErr w:type="spellStart"/>
      <w:r w:rsidRPr="00784010">
        <w:rPr>
          <w:rFonts w:ascii="Times New Roman" w:hAnsi="Times New Roman" w:cs="Times New Roman"/>
          <w:sz w:val="28"/>
          <w:szCs w:val="28"/>
        </w:rPr>
        <w:t>2.Себестомость</w:t>
      </w:r>
      <w:proofErr w:type="spellEnd"/>
      <w:r w:rsidRPr="00784010">
        <w:rPr>
          <w:rFonts w:ascii="Times New Roman" w:hAnsi="Times New Roman" w:cs="Times New Roman"/>
          <w:sz w:val="28"/>
          <w:szCs w:val="28"/>
        </w:rPr>
        <w:t xml:space="preserve"> продаж; </w:t>
      </w:r>
    </w:p>
    <w:p w:rsidR="00784010" w:rsidRPr="00784010" w:rsidRDefault="00784010" w:rsidP="00784010">
      <w:pPr>
        <w:spacing w:after="0" w:line="360" w:lineRule="auto"/>
        <w:ind w:firstLine="709"/>
        <w:jc w:val="both"/>
        <w:rPr>
          <w:rFonts w:ascii="Times New Roman" w:hAnsi="Times New Roman" w:cs="Times New Roman"/>
          <w:sz w:val="28"/>
          <w:szCs w:val="28"/>
        </w:rPr>
      </w:pPr>
      <w:proofErr w:type="spellStart"/>
      <w:r w:rsidRPr="00784010">
        <w:rPr>
          <w:rFonts w:ascii="Times New Roman" w:hAnsi="Times New Roman" w:cs="Times New Roman"/>
          <w:sz w:val="28"/>
          <w:szCs w:val="28"/>
        </w:rPr>
        <w:t>3.НДС</w:t>
      </w:r>
      <w:proofErr w:type="spellEnd"/>
      <w:r w:rsidRPr="00784010">
        <w:rPr>
          <w:rFonts w:ascii="Times New Roman" w:hAnsi="Times New Roman" w:cs="Times New Roman"/>
          <w:sz w:val="28"/>
          <w:szCs w:val="28"/>
        </w:rPr>
        <w:t xml:space="preserve">; </w:t>
      </w:r>
    </w:p>
    <w:p w:rsidR="00784010" w:rsidRPr="00784010" w:rsidRDefault="00784010" w:rsidP="00784010">
      <w:pPr>
        <w:spacing w:after="0" w:line="360" w:lineRule="auto"/>
        <w:ind w:firstLine="709"/>
        <w:jc w:val="both"/>
        <w:rPr>
          <w:rFonts w:ascii="Times New Roman" w:hAnsi="Times New Roman" w:cs="Times New Roman"/>
          <w:sz w:val="28"/>
          <w:szCs w:val="28"/>
        </w:rPr>
      </w:pPr>
      <w:proofErr w:type="spellStart"/>
      <w:r w:rsidRPr="00784010">
        <w:rPr>
          <w:rFonts w:ascii="Times New Roman" w:hAnsi="Times New Roman" w:cs="Times New Roman"/>
          <w:sz w:val="28"/>
          <w:szCs w:val="28"/>
        </w:rPr>
        <w:t>4.Акцизы</w:t>
      </w:r>
      <w:proofErr w:type="spellEnd"/>
      <w:r w:rsidRPr="00784010">
        <w:rPr>
          <w:rFonts w:ascii="Times New Roman" w:hAnsi="Times New Roman" w:cs="Times New Roman"/>
          <w:sz w:val="28"/>
          <w:szCs w:val="28"/>
        </w:rPr>
        <w:t xml:space="preserve">; </w:t>
      </w:r>
    </w:p>
    <w:p w:rsidR="00784010" w:rsidRPr="00784010" w:rsidRDefault="00784010" w:rsidP="00784010">
      <w:pPr>
        <w:spacing w:after="0" w:line="360" w:lineRule="auto"/>
        <w:ind w:firstLine="709"/>
        <w:jc w:val="both"/>
        <w:rPr>
          <w:rFonts w:ascii="Times New Roman" w:hAnsi="Times New Roman" w:cs="Times New Roman"/>
          <w:sz w:val="28"/>
          <w:szCs w:val="28"/>
        </w:rPr>
      </w:pPr>
      <w:proofErr w:type="spellStart"/>
      <w:r w:rsidRPr="00784010">
        <w:rPr>
          <w:rFonts w:ascii="Times New Roman" w:hAnsi="Times New Roman" w:cs="Times New Roman"/>
          <w:sz w:val="28"/>
          <w:szCs w:val="28"/>
        </w:rPr>
        <w:t>5.Прибыль\убыток</w:t>
      </w:r>
      <w:proofErr w:type="spellEnd"/>
      <w:r w:rsidRPr="00784010">
        <w:rPr>
          <w:rFonts w:ascii="Times New Roman" w:hAnsi="Times New Roman" w:cs="Times New Roman"/>
          <w:sz w:val="28"/>
          <w:szCs w:val="28"/>
        </w:rPr>
        <w:t xml:space="preserve"> от продаж.</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Расходами организации признается уменьшение экономических выгод в результате выбытия активов или возникновения обязательств, уменьшающих капитал организации, за исключением уменьшения вкладов в уставный капитал собственниками имущества по их решению.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Согласно </w:t>
      </w:r>
      <w:proofErr w:type="spellStart"/>
      <w:r w:rsidRPr="00784010">
        <w:rPr>
          <w:rFonts w:ascii="Times New Roman" w:hAnsi="Times New Roman" w:cs="Times New Roman"/>
          <w:sz w:val="28"/>
          <w:szCs w:val="28"/>
        </w:rPr>
        <w:t>ПБУ</w:t>
      </w:r>
      <w:proofErr w:type="spellEnd"/>
      <w:r w:rsidRPr="00784010">
        <w:rPr>
          <w:rFonts w:ascii="Times New Roman" w:hAnsi="Times New Roman" w:cs="Times New Roman"/>
          <w:sz w:val="28"/>
          <w:szCs w:val="28"/>
        </w:rPr>
        <w:t xml:space="preserve"> 10\99 не признается расходами организации выбытие активов, связанное с</w:t>
      </w:r>
      <w:r w:rsidRPr="00784010">
        <w:rPr>
          <w:rStyle w:val="a8"/>
          <w:rFonts w:ascii="Times New Roman" w:hAnsi="Times New Roman" w:cs="Times New Roman"/>
          <w:sz w:val="28"/>
          <w:szCs w:val="28"/>
        </w:rPr>
        <w:footnoteReference w:id="2"/>
      </w:r>
      <w:r w:rsidRPr="00784010">
        <w:rPr>
          <w:rFonts w:ascii="Times New Roman" w:hAnsi="Times New Roman" w:cs="Times New Roman"/>
          <w:sz w:val="28"/>
          <w:szCs w:val="28"/>
        </w:rPr>
        <w:t>:</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1. приобретением </w:t>
      </w:r>
      <w:proofErr w:type="spellStart"/>
      <w:r w:rsidRPr="00784010">
        <w:rPr>
          <w:rFonts w:ascii="Times New Roman" w:hAnsi="Times New Roman" w:cs="Times New Roman"/>
          <w:sz w:val="28"/>
          <w:szCs w:val="28"/>
        </w:rPr>
        <w:t>ВА</w:t>
      </w:r>
      <w:proofErr w:type="spellEnd"/>
      <w:r w:rsidRPr="00784010">
        <w:rPr>
          <w:rFonts w:ascii="Times New Roman" w:hAnsi="Times New Roman" w:cs="Times New Roman"/>
          <w:sz w:val="28"/>
          <w:szCs w:val="28"/>
        </w:rPr>
        <w:t>;</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2. Вложениями в УК других организаций;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3. Приобретением акций АО и иных ценных бумаг не для перепродажи;</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lastRenderedPageBreak/>
        <w:t xml:space="preserve">4. Перечислением средств и взносов, связанных с благотворительностью.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Расходы классифицируются на 4 группы: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1. Расходы по обычным видам деятельности;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2. Операционные расходы;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3. </w:t>
      </w:r>
      <w:proofErr w:type="spellStart"/>
      <w:r w:rsidRPr="00784010">
        <w:rPr>
          <w:rFonts w:ascii="Times New Roman" w:hAnsi="Times New Roman" w:cs="Times New Roman"/>
          <w:sz w:val="28"/>
          <w:szCs w:val="28"/>
        </w:rPr>
        <w:t>Внереализационные</w:t>
      </w:r>
      <w:proofErr w:type="spellEnd"/>
      <w:r w:rsidRPr="00784010">
        <w:rPr>
          <w:rFonts w:ascii="Times New Roman" w:hAnsi="Times New Roman" w:cs="Times New Roman"/>
          <w:sz w:val="28"/>
          <w:szCs w:val="28"/>
        </w:rPr>
        <w:t xml:space="preserve"> расходы;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 xml:space="preserve">4. Чрезвычайные расходы. </w:t>
      </w:r>
      <w:proofErr w:type="spellStart"/>
      <w:r w:rsidRPr="00784010">
        <w:rPr>
          <w:rFonts w:ascii="Times New Roman" w:hAnsi="Times New Roman" w:cs="Times New Roman"/>
          <w:sz w:val="28"/>
          <w:szCs w:val="28"/>
        </w:rPr>
        <w:t>ПБУ</w:t>
      </w:r>
      <w:proofErr w:type="spellEnd"/>
      <w:r w:rsidRPr="00784010">
        <w:rPr>
          <w:rFonts w:ascii="Times New Roman" w:hAnsi="Times New Roman" w:cs="Times New Roman"/>
          <w:sz w:val="28"/>
          <w:szCs w:val="28"/>
        </w:rPr>
        <w:t xml:space="preserve"> 10\99 обозначены правила для признания расходов в отчете о прибылях и убытках.</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Налоговый кодекс РФ, в статье 25 определяет состав доходов и расходов и то, что к доходам и расходам не относится. </w:t>
      </w:r>
    </w:p>
    <w:p w:rsidR="00784010" w:rsidRPr="00784010" w:rsidRDefault="00784010" w:rsidP="00784010">
      <w:pPr>
        <w:spacing w:after="0" w:line="360" w:lineRule="auto"/>
        <w:ind w:firstLine="709"/>
        <w:jc w:val="both"/>
        <w:rPr>
          <w:rFonts w:ascii="Times New Roman" w:hAnsi="Times New Roman" w:cs="Times New Roman"/>
          <w:sz w:val="28"/>
          <w:szCs w:val="28"/>
        </w:rPr>
      </w:pPr>
      <w:r w:rsidRPr="00784010">
        <w:rPr>
          <w:rFonts w:ascii="Times New Roman" w:hAnsi="Times New Roman" w:cs="Times New Roman"/>
          <w:sz w:val="28"/>
          <w:szCs w:val="28"/>
        </w:rPr>
        <w:t>Для учета доходов и расходов при исчислении налогооблагаемой прибыли налогоплательщики применяют метод начисления. При этом методе доходы и расходы признаются в том отчетном (налоговом) периоде в котором они имели место, независимо от фактического поступления (выплаты) денежных средств, иного имущества (работ, услуг) и (или) имущественных прав.</w:t>
      </w:r>
    </w:p>
    <w:p w:rsidR="0055617D" w:rsidRPr="00D76548" w:rsidRDefault="0055617D" w:rsidP="00784010">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связано с этой деятельностью (арендная плата).</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lastRenderedPageBreak/>
        <w:t xml:space="preserve">Если доходы, извлекаемые  из </w:t>
      </w:r>
      <w:proofErr w:type="spellStart"/>
      <w:r w:rsidRPr="00D76548">
        <w:rPr>
          <w:color w:val="000000"/>
          <w:sz w:val="28"/>
          <w:szCs w:val="28"/>
        </w:rPr>
        <w:t>правообладания</w:t>
      </w:r>
      <w:proofErr w:type="spellEnd"/>
      <w:r w:rsidRPr="00D76548">
        <w:rPr>
          <w:color w:val="000000"/>
          <w:sz w:val="28"/>
          <w:szCs w:val="28"/>
        </w:rPr>
        <w:t xml:space="preserve"> активами, не являются результатом предмета деятельности организации, то они не расцениваются  как выручка, а признаются операционными  доходами.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Выручка от реализации продукции (работ, услуг) является главным источником формирования доходов организации. Законодательно определены два метода отражения (учета) выручки от реализации продукции (работ, услуг):</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 мере отгрузки  товара (выполнения работ, оказания  услуг) и предъявления контрагенту расчетных документов – метод начислений;</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 мере оплаты  и поступления денег – кассовый  метод.</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Эти методы существенно  различаются. При использовании  метода начислений моментом реализации и, следовательно, образования выручки  считается дата отгрузки. В основе данного метода лежит юридический принцип перехода прав собственности на товар. Но в случае несвоевременной оплаты поставленной продукции предприятие может иметь серьезные финансовые проблемы.</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В российской практике до введения в действие главы 25 Налогового кодекса «Налог на прибыль организации» самым распространенным был второй метод – определение выручки по фактическому поступлению денег на счет организации, при котором моментом образования выручки для целей налогообложения считается дата поступления средств на счет организации.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Начиная с 1 января </w:t>
      </w:r>
      <w:proofErr w:type="spellStart"/>
      <w:r w:rsidRPr="00D76548">
        <w:rPr>
          <w:color w:val="000000"/>
          <w:sz w:val="28"/>
          <w:szCs w:val="28"/>
        </w:rPr>
        <w:t>2002г</w:t>
      </w:r>
      <w:proofErr w:type="spellEnd"/>
      <w:r w:rsidRPr="00D76548">
        <w:rPr>
          <w:color w:val="000000"/>
          <w:sz w:val="28"/>
          <w:szCs w:val="28"/>
        </w:rPr>
        <w:t xml:space="preserve">. Согласно ст. 273 </w:t>
      </w:r>
      <w:proofErr w:type="spellStart"/>
      <w:r w:rsidRPr="00D76548">
        <w:rPr>
          <w:color w:val="000000"/>
          <w:sz w:val="28"/>
          <w:szCs w:val="28"/>
        </w:rPr>
        <w:t>НК</w:t>
      </w:r>
      <w:proofErr w:type="spellEnd"/>
      <w:r w:rsidRPr="00D76548">
        <w:rPr>
          <w:color w:val="000000"/>
          <w:sz w:val="28"/>
          <w:szCs w:val="28"/>
        </w:rPr>
        <w:t xml:space="preserve"> РФ право на определение  даты получения дохода по кассовому  методу имеют те организации, у которых  в среднем за предыдущие четыре квартала сумма выручки от реализации товаров (работ, услуг) без учета налога на добавленную стоимость и налога с продаж не превысила 1 млн. руб. за каждый квартал. Все другие налогоплательщики обязаны перейти на определение доходов по методу начисления.   </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lastRenderedPageBreak/>
        <w:t xml:space="preserve">Прочими доходами являются: операционные, </w:t>
      </w:r>
      <w:proofErr w:type="spellStart"/>
      <w:r w:rsidRPr="00D76548">
        <w:rPr>
          <w:color w:val="000000"/>
          <w:sz w:val="28"/>
          <w:szCs w:val="28"/>
        </w:rPr>
        <w:t>внереализационные</w:t>
      </w:r>
      <w:proofErr w:type="spellEnd"/>
      <w:r w:rsidRPr="00D76548">
        <w:rPr>
          <w:color w:val="000000"/>
          <w:sz w:val="28"/>
          <w:szCs w:val="28"/>
        </w:rPr>
        <w:t xml:space="preserve"> и чрезвычайные доходы.</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Операционными доходами являются:</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поступления, связанные с предоставлением за плату во временное пользование (временное владение и пользование) активов организации;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поступления, связанные с участием в уставных капиталах других организаций (включая проценты и иные доходы по ценным бумагам);</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прибыль, полученная организацией в результате совместной деятельности (по договору простого товарищества);</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поступления от продажи основных средств и иных активов, отличных от денежных средств (кроме иностранной валюты), продукции, товаров;</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proofErr w:type="spellStart"/>
      <w:r w:rsidRPr="00D76548">
        <w:rPr>
          <w:color w:val="000000"/>
          <w:sz w:val="28"/>
          <w:szCs w:val="28"/>
        </w:rPr>
        <w:t>Внереализационными</w:t>
      </w:r>
      <w:proofErr w:type="spellEnd"/>
      <w:r w:rsidRPr="00D76548">
        <w:rPr>
          <w:color w:val="000000"/>
          <w:sz w:val="28"/>
          <w:szCs w:val="28"/>
        </w:rPr>
        <w:t> доходами являются:</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штрафы, пени, неустойки за нарушение условий договоров;</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активы, полученные безвозмездно, в том числе по договору дарения;</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поступления в возмещение причиненных организации убытков;</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прибыль прошлых лет, выявленная в отчетном году;</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суммы кредиторской и депонентской задолженности, по которым истек срок исковой давности;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курсовые разницы;</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 сумма </w:t>
      </w:r>
      <w:proofErr w:type="spellStart"/>
      <w:r w:rsidRPr="00D76548">
        <w:rPr>
          <w:color w:val="000000"/>
          <w:sz w:val="28"/>
          <w:szCs w:val="28"/>
        </w:rPr>
        <w:t>дооценки</w:t>
      </w:r>
      <w:proofErr w:type="spellEnd"/>
      <w:r w:rsidRPr="00D76548">
        <w:rPr>
          <w:color w:val="000000"/>
          <w:sz w:val="28"/>
          <w:szCs w:val="28"/>
        </w:rPr>
        <w:t xml:space="preserve"> активов (за исключением </w:t>
      </w:r>
      <w:proofErr w:type="spellStart"/>
      <w:r w:rsidRPr="00D76548">
        <w:rPr>
          <w:color w:val="000000"/>
          <w:sz w:val="28"/>
          <w:szCs w:val="28"/>
        </w:rPr>
        <w:t>внеоборотных</w:t>
      </w:r>
      <w:proofErr w:type="spellEnd"/>
      <w:r w:rsidRPr="00D76548">
        <w:rPr>
          <w:color w:val="000000"/>
          <w:sz w:val="28"/>
          <w:szCs w:val="28"/>
        </w:rPr>
        <w:t xml:space="preserve"> активов);</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 прочие </w:t>
      </w:r>
      <w:proofErr w:type="spellStart"/>
      <w:r w:rsidRPr="00D76548">
        <w:rPr>
          <w:color w:val="000000"/>
          <w:sz w:val="28"/>
          <w:szCs w:val="28"/>
        </w:rPr>
        <w:t>внереализационные</w:t>
      </w:r>
      <w:proofErr w:type="spellEnd"/>
      <w:r w:rsidRPr="00D76548">
        <w:rPr>
          <w:color w:val="000000"/>
          <w:sz w:val="28"/>
          <w:szCs w:val="28"/>
        </w:rPr>
        <w:t xml:space="preserve"> доходы.</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страховое </w:t>
      </w:r>
      <w:r w:rsidRPr="00D76548">
        <w:rPr>
          <w:color w:val="000000"/>
          <w:sz w:val="28"/>
          <w:szCs w:val="28"/>
        </w:rPr>
        <w:lastRenderedPageBreak/>
        <w:t>возмещение, стоимость материальных ценностей, остающихся от списания непригодных к восстановлению и дальнейшему использованию активов, и т.п.</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Расходами предприятия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Не признается расходами  организации выбытие активов:</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 в связи с приобретением (созданием) </w:t>
      </w:r>
      <w:proofErr w:type="spellStart"/>
      <w:r w:rsidRPr="00D76548">
        <w:rPr>
          <w:color w:val="000000"/>
          <w:sz w:val="28"/>
          <w:szCs w:val="28"/>
        </w:rPr>
        <w:t>внеоборотных</w:t>
      </w:r>
      <w:proofErr w:type="spellEnd"/>
      <w:r w:rsidRPr="00D76548">
        <w:rPr>
          <w:color w:val="000000"/>
          <w:sz w:val="28"/>
          <w:szCs w:val="28"/>
        </w:rPr>
        <w:t xml:space="preserve"> активов (основных средств, незавершенного строительства, нематериальных активов и т. п.);</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по договорам комиссии, агентским и иным аналогичным договорам в пользу комитента, принципала и т. п.;</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в порядке предварительной оплаты материально-производственных запасов и иных ценностей, работ, услуг;</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в виде авансов, задатка в счет оплаты материально-производственных запасов и иных ценностей, работ, услуг;</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в погашение кредита, займа, ранее полученных организацией.</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Общим для всех перечисленных операций является то обстоятельство, что они не приводят к уменьшению капитала данной организации.</w:t>
      </w:r>
    </w:p>
    <w:p w:rsidR="0055617D"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Расходы организации  в зависимости от характера, условий  осуществления и направлений  деятельности подразделяются на две  группы: расходы по обычным видам деятельности и прочие расходы.</w:t>
      </w:r>
    </w:p>
    <w:p w:rsidR="008174C1" w:rsidRPr="00D76548" w:rsidRDefault="0055617D" w:rsidP="00D76548">
      <w:pPr>
        <w:pStyle w:val="a3"/>
        <w:spacing w:before="0" w:beforeAutospacing="0" w:after="0" w:afterAutospacing="0" w:line="360" w:lineRule="auto"/>
        <w:ind w:firstLine="709"/>
        <w:jc w:val="both"/>
        <w:textAlignment w:val="top"/>
        <w:rPr>
          <w:color w:val="000000"/>
          <w:sz w:val="28"/>
          <w:szCs w:val="28"/>
        </w:rPr>
      </w:pPr>
      <w:r w:rsidRPr="00D76548">
        <w:rPr>
          <w:color w:val="000000"/>
          <w:sz w:val="28"/>
          <w:szCs w:val="28"/>
        </w:rPr>
        <w:t xml:space="preserve">Под расходами по обычным  видам деятельности понимаются расходы, связанные с изготовлением продукции  и продажей продукции, приобретением и продажей товаров. Такими расходами также считаются </w:t>
      </w:r>
      <w:r w:rsidRPr="00D76548">
        <w:rPr>
          <w:color w:val="000000"/>
          <w:sz w:val="28"/>
          <w:szCs w:val="28"/>
        </w:rPr>
        <w:lastRenderedPageBreak/>
        <w:t xml:space="preserve">расходы, осуществление которых связано с выполнением работ, оказанием услуг. Точно так же, как и в случае с доходами, в организациях, предметом деятельности которых является извлечение выгоды из </w:t>
      </w:r>
      <w:proofErr w:type="spellStart"/>
      <w:r w:rsidRPr="00D76548">
        <w:rPr>
          <w:color w:val="000000"/>
          <w:sz w:val="28"/>
          <w:szCs w:val="28"/>
        </w:rPr>
        <w:t>правообладания</w:t>
      </w:r>
      <w:proofErr w:type="spellEnd"/>
      <w:r w:rsidRPr="00D76548">
        <w:rPr>
          <w:color w:val="000000"/>
          <w:sz w:val="28"/>
          <w:szCs w:val="28"/>
        </w:rPr>
        <w:t xml:space="preserve"> активами, расходы, осуществление которых связано с этой деятельностью, считаются расходами по обычным видам деятельности. Но когда это не является предметом деятельности организации, расходы, связанные с предоставлением за плату во временное пользование (временное владение и пользование) своих активов по договору аренды, предоставлением за плату прав, возникающих из патентов на изобретения, промышленные образцы и других видов интеллектуальной собственности, а также с участием в уставных капиталах других организаций, относятся к операционным расходам.</w:t>
      </w:r>
    </w:p>
    <w:p w:rsidR="008174C1" w:rsidRPr="00784010" w:rsidRDefault="008174C1" w:rsidP="00784010">
      <w:pPr>
        <w:pStyle w:val="2"/>
        <w:spacing w:before="240" w:after="240" w:line="360" w:lineRule="auto"/>
        <w:ind w:firstLine="709"/>
        <w:jc w:val="both"/>
        <w:rPr>
          <w:rFonts w:ascii="Times New Roman" w:hAnsi="Times New Roman" w:cs="Times New Roman"/>
          <w:color w:val="auto"/>
          <w:sz w:val="28"/>
          <w:szCs w:val="28"/>
        </w:rPr>
      </w:pPr>
      <w:bookmarkStart w:id="3" w:name="_Toc451206258"/>
      <w:r w:rsidRPr="00784010">
        <w:rPr>
          <w:rFonts w:ascii="Times New Roman" w:hAnsi="Times New Roman" w:cs="Times New Roman"/>
          <w:color w:val="auto"/>
          <w:sz w:val="28"/>
          <w:szCs w:val="28"/>
        </w:rPr>
        <w:t>1.2 Понятие и классификация доходов и расходов предприятия.</w:t>
      </w:r>
      <w:bookmarkEnd w:id="3"/>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bCs/>
          <w:sz w:val="28"/>
          <w:szCs w:val="28"/>
          <w:lang w:eastAsia="ru-RU"/>
        </w:rPr>
        <w:t>Доходами</w:t>
      </w:r>
      <w:r w:rsidRPr="00D76548">
        <w:rPr>
          <w:rFonts w:ascii="Times New Roman" w:eastAsia="Times New Roman" w:hAnsi="Times New Roman" w:cs="Times New Roman"/>
          <w:sz w:val="28"/>
          <w:szCs w:val="28"/>
          <w:lang w:eastAsia="ru-RU"/>
        </w:rPr>
        <w:t> организации </w:t>
      </w:r>
      <w:r w:rsidRPr="00D76548">
        <w:rPr>
          <w:rFonts w:ascii="Times New Roman" w:eastAsia="Times New Roman" w:hAnsi="Times New Roman" w:cs="Times New Roman"/>
          <w:bCs/>
          <w:sz w:val="28"/>
          <w:szCs w:val="28"/>
          <w:lang w:eastAsia="ru-RU"/>
        </w:rPr>
        <w:t>признается</w:t>
      </w:r>
      <w:r w:rsidRPr="00D76548">
        <w:rPr>
          <w:rFonts w:ascii="Times New Roman" w:eastAsia="Times New Roman" w:hAnsi="Times New Roman" w:cs="Times New Roman"/>
          <w:sz w:val="28"/>
          <w:szCs w:val="28"/>
          <w:lang w:eastAsia="ru-RU"/>
        </w:rPr>
        <w:t>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bCs/>
          <w:sz w:val="28"/>
          <w:szCs w:val="28"/>
          <w:lang w:eastAsia="ru-RU"/>
        </w:rPr>
        <w:t>Не признаются доходами</w:t>
      </w:r>
      <w:r w:rsidRPr="00D76548">
        <w:rPr>
          <w:rFonts w:ascii="Times New Roman" w:eastAsia="Times New Roman" w:hAnsi="Times New Roman" w:cs="Times New Roman"/>
          <w:sz w:val="28"/>
          <w:szCs w:val="28"/>
          <w:lang w:eastAsia="ru-RU"/>
        </w:rPr>
        <w:t> организации поступления от других юридических и физических лиц:</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сумм налога на добавленную стоимость, акцизов, экспортных пошлин и иных аналогичных обязательных платежей;</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по договорам комиссии, агентским и иным аналогичным договорам в пользу комитента, принципала и т.п.;</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в порядке предварительной оплаты продукции, товаров, работ, услуг;</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авансов в счет оплаты продукции, товаров, работ, услуг;</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задатка;</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в залог, если договором предусмотрена передача заложенного имущества залогодержателю;</w:t>
      </w:r>
    </w:p>
    <w:p w:rsidR="00383C1D" w:rsidRPr="00D76548" w:rsidRDefault="00383C1D" w:rsidP="00671B22">
      <w:pPr>
        <w:numPr>
          <w:ilvl w:val="0"/>
          <w:numId w:val="24"/>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lastRenderedPageBreak/>
        <w:t>в погашение кредита, займа, предоставленного заемщику.</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bCs/>
          <w:sz w:val="28"/>
          <w:szCs w:val="28"/>
          <w:lang w:eastAsia="ru-RU"/>
        </w:rPr>
        <w:t>Расходами</w:t>
      </w:r>
      <w:r w:rsidRPr="00D76548">
        <w:rPr>
          <w:rFonts w:ascii="Times New Roman" w:eastAsia="Times New Roman" w:hAnsi="Times New Roman" w:cs="Times New Roman"/>
          <w:sz w:val="28"/>
          <w:szCs w:val="28"/>
          <w:lang w:eastAsia="ru-RU"/>
        </w:rPr>
        <w:t> организации </w:t>
      </w:r>
      <w:r w:rsidRPr="00D76548">
        <w:rPr>
          <w:rFonts w:ascii="Times New Roman" w:eastAsia="Times New Roman" w:hAnsi="Times New Roman" w:cs="Times New Roman"/>
          <w:bCs/>
          <w:sz w:val="28"/>
          <w:szCs w:val="28"/>
          <w:lang w:eastAsia="ru-RU"/>
        </w:rPr>
        <w:t>признается</w:t>
      </w:r>
      <w:r w:rsidRPr="00D76548">
        <w:rPr>
          <w:rFonts w:ascii="Times New Roman" w:eastAsia="Times New Roman" w:hAnsi="Times New Roman" w:cs="Times New Roman"/>
          <w:sz w:val="28"/>
          <w:szCs w:val="28"/>
          <w:lang w:eastAsia="ru-RU"/>
        </w:rPr>
        <w:t> 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bCs/>
          <w:sz w:val="28"/>
          <w:szCs w:val="28"/>
          <w:lang w:eastAsia="ru-RU"/>
        </w:rPr>
        <w:t>Не относится к расходам</w:t>
      </w:r>
      <w:r w:rsidRPr="00D76548">
        <w:rPr>
          <w:rFonts w:ascii="Times New Roman" w:eastAsia="Times New Roman" w:hAnsi="Times New Roman" w:cs="Times New Roman"/>
          <w:sz w:val="28"/>
          <w:szCs w:val="28"/>
          <w:lang w:eastAsia="ru-RU"/>
        </w:rPr>
        <w:t> организации выбытие активов:</w:t>
      </w:r>
    </w:p>
    <w:p w:rsidR="00383C1D" w:rsidRPr="00D76548" w:rsidRDefault="00383C1D" w:rsidP="00671B22">
      <w:pPr>
        <w:numPr>
          <w:ilvl w:val="0"/>
          <w:numId w:val="25"/>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 xml:space="preserve">в связи с приобретением (созданием) </w:t>
      </w:r>
      <w:proofErr w:type="spellStart"/>
      <w:r w:rsidRPr="00D76548">
        <w:rPr>
          <w:rFonts w:ascii="Times New Roman" w:eastAsia="Times New Roman" w:hAnsi="Times New Roman" w:cs="Times New Roman"/>
          <w:sz w:val="28"/>
          <w:szCs w:val="28"/>
          <w:lang w:eastAsia="ru-RU"/>
        </w:rPr>
        <w:t>внеоборотных</w:t>
      </w:r>
      <w:proofErr w:type="spellEnd"/>
      <w:r w:rsidRPr="00D76548">
        <w:rPr>
          <w:rFonts w:ascii="Times New Roman" w:eastAsia="Times New Roman" w:hAnsi="Times New Roman" w:cs="Times New Roman"/>
          <w:sz w:val="28"/>
          <w:szCs w:val="28"/>
          <w:lang w:eastAsia="ru-RU"/>
        </w:rPr>
        <w:t xml:space="preserve"> активов (основных средств, незавершенного строительства, нематериальных активов и т.п.);</w:t>
      </w:r>
    </w:p>
    <w:p w:rsidR="00383C1D" w:rsidRPr="00D76548" w:rsidRDefault="00383C1D" w:rsidP="00671B22">
      <w:pPr>
        <w:numPr>
          <w:ilvl w:val="0"/>
          <w:numId w:val="25"/>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вклады в уставные капиталы других организаций, приобретение акций и иных ценных бумаг;</w:t>
      </w:r>
    </w:p>
    <w:p w:rsidR="00383C1D" w:rsidRPr="00D76548" w:rsidRDefault="00383C1D" w:rsidP="00671B22">
      <w:pPr>
        <w:numPr>
          <w:ilvl w:val="0"/>
          <w:numId w:val="25"/>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по договорам комиссии, агентским и иным аналогичным договорам в пользу комитента, принципала и т.п.;</w:t>
      </w:r>
    </w:p>
    <w:p w:rsidR="00383C1D" w:rsidRPr="00D76548" w:rsidRDefault="00383C1D" w:rsidP="00671B22">
      <w:pPr>
        <w:numPr>
          <w:ilvl w:val="0"/>
          <w:numId w:val="25"/>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в порядке предварительной оплаты материально-производственных запасов и иных ценностей, работ, услуг;</w:t>
      </w:r>
    </w:p>
    <w:p w:rsidR="00383C1D" w:rsidRPr="00D76548" w:rsidRDefault="00383C1D" w:rsidP="00671B22">
      <w:pPr>
        <w:numPr>
          <w:ilvl w:val="0"/>
          <w:numId w:val="25"/>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в виде авансов, задатка в счет оплаты материально-производственных запасов и иных ценностей, работ, услуг;</w:t>
      </w:r>
    </w:p>
    <w:p w:rsidR="00383C1D" w:rsidRPr="00D76548" w:rsidRDefault="00383C1D" w:rsidP="00671B22">
      <w:pPr>
        <w:numPr>
          <w:ilvl w:val="0"/>
          <w:numId w:val="25"/>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в погашение кредита, займа, полученных организацией.</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Доходы и расходы организации в зависимости от их характера, условия получения и осуществления, а также от направлений деятельности организации подразделяются на:</w:t>
      </w:r>
    </w:p>
    <w:p w:rsidR="00383C1D" w:rsidRPr="00D76548" w:rsidRDefault="00383C1D" w:rsidP="00D76548">
      <w:pPr>
        <w:numPr>
          <w:ilvl w:val="0"/>
          <w:numId w:val="5"/>
        </w:numPr>
        <w:spacing w:after="0" w:line="360" w:lineRule="auto"/>
        <w:ind w:left="600"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доходы и расходы по обычным видам деятельности;</w:t>
      </w:r>
    </w:p>
    <w:p w:rsidR="00383C1D" w:rsidRPr="00D76548" w:rsidRDefault="00383C1D" w:rsidP="00D76548">
      <w:pPr>
        <w:numPr>
          <w:ilvl w:val="0"/>
          <w:numId w:val="5"/>
        </w:numPr>
        <w:spacing w:after="0" w:line="360" w:lineRule="auto"/>
        <w:ind w:left="600"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прочие доходы и расходы.</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 xml:space="preserve">Прочие доходы и расходы, в свою очередь, делятся на три вида: операционные, </w:t>
      </w:r>
      <w:proofErr w:type="spellStart"/>
      <w:r w:rsidRPr="00D76548">
        <w:rPr>
          <w:rFonts w:ascii="Times New Roman" w:eastAsia="Times New Roman" w:hAnsi="Times New Roman" w:cs="Times New Roman"/>
          <w:sz w:val="28"/>
          <w:szCs w:val="28"/>
          <w:lang w:eastAsia="ru-RU"/>
        </w:rPr>
        <w:t>внереализационные</w:t>
      </w:r>
      <w:proofErr w:type="spellEnd"/>
      <w:r w:rsidRPr="00D76548">
        <w:rPr>
          <w:rFonts w:ascii="Times New Roman" w:eastAsia="Times New Roman" w:hAnsi="Times New Roman" w:cs="Times New Roman"/>
          <w:sz w:val="28"/>
          <w:szCs w:val="28"/>
          <w:lang w:eastAsia="ru-RU"/>
        </w:rPr>
        <w:t xml:space="preserve"> и чрезвычайные.</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Установленный порядок ведения бухгалтерского учета доходов и расходов позволяет определять финансовый результат от обычных видов деятельности и от прочей деятельности.</w:t>
      </w:r>
    </w:p>
    <w:p w:rsidR="00383C1D" w:rsidRPr="00D76548" w:rsidRDefault="00383C1D" w:rsidP="00D76548">
      <w:pPr>
        <w:spacing w:after="0" w:line="360" w:lineRule="auto"/>
        <w:ind w:firstLine="709"/>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bCs/>
          <w:sz w:val="28"/>
          <w:szCs w:val="28"/>
          <w:lang w:eastAsia="ru-RU"/>
        </w:rPr>
        <w:t>Задачи бухгалтерского учета доходов и расходов</w:t>
      </w:r>
      <w:r w:rsidRPr="00D76548">
        <w:rPr>
          <w:rFonts w:ascii="Times New Roman" w:eastAsia="Times New Roman" w:hAnsi="Times New Roman" w:cs="Times New Roman"/>
          <w:sz w:val="28"/>
          <w:szCs w:val="28"/>
          <w:lang w:eastAsia="ru-RU"/>
        </w:rPr>
        <w:t> состоят в следующем:</w:t>
      </w:r>
    </w:p>
    <w:p w:rsidR="00383C1D" w:rsidRPr="00D76548" w:rsidRDefault="00383C1D" w:rsidP="00671B22">
      <w:pPr>
        <w:numPr>
          <w:ilvl w:val="0"/>
          <w:numId w:val="26"/>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lastRenderedPageBreak/>
        <w:t>идентификация фактов хозяйственной жизни, квалифицируемых в бухгалтерском учете как доходы и расходы;</w:t>
      </w:r>
    </w:p>
    <w:p w:rsidR="00383C1D" w:rsidRPr="00D76548" w:rsidRDefault="00383C1D" w:rsidP="00671B22">
      <w:pPr>
        <w:numPr>
          <w:ilvl w:val="0"/>
          <w:numId w:val="26"/>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определение момента возникновения (признания) доходов и расходов;</w:t>
      </w:r>
    </w:p>
    <w:p w:rsidR="00383C1D" w:rsidRPr="00D76548" w:rsidRDefault="00383C1D" w:rsidP="00671B22">
      <w:pPr>
        <w:numPr>
          <w:ilvl w:val="0"/>
          <w:numId w:val="26"/>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определение величины доходов и расходов;</w:t>
      </w:r>
    </w:p>
    <w:p w:rsidR="00383C1D" w:rsidRPr="00D76548" w:rsidRDefault="00383C1D" w:rsidP="00671B22">
      <w:pPr>
        <w:numPr>
          <w:ilvl w:val="0"/>
          <w:numId w:val="26"/>
        </w:numPr>
        <w:spacing w:after="0" w:line="360" w:lineRule="auto"/>
        <w:jc w:val="both"/>
        <w:rPr>
          <w:rFonts w:ascii="Times New Roman" w:eastAsia="Times New Roman" w:hAnsi="Times New Roman" w:cs="Times New Roman"/>
          <w:sz w:val="28"/>
          <w:szCs w:val="28"/>
          <w:lang w:eastAsia="ru-RU"/>
        </w:rPr>
      </w:pPr>
      <w:r w:rsidRPr="00D76548">
        <w:rPr>
          <w:rFonts w:ascii="Times New Roman" w:eastAsia="Times New Roman" w:hAnsi="Times New Roman" w:cs="Times New Roman"/>
          <w:sz w:val="28"/>
          <w:szCs w:val="28"/>
          <w:lang w:eastAsia="ru-RU"/>
        </w:rPr>
        <w:t>отнесение доходов и расходов к отчетным периодам, за которые определяется финансовый результат.</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Покупателю отгружены товары на условиях коммерческого кредита.</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Стоимость товаров – 100000 руб. Условиями договора предусмотрена отсрочка платежа на два месяца с уплатой 5 % от стоимости товаров.</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 xml:space="preserve">Величина выручки в данном случае включает стоимость отгруженных товаров и сумму процентов за отсрочку платежа – 105 000 руб. (100 000 руб. + 100 000 руб. </w:t>
      </w:r>
      <w:proofErr w:type="spellStart"/>
      <w:r w:rsidRPr="00D76548">
        <w:rPr>
          <w:sz w:val="28"/>
          <w:szCs w:val="28"/>
        </w:rPr>
        <w:t>х</w:t>
      </w:r>
      <w:proofErr w:type="spellEnd"/>
      <w:r w:rsidRPr="00D76548">
        <w:rPr>
          <w:sz w:val="28"/>
          <w:szCs w:val="28"/>
        </w:rPr>
        <w:t xml:space="preserve"> 5 %).</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 xml:space="preserve">Величина выручки по договорам, предусматривающим исполнение обязательств (оплату) </w:t>
      </w:r>
      <w:proofErr w:type="spellStart"/>
      <w:r w:rsidRPr="00D76548">
        <w:rPr>
          <w:sz w:val="28"/>
          <w:szCs w:val="28"/>
        </w:rPr>
        <w:t>неденежными</w:t>
      </w:r>
      <w:proofErr w:type="spellEnd"/>
      <w:r w:rsidRPr="00D76548">
        <w:rPr>
          <w:sz w:val="28"/>
          <w:szCs w:val="28"/>
        </w:rPr>
        <w:t xml:space="preserve"> средствами, определяется исходя из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При невозможности установить стоимость указанных ценностей величина выручки определяется стоимостью продукции (товаров), переданной или подлежащей передаче организацией.</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 xml:space="preserve">В случае изменения обязательства по договору первоначальная величина выручки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w:t>
      </w:r>
      <w:r w:rsidRPr="00D76548">
        <w:rPr>
          <w:sz w:val="28"/>
          <w:szCs w:val="28"/>
        </w:rPr>
        <w:lastRenderedPageBreak/>
        <w:t>по которой в сравнимых обстоятельствах обычно организация определяет стоимость аналогичных активов.</w:t>
      </w:r>
    </w:p>
    <w:p w:rsidR="00383C1D" w:rsidRPr="00D76548" w:rsidRDefault="00383C1D" w:rsidP="00671B22">
      <w:pPr>
        <w:pStyle w:val="a3"/>
        <w:numPr>
          <w:ilvl w:val="0"/>
          <w:numId w:val="26"/>
        </w:numPr>
        <w:spacing w:before="0" w:beforeAutospacing="0" w:after="0" w:afterAutospacing="0" w:line="360" w:lineRule="auto"/>
        <w:jc w:val="both"/>
        <w:rPr>
          <w:sz w:val="28"/>
          <w:szCs w:val="28"/>
        </w:rPr>
      </w:pPr>
      <w:r w:rsidRPr="00D76548">
        <w:rPr>
          <w:sz w:val="28"/>
          <w:szCs w:val="28"/>
        </w:rPr>
        <w:t>Величина выручки определяется с учетом всех предоставленных организации согласно договору скидок (накидок).</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Значение анализа доходов и расходов трудно переоценить, поскольку именно он является той базой, на которой строится финансовая политика предприятия. Анализ опирается на показатели квартальной и годовой бухгалтерской отчетности.</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Отчет о прибылях и убытках характеризует результаты деятельности организации за отчетный период и показывает, каким образом она получила прибыли и убытки (путем сопоставления доходов и расходов).</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Отчет о финансовых результатах может отражать или обороты (метод брутто), или сальдо (метод нетто) результатных счетов. Отчет брутто несет больше информации и полнее раскрывает структуру доходов и расходов. В этом случае более четко проводится различие между отчетом и балансом: отчет фиксирует обороты, баланс — сальдо. Отчет нетто несет меньше информации, но представляет ее в более удобной форме.</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Отчет о прибылях и убытках, представленный в составе форм отчетности. утвержденных приказом Минфина РФ «О формах бухгалтерской отчетности организаций» от 2 июля 2010 г. № </w:t>
      </w:r>
      <w:proofErr w:type="spellStart"/>
      <w:r w:rsidRPr="00D76548">
        <w:rPr>
          <w:rFonts w:ascii="Times New Roman" w:hAnsi="Times New Roman" w:cs="Times New Roman"/>
          <w:sz w:val="28"/>
          <w:szCs w:val="28"/>
        </w:rPr>
        <w:t>66н</w:t>
      </w:r>
      <w:proofErr w:type="spellEnd"/>
      <w:r w:rsidRPr="00D76548">
        <w:rPr>
          <w:rFonts w:ascii="Times New Roman" w:hAnsi="Times New Roman" w:cs="Times New Roman"/>
          <w:sz w:val="28"/>
          <w:szCs w:val="28"/>
        </w:rPr>
        <w:t>, составлен по формату себестоимости, многошаговым способом, методом брутто с вертикальным расположением показателей.</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В основу построения отчета о прибылях и убытках в Российской Федерации положена классификация доходов и расходов, установленная Положениями по бухгалтерскому учету 9/99 «Доходы организации» и 10/99 «Расходы организации».</w:t>
      </w: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В системе счетов, отражающих финансовые результаты деятельности предприятия за отчетный год, формулируется вся необходимая информация о показателях, содержащихся в финансовой </w:t>
      </w:r>
      <w:r>
        <w:rPr>
          <w:rFonts w:ascii="Times New Roman" w:eastAsia="Times New Roman" w:hAnsi="Times New Roman"/>
          <w:sz w:val="28"/>
          <w:szCs w:val="28"/>
          <w:lang w:eastAsia="ru-RU"/>
        </w:rPr>
        <w:t>отчетности о прибылях и убытках.</w:t>
      </w: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lastRenderedPageBreak/>
        <w:t>В эту систему входят три счета: 90 «Продажи», 91 «Прочие доходы и расходы» и 99 «Прибыли и убытки». Информационные аналитические данные счетов этой группы участвуют в качестве оборотов и остатков в формировании показателей о прибылях и убытках за отчетный год.</w:t>
      </w: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Учет доходов и расходов, связанных с обычными видами деятельности, и определение финансового результата по ним ведется на счете 90 «Продажи».</w:t>
      </w: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По действующим правилам объем продаж в бухгалтерском учете определяется по моменту отпуска или отгрузки продукции, товаров, работ и услуг.</w:t>
      </w:r>
    </w:p>
    <w:p w:rsidR="00671B22"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695DCC">
        <w:rPr>
          <w:rFonts w:ascii="Times New Roman" w:eastAsia="Times New Roman" w:hAnsi="Times New Roman"/>
          <w:sz w:val="28"/>
          <w:szCs w:val="28"/>
          <w:lang w:eastAsia="ru-RU"/>
        </w:rPr>
        <w:t>Начисление  доходов, признаваемых выручкой от продажи продукции,</w:t>
      </w:r>
      <w:r w:rsidRPr="00362A58">
        <w:rPr>
          <w:rFonts w:ascii="Times New Roman" w:eastAsia="Times New Roman" w:hAnsi="Times New Roman"/>
          <w:sz w:val="28"/>
          <w:szCs w:val="28"/>
          <w:lang w:eastAsia="ru-RU"/>
        </w:rPr>
        <w:t xml:space="preserve"> товаров, выполнения работ, оказания услуг (с учетом скидок, суммовых </w:t>
      </w:r>
      <w:proofErr w:type="spellStart"/>
      <w:r w:rsidRPr="00362A58">
        <w:rPr>
          <w:rFonts w:ascii="Times New Roman" w:eastAsia="Times New Roman" w:hAnsi="Times New Roman"/>
          <w:sz w:val="28"/>
          <w:szCs w:val="28"/>
          <w:lang w:eastAsia="ru-RU"/>
        </w:rPr>
        <w:t>разниц</w:t>
      </w:r>
      <w:proofErr w:type="spellEnd"/>
      <w:r w:rsidRPr="00362A58">
        <w:rPr>
          <w:rFonts w:ascii="Times New Roman" w:eastAsia="Times New Roman" w:hAnsi="Times New Roman"/>
          <w:sz w:val="28"/>
          <w:szCs w:val="28"/>
          <w:lang w:eastAsia="ru-RU"/>
        </w:rPr>
        <w:t xml:space="preserve">, расчетов </w:t>
      </w:r>
      <w:proofErr w:type="spellStart"/>
      <w:r w:rsidRPr="00362A58">
        <w:rPr>
          <w:rFonts w:ascii="Times New Roman" w:eastAsia="Times New Roman" w:hAnsi="Times New Roman"/>
          <w:sz w:val="28"/>
          <w:szCs w:val="28"/>
          <w:lang w:eastAsia="ru-RU"/>
        </w:rPr>
        <w:t>неденежными</w:t>
      </w:r>
      <w:proofErr w:type="spellEnd"/>
      <w:r w:rsidRPr="00362A58">
        <w:rPr>
          <w:rFonts w:ascii="Times New Roman" w:eastAsia="Times New Roman" w:hAnsi="Times New Roman"/>
          <w:sz w:val="28"/>
          <w:szCs w:val="28"/>
          <w:lang w:eastAsia="ru-RU"/>
        </w:rPr>
        <w:t xml:space="preserve"> средствами)</w:t>
      </w:r>
      <w:r>
        <w:rPr>
          <w:rFonts w:ascii="Times New Roman" w:eastAsia="Times New Roman" w:hAnsi="Times New Roman"/>
          <w:sz w:val="28"/>
          <w:szCs w:val="28"/>
          <w:lang w:eastAsia="ru-RU"/>
        </w:rPr>
        <w:t>,</w:t>
      </w:r>
      <w:r w:rsidRPr="00362A58">
        <w:rPr>
          <w:rFonts w:ascii="Times New Roman" w:eastAsia="Times New Roman" w:hAnsi="Times New Roman"/>
          <w:sz w:val="28"/>
          <w:szCs w:val="28"/>
          <w:lang w:eastAsia="ru-RU"/>
        </w:rPr>
        <w:t xml:space="preserve"> отражается следующей корреспонденцией сче</w:t>
      </w:r>
      <w:r>
        <w:rPr>
          <w:rFonts w:ascii="Times New Roman" w:eastAsia="Times New Roman" w:hAnsi="Times New Roman"/>
          <w:sz w:val="28"/>
          <w:szCs w:val="28"/>
          <w:lang w:eastAsia="ru-RU"/>
        </w:rPr>
        <w:t>тов, представленной в таблице 1.</w:t>
      </w:r>
    </w:p>
    <w:p w:rsidR="00671B22" w:rsidRDefault="00671B22" w:rsidP="00671B22">
      <w:pPr>
        <w:tabs>
          <w:tab w:val="left" w:pos="6510"/>
        </w:tab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p>
    <w:p w:rsidR="00671B22" w:rsidRPr="00934D27" w:rsidRDefault="00671B22" w:rsidP="00671B22">
      <w:pPr>
        <w:tabs>
          <w:tab w:val="left" w:pos="6510"/>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начисления доходов, признаваемых выручкой от продажи продукции (товаров, работ,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6078"/>
        <w:gridCol w:w="678"/>
        <w:gridCol w:w="1933"/>
      </w:tblGrid>
      <w:tr w:rsidR="00671B22" w:rsidRPr="007E351F" w:rsidTr="00671B22">
        <w:tc>
          <w:tcPr>
            <w:tcW w:w="461" w:type="pct"/>
            <w:vMerge w:val="restar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p>
        </w:tc>
        <w:tc>
          <w:tcPr>
            <w:tcW w:w="3175" w:type="pct"/>
            <w:vMerge w:val="restar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Содержание операции</w:t>
            </w:r>
          </w:p>
        </w:tc>
        <w:tc>
          <w:tcPr>
            <w:tcW w:w="1364" w:type="pct"/>
            <w:gridSpan w:val="2"/>
          </w:tcPr>
          <w:p w:rsidR="00671B22"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 xml:space="preserve">Корреспонденция </w:t>
            </w:r>
          </w:p>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счетов</w:t>
            </w:r>
          </w:p>
        </w:tc>
      </w:tr>
      <w:tr w:rsidR="00671B22" w:rsidRPr="007E351F" w:rsidTr="00671B22">
        <w:tc>
          <w:tcPr>
            <w:tcW w:w="461" w:type="pct"/>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3175" w:type="pct"/>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Дт</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Кт</w:t>
            </w:r>
          </w:p>
        </w:tc>
      </w:tr>
      <w:tr w:rsidR="00671B22" w:rsidRPr="007E351F" w:rsidTr="00671B22">
        <w:tc>
          <w:tcPr>
            <w:tcW w:w="461"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1</w:t>
            </w:r>
          </w:p>
        </w:tc>
        <w:tc>
          <w:tcPr>
            <w:tcW w:w="3175"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Отражена выручка от реализации продукции</w:t>
            </w: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62</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90.1</w:t>
            </w:r>
          </w:p>
        </w:tc>
      </w:tr>
      <w:tr w:rsidR="00671B22" w:rsidRPr="007E351F" w:rsidTr="00671B22">
        <w:tc>
          <w:tcPr>
            <w:tcW w:w="461"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2</w:t>
            </w:r>
          </w:p>
        </w:tc>
        <w:tc>
          <w:tcPr>
            <w:tcW w:w="3175"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Списана себестоимость реализованной продукции</w:t>
            </w: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90.2</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40 (43,41,44,20)</w:t>
            </w:r>
          </w:p>
        </w:tc>
      </w:tr>
      <w:tr w:rsidR="00671B22" w:rsidRPr="007E351F" w:rsidTr="00671B22">
        <w:tc>
          <w:tcPr>
            <w:tcW w:w="461"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3</w:t>
            </w:r>
          </w:p>
        </w:tc>
        <w:tc>
          <w:tcPr>
            <w:tcW w:w="3175"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Начислен НДС с реализации</w:t>
            </w: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90.3</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68 (76)</w:t>
            </w:r>
          </w:p>
        </w:tc>
      </w:tr>
      <w:tr w:rsidR="00671B22" w:rsidRPr="007E351F" w:rsidTr="00671B22">
        <w:tc>
          <w:tcPr>
            <w:tcW w:w="461"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4</w:t>
            </w:r>
          </w:p>
        </w:tc>
        <w:tc>
          <w:tcPr>
            <w:tcW w:w="3175"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Начислен акцизный сбор с реализованной продукции</w:t>
            </w: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90.4</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68 (76)</w:t>
            </w:r>
          </w:p>
        </w:tc>
      </w:tr>
    </w:tbl>
    <w:p w:rsidR="00671B22" w:rsidRPr="00934D27" w:rsidRDefault="00671B22" w:rsidP="00671B22">
      <w:pPr>
        <w:spacing w:after="0" w:line="360" w:lineRule="auto"/>
        <w:ind w:firstLine="720"/>
        <w:contextualSpacing/>
        <w:jc w:val="both"/>
        <w:rPr>
          <w:rFonts w:ascii="Times New Roman" w:eastAsia="Times New Roman" w:hAnsi="Times New Roman"/>
          <w:sz w:val="28"/>
          <w:szCs w:val="28"/>
          <w:lang w:eastAsia="ru-RU"/>
        </w:rPr>
      </w:pPr>
    </w:p>
    <w:p w:rsidR="00671B22" w:rsidRPr="00934D27" w:rsidRDefault="00671B22" w:rsidP="00671B22">
      <w:pPr>
        <w:spacing w:after="0" w:line="360" w:lineRule="auto"/>
        <w:ind w:firstLine="709"/>
        <w:contextualSpacing/>
        <w:rPr>
          <w:rFonts w:ascii="Times New Roman" w:eastAsia="Times New Roman" w:hAnsi="Times New Roman"/>
          <w:b/>
          <w:sz w:val="28"/>
          <w:szCs w:val="28"/>
          <w:u w:val="single"/>
          <w:lang w:eastAsia="ru-RU"/>
        </w:rPr>
      </w:pPr>
      <w:r w:rsidRPr="00934D27">
        <w:rPr>
          <w:rFonts w:ascii="Times New Roman" w:eastAsia="Times New Roman" w:hAnsi="Times New Roman"/>
          <w:sz w:val="28"/>
          <w:szCs w:val="28"/>
          <w:lang w:eastAsia="ru-RU"/>
        </w:rPr>
        <w:t xml:space="preserve">Счет 76 используется для учета НДС, начисленного на таможне, и расчетов с таможенными органами по акцизам. </w:t>
      </w:r>
    </w:p>
    <w:p w:rsidR="00671B22" w:rsidRDefault="00671B22" w:rsidP="00671B22">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субсчете 90.</w:t>
      </w:r>
      <w:r w:rsidRPr="00362A58">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362A58">
        <w:rPr>
          <w:rFonts w:ascii="Times New Roman" w:eastAsia="Times New Roman" w:hAnsi="Times New Roman"/>
          <w:sz w:val="28"/>
          <w:szCs w:val="28"/>
          <w:lang w:eastAsia="ru-RU"/>
        </w:rPr>
        <w:t xml:space="preserve"> учитываются</w:t>
      </w:r>
      <w:r>
        <w:rPr>
          <w:rFonts w:ascii="Times New Roman" w:eastAsia="Times New Roman" w:hAnsi="Times New Roman"/>
          <w:sz w:val="28"/>
          <w:szCs w:val="28"/>
          <w:lang w:eastAsia="ru-RU"/>
        </w:rPr>
        <w:t xml:space="preserve"> коммерческие расходы, связанные с реализацией  продукции (работ, услуг). </w:t>
      </w:r>
      <w:r w:rsidRPr="00362A58">
        <w:rPr>
          <w:rFonts w:ascii="Times New Roman" w:eastAsia="Times New Roman" w:hAnsi="Times New Roman"/>
          <w:sz w:val="28"/>
          <w:szCs w:val="28"/>
          <w:lang w:eastAsia="ru-RU"/>
        </w:rPr>
        <w:t> </w:t>
      </w:r>
    </w:p>
    <w:p w:rsidR="00671B22" w:rsidRPr="00362A58" w:rsidRDefault="00671B22" w:rsidP="00671B22">
      <w:pPr>
        <w:spacing w:after="0" w:line="360" w:lineRule="auto"/>
        <w:ind w:firstLine="709"/>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 Субсчет 90-9 «Прибыль/убыток от продаж» предназначен для выявления финансового результата от продаж за отчетный месяц.</w:t>
      </w:r>
    </w:p>
    <w:p w:rsidR="00671B22"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lastRenderedPageBreak/>
        <w:t>В течение года записи по субсчетам 90-1 «Выручка», 90-2 «Себестоимость продаж», 90-3 «Налог на добавленную стоимость» ведутся нарастающим итогом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и кредитового оборота по субсчету 90-1 «Выручка» определяют финансовый результат (прибыль или убыток) от продажи за отчетный месяц. Выявленную</w:t>
      </w:r>
      <w:r>
        <w:rPr>
          <w:rFonts w:ascii="Times New Roman" w:eastAsia="Times New Roman" w:hAnsi="Times New Roman"/>
          <w:sz w:val="28"/>
          <w:szCs w:val="28"/>
          <w:lang w:eastAsia="ru-RU"/>
        </w:rPr>
        <w:t xml:space="preserve"> прибыль или убыток ежемесячно </w:t>
      </w:r>
      <w:r w:rsidRPr="00362A58">
        <w:rPr>
          <w:rFonts w:ascii="Times New Roman" w:eastAsia="Times New Roman" w:hAnsi="Times New Roman"/>
          <w:sz w:val="28"/>
          <w:szCs w:val="28"/>
          <w:lang w:eastAsia="ru-RU"/>
        </w:rPr>
        <w:t xml:space="preserve"> заключительными </w:t>
      </w:r>
      <w:r>
        <w:rPr>
          <w:rFonts w:ascii="Times New Roman" w:eastAsia="Times New Roman" w:hAnsi="Times New Roman"/>
          <w:sz w:val="28"/>
          <w:szCs w:val="28"/>
          <w:lang w:eastAsia="ru-RU"/>
        </w:rPr>
        <w:t>оборотами</w:t>
      </w:r>
      <w:r w:rsidRPr="00362A58">
        <w:rPr>
          <w:rFonts w:ascii="Times New Roman" w:eastAsia="Times New Roman" w:hAnsi="Times New Roman"/>
          <w:sz w:val="28"/>
          <w:szCs w:val="28"/>
          <w:lang w:eastAsia="ru-RU"/>
        </w:rPr>
        <w:t xml:space="preserve"> списывают с субсчета 90-9 «Прибыль/убыток от   продаж»   на   счет   99   «Прибыли и убытки». Таким образом, синтетический счет    90 «Продажи»   </w:t>
      </w:r>
      <w:r>
        <w:rPr>
          <w:rFonts w:ascii="Times New Roman" w:eastAsia="Times New Roman" w:hAnsi="Times New Roman"/>
          <w:sz w:val="28"/>
          <w:szCs w:val="28"/>
          <w:lang w:eastAsia="ru-RU"/>
        </w:rPr>
        <w:t>закрывается ежемесячно.</w:t>
      </w: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Аналитический учет по счету 90 «Продажи» ведется по каждому виду проданных товаров, продукции, выполняемых работ, оказанных услуг.</w:t>
      </w:r>
    </w:p>
    <w:p w:rsidR="00671B22" w:rsidRDefault="00671B22" w:rsidP="00671B22">
      <w:pPr>
        <w:spacing w:after="0" w:line="360" w:lineRule="auto"/>
        <w:ind w:firstLine="708"/>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Учет прочих доходов и расходов (операционных и </w:t>
      </w:r>
      <w:proofErr w:type="spellStart"/>
      <w:r w:rsidRPr="00362A58">
        <w:rPr>
          <w:rFonts w:ascii="Times New Roman" w:eastAsia="Times New Roman" w:hAnsi="Times New Roman"/>
          <w:sz w:val="28"/>
          <w:szCs w:val="28"/>
          <w:lang w:eastAsia="ru-RU"/>
        </w:rPr>
        <w:t>внереа</w:t>
      </w:r>
      <w:r>
        <w:rPr>
          <w:rFonts w:ascii="Times New Roman" w:eastAsia="Times New Roman" w:hAnsi="Times New Roman"/>
          <w:sz w:val="28"/>
          <w:szCs w:val="28"/>
          <w:lang w:eastAsia="ru-RU"/>
        </w:rPr>
        <w:t>лизационных</w:t>
      </w:r>
      <w:proofErr w:type="spellEnd"/>
      <w:r>
        <w:rPr>
          <w:rFonts w:ascii="Times New Roman" w:eastAsia="Times New Roman" w:hAnsi="Times New Roman"/>
          <w:sz w:val="28"/>
          <w:szCs w:val="28"/>
          <w:lang w:eastAsia="ru-RU"/>
        </w:rPr>
        <w:t xml:space="preserve">) отчетного периода </w:t>
      </w:r>
      <w:r w:rsidRPr="00362A58">
        <w:rPr>
          <w:rFonts w:ascii="Times New Roman" w:eastAsia="Times New Roman" w:hAnsi="Times New Roman"/>
          <w:sz w:val="28"/>
          <w:szCs w:val="28"/>
          <w:lang w:eastAsia="ru-RU"/>
        </w:rPr>
        <w:t xml:space="preserve">ведется на счете </w:t>
      </w:r>
      <w:r w:rsidRPr="006C1E75">
        <w:rPr>
          <w:rFonts w:ascii="Times New Roman" w:eastAsia="Times New Roman" w:hAnsi="Times New Roman"/>
          <w:sz w:val="28"/>
          <w:szCs w:val="28"/>
          <w:lang w:eastAsia="ru-RU"/>
        </w:rPr>
        <w:t>91 «Прочие доходы и расходы».</w:t>
      </w:r>
      <w:r w:rsidRPr="00362A58">
        <w:rPr>
          <w:rFonts w:ascii="Times New Roman" w:eastAsia="Times New Roman" w:hAnsi="Times New Roman"/>
          <w:sz w:val="28"/>
          <w:szCs w:val="28"/>
          <w:lang w:eastAsia="ru-RU"/>
        </w:rPr>
        <w:t xml:space="preserve"> </w:t>
      </w:r>
    </w:p>
    <w:p w:rsidR="00671B22" w:rsidRPr="006C1E75" w:rsidRDefault="00671B22" w:rsidP="00671B22">
      <w:pPr>
        <w:pStyle w:val="a3"/>
        <w:shd w:val="clear" w:color="auto" w:fill="FFFFFF"/>
        <w:spacing w:before="0" w:beforeAutospacing="0" w:after="0" w:afterAutospacing="0" w:line="360" w:lineRule="auto"/>
        <w:ind w:firstLine="709"/>
        <w:jc w:val="both"/>
        <w:rPr>
          <w:sz w:val="28"/>
          <w:szCs w:val="28"/>
        </w:rPr>
      </w:pPr>
      <w:r w:rsidRPr="006C1E75">
        <w:rPr>
          <w:sz w:val="28"/>
          <w:szCs w:val="28"/>
        </w:rPr>
        <w:t xml:space="preserve">В соответствии с  </w:t>
      </w:r>
      <w:proofErr w:type="spellStart"/>
      <w:r w:rsidRPr="006C1E75">
        <w:rPr>
          <w:sz w:val="28"/>
          <w:szCs w:val="28"/>
        </w:rPr>
        <w:t>ПБУ</w:t>
      </w:r>
      <w:proofErr w:type="spellEnd"/>
      <w:r w:rsidRPr="006C1E75">
        <w:rPr>
          <w:sz w:val="28"/>
          <w:szCs w:val="28"/>
        </w:rPr>
        <w:t xml:space="preserve"> 9/99, чрезвычайные доходы, как поступления, возникшие вследствие чрезвычайных обстоятельств хозяйственной деятельности (стихийного бедствия, пожара, аварии, национализации), учитываются также в составе прочих доходов. </w:t>
      </w:r>
    </w:p>
    <w:p w:rsidR="00671B22" w:rsidRDefault="00671B22" w:rsidP="00671B22">
      <w:pPr>
        <w:pStyle w:val="a3"/>
        <w:shd w:val="clear" w:color="auto" w:fill="FFFFFF"/>
        <w:spacing w:before="0" w:beforeAutospacing="0" w:after="0" w:afterAutospacing="0" w:line="360" w:lineRule="auto"/>
        <w:ind w:firstLine="709"/>
        <w:jc w:val="both"/>
        <w:rPr>
          <w:color w:val="000000"/>
          <w:sz w:val="28"/>
          <w:szCs w:val="28"/>
        </w:rPr>
      </w:pPr>
      <w:r w:rsidRPr="006C1E75">
        <w:rPr>
          <w:color w:val="FF0000"/>
          <w:sz w:val="28"/>
          <w:szCs w:val="28"/>
        </w:rPr>
        <w:t xml:space="preserve"> </w:t>
      </w:r>
      <w:r w:rsidRPr="006C1E75">
        <w:rPr>
          <w:color w:val="000000"/>
          <w:sz w:val="28"/>
          <w:szCs w:val="28"/>
          <w:shd w:val="clear" w:color="auto" w:fill="FFFFFF"/>
        </w:rPr>
        <w:t xml:space="preserve">Прочими расходами, в соответствии с </w:t>
      </w:r>
      <w:proofErr w:type="spellStart"/>
      <w:r w:rsidRPr="006C1E75">
        <w:rPr>
          <w:color w:val="000000"/>
          <w:sz w:val="28"/>
          <w:szCs w:val="28"/>
          <w:shd w:val="clear" w:color="auto" w:fill="FFFFFF"/>
        </w:rPr>
        <w:t>ПБУ</w:t>
      </w:r>
      <w:proofErr w:type="spellEnd"/>
      <w:r w:rsidRPr="006C1E75">
        <w:rPr>
          <w:color w:val="000000"/>
          <w:sz w:val="28"/>
          <w:szCs w:val="28"/>
          <w:shd w:val="clear" w:color="auto" w:fill="FFFFFF"/>
        </w:rPr>
        <w:t xml:space="preserve"> 10/99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w:t>
      </w:r>
      <w:r>
        <w:rPr>
          <w:color w:val="000000"/>
          <w:sz w:val="28"/>
          <w:szCs w:val="28"/>
          <w:shd w:val="clear" w:color="auto" w:fill="FFFFFF"/>
        </w:rPr>
        <w:t>ва</w:t>
      </w:r>
      <w:r w:rsidRPr="006C1E75">
        <w:rPr>
          <w:color w:val="000000"/>
          <w:sz w:val="28"/>
          <w:szCs w:val="28"/>
          <w:shd w:val="clear" w:color="auto" w:fill="FFFFFF"/>
        </w:rPr>
        <w:t>).</w:t>
      </w:r>
    </w:p>
    <w:p w:rsidR="00671B22" w:rsidRPr="00ED1CDA" w:rsidRDefault="00671B22" w:rsidP="00671B22">
      <w:pPr>
        <w:pStyle w:val="a3"/>
        <w:shd w:val="clear" w:color="auto" w:fill="FFFFFF"/>
        <w:spacing w:before="0" w:beforeAutospacing="0" w:after="0" w:afterAutospacing="0" w:line="360" w:lineRule="auto"/>
        <w:ind w:firstLine="709"/>
        <w:jc w:val="both"/>
        <w:rPr>
          <w:sz w:val="28"/>
          <w:szCs w:val="28"/>
        </w:rPr>
      </w:pPr>
      <w:r w:rsidRPr="00ED1CDA">
        <w:rPr>
          <w:sz w:val="28"/>
          <w:szCs w:val="28"/>
        </w:rPr>
        <w:t>В результате чрезвычайных ситуаций у организации могут возникнуть доходы в виде:</w:t>
      </w:r>
    </w:p>
    <w:p w:rsidR="00671B22" w:rsidRPr="00ED1CDA" w:rsidRDefault="00671B22" w:rsidP="00671B2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D1CDA">
        <w:rPr>
          <w:rFonts w:ascii="Times New Roman" w:hAnsi="Times New Roman"/>
          <w:sz w:val="28"/>
          <w:szCs w:val="28"/>
        </w:rPr>
        <w:t>страхового возмещения;</w:t>
      </w:r>
    </w:p>
    <w:p w:rsidR="00671B22" w:rsidRPr="00ED1CDA" w:rsidRDefault="00671B22" w:rsidP="00671B2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D1CDA">
        <w:rPr>
          <w:rFonts w:ascii="Times New Roman" w:hAnsi="Times New Roman"/>
          <w:sz w:val="28"/>
          <w:szCs w:val="28"/>
        </w:rPr>
        <w:t>возмещения ущерба виновником чрезвычайной ситуации;</w:t>
      </w:r>
    </w:p>
    <w:p w:rsidR="00671B22" w:rsidRPr="00ED1CDA" w:rsidRDefault="00671B22" w:rsidP="00671B2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D1CDA">
        <w:rPr>
          <w:rFonts w:ascii="Times New Roman" w:hAnsi="Times New Roman"/>
          <w:sz w:val="28"/>
          <w:szCs w:val="28"/>
        </w:rPr>
        <w:t>стоимости материалов, полученных от списания ликвидируемых основных средств.</w:t>
      </w:r>
    </w:p>
    <w:p w:rsidR="00671B22" w:rsidRDefault="00671B22" w:rsidP="00671B22">
      <w:pPr>
        <w:pStyle w:val="a3"/>
        <w:shd w:val="clear" w:color="auto" w:fill="FFFFFF"/>
        <w:spacing w:before="0" w:beforeAutospacing="0" w:after="0" w:afterAutospacing="0" w:line="360" w:lineRule="auto"/>
        <w:ind w:firstLine="709"/>
        <w:jc w:val="both"/>
        <w:rPr>
          <w:sz w:val="28"/>
          <w:szCs w:val="28"/>
        </w:rPr>
      </w:pPr>
      <w:r w:rsidRPr="00ED1CDA">
        <w:rPr>
          <w:sz w:val="28"/>
          <w:szCs w:val="28"/>
        </w:rPr>
        <w:lastRenderedPageBreak/>
        <w:t>В соответствии с Планом счетов бухгалтерского учета финансово-хозяйственной деятельности организаций чрезвычайные доходы отражаются на счете 99 «Прибыли и убытки» в корреспонденции со счетами учета материальных ценностей, де</w:t>
      </w:r>
      <w:r>
        <w:rPr>
          <w:sz w:val="28"/>
          <w:szCs w:val="28"/>
        </w:rPr>
        <w:t>нежных средств</w:t>
      </w:r>
      <w:r w:rsidRPr="00ED1CDA">
        <w:rPr>
          <w:sz w:val="28"/>
          <w:szCs w:val="28"/>
        </w:rPr>
        <w:t>. Их начис</w:t>
      </w:r>
      <w:r>
        <w:rPr>
          <w:sz w:val="28"/>
          <w:szCs w:val="28"/>
        </w:rPr>
        <w:t xml:space="preserve">ление отражается записями, представленными в таблице ниже. </w:t>
      </w:r>
    </w:p>
    <w:p w:rsidR="00671B22" w:rsidRDefault="00671B22" w:rsidP="00671B22">
      <w:pPr>
        <w:tabs>
          <w:tab w:val="left" w:pos="6510"/>
        </w:tab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p>
    <w:p w:rsidR="00671B22" w:rsidRPr="00934D27" w:rsidRDefault="00671B22" w:rsidP="00671B22">
      <w:pPr>
        <w:tabs>
          <w:tab w:val="left" w:pos="6510"/>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начисления чрезвычайных доходов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6078"/>
        <w:gridCol w:w="678"/>
        <w:gridCol w:w="1933"/>
      </w:tblGrid>
      <w:tr w:rsidR="00671B22" w:rsidRPr="007E351F" w:rsidTr="00671B22">
        <w:tc>
          <w:tcPr>
            <w:tcW w:w="461" w:type="pct"/>
            <w:vMerge w:val="restar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p>
        </w:tc>
        <w:tc>
          <w:tcPr>
            <w:tcW w:w="3175" w:type="pct"/>
            <w:vMerge w:val="restar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Содержание операции</w:t>
            </w:r>
          </w:p>
        </w:tc>
        <w:tc>
          <w:tcPr>
            <w:tcW w:w="1364" w:type="pct"/>
            <w:gridSpan w:val="2"/>
          </w:tcPr>
          <w:p w:rsidR="00671B22"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 xml:space="preserve">Корреспонденция </w:t>
            </w:r>
          </w:p>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счетов</w:t>
            </w:r>
          </w:p>
        </w:tc>
      </w:tr>
      <w:tr w:rsidR="00671B22" w:rsidRPr="007E351F" w:rsidTr="00671B22">
        <w:tc>
          <w:tcPr>
            <w:tcW w:w="461" w:type="pct"/>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3175" w:type="pct"/>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Дт</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Кт</w:t>
            </w:r>
          </w:p>
        </w:tc>
      </w:tr>
      <w:tr w:rsidR="00671B22" w:rsidRPr="007E351F" w:rsidTr="00671B22">
        <w:tc>
          <w:tcPr>
            <w:tcW w:w="461"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1</w:t>
            </w:r>
          </w:p>
        </w:tc>
        <w:tc>
          <w:tcPr>
            <w:tcW w:w="3175" w:type="pct"/>
          </w:tcPr>
          <w:p w:rsidR="00671B22" w:rsidRPr="006C1E75" w:rsidRDefault="00671B22" w:rsidP="00671B22">
            <w:pPr>
              <w:tabs>
                <w:tab w:val="left" w:pos="6510"/>
              </w:tabs>
              <w:spacing w:after="0" w:line="360" w:lineRule="auto"/>
              <w:rPr>
                <w:rFonts w:ascii="Times New Roman" w:hAnsi="Times New Roman"/>
                <w:sz w:val="24"/>
                <w:szCs w:val="24"/>
              </w:rPr>
            </w:pPr>
            <w:r w:rsidRPr="006C1E75">
              <w:rPr>
                <w:rFonts w:ascii="Times New Roman" w:hAnsi="Times New Roman"/>
                <w:sz w:val="24"/>
                <w:szCs w:val="24"/>
              </w:rPr>
              <w:t>Отражена сумма страхового возмещения</w:t>
            </w: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76.1</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99</w:t>
            </w:r>
          </w:p>
        </w:tc>
      </w:tr>
      <w:tr w:rsidR="00671B22" w:rsidRPr="007E351F" w:rsidTr="00671B22">
        <w:tc>
          <w:tcPr>
            <w:tcW w:w="461"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2</w:t>
            </w:r>
          </w:p>
        </w:tc>
        <w:tc>
          <w:tcPr>
            <w:tcW w:w="3175" w:type="pct"/>
          </w:tcPr>
          <w:p w:rsidR="00671B22" w:rsidRPr="006C1E75" w:rsidRDefault="00671B22" w:rsidP="00671B22">
            <w:pPr>
              <w:pStyle w:val="a3"/>
              <w:shd w:val="clear" w:color="auto" w:fill="FFFFFF"/>
              <w:spacing w:before="0" w:beforeAutospacing="0" w:after="0" w:afterAutospacing="0" w:line="360" w:lineRule="auto"/>
            </w:pPr>
            <w:r w:rsidRPr="006C1E75">
              <w:t>Оприходованы материалы, полученные в результате списания основных средств</w:t>
            </w:r>
          </w:p>
        </w:tc>
        <w:tc>
          <w:tcPr>
            <w:tcW w:w="354"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10</w:t>
            </w:r>
          </w:p>
        </w:tc>
        <w:tc>
          <w:tcPr>
            <w:tcW w:w="1010" w:type="pc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99</w:t>
            </w:r>
          </w:p>
        </w:tc>
      </w:tr>
    </w:tbl>
    <w:p w:rsidR="00671B22" w:rsidRDefault="00671B22" w:rsidP="00671B22">
      <w:pPr>
        <w:pStyle w:val="a3"/>
        <w:shd w:val="clear" w:color="auto" w:fill="FFFFFF"/>
        <w:spacing w:before="0" w:beforeAutospacing="0" w:after="0" w:afterAutospacing="0" w:line="360" w:lineRule="auto"/>
        <w:ind w:firstLine="709"/>
        <w:jc w:val="both"/>
        <w:rPr>
          <w:sz w:val="28"/>
          <w:szCs w:val="28"/>
        </w:rPr>
      </w:pPr>
    </w:p>
    <w:p w:rsidR="00671B22" w:rsidRDefault="00671B22" w:rsidP="00671B22">
      <w:pPr>
        <w:pStyle w:val="a3"/>
        <w:shd w:val="clear" w:color="auto" w:fill="FFFFFF"/>
        <w:spacing w:before="0" w:beforeAutospacing="0" w:after="0" w:afterAutospacing="0" w:line="360" w:lineRule="auto"/>
        <w:ind w:firstLine="709"/>
        <w:jc w:val="both"/>
        <w:rPr>
          <w:sz w:val="28"/>
          <w:szCs w:val="28"/>
        </w:rPr>
      </w:pPr>
      <w:r w:rsidRPr="00ED1CDA">
        <w:rPr>
          <w:sz w:val="28"/>
          <w:szCs w:val="28"/>
        </w:rPr>
        <w:t>Для отражения доходов в виде сумм, признанных виновником чрезвычайной ситуации или присужденных, используется счет 91 «Прочие доходы и расходы» в корреспонденции со счетом 76. При этом открывается отдельный субсчет к счету 76 «Возмещение убытка от виновника чрезвычайной ситуации» и производится следующая запись:</w:t>
      </w:r>
    </w:p>
    <w:p w:rsidR="00671B22" w:rsidRPr="00ED1CDA" w:rsidRDefault="00671B22" w:rsidP="00671B22">
      <w:pPr>
        <w:pStyle w:val="a3"/>
        <w:shd w:val="clear" w:color="auto" w:fill="FFFFFF"/>
        <w:spacing w:before="0" w:beforeAutospacing="0" w:after="0" w:afterAutospacing="0" w:line="360" w:lineRule="auto"/>
        <w:ind w:firstLine="709"/>
        <w:jc w:val="both"/>
        <w:rPr>
          <w:sz w:val="28"/>
          <w:szCs w:val="28"/>
        </w:rPr>
      </w:pPr>
      <w:r>
        <w:rPr>
          <w:sz w:val="28"/>
          <w:szCs w:val="28"/>
        </w:rPr>
        <w:t>Дт 76</w:t>
      </w:r>
      <w:r w:rsidRPr="00ED1CDA">
        <w:rPr>
          <w:bCs/>
          <w:sz w:val="28"/>
          <w:szCs w:val="28"/>
        </w:rPr>
        <w:t xml:space="preserve"> субсчет «Возмещение убытка от виновника чрезвычайной ситуации»</w:t>
      </w:r>
      <w:r>
        <w:rPr>
          <w:sz w:val="28"/>
          <w:szCs w:val="28"/>
        </w:rPr>
        <w:t xml:space="preserve">- Кт 91-  </w:t>
      </w:r>
      <w:r w:rsidRPr="00ED1CDA">
        <w:rPr>
          <w:sz w:val="28"/>
          <w:szCs w:val="28"/>
        </w:rPr>
        <w:t>отражена сумма, признанная виновником чрезвычайной ситуации или присужденная на основании вступившего в законную силу решения суда.</w:t>
      </w:r>
    </w:p>
    <w:p w:rsidR="00671B22" w:rsidRPr="00ED1CDA" w:rsidRDefault="00671B22" w:rsidP="00671B22">
      <w:pPr>
        <w:pStyle w:val="a3"/>
        <w:shd w:val="clear" w:color="auto" w:fill="FFFFFF"/>
        <w:spacing w:before="0" w:beforeAutospacing="0" w:after="0" w:afterAutospacing="0" w:line="360" w:lineRule="auto"/>
        <w:ind w:firstLine="709"/>
        <w:jc w:val="both"/>
        <w:rPr>
          <w:sz w:val="28"/>
          <w:szCs w:val="28"/>
        </w:rPr>
      </w:pPr>
      <w:r w:rsidRPr="00ED1CDA">
        <w:rPr>
          <w:sz w:val="28"/>
          <w:szCs w:val="28"/>
        </w:rPr>
        <w:t xml:space="preserve">К бухучету чрезвычайные доходы в виде страхового возмещения или сумм возмещения ущерба принимаются в том отчетном периоде, в котором страховая организация либо виновник признали сумму ущерба или суд вынес решение об их взыскании (п. 16 </w:t>
      </w:r>
      <w:proofErr w:type="spellStart"/>
      <w:r w:rsidRPr="00ED1CDA">
        <w:rPr>
          <w:sz w:val="28"/>
          <w:szCs w:val="28"/>
        </w:rPr>
        <w:t>ПБУ</w:t>
      </w:r>
      <w:proofErr w:type="spellEnd"/>
      <w:r w:rsidRPr="00ED1CDA">
        <w:rPr>
          <w:sz w:val="28"/>
          <w:szCs w:val="28"/>
        </w:rPr>
        <w:t xml:space="preserve"> 9/99).</w:t>
      </w:r>
    </w:p>
    <w:p w:rsidR="00671B22"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sidRPr="00ED1CDA">
        <w:rPr>
          <w:rFonts w:ascii="Times New Roman" w:eastAsia="Times New Roman" w:hAnsi="Times New Roman"/>
          <w:sz w:val="28"/>
          <w:szCs w:val="28"/>
          <w:lang w:eastAsia="ru-RU"/>
        </w:rPr>
        <w:t>В  </w:t>
      </w:r>
      <w:r w:rsidRPr="00ED1CDA">
        <w:rPr>
          <w:rFonts w:ascii="Times New Roman" w:eastAsia="Times New Roman" w:hAnsi="Times New Roman"/>
          <w:bCs/>
          <w:sz w:val="28"/>
          <w:szCs w:val="28"/>
          <w:lang w:eastAsia="ru-RU"/>
        </w:rPr>
        <w:t>бухгалтерском учете</w:t>
      </w:r>
      <w:r w:rsidRPr="00ED1CDA">
        <w:rPr>
          <w:rFonts w:ascii="Times New Roman" w:eastAsia="Times New Roman" w:hAnsi="Times New Roman"/>
          <w:sz w:val="28"/>
          <w:szCs w:val="28"/>
          <w:lang w:eastAsia="ru-RU"/>
        </w:rPr>
        <w:t xml:space="preserve"> чрезвычайные расходы, как и чрезвычайные доходы, выделены в отдельную категорию в составе прочих расходов и отражаются на счете 99 «Прибыли и убытки» в корреспонденции со счетами </w:t>
      </w:r>
      <w:r w:rsidRPr="00ED1CDA">
        <w:rPr>
          <w:rFonts w:ascii="Times New Roman" w:eastAsia="Times New Roman" w:hAnsi="Times New Roman"/>
          <w:sz w:val="28"/>
          <w:szCs w:val="28"/>
          <w:lang w:eastAsia="ru-RU"/>
        </w:rPr>
        <w:lastRenderedPageBreak/>
        <w:t>учета материальных ценностей, расчетов с персоналом по оплат</w:t>
      </w:r>
      <w:r>
        <w:rPr>
          <w:rFonts w:ascii="Times New Roman" w:eastAsia="Times New Roman" w:hAnsi="Times New Roman"/>
          <w:sz w:val="28"/>
          <w:szCs w:val="28"/>
          <w:lang w:eastAsia="ru-RU"/>
        </w:rPr>
        <w:t>е труда, денежных средств</w:t>
      </w:r>
      <w:r w:rsidRPr="00ED1C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 чрезвычайным расходам можно отнести: </w:t>
      </w:r>
    </w:p>
    <w:p w:rsidR="00671B22" w:rsidRPr="00ED1CDA"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1CDA">
        <w:rPr>
          <w:rFonts w:ascii="Times New Roman" w:eastAsia="Times New Roman" w:hAnsi="Times New Roman"/>
          <w:sz w:val="28"/>
          <w:szCs w:val="28"/>
          <w:lang w:eastAsia="ru-RU"/>
        </w:rPr>
        <w:t>стоимость признанных непригодными к дальнейшему использованию материально-производственных запасов;</w:t>
      </w:r>
    </w:p>
    <w:p w:rsidR="00671B22" w:rsidRPr="00ED1CDA"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1CDA">
        <w:rPr>
          <w:rFonts w:ascii="Times New Roman" w:eastAsia="Times New Roman" w:hAnsi="Times New Roman"/>
          <w:sz w:val="28"/>
          <w:szCs w:val="28"/>
          <w:lang w:eastAsia="ru-RU"/>
        </w:rPr>
        <w:t>расходы, связанные с простоем;</w:t>
      </w:r>
    </w:p>
    <w:p w:rsidR="00671B22" w:rsidRPr="00ED1CDA"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1CDA">
        <w:rPr>
          <w:rFonts w:ascii="Times New Roman" w:eastAsia="Times New Roman" w:hAnsi="Times New Roman"/>
          <w:sz w:val="28"/>
          <w:szCs w:val="28"/>
          <w:lang w:eastAsia="ru-RU"/>
        </w:rPr>
        <w:t>расходы на восстановление имущества. Причем в эти расходы не включаются расходы, связанные с улучшением, профилактикой поврежденного имущества;</w:t>
      </w:r>
    </w:p>
    <w:p w:rsidR="00671B22" w:rsidRPr="00ED1CDA"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стоимость экспертизы</w:t>
      </w:r>
      <w:r w:rsidRPr="00ED1CDA">
        <w:rPr>
          <w:rFonts w:ascii="Times New Roman" w:eastAsia="Times New Roman" w:hAnsi="Times New Roman"/>
          <w:sz w:val="28"/>
          <w:szCs w:val="28"/>
          <w:lang w:eastAsia="ru-RU"/>
        </w:rPr>
        <w:t>.</w:t>
      </w:r>
    </w:p>
    <w:p w:rsidR="00671B22"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sidRPr="00ED1CDA">
        <w:rPr>
          <w:rFonts w:ascii="Times New Roman" w:eastAsia="Times New Roman" w:hAnsi="Times New Roman"/>
          <w:sz w:val="28"/>
          <w:szCs w:val="28"/>
          <w:lang w:eastAsia="ru-RU"/>
        </w:rPr>
        <w:t>Списание объектов основных средств, утраченных в результате чрезвычайных обстоятельств, отражается про</w:t>
      </w:r>
      <w:r>
        <w:rPr>
          <w:rFonts w:ascii="Times New Roman" w:eastAsia="Times New Roman" w:hAnsi="Times New Roman"/>
          <w:sz w:val="28"/>
          <w:szCs w:val="28"/>
          <w:lang w:eastAsia="ru-RU"/>
        </w:rPr>
        <w:t>водками в таблице 3 ниже.</w:t>
      </w:r>
    </w:p>
    <w:p w:rsidR="00671B22" w:rsidRDefault="00671B22" w:rsidP="00671B22">
      <w:pPr>
        <w:tabs>
          <w:tab w:val="left" w:pos="6510"/>
        </w:tabs>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w:t>
      </w:r>
    </w:p>
    <w:p w:rsidR="00671B22" w:rsidRDefault="00671B22" w:rsidP="00671B22">
      <w:pPr>
        <w:tabs>
          <w:tab w:val="left" w:pos="6510"/>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Порядок списания объектов основных средств и </w:t>
      </w:r>
      <w:proofErr w:type="spellStart"/>
      <w:r>
        <w:rPr>
          <w:rFonts w:ascii="Times New Roman" w:eastAsia="Times New Roman" w:hAnsi="Times New Roman"/>
          <w:sz w:val="28"/>
          <w:szCs w:val="28"/>
          <w:lang w:eastAsia="ru-RU"/>
        </w:rPr>
        <w:t>МПЗ</w:t>
      </w:r>
      <w:proofErr w:type="spellEnd"/>
    </w:p>
    <w:p w:rsidR="00671B22" w:rsidRPr="00934D27" w:rsidRDefault="00671B22" w:rsidP="00671B22">
      <w:pPr>
        <w:tabs>
          <w:tab w:val="left" w:pos="6510"/>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чрезвычайных обстоятельств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
        <w:gridCol w:w="5147"/>
        <w:gridCol w:w="1563"/>
        <w:gridCol w:w="2220"/>
      </w:tblGrid>
      <w:tr w:rsidR="00671B22" w:rsidRPr="007E351F" w:rsidTr="00671B22">
        <w:tc>
          <w:tcPr>
            <w:tcW w:w="0" w:type="auto"/>
            <w:vMerge w:val="restar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p>
        </w:tc>
        <w:tc>
          <w:tcPr>
            <w:tcW w:w="0" w:type="auto"/>
            <w:vMerge w:val="restar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Содержание операции</w:t>
            </w:r>
          </w:p>
        </w:tc>
        <w:tc>
          <w:tcPr>
            <w:tcW w:w="0" w:type="auto"/>
            <w:gridSpan w:val="2"/>
          </w:tcPr>
          <w:p w:rsidR="00671B22"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 xml:space="preserve">Корреспонденция </w:t>
            </w:r>
          </w:p>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счетов</w:t>
            </w:r>
          </w:p>
        </w:tc>
      </w:tr>
      <w:tr w:rsidR="00671B22" w:rsidRPr="007E351F" w:rsidTr="00671B22">
        <w:tc>
          <w:tcPr>
            <w:tcW w:w="0" w:type="auto"/>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0" w:type="auto"/>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0" w:type="auto"/>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Дт</w:t>
            </w:r>
          </w:p>
        </w:tc>
        <w:tc>
          <w:tcPr>
            <w:tcW w:w="0" w:type="auto"/>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Кт</w:t>
            </w:r>
          </w:p>
        </w:tc>
      </w:tr>
      <w:tr w:rsidR="00671B22" w:rsidRPr="007E351F" w:rsidTr="00671B22">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1</w:t>
            </w:r>
          </w:p>
        </w:tc>
        <w:tc>
          <w:tcPr>
            <w:tcW w:w="0" w:type="auto"/>
          </w:tcPr>
          <w:p w:rsidR="00671B22" w:rsidRPr="005A5065" w:rsidRDefault="00671B22" w:rsidP="00671B22">
            <w:pPr>
              <w:shd w:val="clear" w:color="auto" w:fill="FFFFFF"/>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5A5065">
              <w:rPr>
                <w:rFonts w:ascii="Times New Roman" w:eastAsia="Times New Roman" w:hAnsi="Times New Roman"/>
                <w:sz w:val="24"/>
                <w:szCs w:val="24"/>
                <w:lang w:eastAsia="ru-RU"/>
              </w:rPr>
              <w:t>писана первоначальная стоимость</w:t>
            </w:r>
          </w:p>
          <w:p w:rsidR="00671B22" w:rsidRPr="005A5065" w:rsidRDefault="00671B22" w:rsidP="00671B22">
            <w:pPr>
              <w:tabs>
                <w:tab w:val="left" w:pos="6510"/>
              </w:tabs>
              <w:spacing w:after="0" w:line="360" w:lineRule="auto"/>
              <w:rPr>
                <w:rFonts w:ascii="Times New Roman" w:hAnsi="Times New Roman"/>
                <w:sz w:val="24"/>
                <w:szCs w:val="24"/>
              </w:rPr>
            </w:pP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01 «Выбытие ОС»</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01</w:t>
            </w:r>
          </w:p>
        </w:tc>
      </w:tr>
      <w:tr w:rsidR="00671B22" w:rsidRPr="007E351F" w:rsidTr="00671B22">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2</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eastAsia="Times New Roman" w:hAnsi="Times New Roman"/>
                <w:sz w:val="24"/>
                <w:szCs w:val="24"/>
                <w:lang w:eastAsia="ru-RU"/>
              </w:rPr>
              <w:t>С</w:t>
            </w:r>
            <w:r w:rsidRPr="005A5065">
              <w:rPr>
                <w:rFonts w:ascii="Times New Roman" w:eastAsia="Times New Roman" w:hAnsi="Times New Roman"/>
                <w:sz w:val="24"/>
                <w:szCs w:val="24"/>
                <w:lang w:eastAsia="ru-RU"/>
              </w:rPr>
              <w:t>писана амортизация</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02</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01 «Выбытие ОС»</w:t>
            </w:r>
          </w:p>
        </w:tc>
      </w:tr>
      <w:tr w:rsidR="00671B22" w:rsidRPr="007E351F" w:rsidTr="00671B22">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3</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eastAsia="Times New Roman" w:hAnsi="Times New Roman"/>
                <w:sz w:val="24"/>
                <w:szCs w:val="24"/>
                <w:lang w:eastAsia="ru-RU"/>
              </w:rPr>
              <w:t>С</w:t>
            </w:r>
            <w:r w:rsidRPr="005A5065">
              <w:rPr>
                <w:rFonts w:ascii="Times New Roman" w:eastAsia="Times New Roman" w:hAnsi="Times New Roman"/>
                <w:sz w:val="24"/>
                <w:szCs w:val="24"/>
                <w:lang w:eastAsia="ru-RU"/>
              </w:rPr>
              <w:t>писана остаточная стоимость</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99</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01</w:t>
            </w:r>
          </w:p>
        </w:tc>
      </w:tr>
      <w:tr w:rsidR="00671B22" w:rsidRPr="007E351F" w:rsidTr="00671B22">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4</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eastAsia="Times New Roman" w:hAnsi="Times New Roman"/>
                <w:sz w:val="24"/>
                <w:szCs w:val="24"/>
                <w:lang w:eastAsia="ru-RU"/>
              </w:rPr>
              <w:t>С</w:t>
            </w:r>
            <w:r w:rsidRPr="005A5065">
              <w:rPr>
                <w:rFonts w:ascii="Times New Roman" w:eastAsia="Times New Roman" w:hAnsi="Times New Roman"/>
                <w:sz w:val="24"/>
                <w:szCs w:val="24"/>
                <w:lang w:eastAsia="ru-RU"/>
              </w:rPr>
              <w:t>писана фактическая себестоимость материально-производственных запасов</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99</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10 (41,43)</w:t>
            </w:r>
          </w:p>
        </w:tc>
      </w:tr>
      <w:tr w:rsidR="00671B22" w:rsidRPr="007E351F" w:rsidTr="00671B22">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5</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eastAsia="Times New Roman" w:hAnsi="Times New Roman"/>
                <w:sz w:val="24"/>
                <w:szCs w:val="24"/>
                <w:lang w:eastAsia="ru-RU"/>
              </w:rPr>
              <w:t>С</w:t>
            </w:r>
            <w:r w:rsidRPr="005A5065">
              <w:rPr>
                <w:rFonts w:ascii="Times New Roman" w:eastAsia="Times New Roman" w:hAnsi="Times New Roman"/>
                <w:sz w:val="24"/>
                <w:szCs w:val="24"/>
                <w:lang w:eastAsia="ru-RU"/>
              </w:rPr>
              <w:t>писаны расходы, связанные с простоем, ликвидацией и восстановлением имущества, его экспертизой</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99</w:t>
            </w:r>
          </w:p>
        </w:tc>
        <w:tc>
          <w:tcPr>
            <w:tcW w:w="0" w:type="auto"/>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eastAsia="Times New Roman" w:hAnsi="Times New Roman"/>
                <w:sz w:val="24"/>
                <w:szCs w:val="24"/>
                <w:lang w:eastAsia="ru-RU"/>
              </w:rPr>
              <w:t>20 (25,26,60,70,69,76)</w:t>
            </w:r>
          </w:p>
        </w:tc>
      </w:tr>
    </w:tbl>
    <w:p w:rsidR="00671B22" w:rsidRDefault="00671B22" w:rsidP="00671B22">
      <w:pPr>
        <w:shd w:val="clear" w:color="auto" w:fill="FFFFFF"/>
        <w:spacing w:after="0" w:line="360" w:lineRule="auto"/>
        <w:jc w:val="both"/>
        <w:rPr>
          <w:rFonts w:ascii="Times New Roman" w:eastAsia="Times New Roman" w:hAnsi="Times New Roman"/>
          <w:sz w:val="28"/>
          <w:szCs w:val="28"/>
          <w:lang w:eastAsia="ru-RU"/>
        </w:rPr>
      </w:pPr>
    </w:p>
    <w:p w:rsidR="00671B22" w:rsidRPr="004F5DF6" w:rsidRDefault="00671B22" w:rsidP="00671B22">
      <w:pPr>
        <w:shd w:val="clear" w:color="auto" w:fill="FFFFFF"/>
        <w:spacing w:after="0" w:line="360" w:lineRule="auto"/>
        <w:ind w:firstLine="709"/>
        <w:jc w:val="both"/>
        <w:rPr>
          <w:rFonts w:ascii="Times New Roman" w:eastAsia="Times New Roman" w:hAnsi="Times New Roman"/>
          <w:sz w:val="28"/>
          <w:szCs w:val="28"/>
          <w:lang w:eastAsia="ru-RU"/>
        </w:rPr>
      </w:pPr>
      <w:r w:rsidRPr="00ED1CDA">
        <w:rPr>
          <w:rFonts w:ascii="Times New Roman" w:eastAsia="Times New Roman" w:hAnsi="Times New Roman"/>
          <w:sz w:val="28"/>
          <w:szCs w:val="28"/>
          <w:lang w:eastAsia="ru-RU"/>
        </w:rPr>
        <w:t xml:space="preserve">Эти расходы в бухгалтерском учете признаются в том отчетном периоде, в котором имели место. Датой их списания может быть также дата </w:t>
      </w:r>
      <w:r w:rsidRPr="00ED1CDA">
        <w:rPr>
          <w:rFonts w:ascii="Times New Roman" w:eastAsia="Times New Roman" w:hAnsi="Times New Roman"/>
          <w:sz w:val="28"/>
          <w:szCs w:val="28"/>
          <w:lang w:eastAsia="ru-RU"/>
        </w:rPr>
        <w:lastRenderedPageBreak/>
        <w:t>расчетов по условиям договора, дата представления документов для расчетов или дата подписания акта приемки выполненных работ.</w:t>
      </w:r>
    </w:p>
    <w:p w:rsidR="00671B22" w:rsidRPr="00362A58" w:rsidRDefault="00671B22" w:rsidP="00671B22">
      <w:pPr>
        <w:spacing w:after="0" w:line="360" w:lineRule="auto"/>
        <w:ind w:firstLine="708"/>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В течение года записи по субсчетам </w:t>
      </w:r>
      <w:r>
        <w:rPr>
          <w:rFonts w:ascii="Times New Roman" w:eastAsia="Times New Roman" w:hAnsi="Times New Roman"/>
          <w:sz w:val="28"/>
          <w:szCs w:val="28"/>
          <w:lang w:eastAsia="ru-RU"/>
        </w:rPr>
        <w:t xml:space="preserve">счета 91 </w:t>
      </w:r>
      <w:r w:rsidRPr="00362A58">
        <w:rPr>
          <w:rFonts w:ascii="Times New Roman" w:eastAsia="Times New Roman" w:hAnsi="Times New Roman"/>
          <w:sz w:val="28"/>
          <w:szCs w:val="28"/>
          <w:lang w:eastAsia="ru-RU"/>
        </w:rPr>
        <w:t>ведутся нарастающим итогом.</w:t>
      </w:r>
    </w:p>
    <w:p w:rsidR="00671B22"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По окончании месяца расчетным путем (без закрытия субсчетов) на счете 91 определяется финансовый результат путем сопоставления кредитового оборота по субсчету 91-1 «Прочие доходы» с дебетовым оборотом по субсчету 91-2 «Прочие расходы». Полученный результат ежемесячно списывается с субсчета 91-9 «Сальдо прочих доходов и расходов» на счет 99 «Прибыли и убытки»</w:t>
      </w:r>
      <w:r>
        <w:rPr>
          <w:rFonts w:ascii="Times New Roman" w:eastAsia="Times New Roman" w:hAnsi="Times New Roman"/>
          <w:sz w:val="28"/>
          <w:szCs w:val="28"/>
          <w:lang w:eastAsia="ru-RU"/>
        </w:rPr>
        <w:t>.</w:t>
      </w:r>
    </w:p>
    <w:p w:rsidR="00671B22" w:rsidRDefault="00671B22" w:rsidP="00671B22">
      <w:pPr>
        <w:spacing w:after="0" w:line="360" w:lineRule="auto"/>
        <w:ind w:firstLine="720"/>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4</w:t>
      </w:r>
    </w:p>
    <w:p w:rsidR="00671B22" w:rsidRPr="00934D27" w:rsidRDefault="00671B22" w:rsidP="00671B22">
      <w:pPr>
        <w:spacing w:after="0" w:line="360" w:lineRule="auto"/>
        <w:ind w:firstLine="720"/>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списания прочих доходов и расходов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6158"/>
        <w:gridCol w:w="1216"/>
        <w:gridCol w:w="1216"/>
      </w:tblGrid>
      <w:tr w:rsidR="00671B22" w:rsidRPr="007E351F" w:rsidTr="00671B22">
        <w:tc>
          <w:tcPr>
            <w:tcW w:w="513" w:type="pct"/>
            <w:vMerge w:val="restart"/>
          </w:tcPr>
          <w:p w:rsidR="00671B22" w:rsidRPr="00934D27"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p>
        </w:tc>
        <w:tc>
          <w:tcPr>
            <w:tcW w:w="3217" w:type="pct"/>
            <w:vMerge w:val="restar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Содержание операции</w:t>
            </w:r>
          </w:p>
        </w:tc>
        <w:tc>
          <w:tcPr>
            <w:tcW w:w="1270" w:type="pct"/>
            <w:gridSpan w:val="2"/>
          </w:tcPr>
          <w:p w:rsidR="00671B22"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 xml:space="preserve">Корреспонденция </w:t>
            </w:r>
          </w:p>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счетов</w:t>
            </w:r>
          </w:p>
        </w:tc>
      </w:tr>
      <w:tr w:rsidR="00671B22" w:rsidRPr="007E351F" w:rsidTr="00671B22">
        <w:tc>
          <w:tcPr>
            <w:tcW w:w="513" w:type="pct"/>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3217" w:type="pct"/>
            <w:vMerge/>
          </w:tcPr>
          <w:p w:rsidR="00671B22" w:rsidRPr="00934D27" w:rsidRDefault="00671B22" w:rsidP="00671B22">
            <w:pPr>
              <w:tabs>
                <w:tab w:val="left" w:pos="6510"/>
              </w:tabs>
              <w:spacing w:after="0" w:line="360" w:lineRule="auto"/>
              <w:rPr>
                <w:rFonts w:ascii="Times New Roman" w:hAnsi="Times New Roman"/>
                <w:sz w:val="24"/>
                <w:szCs w:val="24"/>
              </w:rPr>
            </w:pPr>
          </w:p>
        </w:tc>
        <w:tc>
          <w:tcPr>
            <w:tcW w:w="635"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Дт</w:t>
            </w:r>
          </w:p>
        </w:tc>
        <w:tc>
          <w:tcPr>
            <w:tcW w:w="635" w:type="pct"/>
          </w:tcPr>
          <w:p w:rsidR="00671B22" w:rsidRPr="00934D27" w:rsidRDefault="00671B22" w:rsidP="00671B22">
            <w:pPr>
              <w:tabs>
                <w:tab w:val="left" w:pos="6510"/>
              </w:tabs>
              <w:spacing w:after="0" w:line="360" w:lineRule="auto"/>
              <w:rPr>
                <w:rFonts w:ascii="Times New Roman" w:hAnsi="Times New Roman"/>
                <w:sz w:val="24"/>
                <w:szCs w:val="24"/>
              </w:rPr>
            </w:pPr>
            <w:r w:rsidRPr="00934D27">
              <w:rPr>
                <w:rFonts w:ascii="Times New Roman" w:hAnsi="Times New Roman"/>
                <w:sz w:val="24"/>
                <w:szCs w:val="24"/>
              </w:rPr>
              <w:t>Кт</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1</w:t>
            </w:r>
          </w:p>
        </w:tc>
        <w:tc>
          <w:tcPr>
            <w:tcW w:w="3217" w:type="pct"/>
          </w:tcPr>
          <w:p w:rsidR="00671B22" w:rsidRPr="005A5065" w:rsidRDefault="00671B22" w:rsidP="00671B22">
            <w:pPr>
              <w:shd w:val="clear" w:color="auto" w:fill="FFFFFF"/>
              <w:spacing w:after="0" w:line="360" w:lineRule="auto"/>
              <w:rPr>
                <w:rFonts w:ascii="Times New Roman" w:hAnsi="Times New Roman"/>
                <w:sz w:val="24"/>
                <w:szCs w:val="24"/>
              </w:rPr>
            </w:pPr>
            <w:r>
              <w:rPr>
                <w:rFonts w:ascii="Times New Roman" w:eastAsia="Times New Roman" w:hAnsi="Times New Roman"/>
                <w:sz w:val="24"/>
                <w:szCs w:val="24"/>
                <w:lang w:eastAsia="ru-RU"/>
              </w:rPr>
              <w:t xml:space="preserve">Списана прибыль от прочих видов деятельности </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91.9</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99</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2</w:t>
            </w:r>
          </w:p>
        </w:tc>
        <w:tc>
          <w:tcPr>
            <w:tcW w:w="3217"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Списан убыток от прочих видов деятельности</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99</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91.9</w:t>
            </w:r>
          </w:p>
        </w:tc>
      </w:tr>
    </w:tbl>
    <w:p w:rsidR="00671B22" w:rsidRDefault="00671B22" w:rsidP="00671B22">
      <w:pPr>
        <w:spacing w:after="0" w:line="360" w:lineRule="auto"/>
        <w:ind w:firstLine="720"/>
        <w:contextualSpacing/>
        <w:jc w:val="both"/>
        <w:rPr>
          <w:rFonts w:ascii="Times New Roman" w:eastAsia="Times New Roman" w:hAnsi="Times New Roman"/>
          <w:sz w:val="28"/>
          <w:szCs w:val="28"/>
          <w:lang w:eastAsia="ru-RU"/>
        </w:rPr>
      </w:pPr>
    </w:p>
    <w:p w:rsidR="00671B22" w:rsidRPr="00FE7283" w:rsidRDefault="00671B22" w:rsidP="00671B22">
      <w:pPr>
        <w:pStyle w:val="a3"/>
        <w:shd w:val="clear" w:color="auto" w:fill="FFFFFF"/>
        <w:spacing w:before="0" w:beforeAutospacing="0" w:after="0" w:afterAutospacing="0" w:line="360" w:lineRule="auto"/>
        <w:ind w:firstLine="709"/>
        <w:jc w:val="both"/>
        <w:rPr>
          <w:sz w:val="28"/>
          <w:szCs w:val="28"/>
        </w:rPr>
      </w:pPr>
      <w:r w:rsidRPr="00FE7283">
        <w:rPr>
          <w:sz w:val="28"/>
          <w:szCs w:val="28"/>
        </w:rPr>
        <w:t>Таким образом, на конец каждого месяца на счетах 90 и 91 остается нулевое сальдо. Однако на субсчетах этих счетов продолжают числиться остатки, которые накапливаются в течение всего отчетного года и обнуляются только посредством реформации баланса на 31 декабря.</w:t>
      </w:r>
    </w:p>
    <w:p w:rsidR="00671B22" w:rsidRDefault="00671B22" w:rsidP="00671B22">
      <w:pPr>
        <w:pStyle w:val="a3"/>
        <w:shd w:val="clear" w:color="auto" w:fill="FFFFFF"/>
        <w:spacing w:before="0" w:beforeAutospacing="0" w:after="0" w:afterAutospacing="0" w:line="360" w:lineRule="auto"/>
        <w:ind w:firstLine="709"/>
        <w:jc w:val="both"/>
        <w:rPr>
          <w:sz w:val="28"/>
          <w:szCs w:val="28"/>
        </w:rPr>
      </w:pPr>
      <w:r>
        <w:rPr>
          <w:sz w:val="28"/>
          <w:szCs w:val="28"/>
        </w:rPr>
        <w:t xml:space="preserve">Реформация </w:t>
      </w:r>
      <w:r w:rsidRPr="00FE7283">
        <w:rPr>
          <w:sz w:val="28"/>
          <w:szCs w:val="28"/>
        </w:rPr>
        <w:t>счетов 90 и 91, проводимая по окончании года, заключается в обнулении остатков по всем субсчетам, открытым к ним. Субсчета к счету 90 закрываются внутренними записями на субсчет 90-9 "Прибыль/убыток от продаж", а субсчета к счету 91 - на субсчет 91-9 "Сальдо прочих доходов и расходов". При этом в бухучете по состоянию на 31 декабря отчетного года делаются за</w:t>
      </w:r>
      <w:r>
        <w:rPr>
          <w:sz w:val="28"/>
          <w:szCs w:val="28"/>
        </w:rPr>
        <w:t>писи, представленные в таблице ниже.</w:t>
      </w:r>
    </w:p>
    <w:p w:rsidR="00671B22" w:rsidRPr="00923150"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Аналитический учет по счету 91 «Прочие доходы и расходы» ведется по каждому виду операционных и </w:t>
      </w:r>
      <w:proofErr w:type="spellStart"/>
      <w:r w:rsidRPr="00362A58">
        <w:rPr>
          <w:rFonts w:ascii="Times New Roman" w:eastAsia="Times New Roman" w:hAnsi="Times New Roman"/>
          <w:sz w:val="28"/>
          <w:szCs w:val="28"/>
          <w:lang w:eastAsia="ru-RU"/>
        </w:rPr>
        <w:t>внереализационных</w:t>
      </w:r>
      <w:proofErr w:type="spellEnd"/>
      <w:r w:rsidRPr="00362A58">
        <w:rPr>
          <w:rFonts w:ascii="Times New Roman" w:eastAsia="Times New Roman" w:hAnsi="Times New Roman"/>
          <w:sz w:val="28"/>
          <w:szCs w:val="28"/>
          <w:lang w:eastAsia="ru-RU"/>
        </w:rPr>
        <w:t xml:space="preserve"> доходов и расходов. </w:t>
      </w:r>
      <w:r w:rsidRPr="00362A58">
        <w:rPr>
          <w:rFonts w:ascii="Times New Roman" w:eastAsia="Times New Roman" w:hAnsi="Times New Roman"/>
          <w:sz w:val="28"/>
          <w:szCs w:val="28"/>
          <w:lang w:eastAsia="ru-RU"/>
        </w:rPr>
        <w:lastRenderedPageBreak/>
        <w:t>При этом построение аналитического учета по прочим доходам и расходам, относящимся к одной и той же финансовой или хозяйственной операции, должно обеспечивать возможность выявления финансового результата по каждой операции.</w:t>
      </w:r>
    </w:p>
    <w:p w:rsidR="00671B22" w:rsidRDefault="00671B22" w:rsidP="00671B22">
      <w:pPr>
        <w:spacing w:after="0" w:line="360" w:lineRule="auto"/>
        <w:ind w:firstLine="720"/>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5</w:t>
      </w:r>
    </w:p>
    <w:p w:rsidR="00671B22" w:rsidRPr="00934D27" w:rsidRDefault="00671B22" w:rsidP="00671B22">
      <w:pPr>
        <w:spacing w:after="0" w:line="360" w:lineRule="auto"/>
        <w:ind w:firstLine="720"/>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закрытия счетов 90 и 91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6158"/>
        <w:gridCol w:w="1216"/>
        <w:gridCol w:w="1216"/>
      </w:tblGrid>
      <w:tr w:rsidR="00671B22" w:rsidRPr="007E351F" w:rsidTr="00671B22">
        <w:tc>
          <w:tcPr>
            <w:tcW w:w="513" w:type="pct"/>
            <w:vMerge w:val="restar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 xml:space="preserve">№ </w:t>
            </w:r>
            <w:proofErr w:type="spellStart"/>
            <w:r w:rsidRPr="005A5065">
              <w:rPr>
                <w:rFonts w:ascii="Times New Roman" w:hAnsi="Times New Roman"/>
                <w:sz w:val="24"/>
                <w:szCs w:val="24"/>
              </w:rPr>
              <w:t>п</w:t>
            </w:r>
            <w:proofErr w:type="spellEnd"/>
            <w:r w:rsidRPr="005A5065">
              <w:rPr>
                <w:rFonts w:ascii="Times New Roman" w:hAnsi="Times New Roman"/>
                <w:sz w:val="24"/>
                <w:szCs w:val="24"/>
              </w:rPr>
              <w:t>/</w:t>
            </w:r>
            <w:proofErr w:type="spellStart"/>
            <w:r w:rsidRPr="005A5065">
              <w:rPr>
                <w:rFonts w:ascii="Times New Roman" w:hAnsi="Times New Roman"/>
                <w:sz w:val="24"/>
                <w:szCs w:val="24"/>
              </w:rPr>
              <w:t>п</w:t>
            </w:r>
            <w:proofErr w:type="spellEnd"/>
          </w:p>
        </w:tc>
        <w:tc>
          <w:tcPr>
            <w:tcW w:w="3217" w:type="pct"/>
            <w:vMerge w:val="restar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Содержание операции</w:t>
            </w:r>
          </w:p>
        </w:tc>
        <w:tc>
          <w:tcPr>
            <w:tcW w:w="1270" w:type="pct"/>
            <w:gridSpan w:val="2"/>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 xml:space="preserve">Корреспонденция </w:t>
            </w:r>
          </w:p>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счетов</w:t>
            </w:r>
          </w:p>
        </w:tc>
      </w:tr>
      <w:tr w:rsidR="00671B22" w:rsidRPr="007E351F" w:rsidTr="00671B22">
        <w:tc>
          <w:tcPr>
            <w:tcW w:w="513" w:type="pct"/>
            <w:vMerge/>
          </w:tcPr>
          <w:p w:rsidR="00671B22" w:rsidRPr="005A5065" w:rsidRDefault="00671B22" w:rsidP="00671B22">
            <w:pPr>
              <w:tabs>
                <w:tab w:val="left" w:pos="6510"/>
              </w:tabs>
              <w:spacing w:after="0" w:line="360" w:lineRule="auto"/>
              <w:rPr>
                <w:rFonts w:ascii="Times New Roman" w:hAnsi="Times New Roman"/>
                <w:sz w:val="24"/>
                <w:szCs w:val="24"/>
              </w:rPr>
            </w:pPr>
          </w:p>
        </w:tc>
        <w:tc>
          <w:tcPr>
            <w:tcW w:w="3217" w:type="pct"/>
            <w:vMerge/>
          </w:tcPr>
          <w:p w:rsidR="00671B22" w:rsidRPr="005A5065" w:rsidRDefault="00671B22" w:rsidP="00671B22">
            <w:pPr>
              <w:tabs>
                <w:tab w:val="left" w:pos="6510"/>
              </w:tabs>
              <w:spacing w:after="0" w:line="360" w:lineRule="auto"/>
              <w:rPr>
                <w:rFonts w:ascii="Times New Roman" w:hAnsi="Times New Roman"/>
                <w:sz w:val="24"/>
                <w:szCs w:val="24"/>
              </w:rPr>
            </w:pP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Дт</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Кт</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1</w:t>
            </w:r>
          </w:p>
        </w:tc>
        <w:tc>
          <w:tcPr>
            <w:tcW w:w="3217" w:type="pct"/>
          </w:tcPr>
          <w:p w:rsidR="00671B22" w:rsidRPr="005A5065" w:rsidRDefault="00671B22" w:rsidP="00671B22">
            <w:pPr>
              <w:shd w:val="clear" w:color="auto" w:fill="FFFFFF"/>
              <w:spacing w:after="0" w:line="360" w:lineRule="auto"/>
              <w:rPr>
                <w:rFonts w:ascii="Times New Roman" w:hAnsi="Times New Roman"/>
                <w:sz w:val="24"/>
                <w:szCs w:val="24"/>
              </w:rPr>
            </w:pPr>
            <w:r>
              <w:rPr>
                <w:rFonts w:ascii="Times New Roman" w:hAnsi="Times New Roman"/>
                <w:sz w:val="24"/>
                <w:szCs w:val="24"/>
              </w:rPr>
              <w:t>З</w:t>
            </w:r>
            <w:r w:rsidRPr="005A5065">
              <w:rPr>
                <w:rFonts w:ascii="Times New Roman" w:hAnsi="Times New Roman"/>
                <w:sz w:val="24"/>
                <w:szCs w:val="24"/>
              </w:rPr>
              <w:t>акрыт субсчет по учету выручки от продаж</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90.1</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90.9</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2</w:t>
            </w:r>
          </w:p>
        </w:tc>
        <w:tc>
          <w:tcPr>
            <w:tcW w:w="3217"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З</w:t>
            </w:r>
            <w:r w:rsidRPr="005A5065">
              <w:rPr>
                <w:rFonts w:ascii="Times New Roman" w:hAnsi="Times New Roman"/>
                <w:sz w:val="24"/>
                <w:szCs w:val="24"/>
              </w:rPr>
              <w:t>акрыт субсчет по учету себестоимости продаж (НДС, акцизов)</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90.9</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 xml:space="preserve">90.2, </w:t>
            </w:r>
            <w:r w:rsidRPr="005A5065">
              <w:rPr>
                <w:rFonts w:ascii="Times New Roman" w:hAnsi="Times New Roman"/>
                <w:sz w:val="24"/>
                <w:szCs w:val="24"/>
              </w:rPr>
              <w:t>90.3, 90.4</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3</w:t>
            </w:r>
          </w:p>
        </w:tc>
        <w:tc>
          <w:tcPr>
            <w:tcW w:w="3217"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З</w:t>
            </w:r>
            <w:r w:rsidRPr="005A5065">
              <w:rPr>
                <w:rFonts w:ascii="Times New Roman" w:hAnsi="Times New Roman"/>
                <w:sz w:val="24"/>
                <w:szCs w:val="24"/>
              </w:rPr>
              <w:t>акрыт субсчет по учету прочих доходов</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91.1</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91.9</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4</w:t>
            </w:r>
          </w:p>
        </w:tc>
        <w:tc>
          <w:tcPr>
            <w:tcW w:w="3217"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З</w:t>
            </w:r>
            <w:r w:rsidRPr="005A5065">
              <w:rPr>
                <w:rFonts w:ascii="Times New Roman" w:hAnsi="Times New Roman"/>
                <w:sz w:val="24"/>
                <w:szCs w:val="24"/>
              </w:rPr>
              <w:t>акрыт субсчет по учету прочих расходов</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91.9</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91.2</w:t>
            </w:r>
          </w:p>
        </w:tc>
      </w:tr>
    </w:tbl>
    <w:p w:rsidR="00671B22" w:rsidRPr="00FE7283" w:rsidRDefault="00671B22" w:rsidP="00671B22">
      <w:pPr>
        <w:pStyle w:val="a3"/>
        <w:shd w:val="clear" w:color="auto" w:fill="FFFFFF"/>
        <w:spacing w:before="0" w:beforeAutospacing="0" w:after="0" w:afterAutospacing="0" w:line="360" w:lineRule="auto"/>
        <w:ind w:firstLine="709"/>
        <w:jc w:val="both"/>
        <w:rPr>
          <w:sz w:val="28"/>
          <w:szCs w:val="28"/>
        </w:rPr>
      </w:pP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Для обобщения информации о формировании конечного финансового результата деятельности организации в отчетном году используют счет 99 «Прибыли и убытки»</w:t>
      </w:r>
      <w:r>
        <w:rPr>
          <w:rFonts w:ascii="Times New Roman" w:eastAsia="Times New Roman" w:hAnsi="Times New Roman"/>
          <w:sz w:val="28"/>
          <w:szCs w:val="28"/>
          <w:lang w:eastAsia="ru-RU"/>
        </w:rPr>
        <w:t xml:space="preserve"> </w:t>
      </w:r>
      <w:r w:rsidRPr="00362A58">
        <w:rPr>
          <w:rFonts w:ascii="Times New Roman" w:eastAsia="Times New Roman" w:hAnsi="Times New Roman"/>
          <w:sz w:val="28"/>
          <w:szCs w:val="28"/>
          <w:lang w:eastAsia="ru-RU"/>
        </w:rPr>
        <w:t>. По кредиту этого счета отражают доходы и прибыли, а по дебету – расходы и убытки.</w:t>
      </w:r>
    </w:p>
    <w:p w:rsidR="00671B22" w:rsidRPr="00362A58" w:rsidRDefault="00671B22" w:rsidP="00671B22">
      <w:pPr>
        <w:spacing w:after="0" w:line="360" w:lineRule="auto"/>
        <w:ind w:firstLine="720"/>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Хозяйственные операции отражаются на счете 99 по так называемо</w:t>
      </w:r>
      <w:r>
        <w:rPr>
          <w:rFonts w:ascii="Times New Roman" w:eastAsia="Times New Roman" w:hAnsi="Times New Roman"/>
          <w:sz w:val="28"/>
          <w:szCs w:val="28"/>
          <w:lang w:eastAsia="ru-RU"/>
        </w:rPr>
        <w:t xml:space="preserve">му кумулятивному принципу, то есть </w:t>
      </w:r>
      <w:r w:rsidRPr="00362A58">
        <w:rPr>
          <w:rFonts w:ascii="Times New Roman" w:eastAsia="Times New Roman" w:hAnsi="Times New Roman"/>
          <w:sz w:val="28"/>
          <w:szCs w:val="28"/>
          <w:lang w:eastAsia="ru-RU"/>
        </w:rPr>
        <w:t xml:space="preserve">нарастающим итогом с начала отчетного периода.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w:t>
      </w:r>
      <w:r>
        <w:rPr>
          <w:rFonts w:ascii="Times New Roman" w:eastAsia="Times New Roman" w:hAnsi="Times New Roman"/>
          <w:sz w:val="28"/>
          <w:szCs w:val="28"/>
          <w:lang w:eastAsia="ru-RU"/>
        </w:rPr>
        <w:t xml:space="preserve">на конец года </w:t>
      </w:r>
      <w:r w:rsidRPr="00362A58">
        <w:rPr>
          <w:rFonts w:ascii="Times New Roman" w:eastAsia="Times New Roman" w:hAnsi="Times New Roman"/>
          <w:sz w:val="28"/>
          <w:szCs w:val="28"/>
          <w:lang w:eastAsia="ru-RU"/>
        </w:rPr>
        <w:t>имеет одностороннее сальдо.</w:t>
      </w:r>
    </w:p>
    <w:p w:rsidR="00671B22" w:rsidRPr="00362A58" w:rsidRDefault="00671B22" w:rsidP="00671B22">
      <w:pPr>
        <w:spacing w:after="0" w:line="360" w:lineRule="auto"/>
        <w:ind w:firstLine="720"/>
        <w:contextualSpacing/>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Конечный финансовый результат организации складывается под влиянием:</w:t>
      </w:r>
    </w:p>
    <w:p w:rsidR="00671B22" w:rsidRPr="00B2451F" w:rsidRDefault="00671B22" w:rsidP="00671B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2451F">
        <w:rPr>
          <w:rFonts w:ascii="Times New Roman" w:hAnsi="Times New Roman"/>
          <w:sz w:val="28"/>
          <w:szCs w:val="28"/>
        </w:rPr>
        <w:t> финансового результата от продажи продукции (работ, услуг);</w:t>
      </w:r>
    </w:p>
    <w:p w:rsidR="00671B22" w:rsidRPr="00B2451F" w:rsidRDefault="00671B22" w:rsidP="00671B2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B2451F">
        <w:rPr>
          <w:rFonts w:ascii="Times New Roman" w:hAnsi="Times New Roman"/>
          <w:sz w:val="28"/>
          <w:szCs w:val="28"/>
        </w:rPr>
        <w:t xml:space="preserve">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671B22" w:rsidRPr="00B2451F" w:rsidRDefault="00671B22" w:rsidP="00671B2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2451F">
        <w:rPr>
          <w:rFonts w:ascii="Times New Roman" w:hAnsi="Times New Roman"/>
          <w:sz w:val="28"/>
          <w:szCs w:val="28"/>
        </w:rPr>
        <w:t xml:space="preserve"> операционных доходов и расходов (за вычетом результатов от продажи имущества);</w:t>
      </w:r>
    </w:p>
    <w:p w:rsidR="00671B22" w:rsidRPr="00B2451F" w:rsidRDefault="00671B22" w:rsidP="00671B22">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2451F">
        <w:rPr>
          <w:rFonts w:ascii="Times New Roman" w:hAnsi="Times New Roman"/>
          <w:sz w:val="28"/>
          <w:szCs w:val="28"/>
        </w:rPr>
        <w:t xml:space="preserve"> </w:t>
      </w:r>
      <w:proofErr w:type="spellStart"/>
      <w:r w:rsidRPr="00B2451F">
        <w:rPr>
          <w:rFonts w:ascii="Times New Roman" w:hAnsi="Times New Roman"/>
          <w:sz w:val="28"/>
          <w:szCs w:val="28"/>
        </w:rPr>
        <w:t>внереализационных</w:t>
      </w:r>
      <w:proofErr w:type="spellEnd"/>
      <w:r w:rsidRPr="00B2451F">
        <w:rPr>
          <w:rFonts w:ascii="Times New Roman" w:hAnsi="Times New Roman"/>
          <w:sz w:val="28"/>
          <w:szCs w:val="28"/>
        </w:rPr>
        <w:t xml:space="preserve"> прибылей и убытков;</w:t>
      </w:r>
    </w:p>
    <w:p w:rsidR="00671B22" w:rsidRPr="00362A58" w:rsidRDefault="00671B22" w:rsidP="00671B22">
      <w:pPr>
        <w:spacing w:after="0" w:line="360" w:lineRule="auto"/>
        <w:ind w:firstLine="709"/>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 счета 90 прибыль или убыток от обычной деятельности списывается на счет 99 «Прибыли и убытки». </w:t>
      </w:r>
    </w:p>
    <w:p w:rsidR="00671B22" w:rsidRPr="00362A58" w:rsidRDefault="00671B22" w:rsidP="00671B22">
      <w:pPr>
        <w:spacing w:after="0" w:line="360" w:lineRule="auto"/>
        <w:ind w:firstLine="709"/>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 xml:space="preserve">Кроме того, по дебету счета 99 отражают суммы начисленного расхода по налогу на прибыль, постоянных обязательств и суммы причитающихся налоговых санкций в корреспонденции со счетом 68 «Расчеты по налогам и сборам». Платежи по перерасчету по налогу на прибыль также отражаются на счетах 99 и 68. </w:t>
      </w:r>
    </w:p>
    <w:p w:rsidR="00671B22" w:rsidRDefault="00671B22" w:rsidP="00671B22">
      <w:pPr>
        <w:spacing w:after="0" w:line="360" w:lineRule="auto"/>
        <w:ind w:firstLine="709"/>
        <w:contextualSpacing/>
        <w:jc w:val="both"/>
        <w:rPr>
          <w:rFonts w:ascii="Times New Roman" w:eastAsia="Times New Roman" w:hAnsi="Times New Roman"/>
          <w:sz w:val="28"/>
          <w:szCs w:val="28"/>
          <w:lang w:eastAsia="ru-RU"/>
        </w:rPr>
      </w:pPr>
      <w:r w:rsidRPr="00362A58">
        <w:rPr>
          <w:rFonts w:ascii="Times New Roman" w:eastAsia="Times New Roman" w:hAnsi="Times New Roman"/>
          <w:sz w:val="28"/>
          <w:szCs w:val="28"/>
          <w:lang w:eastAsia="ru-RU"/>
        </w:rPr>
        <w:t>По окончании отчетного года счет 99 «Прибыли и убытки» закрывают.</w:t>
      </w:r>
    </w:p>
    <w:p w:rsidR="00671B22" w:rsidRDefault="00671B22" w:rsidP="00671B22">
      <w:pPr>
        <w:spacing w:after="0" w:line="360" w:lineRule="auto"/>
        <w:ind w:firstLine="720"/>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6</w:t>
      </w:r>
    </w:p>
    <w:p w:rsidR="00671B22" w:rsidRPr="00934D27" w:rsidRDefault="00671B22" w:rsidP="00671B22">
      <w:pPr>
        <w:spacing w:after="0" w:line="360" w:lineRule="auto"/>
        <w:ind w:firstLine="720"/>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закрытия счета 99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6158"/>
        <w:gridCol w:w="1216"/>
        <w:gridCol w:w="1216"/>
      </w:tblGrid>
      <w:tr w:rsidR="00671B22" w:rsidRPr="007E351F" w:rsidTr="00671B22">
        <w:tc>
          <w:tcPr>
            <w:tcW w:w="513" w:type="pct"/>
            <w:vMerge w:val="restar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 xml:space="preserve">№ </w:t>
            </w:r>
            <w:proofErr w:type="spellStart"/>
            <w:r w:rsidRPr="005A5065">
              <w:rPr>
                <w:rFonts w:ascii="Times New Roman" w:hAnsi="Times New Roman"/>
                <w:sz w:val="24"/>
                <w:szCs w:val="24"/>
              </w:rPr>
              <w:t>п</w:t>
            </w:r>
            <w:proofErr w:type="spellEnd"/>
            <w:r w:rsidRPr="005A5065">
              <w:rPr>
                <w:rFonts w:ascii="Times New Roman" w:hAnsi="Times New Roman"/>
                <w:sz w:val="24"/>
                <w:szCs w:val="24"/>
              </w:rPr>
              <w:t>/</w:t>
            </w:r>
            <w:proofErr w:type="spellStart"/>
            <w:r w:rsidRPr="005A5065">
              <w:rPr>
                <w:rFonts w:ascii="Times New Roman" w:hAnsi="Times New Roman"/>
                <w:sz w:val="24"/>
                <w:szCs w:val="24"/>
              </w:rPr>
              <w:t>п</w:t>
            </w:r>
            <w:proofErr w:type="spellEnd"/>
          </w:p>
        </w:tc>
        <w:tc>
          <w:tcPr>
            <w:tcW w:w="3217" w:type="pct"/>
            <w:vMerge w:val="restar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Содержание операции</w:t>
            </w:r>
          </w:p>
        </w:tc>
        <w:tc>
          <w:tcPr>
            <w:tcW w:w="1270" w:type="pct"/>
            <w:gridSpan w:val="2"/>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 xml:space="preserve">Корреспонденция </w:t>
            </w:r>
          </w:p>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счетов</w:t>
            </w:r>
          </w:p>
        </w:tc>
      </w:tr>
      <w:tr w:rsidR="00671B22" w:rsidRPr="007E351F" w:rsidTr="00671B22">
        <w:tc>
          <w:tcPr>
            <w:tcW w:w="513" w:type="pct"/>
            <w:vMerge/>
          </w:tcPr>
          <w:p w:rsidR="00671B22" w:rsidRPr="005A5065" w:rsidRDefault="00671B22" w:rsidP="00671B22">
            <w:pPr>
              <w:tabs>
                <w:tab w:val="left" w:pos="6510"/>
              </w:tabs>
              <w:spacing w:after="0" w:line="360" w:lineRule="auto"/>
              <w:rPr>
                <w:rFonts w:ascii="Times New Roman" w:hAnsi="Times New Roman"/>
                <w:sz w:val="24"/>
                <w:szCs w:val="24"/>
              </w:rPr>
            </w:pPr>
          </w:p>
        </w:tc>
        <w:tc>
          <w:tcPr>
            <w:tcW w:w="3217" w:type="pct"/>
            <w:vMerge/>
          </w:tcPr>
          <w:p w:rsidR="00671B22" w:rsidRPr="005A5065" w:rsidRDefault="00671B22" w:rsidP="00671B22">
            <w:pPr>
              <w:tabs>
                <w:tab w:val="left" w:pos="6510"/>
              </w:tabs>
              <w:spacing w:after="0" w:line="360" w:lineRule="auto"/>
              <w:rPr>
                <w:rFonts w:ascii="Times New Roman" w:hAnsi="Times New Roman"/>
                <w:sz w:val="24"/>
                <w:szCs w:val="24"/>
              </w:rPr>
            </w:pP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Дт</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Кт</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1</w:t>
            </w:r>
          </w:p>
        </w:tc>
        <w:tc>
          <w:tcPr>
            <w:tcW w:w="3217" w:type="pct"/>
          </w:tcPr>
          <w:p w:rsidR="00671B22" w:rsidRPr="005A5065" w:rsidRDefault="00671B22" w:rsidP="00671B22">
            <w:pPr>
              <w:shd w:val="clear" w:color="auto" w:fill="FFFFFF"/>
              <w:spacing w:after="0" w:line="360" w:lineRule="auto"/>
              <w:rPr>
                <w:rFonts w:ascii="Times New Roman" w:hAnsi="Times New Roman"/>
                <w:sz w:val="24"/>
                <w:szCs w:val="24"/>
              </w:rPr>
            </w:pPr>
            <w:r>
              <w:rPr>
                <w:rFonts w:ascii="Times New Roman" w:hAnsi="Times New Roman"/>
                <w:sz w:val="24"/>
                <w:szCs w:val="24"/>
              </w:rPr>
              <w:t>Списана сумма чистой прибыли</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99</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81</w:t>
            </w:r>
          </w:p>
        </w:tc>
      </w:tr>
      <w:tr w:rsidR="00671B22" w:rsidRPr="007E351F" w:rsidTr="00671B22">
        <w:tc>
          <w:tcPr>
            <w:tcW w:w="513" w:type="pct"/>
          </w:tcPr>
          <w:p w:rsidR="00671B22" w:rsidRPr="005A5065" w:rsidRDefault="00671B22" w:rsidP="00671B22">
            <w:pPr>
              <w:tabs>
                <w:tab w:val="left" w:pos="6510"/>
              </w:tabs>
              <w:spacing w:after="0" w:line="360" w:lineRule="auto"/>
              <w:rPr>
                <w:rFonts w:ascii="Times New Roman" w:hAnsi="Times New Roman"/>
                <w:sz w:val="24"/>
                <w:szCs w:val="24"/>
              </w:rPr>
            </w:pPr>
            <w:r w:rsidRPr="005A5065">
              <w:rPr>
                <w:rFonts w:ascii="Times New Roman" w:hAnsi="Times New Roman"/>
                <w:sz w:val="24"/>
                <w:szCs w:val="24"/>
              </w:rPr>
              <w:t>2</w:t>
            </w:r>
          </w:p>
        </w:tc>
        <w:tc>
          <w:tcPr>
            <w:tcW w:w="3217"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Списана сумма убытка</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84</w:t>
            </w:r>
          </w:p>
        </w:tc>
        <w:tc>
          <w:tcPr>
            <w:tcW w:w="635" w:type="pct"/>
          </w:tcPr>
          <w:p w:rsidR="00671B22" w:rsidRPr="005A5065" w:rsidRDefault="00671B22" w:rsidP="00671B22">
            <w:pPr>
              <w:tabs>
                <w:tab w:val="left" w:pos="6510"/>
              </w:tabs>
              <w:spacing w:after="0" w:line="360" w:lineRule="auto"/>
              <w:rPr>
                <w:rFonts w:ascii="Times New Roman" w:hAnsi="Times New Roman"/>
                <w:sz w:val="24"/>
                <w:szCs w:val="24"/>
              </w:rPr>
            </w:pPr>
            <w:r>
              <w:rPr>
                <w:rFonts w:ascii="Times New Roman" w:hAnsi="Times New Roman"/>
                <w:sz w:val="24"/>
                <w:szCs w:val="24"/>
              </w:rPr>
              <w:t>99</w:t>
            </w:r>
          </w:p>
        </w:tc>
      </w:tr>
    </w:tbl>
    <w:p w:rsidR="00671B22" w:rsidRDefault="00671B22" w:rsidP="00671B22">
      <w:pPr>
        <w:spacing w:after="0" w:line="360" w:lineRule="auto"/>
        <w:ind w:firstLine="709"/>
        <w:contextualSpacing/>
        <w:jc w:val="both"/>
        <w:rPr>
          <w:rFonts w:ascii="Times New Roman" w:eastAsia="Times New Roman" w:hAnsi="Times New Roman"/>
          <w:sz w:val="28"/>
          <w:szCs w:val="28"/>
          <w:lang w:eastAsia="ru-RU"/>
        </w:rPr>
      </w:pPr>
    </w:p>
    <w:p w:rsidR="00671B22" w:rsidRDefault="00671B22" w:rsidP="00671B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Аналитический учет по рассмотренным выше счетам 90 «Продажи», 91 «Прочие доходы и расходы»,</w:t>
      </w:r>
      <w:r w:rsidRPr="00362A58">
        <w:rPr>
          <w:rFonts w:ascii="Times New Roman" w:eastAsia="Times New Roman" w:hAnsi="Times New Roman"/>
          <w:sz w:val="28"/>
          <w:szCs w:val="28"/>
          <w:lang w:eastAsia="ru-RU"/>
        </w:rPr>
        <w:t xml:space="preserve"> 99 «Прибыли и убытки» должен обеспечить формирование данных, необходимых для составления отчета о </w:t>
      </w:r>
      <w:r>
        <w:rPr>
          <w:rFonts w:ascii="Times New Roman" w:eastAsia="Times New Roman" w:hAnsi="Times New Roman"/>
          <w:sz w:val="28"/>
          <w:szCs w:val="28"/>
          <w:lang w:eastAsia="ru-RU"/>
        </w:rPr>
        <w:t>финансовых результатах</w:t>
      </w:r>
    </w:p>
    <w:p w:rsidR="00D76548" w:rsidRPr="00D76548" w:rsidRDefault="00D76548" w:rsidP="00671B22">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ab/>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lastRenderedPageBreak/>
        <w:t>Анализируя представленную выше информацию можно сделать следующий вывод. При формировании современных рыночных отношений, особенно в кризисный период, коммерческая компания должна учитывать ряд особенностей. В данном случае речь ведется о воздействии следующих внешних и внутренних факторов: изменения технологического плана; жесткая конкуренция; колеблющиеся курсы валют и процентные ставки (на фоне инфляции); нововведения в налоговом законодательстве, с которыми юридические лица должны своевременно знакомиться и применять на практике.</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Итак, исходя из всего выше рассмотренного  в данной главе,  можем сделать вывод, что согласно </w:t>
      </w:r>
      <w:proofErr w:type="spellStart"/>
      <w:r w:rsidRPr="00D76548">
        <w:rPr>
          <w:rFonts w:ascii="Times New Roman" w:hAnsi="Times New Roman" w:cs="Times New Roman"/>
          <w:sz w:val="28"/>
          <w:szCs w:val="28"/>
        </w:rPr>
        <w:t>ПБУ</w:t>
      </w:r>
      <w:proofErr w:type="spellEnd"/>
      <w:r w:rsidRPr="00D76548">
        <w:rPr>
          <w:rFonts w:ascii="Times New Roman" w:hAnsi="Times New Roman" w:cs="Times New Roman"/>
          <w:sz w:val="28"/>
          <w:szCs w:val="28"/>
        </w:rPr>
        <w:t xml:space="preserve"> 9/99 доходами организации является увеличение экономических выгод в результате поступления активов, погашения обязательств, приводящее к увеличению капитала организации, исключением считается сумма вкладов в уставной капитал.</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Расходы организации это уменьшение экономических выгод, в результате выбытия активов или возникновения обязательств, которые приводят к уменьшению капитала организации, исключением является снижение вкладов в уставной капитал.</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Источниками данных для проведения анализа доходов и расходов являются нормативно – плановые, учетные и отчетные, вне учетные.</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Денежные расходы, которые несет организация в отчетном периоде разделяются на несколько групп: принудительные расходы, расходы, которые несет организация в целях увеличения рентабельности, расходы, не связанные с процессами получения прибыли.</w:t>
      </w:r>
    </w:p>
    <w:p w:rsidR="00383C1D" w:rsidRPr="00784010" w:rsidRDefault="0021551B" w:rsidP="00784010">
      <w:pPr>
        <w:pStyle w:val="2"/>
        <w:spacing w:before="240" w:after="240" w:line="360" w:lineRule="auto"/>
        <w:ind w:firstLine="709"/>
        <w:jc w:val="both"/>
        <w:rPr>
          <w:rFonts w:ascii="Times New Roman" w:hAnsi="Times New Roman" w:cs="Times New Roman"/>
          <w:color w:val="auto"/>
          <w:sz w:val="28"/>
          <w:szCs w:val="28"/>
        </w:rPr>
      </w:pPr>
      <w:bookmarkStart w:id="4" w:name="_Toc451206259"/>
      <w:r w:rsidRPr="00784010">
        <w:rPr>
          <w:rFonts w:ascii="Times New Roman" w:hAnsi="Times New Roman" w:cs="Times New Roman"/>
          <w:color w:val="auto"/>
          <w:sz w:val="28"/>
          <w:szCs w:val="28"/>
        </w:rPr>
        <w:t>1.3</w:t>
      </w:r>
      <w:r w:rsidR="00D76548" w:rsidRPr="00784010">
        <w:rPr>
          <w:rFonts w:ascii="Times New Roman" w:hAnsi="Times New Roman" w:cs="Times New Roman"/>
          <w:color w:val="auto"/>
          <w:sz w:val="28"/>
          <w:szCs w:val="28"/>
        </w:rPr>
        <w:t xml:space="preserve"> </w:t>
      </w:r>
      <w:r w:rsidR="00383C1D" w:rsidRPr="00784010">
        <w:rPr>
          <w:rFonts w:ascii="Times New Roman" w:hAnsi="Times New Roman" w:cs="Times New Roman"/>
          <w:color w:val="auto"/>
          <w:sz w:val="28"/>
          <w:szCs w:val="28"/>
        </w:rPr>
        <w:t>Цели , задачи и нормативно-правовое регулирование бу</w:t>
      </w:r>
      <w:r w:rsidR="00ED37E0" w:rsidRPr="00784010">
        <w:rPr>
          <w:rFonts w:ascii="Times New Roman" w:hAnsi="Times New Roman" w:cs="Times New Roman"/>
          <w:color w:val="auto"/>
          <w:sz w:val="28"/>
          <w:szCs w:val="28"/>
        </w:rPr>
        <w:t>хгалтерского учета доходов и расходов предприятия.</w:t>
      </w:r>
      <w:bookmarkEnd w:id="4"/>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xml:space="preserve">Бухгалтерский учет – это упорядоченная система сбора, регистрации и обобщения информации в денежном выражении об имуществе, обязательствах организации и их движении путем сплошного, непрерывного </w:t>
      </w:r>
      <w:r w:rsidRPr="00D76548">
        <w:rPr>
          <w:color w:val="000000"/>
          <w:sz w:val="28"/>
          <w:szCs w:val="28"/>
        </w:rPr>
        <w:lastRenderedPageBreak/>
        <w:t>и документального отражения всех хозяйственных операций. Основной целью бухгалтерского учета доходов и расходов является обеспечение полной, достоверной и своевременной информацией об их составе, дате признания и размере всех заинтересованных пользователей: в первую очередь собственников, учредителей и акционеров, а также внутренних пользователей. В вязи с этим, основными задачами бухгалтерского учета доходов и расходов являются:</w:t>
      </w:r>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правильность оформления первичных документов по учету доходов и расходов;</w:t>
      </w:r>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правильная классификация доходов и расходов на доходы и расходы по обычным видам деятельности и прочие.</w:t>
      </w:r>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полнота и своевременность отражения в бухгалтерском учете операций по формированию доходов и расходов предприятия.</w:t>
      </w:r>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обеспечение соответствия оформленных предприятием бухгалтерских операций действующему законодательству;</w:t>
      </w:r>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обеспечение соответствия бухгалтерской (финансовой) отчетности данным синтетического и аналитического учета доходов и расходов;</w:t>
      </w:r>
    </w:p>
    <w:p w:rsidR="00ED37E0" w:rsidRPr="00D76548" w:rsidRDefault="00ED37E0" w:rsidP="00D76548">
      <w:pPr>
        <w:pStyle w:val="a3"/>
        <w:spacing w:before="0" w:beforeAutospacing="0" w:after="0" w:afterAutospacing="0" w:line="360" w:lineRule="auto"/>
        <w:ind w:firstLine="709"/>
        <w:jc w:val="both"/>
        <w:rPr>
          <w:color w:val="000000"/>
          <w:sz w:val="28"/>
          <w:szCs w:val="28"/>
        </w:rPr>
      </w:pPr>
      <w:r w:rsidRPr="00D76548">
        <w:rPr>
          <w:color w:val="000000"/>
          <w:sz w:val="28"/>
          <w:szCs w:val="28"/>
        </w:rPr>
        <w:t>- достоверное отражение полученных доходов и расходов в бухгалтерской отчетности.</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Результативность анализа доходов и расходов предприятия в значительной степени зависит от его информационного и методического обеспечения. Все источники данных для проведения анализа делятся на:</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1) Нормативно – плановые;</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xml:space="preserve">2) Учетные и отчетные. </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К учетным и  отчетным  источникам относятся:</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бухгалтерский баланс (форма 1);</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отчет о финансовых результатах (форма 2);</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 xml:space="preserve">приложения к ним (форма №3 «Отчет об изменениях капитала», форма №4 «Отчет о движении денежных средств», форма №5 «Приложение к </w:t>
      </w:r>
      <w:r w:rsidRPr="00D76548">
        <w:rPr>
          <w:rFonts w:ascii="Times New Roman" w:hAnsi="Times New Roman"/>
          <w:sz w:val="28"/>
          <w:szCs w:val="28"/>
        </w:rPr>
        <w:lastRenderedPageBreak/>
        <w:t>бухгалтерскому балансу», и форма №6 «Отчет о целевом использовании денежных средств»);</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пояснительная записка; аудиторское заключение;</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регистры бухгалтерского учета;</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данные статистического учета и отчетности; налогового учета и отчетности;</w:t>
      </w:r>
    </w:p>
    <w:p w:rsidR="00D76548" w:rsidRPr="00D76548" w:rsidRDefault="00D76548" w:rsidP="00D76548">
      <w:pPr>
        <w:pStyle w:val="a9"/>
        <w:numPr>
          <w:ilvl w:val="0"/>
          <w:numId w:val="19"/>
        </w:numPr>
        <w:spacing w:after="0" w:line="360" w:lineRule="auto"/>
        <w:jc w:val="both"/>
        <w:rPr>
          <w:rFonts w:ascii="Times New Roman" w:hAnsi="Times New Roman"/>
          <w:sz w:val="28"/>
          <w:szCs w:val="28"/>
        </w:rPr>
      </w:pPr>
      <w:r w:rsidRPr="00D76548">
        <w:rPr>
          <w:rFonts w:ascii="Times New Roman" w:hAnsi="Times New Roman"/>
          <w:sz w:val="28"/>
          <w:szCs w:val="28"/>
        </w:rPr>
        <w:t>данные оперативного учета и отчетности;  выборочные учетные данные.</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3) К вне учетным источникам информации относятся документы, которые регулируют хозяйственную деятельность:</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официальные документы: законы, указы президента, постановления кабинета министров, приказы вышестоящих органов управления, акты ревизий и проверок, приказы и распоряжения руководителей предприятия;</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хозяйственно-правовые документы: договоры, соглашения, решения арбитража и судебных органов, рекламации;</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решения общих собраний коллектива, совета трудового коллектива предприятия;</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материалы изучения передового опыта, приобретенные из разных источников информации (радио, телевидение, газеты и т. д.);</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техническая и технологическая документация;</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материалы специальных исследований состояния производства на отдельных рабочих местах (хронометражи, фотографии и т. п.);</w:t>
      </w:r>
    </w:p>
    <w:p w:rsidR="00D76548" w:rsidRPr="00D76548" w:rsidRDefault="00D76548" w:rsidP="00D76548">
      <w:pPr>
        <w:pStyle w:val="a9"/>
        <w:numPr>
          <w:ilvl w:val="0"/>
          <w:numId w:val="20"/>
        </w:numPr>
        <w:spacing w:after="0" w:line="360" w:lineRule="auto"/>
        <w:jc w:val="both"/>
        <w:rPr>
          <w:rFonts w:ascii="Times New Roman" w:hAnsi="Times New Roman"/>
          <w:sz w:val="28"/>
          <w:szCs w:val="28"/>
        </w:rPr>
      </w:pPr>
      <w:r w:rsidRPr="00D76548">
        <w:rPr>
          <w:rFonts w:ascii="Times New Roman" w:hAnsi="Times New Roman"/>
          <w:sz w:val="28"/>
          <w:szCs w:val="28"/>
        </w:rPr>
        <w:t>устная информация, которая получена во время встреч с членами коллектива или представителями других предприятий.</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К источникам информации нормативно-планового характера относятся все типы планов, которые разрабатываются на предприятии (перспективные, текущие, оперативные, технологические карты), а также нормативные материалы, сметы, ценники, проектные задания и др.</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lastRenderedPageBreak/>
        <w:t>Источники информации учетного характера - это все данные, которые содержат документы бухгалтерского, статистического и оперативного учета, а также все виды отчетности, первичная учетная документация.</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Ведущая роль в информационном обеспечении анализа принадлежат бухгалтерскому учету и отчетности, где наиболее полно отражаются хозяйственные явления, процессы, их результаты. Своевременный и полный анализ данных, которые содержатся в первичных и сводных учетных регистрах и отчетности, обеспечивает принятие необходимых корректирующих мер, направленных на достижение лучших результатов хозяйствования</w:t>
      </w:r>
      <w:r w:rsidRPr="00D76548">
        <w:rPr>
          <w:rStyle w:val="a8"/>
          <w:rFonts w:ascii="Times New Roman" w:hAnsi="Times New Roman" w:cs="Times New Roman"/>
          <w:sz w:val="28"/>
          <w:szCs w:val="28"/>
        </w:rPr>
        <w:footnoteReference w:id="3"/>
      </w:r>
      <w:r w:rsidRPr="00D76548">
        <w:rPr>
          <w:rFonts w:ascii="Times New Roman" w:hAnsi="Times New Roman" w:cs="Times New Roman"/>
          <w:sz w:val="28"/>
          <w:szCs w:val="28"/>
        </w:rPr>
        <w:t>.</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Данные статистического учета и отчетности предприятия используются для углубленного изучения тенденций основных показателей и факторов, формирующих их уровень. Изучение данных макроэкономической статистики в целом по отрасли или народному хозяйству необходимо для оценки внешних условий функционирования предприятия и степени хозяйственных и финансовых рисков.</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Оперативный учет и отчетность способствуют более своевременному по сравнению со статистикой или бухгалтерским учетом обеспечению анализа необходимыми данными (например, о производстве и отгрузке продукции, о состоянии производственных запасов) и тем самым создают условия для повышения эффективности аналитических исследований.</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Вне учетные источники информации - это документы, регулирующие хозяйственную деятельность, а также данные, характеризующие изменение внешней среды функционирования предприятия. К ним относятся следующие документы</w:t>
      </w:r>
      <w:r w:rsidRPr="00D76548">
        <w:rPr>
          <w:rStyle w:val="a8"/>
          <w:rFonts w:ascii="Times New Roman" w:hAnsi="Times New Roman" w:cs="Times New Roman"/>
          <w:sz w:val="28"/>
          <w:szCs w:val="28"/>
        </w:rPr>
        <w:footnoteReference w:id="4"/>
      </w:r>
      <w:r w:rsidRPr="00D76548">
        <w:rPr>
          <w:rFonts w:ascii="Times New Roman" w:hAnsi="Times New Roman" w:cs="Times New Roman"/>
          <w:sz w:val="28"/>
          <w:szCs w:val="28"/>
        </w:rPr>
        <w:t>:</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1) Официальные документы, которыми обязано пользоваться предприятие в своей деятельности: законы государства, указы президента, </w:t>
      </w:r>
      <w:r w:rsidRPr="00D76548">
        <w:rPr>
          <w:rFonts w:ascii="Times New Roman" w:hAnsi="Times New Roman" w:cs="Times New Roman"/>
          <w:sz w:val="28"/>
          <w:szCs w:val="28"/>
        </w:rPr>
        <w:lastRenderedPageBreak/>
        <w:t>постановления правительства, приказы вышестоящих органов управления, акты ревизий и проверок, приказы и распоряжения руководителей предприятия, решения совета директоров, собраний акционеров и т.д.</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2) Хозяйственно-правовые документы: договоры, соглашения, решения арбитража и судебных органов, рекламации.</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3) Научно-техническая информация (публикации, отчеты по результатам научно-исследовательской работы и др.).</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4) Техническая и технологическая документация.</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5) Материалы специальных обследований состояния производства на отдельных рабочих местах - хронометраж, фотография и т.п.</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6) Информация об основных контрагентах предприятия - поставщиках и покупателях. Данные о поставщиках необходимы для прогнозирования их надежности и ценовой политики. Сведения о покупателях требуются для характеристики их текущей и долгосрочной платежеспособности.</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7) Данные об основных конкурентах, полученные из разных источников информации - Интернета, радио, телевидения, газет, журналов, информационных бюллетеней и др.</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8) Данные о состоянии рынка материальных ресурсов (объемы рынков, уровень и динамика цен на отдельные виды ресурсов).</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9) Сведения о состоянии рынка капитала (ставки рефинансирования, официальные курсы иностранных валют, ставки коммерческих банков по кредитам и депозитам и др.).</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10) Данные о состоянии фондового рынка (цены спроса и предложения по основным видам ценных бумаг, объемы и цены сделок по основным видам фондовых инструментов, сводный индекс динамики цен на фондовом рынке).</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11) Данные Госкомстата об изменениях макроэкономической ситуации в стране и др.</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По отношению к объекту исследования информация бывает внутренней и внешней. Система внутренней информации - это данные </w:t>
      </w:r>
      <w:r w:rsidRPr="00D76548">
        <w:rPr>
          <w:rFonts w:ascii="Times New Roman" w:hAnsi="Times New Roman" w:cs="Times New Roman"/>
          <w:sz w:val="28"/>
          <w:szCs w:val="28"/>
        </w:rPr>
        <w:lastRenderedPageBreak/>
        <w:t>статистического» бухгалтерского, оперативного учета и отчетности, плановые данные, нормативные данные, разработанные на предприятии, и т.д. Система внешней информации - это данные статистических сборников, периодических и специальных изданий, конференций, деловых встреч, официальные, хозяйственно-правовые документы и т.д.</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По отношению к предмету исследования информация делится на основную и вспомогательную, необходимую для более полной характеристики изучаемой предметной области.</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По периодичности поступления аналитическая информация подразделяется на регулярную и эпизодическую. К источникам регулярной информации относятся плановые и учетные данные. Эпизодическая информация формируется по мере необходимости, например сведения о новом конкуренте.</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Регулярная информация, в свою очередь, классифицируется на: </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xml:space="preserve">- постоянную, сохраняющую свое значение длительное время (коды, шифры, план счетов бухгалтерского учета и др.), </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xml:space="preserve">- условно – постоянную информацию, сохраняющую свое значение в течение определенного периода времени (показатели плана, нормативы), </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и переменную, характеризующую частую сменяемость событий (отчетные данные о состоянии анализируемого объекта на определенную дату).</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По отношению к процессу обработки, информацию можно отнести:</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к первичной информации  (данные первичного учета, инвентаризаций, обследований)</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и вторичной, прошедшей определенную стадию обработки и преобразований (отчетность, конъюнктурные обзоры и т.д.).</w:t>
      </w:r>
    </w:p>
    <w:p w:rsidR="00D76548" w:rsidRPr="00D76548" w:rsidRDefault="00D76548" w:rsidP="00D76548">
      <w:p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ab/>
        <w:t xml:space="preserve">На размер затрат, которые вынуждено нести торговое предприятие при реализации товаров народного потребления, оказывают непосредственное влияние: сроки реализации, скорость оборота, уровень торговой надбавки и т. д. Для товаров, относящихся к группе непродовольственных, характерна медленная оборачиваемость. Субъектам предпринимательской деятельности </w:t>
      </w:r>
      <w:r w:rsidRPr="00D76548">
        <w:rPr>
          <w:rFonts w:ascii="Times New Roman" w:hAnsi="Times New Roman" w:cs="Times New Roman"/>
          <w:sz w:val="28"/>
          <w:szCs w:val="28"/>
        </w:rPr>
        <w:lastRenderedPageBreak/>
        <w:t>зачастую приходится нести дополнительные затраты, связанные с их реализацией. В момент образования дохода должны составляться следующие документы и учетные регистры</w:t>
      </w:r>
      <w:r w:rsidRPr="00D76548">
        <w:rPr>
          <w:rStyle w:val="a8"/>
          <w:rFonts w:ascii="Times New Roman" w:hAnsi="Times New Roman" w:cs="Times New Roman"/>
          <w:sz w:val="28"/>
          <w:szCs w:val="28"/>
        </w:rPr>
        <w:footnoteReference w:id="5"/>
      </w:r>
      <w:r w:rsidRPr="00D76548">
        <w:rPr>
          <w:rFonts w:ascii="Times New Roman" w:hAnsi="Times New Roman" w:cs="Times New Roman"/>
          <w:sz w:val="28"/>
          <w:szCs w:val="28"/>
        </w:rPr>
        <w:t>:</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приходные кассовые ордера (при поступлении в кассу денежных средств);</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кассовая книга;</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банковские выписки (при безналичных формах расчетов);</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акты приема-передачи денег или ценных бумаг;</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счета-фактуры, накладные, налоговые накладные на реализуемый товар;</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журналы-ордера и ведомости;</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proofErr w:type="spellStart"/>
      <w:r w:rsidRPr="00D76548">
        <w:rPr>
          <w:rFonts w:ascii="Times New Roman" w:hAnsi="Times New Roman" w:cs="Times New Roman"/>
          <w:sz w:val="28"/>
          <w:szCs w:val="28"/>
        </w:rPr>
        <w:t>оборотно</w:t>
      </w:r>
      <w:proofErr w:type="spellEnd"/>
      <w:r w:rsidRPr="00D76548">
        <w:rPr>
          <w:rFonts w:ascii="Times New Roman" w:hAnsi="Times New Roman" w:cs="Times New Roman"/>
          <w:sz w:val="28"/>
          <w:szCs w:val="28"/>
        </w:rPr>
        <w:t xml:space="preserve"> – сальдовые ведомости;</w:t>
      </w:r>
    </w:p>
    <w:p w:rsidR="00D76548" w:rsidRPr="00D76548" w:rsidRDefault="00D76548" w:rsidP="00D76548">
      <w:pPr>
        <w:numPr>
          <w:ilvl w:val="0"/>
          <w:numId w:val="15"/>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 xml:space="preserve">аналитические регистры. </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В данном случае моментом образования доходов можно считать период, в течение которого финансовой службе компании булла передана соответствующая документация для ее фиксирования (осуществляется учет всех данных, полученных из первичных документов). </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Каждое коммерческое предприятие в процессе осуществления коммерческой деятельности несет материальные затраты. Их структура, характер и состав могут зависеть от множества факторов:</w:t>
      </w:r>
    </w:p>
    <w:p w:rsidR="00D76548" w:rsidRPr="00D76548" w:rsidRDefault="00D76548" w:rsidP="00D76548">
      <w:pPr>
        <w:numPr>
          <w:ilvl w:val="0"/>
          <w:numId w:val="16"/>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места, которое занимает организация на отечественном рынке;</w:t>
      </w:r>
    </w:p>
    <w:p w:rsidR="00D76548" w:rsidRPr="00D76548" w:rsidRDefault="00D76548" w:rsidP="00D76548">
      <w:pPr>
        <w:numPr>
          <w:ilvl w:val="0"/>
          <w:numId w:val="16"/>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выбранная организационно-правовая форма управления;</w:t>
      </w:r>
    </w:p>
    <w:p w:rsidR="00D76548" w:rsidRPr="00D76548" w:rsidRDefault="00D76548" w:rsidP="00D76548">
      <w:pPr>
        <w:numPr>
          <w:ilvl w:val="0"/>
          <w:numId w:val="16"/>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принадлежность к конкретной отрасли народного хозяйствования;</w:t>
      </w:r>
    </w:p>
    <w:p w:rsidR="00D76548" w:rsidRPr="00D76548" w:rsidRDefault="00D76548" w:rsidP="00D76548">
      <w:pPr>
        <w:numPr>
          <w:ilvl w:val="0"/>
          <w:numId w:val="16"/>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проводимая учетная и инвестиционная политика и т. д.</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Денежные расходы, которые несет коммерческая компания в отчетном периоде, можно разделить на несколько групп (по экономическим признакам)</w:t>
      </w:r>
      <w:r w:rsidRPr="00D76548">
        <w:rPr>
          <w:rStyle w:val="a8"/>
          <w:rFonts w:ascii="Times New Roman" w:hAnsi="Times New Roman" w:cs="Times New Roman"/>
          <w:sz w:val="28"/>
          <w:szCs w:val="28"/>
        </w:rPr>
        <w:footnoteReference w:id="6"/>
      </w:r>
      <w:r w:rsidRPr="00D76548">
        <w:rPr>
          <w:rFonts w:ascii="Times New Roman" w:hAnsi="Times New Roman" w:cs="Times New Roman"/>
          <w:sz w:val="28"/>
          <w:szCs w:val="28"/>
        </w:rPr>
        <w:t xml:space="preserve">: </w:t>
      </w:r>
    </w:p>
    <w:p w:rsidR="00D76548" w:rsidRPr="00D76548" w:rsidRDefault="00D76548" w:rsidP="00D76548">
      <w:pPr>
        <w:numPr>
          <w:ilvl w:val="1"/>
          <w:numId w:val="14"/>
        </w:numPr>
        <w:tabs>
          <w:tab w:val="clear" w:pos="1440"/>
          <w:tab w:val="num" w:pos="0"/>
          <w:tab w:val="left" w:pos="1134"/>
        </w:tabs>
        <w:spacing w:after="0" w:line="360" w:lineRule="auto"/>
        <w:ind w:left="0" w:firstLine="709"/>
        <w:jc w:val="both"/>
        <w:rPr>
          <w:rFonts w:ascii="Times New Roman" w:hAnsi="Times New Roman" w:cs="Times New Roman"/>
          <w:sz w:val="28"/>
          <w:szCs w:val="28"/>
        </w:rPr>
      </w:pPr>
      <w:r w:rsidRPr="00D76548">
        <w:rPr>
          <w:rFonts w:ascii="Times New Roman" w:hAnsi="Times New Roman" w:cs="Times New Roman"/>
          <w:sz w:val="28"/>
          <w:szCs w:val="28"/>
        </w:rPr>
        <w:lastRenderedPageBreak/>
        <w:t xml:space="preserve">Принудительные расходы. В эту категорию включаются налоги, обязательные платежи, а также издержки на создание резервных фондов и оплату штрафных санкций. </w:t>
      </w:r>
    </w:p>
    <w:p w:rsidR="00D76548" w:rsidRPr="00D76548" w:rsidRDefault="00D76548" w:rsidP="00D76548">
      <w:pPr>
        <w:numPr>
          <w:ilvl w:val="1"/>
          <w:numId w:val="14"/>
        </w:numPr>
        <w:tabs>
          <w:tab w:val="clear" w:pos="1440"/>
          <w:tab w:val="num" w:pos="0"/>
          <w:tab w:val="left" w:pos="1134"/>
        </w:tabs>
        <w:spacing w:after="0" w:line="360" w:lineRule="auto"/>
        <w:ind w:left="0" w:firstLine="709"/>
        <w:jc w:val="both"/>
        <w:rPr>
          <w:rFonts w:ascii="Times New Roman" w:hAnsi="Times New Roman" w:cs="Times New Roman"/>
          <w:sz w:val="28"/>
          <w:szCs w:val="28"/>
        </w:rPr>
      </w:pPr>
      <w:r w:rsidRPr="00D76548">
        <w:rPr>
          <w:rFonts w:ascii="Times New Roman" w:hAnsi="Times New Roman" w:cs="Times New Roman"/>
          <w:sz w:val="28"/>
          <w:szCs w:val="28"/>
        </w:rPr>
        <w:t>Расходы, которые несет компания в целях увеличения рентабельности. В эту категорию можно отнести издержки, понесенные в связи с реализацией товаров (работ или услуг), обслуживанием производства, инвестиционной деятельностью.</w:t>
      </w:r>
    </w:p>
    <w:p w:rsidR="00D76548" w:rsidRPr="00D76548" w:rsidRDefault="00D76548" w:rsidP="00D76548">
      <w:pPr>
        <w:numPr>
          <w:ilvl w:val="1"/>
          <w:numId w:val="14"/>
        </w:numPr>
        <w:tabs>
          <w:tab w:val="clear" w:pos="1440"/>
          <w:tab w:val="num" w:pos="0"/>
          <w:tab w:val="left" w:pos="1134"/>
        </w:tabs>
        <w:spacing w:after="0" w:line="360" w:lineRule="auto"/>
        <w:ind w:left="0" w:firstLine="709"/>
        <w:jc w:val="both"/>
        <w:rPr>
          <w:rFonts w:ascii="Times New Roman" w:hAnsi="Times New Roman" w:cs="Times New Roman"/>
          <w:sz w:val="28"/>
          <w:szCs w:val="28"/>
        </w:rPr>
      </w:pPr>
      <w:r w:rsidRPr="00D76548">
        <w:rPr>
          <w:rFonts w:ascii="Times New Roman" w:hAnsi="Times New Roman" w:cs="Times New Roman"/>
          <w:sz w:val="28"/>
          <w:szCs w:val="28"/>
        </w:rPr>
        <w:t>Расходы, которые никоим образом не связаны с процессами получения прибыли. Здесь можно отметить издержки, направленные на благотворительные и гуманитарные цели, материальное поощрение работникам, развитие социальной и культурной сферы, отчисления во внебюджетные фонды. Обычно такие расходы помогают создать имидж субъектам предпринимательской деятельности. В целях привлечения покупателей могут возрастать расходы на рекламные компании, благодаря которым пополняется клиентская база, привлекаются инвесторы.</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К затратам материального характера можно причислить издержки на оплату:</w:t>
      </w:r>
    </w:p>
    <w:p w:rsidR="00D76548" w:rsidRPr="00D76548" w:rsidRDefault="00D76548" w:rsidP="00D76548">
      <w:pPr>
        <w:numPr>
          <w:ilvl w:val="2"/>
          <w:numId w:val="17"/>
        </w:numPr>
        <w:tabs>
          <w:tab w:val="clear" w:pos="2160"/>
          <w:tab w:val="num" w:pos="851"/>
          <w:tab w:val="left" w:pos="993"/>
        </w:tabs>
        <w:spacing w:after="0" w:line="360" w:lineRule="auto"/>
        <w:ind w:left="851" w:hanging="142"/>
        <w:jc w:val="both"/>
        <w:rPr>
          <w:rFonts w:ascii="Times New Roman" w:hAnsi="Times New Roman" w:cs="Times New Roman"/>
          <w:sz w:val="28"/>
          <w:szCs w:val="28"/>
        </w:rPr>
      </w:pPr>
      <w:r w:rsidRPr="00D76548">
        <w:rPr>
          <w:rFonts w:ascii="Times New Roman" w:hAnsi="Times New Roman" w:cs="Times New Roman"/>
          <w:sz w:val="28"/>
          <w:szCs w:val="28"/>
        </w:rPr>
        <w:t>материалов и сырья;</w:t>
      </w:r>
    </w:p>
    <w:p w:rsidR="00D76548" w:rsidRPr="00D76548" w:rsidRDefault="00D76548" w:rsidP="00D76548">
      <w:pPr>
        <w:numPr>
          <w:ilvl w:val="2"/>
          <w:numId w:val="17"/>
        </w:numPr>
        <w:tabs>
          <w:tab w:val="clear" w:pos="2160"/>
          <w:tab w:val="num" w:pos="851"/>
          <w:tab w:val="left" w:pos="993"/>
        </w:tabs>
        <w:spacing w:after="0" w:line="360" w:lineRule="auto"/>
        <w:ind w:left="851" w:hanging="142"/>
        <w:jc w:val="both"/>
        <w:rPr>
          <w:rFonts w:ascii="Times New Roman" w:hAnsi="Times New Roman" w:cs="Times New Roman"/>
          <w:sz w:val="28"/>
          <w:szCs w:val="28"/>
        </w:rPr>
      </w:pPr>
      <w:r w:rsidRPr="00D76548">
        <w:rPr>
          <w:rFonts w:ascii="Times New Roman" w:hAnsi="Times New Roman" w:cs="Times New Roman"/>
          <w:sz w:val="28"/>
          <w:szCs w:val="28"/>
        </w:rPr>
        <w:t xml:space="preserve">топлива и </w:t>
      </w:r>
      <w:proofErr w:type="spellStart"/>
      <w:r w:rsidRPr="00D76548">
        <w:rPr>
          <w:rFonts w:ascii="Times New Roman" w:hAnsi="Times New Roman" w:cs="Times New Roman"/>
          <w:sz w:val="28"/>
          <w:szCs w:val="28"/>
        </w:rPr>
        <w:t>энергорессурсов</w:t>
      </w:r>
      <w:proofErr w:type="spellEnd"/>
      <w:r w:rsidRPr="00D76548">
        <w:rPr>
          <w:rFonts w:ascii="Times New Roman" w:hAnsi="Times New Roman" w:cs="Times New Roman"/>
          <w:sz w:val="28"/>
          <w:szCs w:val="28"/>
        </w:rPr>
        <w:t>;</w:t>
      </w:r>
    </w:p>
    <w:p w:rsidR="00D76548" w:rsidRPr="00D76548" w:rsidRDefault="00D76548" w:rsidP="00D76548">
      <w:pPr>
        <w:numPr>
          <w:ilvl w:val="2"/>
          <w:numId w:val="17"/>
        </w:numPr>
        <w:tabs>
          <w:tab w:val="clear" w:pos="2160"/>
          <w:tab w:val="num" w:pos="851"/>
          <w:tab w:val="left" w:pos="993"/>
        </w:tabs>
        <w:spacing w:after="0" w:line="360" w:lineRule="auto"/>
        <w:ind w:left="851" w:hanging="142"/>
        <w:jc w:val="both"/>
        <w:rPr>
          <w:rFonts w:ascii="Times New Roman" w:hAnsi="Times New Roman" w:cs="Times New Roman"/>
          <w:sz w:val="28"/>
          <w:szCs w:val="28"/>
        </w:rPr>
      </w:pPr>
      <w:r w:rsidRPr="00D76548">
        <w:rPr>
          <w:rFonts w:ascii="Times New Roman" w:hAnsi="Times New Roman" w:cs="Times New Roman"/>
          <w:sz w:val="28"/>
          <w:szCs w:val="28"/>
        </w:rPr>
        <w:t>полуфабрикатов, запасных частей и комплектующих;</w:t>
      </w:r>
    </w:p>
    <w:p w:rsidR="00D76548" w:rsidRPr="00D76548" w:rsidRDefault="00D76548" w:rsidP="00D76548">
      <w:pPr>
        <w:numPr>
          <w:ilvl w:val="2"/>
          <w:numId w:val="17"/>
        </w:numPr>
        <w:tabs>
          <w:tab w:val="clear" w:pos="2160"/>
          <w:tab w:val="num" w:pos="851"/>
          <w:tab w:val="left" w:pos="993"/>
        </w:tabs>
        <w:spacing w:after="0" w:line="360" w:lineRule="auto"/>
        <w:ind w:left="851" w:hanging="142"/>
        <w:jc w:val="both"/>
        <w:rPr>
          <w:rFonts w:ascii="Times New Roman" w:hAnsi="Times New Roman" w:cs="Times New Roman"/>
          <w:sz w:val="28"/>
          <w:szCs w:val="28"/>
        </w:rPr>
      </w:pPr>
      <w:r w:rsidRPr="00D76548">
        <w:rPr>
          <w:rFonts w:ascii="Times New Roman" w:hAnsi="Times New Roman" w:cs="Times New Roman"/>
          <w:sz w:val="28"/>
          <w:szCs w:val="28"/>
        </w:rPr>
        <w:t>тары и тарных материалов;</w:t>
      </w:r>
    </w:p>
    <w:p w:rsidR="00D76548" w:rsidRPr="00D76548" w:rsidRDefault="00D76548" w:rsidP="00D76548">
      <w:pPr>
        <w:numPr>
          <w:ilvl w:val="2"/>
          <w:numId w:val="17"/>
        </w:numPr>
        <w:tabs>
          <w:tab w:val="clear" w:pos="2160"/>
          <w:tab w:val="num" w:pos="851"/>
          <w:tab w:val="left" w:pos="993"/>
        </w:tabs>
        <w:spacing w:after="0" w:line="360" w:lineRule="auto"/>
        <w:ind w:left="851" w:hanging="142"/>
        <w:jc w:val="both"/>
        <w:rPr>
          <w:rFonts w:ascii="Times New Roman" w:hAnsi="Times New Roman" w:cs="Times New Roman"/>
          <w:sz w:val="28"/>
          <w:szCs w:val="28"/>
        </w:rPr>
      </w:pPr>
      <w:r w:rsidRPr="00D76548">
        <w:rPr>
          <w:rFonts w:ascii="Times New Roman" w:hAnsi="Times New Roman" w:cs="Times New Roman"/>
          <w:sz w:val="28"/>
          <w:szCs w:val="28"/>
        </w:rPr>
        <w:t>малоценных и быстроизнашивающихся предметов и т. д.</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Такие издержки зачастую имеют наибольший удельный вес среди всех расходов коммерческих компаний, связанных с осуществлением профильной деятельности. При их формировании учитывается в первую очередь величина прибыли, так как от уровня издержек будет зависеть стабильность </w:t>
      </w:r>
      <w:r w:rsidRPr="00D76548">
        <w:rPr>
          <w:rFonts w:ascii="Times New Roman" w:hAnsi="Times New Roman" w:cs="Times New Roman"/>
          <w:sz w:val="28"/>
          <w:szCs w:val="28"/>
        </w:rPr>
        <w:lastRenderedPageBreak/>
        <w:t>компании и ее конкурентоспособность. Для возмещения таких расходов должны быть выполнены следующие условия:</w:t>
      </w:r>
    </w:p>
    <w:p w:rsidR="00D76548" w:rsidRPr="00D76548" w:rsidRDefault="00D76548" w:rsidP="00D76548">
      <w:pPr>
        <w:numPr>
          <w:ilvl w:val="0"/>
          <w:numId w:val="18"/>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все товары должны быть реализованы (процесс зависит от проводимой и учетной политики);</w:t>
      </w:r>
    </w:p>
    <w:p w:rsidR="00D76548" w:rsidRPr="00D76548" w:rsidRDefault="00D76548" w:rsidP="00D76548">
      <w:pPr>
        <w:numPr>
          <w:ilvl w:val="0"/>
          <w:numId w:val="18"/>
        </w:numPr>
        <w:spacing w:after="0" w:line="360" w:lineRule="auto"/>
        <w:jc w:val="both"/>
        <w:rPr>
          <w:rFonts w:ascii="Times New Roman" w:hAnsi="Times New Roman" w:cs="Times New Roman"/>
          <w:sz w:val="28"/>
          <w:szCs w:val="28"/>
        </w:rPr>
      </w:pPr>
      <w:r w:rsidRPr="00D76548">
        <w:rPr>
          <w:rFonts w:ascii="Times New Roman" w:hAnsi="Times New Roman" w:cs="Times New Roman"/>
          <w:sz w:val="28"/>
          <w:szCs w:val="28"/>
        </w:rPr>
        <w:t>на расчетный счет или в кассу должна поступить выручка, причем своевременно.</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Затраты также могут подразделяться и по способу соотношения с выпускаемой продукцией: переменные и постоянные. Такое разделение издержек помогает в первую очередь осуществлять планирование себестоимости продукции, а также определение ее реализационной стоимости. </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 xml:space="preserve">Итак, исходя из всего выше рассмотренного  в данной главе,  можем сделать вывод, что согласно </w:t>
      </w:r>
      <w:proofErr w:type="spellStart"/>
      <w:r w:rsidRPr="00D76548">
        <w:rPr>
          <w:rFonts w:ascii="Times New Roman" w:hAnsi="Times New Roman" w:cs="Times New Roman"/>
          <w:sz w:val="28"/>
          <w:szCs w:val="28"/>
        </w:rPr>
        <w:t>ПБУ</w:t>
      </w:r>
      <w:proofErr w:type="spellEnd"/>
      <w:r w:rsidRPr="00D76548">
        <w:rPr>
          <w:rFonts w:ascii="Times New Roman" w:hAnsi="Times New Roman" w:cs="Times New Roman"/>
          <w:sz w:val="28"/>
          <w:szCs w:val="28"/>
        </w:rPr>
        <w:t xml:space="preserve"> 9/99 доходами организации является увеличение экономических выгод в результате поступления активов, погашения обязательств, приводящее к увеличению капитала организации, исключением считается сумма вкладов в уставной капитал.</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Расходы организации это уменьшение экономических выгод, в результате выбытия активов или возникновения обязательств, которые приводят к уменьшению капитала организации, исключением является снижение вкладов в уставной капитал.</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Источниками данных для проведения анализа доходов и расходов являются нормативно – плановые, учетные и отчетные, вне учетные.</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Денежные расходы, которые несет организация в отчетном периоде разделяются на несколько групп: принудительные расходы, расходы, которые несет организация в целях увеличения рентабельности, расходы, не связанные с процессами получения прибыли.</w:t>
      </w:r>
    </w:p>
    <w:p w:rsidR="00D76548" w:rsidRPr="00D76548" w:rsidRDefault="00D76548" w:rsidP="00D76548">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Для анализа доходов и расходов используют факторный анализ, главными целями которого является: проведение мероприятий, направленных на повышение дохода; влияние на процесс уменьшения доходов, получаемых от обычных видов деятельности;</w:t>
      </w:r>
    </w:p>
    <w:p w:rsidR="00ED37E0" w:rsidRPr="005F35AB" w:rsidRDefault="002D4140" w:rsidP="005F35AB">
      <w:pPr>
        <w:pStyle w:val="1"/>
        <w:spacing w:before="240" w:after="240" w:line="360" w:lineRule="auto"/>
        <w:jc w:val="center"/>
        <w:rPr>
          <w:rFonts w:ascii="Times New Roman" w:hAnsi="Times New Roman" w:cs="Times New Roman"/>
          <w:color w:val="auto"/>
          <w:shd w:val="clear" w:color="auto" w:fill="FFFFFF"/>
        </w:rPr>
      </w:pPr>
      <w:bookmarkStart w:id="5" w:name="_Toc451206260"/>
      <w:r w:rsidRPr="005F35AB">
        <w:rPr>
          <w:rFonts w:ascii="Times New Roman" w:hAnsi="Times New Roman" w:cs="Times New Roman"/>
          <w:color w:val="auto"/>
          <w:shd w:val="clear" w:color="auto" w:fill="FFFFFF"/>
        </w:rPr>
        <w:lastRenderedPageBreak/>
        <w:t>Г</w:t>
      </w:r>
      <w:r w:rsidR="005F35AB" w:rsidRPr="005F35AB">
        <w:rPr>
          <w:rFonts w:ascii="Times New Roman" w:hAnsi="Times New Roman" w:cs="Times New Roman"/>
          <w:color w:val="auto"/>
          <w:shd w:val="clear" w:color="auto" w:fill="FFFFFF"/>
        </w:rPr>
        <w:t>лава</w:t>
      </w:r>
      <w:r w:rsidRPr="005F35AB">
        <w:rPr>
          <w:rFonts w:ascii="Times New Roman" w:hAnsi="Times New Roman" w:cs="Times New Roman"/>
          <w:color w:val="auto"/>
          <w:shd w:val="clear" w:color="auto" w:fill="FFFFFF"/>
        </w:rPr>
        <w:t xml:space="preserve"> </w:t>
      </w:r>
      <w:r w:rsidR="00784010" w:rsidRPr="005F35AB">
        <w:rPr>
          <w:rFonts w:ascii="Times New Roman" w:hAnsi="Times New Roman" w:cs="Times New Roman"/>
          <w:color w:val="auto"/>
          <w:shd w:val="clear" w:color="auto" w:fill="FFFFFF"/>
        </w:rPr>
        <w:t>2.</w:t>
      </w:r>
      <w:r w:rsidRPr="005F35AB">
        <w:rPr>
          <w:rFonts w:ascii="Times New Roman" w:hAnsi="Times New Roman" w:cs="Times New Roman"/>
          <w:color w:val="auto"/>
          <w:shd w:val="clear" w:color="auto" w:fill="FFFFFF"/>
        </w:rPr>
        <w:t xml:space="preserve"> </w:t>
      </w:r>
      <w:r w:rsidR="005F35AB" w:rsidRPr="005F35AB">
        <w:rPr>
          <w:rFonts w:ascii="Times New Roman" w:hAnsi="Times New Roman" w:cs="Times New Roman"/>
          <w:color w:val="auto"/>
          <w:shd w:val="clear" w:color="auto" w:fill="FFFFFF"/>
        </w:rPr>
        <w:t xml:space="preserve">Организация бухгалтерского учета доходов и расходов предприятия на примере </w:t>
      </w:r>
      <w:proofErr w:type="spellStart"/>
      <w:r w:rsidR="00784010" w:rsidRPr="005F35AB">
        <w:rPr>
          <w:rFonts w:ascii="Times New Roman" w:hAnsi="Times New Roman" w:cs="Times New Roman"/>
          <w:color w:val="auto"/>
          <w:shd w:val="clear" w:color="auto" w:fill="FFFFFF"/>
        </w:rPr>
        <w:t>ОАО</w:t>
      </w:r>
      <w:proofErr w:type="spellEnd"/>
      <w:r w:rsidR="00784010" w:rsidRPr="005F35AB">
        <w:rPr>
          <w:rFonts w:ascii="Times New Roman" w:hAnsi="Times New Roman" w:cs="Times New Roman"/>
          <w:color w:val="auto"/>
          <w:shd w:val="clear" w:color="auto" w:fill="FFFFFF"/>
        </w:rPr>
        <w:t xml:space="preserve"> </w:t>
      </w:r>
      <w:r w:rsidR="005D58FA" w:rsidRPr="005F35AB">
        <w:rPr>
          <w:rFonts w:ascii="Times New Roman" w:hAnsi="Times New Roman" w:cs="Times New Roman"/>
          <w:color w:val="auto"/>
          <w:shd w:val="clear" w:color="auto" w:fill="FFFFFF"/>
        </w:rPr>
        <w:t>«Металлом»</w:t>
      </w:r>
      <w:bookmarkEnd w:id="5"/>
    </w:p>
    <w:p w:rsidR="00352EFD" w:rsidRDefault="00352EFD" w:rsidP="00352EFD">
      <w:pPr>
        <w:pStyle w:val="2"/>
        <w:spacing w:before="240" w:after="240" w:line="360" w:lineRule="auto"/>
        <w:ind w:firstLine="709"/>
        <w:jc w:val="both"/>
        <w:rPr>
          <w:rFonts w:ascii="Times New Roman" w:hAnsi="Times New Roman" w:cs="Times New Roman"/>
          <w:color w:val="auto"/>
          <w:sz w:val="28"/>
          <w:szCs w:val="28"/>
          <w:shd w:val="clear" w:color="auto" w:fill="FFFFFF"/>
        </w:rPr>
      </w:pPr>
      <w:bookmarkStart w:id="6" w:name="_Toc451206261"/>
      <w:r w:rsidRPr="00352EFD">
        <w:rPr>
          <w:rFonts w:ascii="Times New Roman" w:hAnsi="Times New Roman" w:cs="Times New Roman"/>
          <w:color w:val="auto"/>
          <w:sz w:val="28"/>
          <w:szCs w:val="28"/>
          <w:shd w:val="clear" w:color="auto" w:fill="FFFFFF"/>
        </w:rPr>
        <w:t xml:space="preserve">2.1. Организационно – экономическая характеристика   </w:t>
      </w:r>
      <w:proofErr w:type="spellStart"/>
      <w:r w:rsidRPr="00352EFD">
        <w:rPr>
          <w:rFonts w:ascii="Times New Roman" w:hAnsi="Times New Roman" w:cs="Times New Roman"/>
          <w:color w:val="auto"/>
          <w:sz w:val="28"/>
          <w:szCs w:val="28"/>
          <w:shd w:val="clear" w:color="auto" w:fill="FFFFFF"/>
        </w:rPr>
        <w:t>ОАО</w:t>
      </w:r>
      <w:proofErr w:type="spellEnd"/>
      <w:r w:rsidRPr="00352EFD">
        <w:rPr>
          <w:rFonts w:ascii="Times New Roman" w:hAnsi="Times New Roman" w:cs="Times New Roman"/>
          <w:color w:val="auto"/>
          <w:sz w:val="28"/>
          <w:szCs w:val="28"/>
          <w:shd w:val="clear" w:color="auto" w:fill="FFFFFF"/>
        </w:rPr>
        <w:t xml:space="preserve"> </w:t>
      </w:r>
      <w:r w:rsidR="005D58FA">
        <w:rPr>
          <w:rFonts w:ascii="Times New Roman" w:hAnsi="Times New Roman" w:cs="Times New Roman"/>
          <w:color w:val="auto"/>
          <w:sz w:val="28"/>
          <w:szCs w:val="28"/>
          <w:shd w:val="clear" w:color="auto" w:fill="FFFFFF"/>
        </w:rPr>
        <w:t>«Металлом»</w:t>
      </w:r>
      <w:bookmarkEnd w:id="6"/>
    </w:p>
    <w:p w:rsidR="00FC3581" w:rsidRPr="009726F0" w:rsidRDefault="00FF788A" w:rsidP="00FC3581">
      <w:pPr>
        <w:spacing w:after="0" w:line="360" w:lineRule="auto"/>
        <w:ind w:firstLine="709"/>
        <w:jc w:val="both"/>
        <w:rPr>
          <w:rFonts w:ascii="Times New Roman" w:hAnsi="Times New Roman"/>
          <w:sz w:val="28"/>
          <w:szCs w:val="28"/>
        </w:rPr>
      </w:pPr>
      <w:r>
        <w:rPr>
          <w:rFonts w:ascii="Times New Roman" w:hAnsi="Times New Roman"/>
          <w:sz w:val="28"/>
          <w:szCs w:val="28"/>
        </w:rPr>
        <w:t>Открытое акционерное общество</w:t>
      </w:r>
      <w:r w:rsidR="00FC3581">
        <w:rPr>
          <w:rFonts w:ascii="Times New Roman" w:hAnsi="Times New Roman"/>
          <w:sz w:val="28"/>
          <w:szCs w:val="28"/>
        </w:rPr>
        <w:t xml:space="preserve"> </w:t>
      </w:r>
      <w:r w:rsidR="005D58FA">
        <w:rPr>
          <w:rFonts w:ascii="Times New Roman" w:hAnsi="Times New Roman"/>
          <w:sz w:val="28"/>
          <w:szCs w:val="28"/>
        </w:rPr>
        <w:t>«Металлом»</w:t>
      </w:r>
      <w:r w:rsidR="00FC3581" w:rsidRPr="009726F0">
        <w:rPr>
          <w:rFonts w:ascii="Times New Roman" w:hAnsi="Times New Roman"/>
          <w:sz w:val="28"/>
          <w:szCs w:val="28"/>
        </w:rPr>
        <w:t xml:space="preserve"> зарегистрировано в 1999 году на базе небольшого производства превратилось в крупный производственный холдинг.</w:t>
      </w:r>
    </w:p>
    <w:p w:rsidR="00FC3581" w:rsidRPr="009726F0" w:rsidRDefault="00FF788A" w:rsidP="00FC35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Открытое акционерное общество </w:t>
      </w:r>
      <w:r w:rsidR="005D58FA">
        <w:rPr>
          <w:rFonts w:ascii="Times New Roman" w:hAnsi="Times New Roman"/>
          <w:sz w:val="28"/>
          <w:szCs w:val="28"/>
        </w:rPr>
        <w:t>«Металлом»</w:t>
      </w:r>
      <w:r w:rsidR="00FC3581" w:rsidRPr="009726F0">
        <w:rPr>
          <w:rFonts w:ascii="Times New Roman" w:hAnsi="Times New Roman"/>
          <w:sz w:val="28"/>
          <w:szCs w:val="28"/>
        </w:rPr>
        <w:t xml:space="preserve"> находится по адресу: 14130</w:t>
      </w:r>
      <w:r w:rsidR="00FC3581">
        <w:rPr>
          <w:rFonts w:ascii="Times New Roman" w:hAnsi="Times New Roman"/>
          <w:sz w:val="28"/>
          <w:szCs w:val="28"/>
        </w:rPr>
        <w:t>1</w:t>
      </w:r>
      <w:r w:rsidR="00FC3581" w:rsidRPr="009726F0">
        <w:rPr>
          <w:rFonts w:ascii="Times New Roman" w:hAnsi="Times New Roman"/>
          <w:sz w:val="28"/>
          <w:szCs w:val="28"/>
        </w:rPr>
        <w:t xml:space="preserve">, Московская область, </w:t>
      </w:r>
      <w:r w:rsidR="00FC3581">
        <w:rPr>
          <w:rFonts w:ascii="Times New Roman" w:hAnsi="Times New Roman"/>
          <w:sz w:val="28"/>
          <w:szCs w:val="28"/>
        </w:rPr>
        <w:t>г.Сергиев Посад</w:t>
      </w:r>
      <w:r w:rsidR="00FC3581" w:rsidRPr="009726F0">
        <w:rPr>
          <w:rFonts w:ascii="Times New Roman" w:hAnsi="Times New Roman"/>
          <w:sz w:val="28"/>
          <w:szCs w:val="28"/>
        </w:rPr>
        <w:t xml:space="preserve">, </w:t>
      </w:r>
      <w:r w:rsidR="00671B22">
        <w:rPr>
          <w:rFonts w:ascii="Times New Roman" w:hAnsi="Times New Roman"/>
          <w:sz w:val="28"/>
          <w:szCs w:val="28"/>
        </w:rPr>
        <w:t>Московское</w:t>
      </w:r>
      <w:r w:rsidR="00FC3581">
        <w:rPr>
          <w:rFonts w:ascii="Times New Roman" w:hAnsi="Times New Roman"/>
          <w:sz w:val="28"/>
          <w:szCs w:val="28"/>
        </w:rPr>
        <w:t xml:space="preserve"> шоссе, </w:t>
      </w:r>
      <w:proofErr w:type="spellStart"/>
      <w:r w:rsidR="00FC3581">
        <w:rPr>
          <w:rFonts w:ascii="Times New Roman" w:hAnsi="Times New Roman"/>
          <w:sz w:val="28"/>
          <w:szCs w:val="28"/>
        </w:rPr>
        <w:t>д.67</w:t>
      </w:r>
      <w:proofErr w:type="spellEnd"/>
      <w:r w:rsidR="00FC3581">
        <w:rPr>
          <w:rFonts w:ascii="Times New Roman" w:hAnsi="Times New Roman"/>
          <w:sz w:val="28"/>
          <w:szCs w:val="28"/>
        </w:rPr>
        <w:t>.</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Уставный капитал составляет 54260 руб. </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Основными видами хозяйственной деятельности являются:</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 осуществления производства и реализации </w:t>
      </w:r>
      <w:r w:rsidR="00FF788A">
        <w:rPr>
          <w:rFonts w:ascii="Times New Roman" w:hAnsi="Times New Roman"/>
          <w:sz w:val="28"/>
          <w:szCs w:val="28"/>
        </w:rPr>
        <w:t>металлических</w:t>
      </w:r>
      <w:r w:rsidR="00671B22">
        <w:rPr>
          <w:rFonts w:ascii="Times New Roman" w:hAnsi="Times New Roman"/>
          <w:sz w:val="28"/>
          <w:szCs w:val="28"/>
        </w:rPr>
        <w:t xml:space="preserve"> и неметаллических</w:t>
      </w:r>
      <w:r w:rsidR="00FF788A">
        <w:rPr>
          <w:rFonts w:ascii="Times New Roman" w:hAnsi="Times New Roman"/>
          <w:sz w:val="28"/>
          <w:szCs w:val="28"/>
        </w:rPr>
        <w:t xml:space="preserve"> конструкций;</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сдача площадей в аренду;</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осуществление других видов деятельности.</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При проведении анализа сферы основной деятельности организации на протяжении последних пяти лет прослеживается тенденция к снижению объёмов производства и реализации продукции.</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Ответственность за организацию бухгалтерского учета в организации,</w:t>
      </w:r>
      <w:r w:rsidRPr="009726F0">
        <w:rPr>
          <w:rFonts w:ascii="Times New Roman" w:hAnsi="Times New Roman"/>
          <w:color w:val="FF0000"/>
          <w:sz w:val="28"/>
          <w:szCs w:val="28"/>
        </w:rPr>
        <w:t xml:space="preserve"> </w:t>
      </w:r>
      <w:r w:rsidRPr="009726F0">
        <w:rPr>
          <w:rFonts w:ascii="Times New Roman" w:hAnsi="Times New Roman"/>
          <w:sz w:val="28"/>
          <w:szCs w:val="28"/>
        </w:rPr>
        <w:t>несет руководитель организации путем обеспечения неукоснительного выполнения всеми подразделениями и службами, работниками предприятия, имеющими отношение к учету, требований бухгалтерского учета в части правильности оформления и предоставления для учета документов и сведений.</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Ведение бухгалтерского учета организации в целом осуществляется организацией с применением компьютерной технологии обработки учетной информации на базе программы </w:t>
      </w:r>
      <w:proofErr w:type="spellStart"/>
      <w:r w:rsidRPr="009726F0">
        <w:rPr>
          <w:rFonts w:ascii="Times New Roman" w:hAnsi="Times New Roman"/>
          <w:sz w:val="28"/>
          <w:szCs w:val="28"/>
        </w:rPr>
        <w:t>1С</w:t>
      </w:r>
      <w:proofErr w:type="spellEnd"/>
      <w:r w:rsidRPr="009726F0">
        <w:rPr>
          <w:rFonts w:ascii="Times New Roman" w:hAnsi="Times New Roman"/>
          <w:sz w:val="28"/>
          <w:szCs w:val="28"/>
        </w:rPr>
        <w:t xml:space="preserve">. </w:t>
      </w:r>
    </w:p>
    <w:p w:rsidR="00FC3581" w:rsidRPr="009726F0" w:rsidRDefault="00FC3581" w:rsidP="00FC3581">
      <w:pPr>
        <w:shd w:val="clear" w:color="auto" w:fill="FFFFFF"/>
        <w:spacing w:after="0" w:line="360" w:lineRule="auto"/>
        <w:ind w:firstLine="709"/>
        <w:jc w:val="both"/>
        <w:rPr>
          <w:rFonts w:ascii="Times New Roman" w:hAnsi="Times New Roman"/>
          <w:sz w:val="28"/>
          <w:szCs w:val="28"/>
        </w:rPr>
      </w:pPr>
      <w:r w:rsidRPr="009726F0">
        <w:rPr>
          <w:rFonts w:ascii="Times New Roman" w:hAnsi="Times New Roman"/>
          <w:bCs/>
          <w:color w:val="000000"/>
          <w:spacing w:val="-10"/>
          <w:sz w:val="28"/>
          <w:szCs w:val="28"/>
        </w:rPr>
        <w:t>Главный бухгалтер в части организации учета хозяйственных операций несет следующие обязанности:</w:t>
      </w:r>
    </w:p>
    <w:p w:rsidR="00FC3581" w:rsidRPr="009726F0" w:rsidRDefault="00FC3581" w:rsidP="00FC3581">
      <w:pPr>
        <w:numPr>
          <w:ilvl w:val="0"/>
          <w:numId w:val="21"/>
        </w:numPr>
        <w:shd w:val="clear" w:color="auto" w:fill="FFFFFF"/>
        <w:spacing w:after="0" w:line="360" w:lineRule="auto"/>
        <w:ind w:left="0" w:firstLine="709"/>
        <w:jc w:val="both"/>
        <w:rPr>
          <w:rFonts w:ascii="Times New Roman" w:hAnsi="Times New Roman"/>
          <w:color w:val="000000"/>
          <w:spacing w:val="-6"/>
          <w:sz w:val="28"/>
          <w:szCs w:val="28"/>
        </w:rPr>
      </w:pPr>
      <w:r w:rsidRPr="009726F0">
        <w:rPr>
          <w:rFonts w:ascii="Times New Roman" w:hAnsi="Times New Roman"/>
          <w:color w:val="000000"/>
          <w:spacing w:val="-10"/>
          <w:sz w:val="28"/>
          <w:szCs w:val="28"/>
        </w:rPr>
        <w:lastRenderedPageBreak/>
        <w:t xml:space="preserve">Ежегодно разрабатывает учетную политику по бухгалтерскому, </w:t>
      </w:r>
      <w:r w:rsidRPr="009726F0">
        <w:rPr>
          <w:rFonts w:ascii="Times New Roman" w:hAnsi="Times New Roman"/>
          <w:color w:val="000000"/>
          <w:spacing w:val="-6"/>
          <w:sz w:val="28"/>
          <w:szCs w:val="28"/>
        </w:rPr>
        <w:t xml:space="preserve">налоговому учету и план счетов для ведения синтетического и </w:t>
      </w:r>
      <w:r w:rsidRPr="009726F0">
        <w:rPr>
          <w:rFonts w:ascii="Times New Roman" w:hAnsi="Times New Roman"/>
          <w:color w:val="000000"/>
          <w:spacing w:val="-8"/>
          <w:sz w:val="28"/>
          <w:szCs w:val="28"/>
        </w:rPr>
        <w:t xml:space="preserve">аналитического учета в соответствии с требованиями законодательства </w:t>
      </w:r>
      <w:r w:rsidRPr="009726F0">
        <w:rPr>
          <w:rFonts w:ascii="Times New Roman" w:hAnsi="Times New Roman"/>
          <w:color w:val="000000"/>
          <w:spacing w:val="-1"/>
          <w:sz w:val="28"/>
          <w:szCs w:val="28"/>
        </w:rPr>
        <w:t xml:space="preserve">России и управленческого учета. Осуществляет мониторинг соблюдения </w:t>
      </w:r>
      <w:r w:rsidRPr="009726F0">
        <w:rPr>
          <w:rFonts w:ascii="Times New Roman" w:hAnsi="Times New Roman"/>
          <w:color w:val="000000"/>
          <w:spacing w:val="-5"/>
          <w:sz w:val="28"/>
          <w:szCs w:val="28"/>
        </w:rPr>
        <w:t xml:space="preserve">учетной политики, проводить изменения учетной политики, если это </w:t>
      </w:r>
      <w:r w:rsidRPr="009726F0">
        <w:rPr>
          <w:rFonts w:ascii="Times New Roman" w:hAnsi="Times New Roman"/>
          <w:color w:val="000000"/>
          <w:sz w:val="28"/>
          <w:szCs w:val="28"/>
        </w:rPr>
        <w:t xml:space="preserve">потребуется в результате принятых изменений в Законодательстве РФ в </w:t>
      </w:r>
      <w:r w:rsidRPr="009726F0">
        <w:rPr>
          <w:rFonts w:ascii="Times New Roman" w:hAnsi="Times New Roman"/>
          <w:color w:val="000000"/>
          <w:spacing w:val="-11"/>
          <w:sz w:val="28"/>
          <w:szCs w:val="28"/>
        </w:rPr>
        <w:t>отчетном периоде.</w:t>
      </w:r>
    </w:p>
    <w:p w:rsidR="00FC3581" w:rsidRPr="009726F0" w:rsidRDefault="00FC3581" w:rsidP="00FC3581">
      <w:pPr>
        <w:numPr>
          <w:ilvl w:val="0"/>
          <w:numId w:val="21"/>
        </w:numPr>
        <w:shd w:val="clear" w:color="auto" w:fill="FFFFFF"/>
        <w:spacing w:after="0" w:line="360" w:lineRule="auto"/>
        <w:ind w:left="0" w:firstLine="709"/>
        <w:jc w:val="both"/>
        <w:rPr>
          <w:rFonts w:ascii="Times New Roman" w:hAnsi="Times New Roman"/>
          <w:sz w:val="28"/>
          <w:szCs w:val="28"/>
        </w:rPr>
      </w:pPr>
      <w:r w:rsidRPr="009726F0">
        <w:rPr>
          <w:rFonts w:ascii="Times New Roman" w:hAnsi="Times New Roman"/>
          <w:color w:val="000000"/>
          <w:spacing w:val="-1"/>
          <w:sz w:val="28"/>
          <w:szCs w:val="28"/>
        </w:rPr>
        <w:t xml:space="preserve">Ежегодно разрабатывает систему и форму регистров налогового </w:t>
      </w:r>
      <w:r w:rsidRPr="009726F0">
        <w:rPr>
          <w:rFonts w:ascii="Times New Roman" w:hAnsi="Times New Roman"/>
          <w:color w:val="000000"/>
          <w:spacing w:val="-9"/>
          <w:sz w:val="28"/>
          <w:szCs w:val="28"/>
        </w:rPr>
        <w:t>учета с учетом изменений налогового законодательства.</w:t>
      </w:r>
    </w:p>
    <w:p w:rsidR="00FC3581" w:rsidRPr="009726F0" w:rsidRDefault="00FC3581" w:rsidP="00FC3581">
      <w:pPr>
        <w:numPr>
          <w:ilvl w:val="0"/>
          <w:numId w:val="21"/>
        </w:numPr>
        <w:shd w:val="clear" w:color="auto" w:fill="FFFFFF"/>
        <w:spacing w:after="0" w:line="360" w:lineRule="auto"/>
        <w:ind w:left="0" w:firstLine="709"/>
        <w:jc w:val="both"/>
        <w:rPr>
          <w:rFonts w:ascii="Times New Roman" w:hAnsi="Times New Roman"/>
          <w:sz w:val="28"/>
          <w:szCs w:val="28"/>
        </w:rPr>
      </w:pPr>
      <w:r w:rsidRPr="009726F0">
        <w:rPr>
          <w:rFonts w:ascii="Times New Roman" w:hAnsi="Times New Roman"/>
          <w:color w:val="000000"/>
          <w:spacing w:val="-5"/>
          <w:sz w:val="28"/>
          <w:szCs w:val="28"/>
        </w:rPr>
        <w:t xml:space="preserve">Совместно с информационно-техническим отделом разрабатывает </w:t>
      </w:r>
      <w:r w:rsidRPr="009726F0">
        <w:rPr>
          <w:rFonts w:ascii="Times New Roman" w:hAnsi="Times New Roman"/>
          <w:color w:val="000000"/>
          <w:spacing w:val="-9"/>
          <w:sz w:val="28"/>
          <w:szCs w:val="28"/>
        </w:rPr>
        <w:t xml:space="preserve">алгоритм при постановке учета различных хозяйственных операций в базе </w:t>
      </w:r>
      <w:proofErr w:type="spellStart"/>
      <w:r w:rsidRPr="009726F0">
        <w:rPr>
          <w:rFonts w:ascii="Times New Roman" w:hAnsi="Times New Roman"/>
          <w:color w:val="000000"/>
          <w:spacing w:val="-9"/>
          <w:sz w:val="28"/>
          <w:szCs w:val="28"/>
        </w:rPr>
        <w:t>1С</w:t>
      </w:r>
      <w:proofErr w:type="spellEnd"/>
      <w:r w:rsidRPr="009726F0">
        <w:rPr>
          <w:rFonts w:ascii="Times New Roman" w:hAnsi="Times New Roman"/>
          <w:color w:val="000000"/>
          <w:spacing w:val="-9"/>
          <w:sz w:val="28"/>
          <w:szCs w:val="28"/>
        </w:rPr>
        <w:t xml:space="preserve"> с учетом, требований бухгалтерского, налогового и управленческого учета.</w:t>
      </w:r>
    </w:p>
    <w:p w:rsidR="00FC3581" w:rsidRPr="009726F0" w:rsidRDefault="00FC3581" w:rsidP="00FC3581">
      <w:pPr>
        <w:numPr>
          <w:ilvl w:val="0"/>
          <w:numId w:val="21"/>
        </w:numPr>
        <w:shd w:val="clear" w:color="auto" w:fill="FFFFFF"/>
        <w:spacing w:after="0" w:line="360" w:lineRule="auto"/>
        <w:ind w:left="0" w:firstLine="709"/>
        <w:jc w:val="both"/>
        <w:rPr>
          <w:rFonts w:ascii="Times New Roman" w:hAnsi="Times New Roman"/>
          <w:sz w:val="28"/>
          <w:szCs w:val="28"/>
        </w:rPr>
      </w:pPr>
      <w:r w:rsidRPr="009726F0">
        <w:rPr>
          <w:rFonts w:ascii="Times New Roman" w:hAnsi="Times New Roman"/>
          <w:color w:val="000000"/>
          <w:spacing w:val="-8"/>
          <w:sz w:val="28"/>
          <w:szCs w:val="28"/>
        </w:rPr>
        <w:t xml:space="preserve">Организует и контролирует учет имущества и хозяйственных </w:t>
      </w:r>
      <w:r w:rsidRPr="009726F0">
        <w:rPr>
          <w:rFonts w:ascii="Times New Roman" w:hAnsi="Times New Roman"/>
          <w:color w:val="000000"/>
          <w:spacing w:val="-6"/>
          <w:sz w:val="28"/>
          <w:szCs w:val="28"/>
        </w:rPr>
        <w:t>операций</w:t>
      </w:r>
      <w:r w:rsidRPr="009726F0">
        <w:rPr>
          <w:rFonts w:ascii="Times New Roman" w:hAnsi="Times New Roman"/>
          <w:color w:val="000000"/>
          <w:spacing w:val="-10"/>
          <w:sz w:val="28"/>
          <w:szCs w:val="28"/>
        </w:rPr>
        <w:t>.</w:t>
      </w:r>
    </w:p>
    <w:p w:rsidR="00FC3581" w:rsidRPr="009726F0" w:rsidRDefault="00FC3581" w:rsidP="00FC3581">
      <w:pPr>
        <w:numPr>
          <w:ilvl w:val="0"/>
          <w:numId w:val="21"/>
        </w:numPr>
        <w:shd w:val="clear" w:color="auto" w:fill="FFFFFF"/>
        <w:spacing w:after="0" w:line="360" w:lineRule="auto"/>
        <w:ind w:left="0" w:firstLine="709"/>
        <w:jc w:val="both"/>
        <w:rPr>
          <w:rFonts w:ascii="Times New Roman" w:hAnsi="Times New Roman"/>
          <w:sz w:val="28"/>
          <w:szCs w:val="28"/>
        </w:rPr>
      </w:pPr>
      <w:r w:rsidRPr="009726F0">
        <w:rPr>
          <w:rFonts w:ascii="Times New Roman" w:hAnsi="Times New Roman"/>
          <w:color w:val="000000"/>
          <w:spacing w:val="-6"/>
          <w:sz w:val="28"/>
          <w:szCs w:val="28"/>
        </w:rPr>
        <w:t xml:space="preserve">Организует и контролирует подготовку первичных документов, </w:t>
      </w:r>
      <w:r w:rsidRPr="009726F0">
        <w:rPr>
          <w:rFonts w:ascii="Times New Roman" w:hAnsi="Times New Roman"/>
          <w:color w:val="000000"/>
          <w:spacing w:val="-7"/>
          <w:sz w:val="28"/>
          <w:szCs w:val="28"/>
        </w:rPr>
        <w:t>документооборот и ведение архива бухгалтерской документации</w:t>
      </w:r>
      <w:r w:rsidRPr="009726F0">
        <w:rPr>
          <w:rFonts w:ascii="Times New Roman" w:hAnsi="Times New Roman"/>
          <w:color w:val="000000"/>
          <w:spacing w:val="-9"/>
          <w:sz w:val="28"/>
          <w:szCs w:val="28"/>
        </w:rPr>
        <w:t>.</w:t>
      </w:r>
    </w:p>
    <w:p w:rsidR="00FC3581" w:rsidRPr="009726F0" w:rsidRDefault="00FC3581" w:rsidP="00FC3581">
      <w:pPr>
        <w:numPr>
          <w:ilvl w:val="0"/>
          <w:numId w:val="21"/>
        </w:numPr>
        <w:shd w:val="clear" w:color="auto" w:fill="FFFFFF"/>
        <w:spacing w:after="0" w:line="360" w:lineRule="auto"/>
        <w:ind w:left="0" w:firstLine="709"/>
        <w:jc w:val="both"/>
        <w:rPr>
          <w:rFonts w:ascii="Times New Roman" w:hAnsi="Times New Roman"/>
          <w:sz w:val="28"/>
          <w:szCs w:val="28"/>
        </w:rPr>
      </w:pPr>
      <w:r w:rsidRPr="009726F0">
        <w:rPr>
          <w:rFonts w:ascii="Times New Roman" w:hAnsi="Times New Roman"/>
          <w:color w:val="000000"/>
          <w:spacing w:val="-9"/>
          <w:sz w:val="28"/>
          <w:szCs w:val="28"/>
        </w:rPr>
        <w:t xml:space="preserve">Организует и контролирует составление бухгалтерской, налоговой и </w:t>
      </w:r>
      <w:r w:rsidRPr="009726F0">
        <w:rPr>
          <w:rFonts w:ascii="Times New Roman" w:hAnsi="Times New Roman"/>
          <w:color w:val="000000"/>
          <w:spacing w:val="-4"/>
          <w:sz w:val="28"/>
          <w:szCs w:val="28"/>
        </w:rPr>
        <w:t xml:space="preserve">статистической отчетности и ее своевременное предоставление налоговым </w:t>
      </w:r>
      <w:r w:rsidRPr="009726F0">
        <w:rPr>
          <w:rFonts w:ascii="Times New Roman" w:hAnsi="Times New Roman"/>
          <w:color w:val="000000"/>
          <w:spacing w:val="-10"/>
          <w:sz w:val="28"/>
          <w:szCs w:val="28"/>
        </w:rPr>
        <w:t>органам и внешним организациям.</w:t>
      </w:r>
    </w:p>
    <w:p w:rsidR="00FC3581" w:rsidRPr="009726F0" w:rsidRDefault="00FC3581" w:rsidP="00FC3581">
      <w:pPr>
        <w:numPr>
          <w:ilvl w:val="0"/>
          <w:numId w:val="21"/>
        </w:numPr>
        <w:spacing w:after="0" w:line="360" w:lineRule="auto"/>
        <w:ind w:left="0" w:firstLine="709"/>
        <w:jc w:val="both"/>
        <w:rPr>
          <w:rFonts w:ascii="Times New Roman" w:hAnsi="Times New Roman"/>
          <w:sz w:val="28"/>
          <w:szCs w:val="28"/>
        </w:rPr>
      </w:pPr>
      <w:r w:rsidRPr="009726F0">
        <w:rPr>
          <w:rFonts w:ascii="Times New Roman" w:hAnsi="Times New Roman"/>
          <w:sz w:val="28"/>
          <w:szCs w:val="28"/>
        </w:rPr>
        <w:t>Разрабатывает предложения и мероприятия по оптимизации структуры организации, оптимизации налогообложения, укреплению финансовой дисциплины.</w:t>
      </w:r>
    </w:p>
    <w:p w:rsidR="00FC3581" w:rsidRPr="009726F0" w:rsidRDefault="00FC3581" w:rsidP="00FC3581">
      <w:pPr>
        <w:numPr>
          <w:ilvl w:val="0"/>
          <w:numId w:val="21"/>
        </w:numPr>
        <w:tabs>
          <w:tab w:val="clear" w:pos="720"/>
          <w:tab w:val="num" w:pos="180"/>
        </w:tabs>
        <w:spacing w:after="0" w:line="360" w:lineRule="auto"/>
        <w:ind w:left="0" w:firstLine="709"/>
        <w:jc w:val="both"/>
        <w:rPr>
          <w:rFonts w:ascii="Times New Roman" w:hAnsi="Times New Roman"/>
          <w:sz w:val="28"/>
          <w:szCs w:val="28"/>
        </w:rPr>
      </w:pPr>
      <w:r w:rsidRPr="009726F0">
        <w:rPr>
          <w:rFonts w:ascii="Times New Roman" w:hAnsi="Times New Roman"/>
          <w:sz w:val="28"/>
          <w:szCs w:val="28"/>
        </w:rPr>
        <w:t>Осуществляет мониторинг изменения налогового законодательства.</w:t>
      </w:r>
    </w:p>
    <w:p w:rsidR="00FC3581" w:rsidRPr="009726F0" w:rsidRDefault="00FC3581" w:rsidP="00FC3581">
      <w:pPr>
        <w:numPr>
          <w:ilvl w:val="0"/>
          <w:numId w:val="21"/>
        </w:numPr>
        <w:spacing w:after="0" w:line="360" w:lineRule="auto"/>
        <w:ind w:left="0" w:firstLine="709"/>
        <w:jc w:val="both"/>
        <w:rPr>
          <w:rFonts w:ascii="Times New Roman" w:hAnsi="Times New Roman"/>
          <w:sz w:val="28"/>
          <w:szCs w:val="28"/>
        </w:rPr>
      </w:pPr>
      <w:r w:rsidRPr="009726F0">
        <w:rPr>
          <w:rFonts w:ascii="Times New Roman" w:hAnsi="Times New Roman"/>
          <w:sz w:val="28"/>
          <w:szCs w:val="28"/>
        </w:rPr>
        <w:t>Организует и контролирует изменение процедур учета в соответствии с новыми требованиями в законодательстве.</w:t>
      </w:r>
    </w:p>
    <w:p w:rsidR="00FC3581" w:rsidRPr="009726F0" w:rsidRDefault="00FC3581" w:rsidP="00FC3581">
      <w:pPr>
        <w:numPr>
          <w:ilvl w:val="0"/>
          <w:numId w:val="21"/>
        </w:numPr>
        <w:spacing w:after="0" w:line="360" w:lineRule="auto"/>
        <w:ind w:left="0" w:firstLine="709"/>
        <w:jc w:val="both"/>
        <w:rPr>
          <w:rFonts w:ascii="Times New Roman" w:hAnsi="Times New Roman"/>
          <w:sz w:val="28"/>
          <w:szCs w:val="28"/>
        </w:rPr>
      </w:pPr>
      <w:r w:rsidRPr="009726F0">
        <w:rPr>
          <w:rFonts w:ascii="Times New Roman" w:hAnsi="Times New Roman"/>
          <w:sz w:val="28"/>
          <w:szCs w:val="28"/>
        </w:rPr>
        <w:t>Осуществляет контроль расходования материальных ценностей и сохранности имущества компании.</w:t>
      </w:r>
    </w:p>
    <w:p w:rsidR="00FC3581" w:rsidRPr="009726F0" w:rsidRDefault="00FC3581" w:rsidP="00FC3581">
      <w:pPr>
        <w:numPr>
          <w:ilvl w:val="0"/>
          <w:numId w:val="21"/>
        </w:numPr>
        <w:spacing w:after="0" w:line="360" w:lineRule="auto"/>
        <w:ind w:left="0" w:firstLine="709"/>
        <w:jc w:val="both"/>
        <w:rPr>
          <w:rFonts w:ascii="Times New Roman" w:hAnsi="Times New Roman"/>
          <w:sz w:val="28"/>
          <w:szCs w:val="28"/>
        </w:rPr>
      </w:pPr>
      <w:r w:rsidRPr="009726F0">
        <w:rPr>
          <w:rFonts w:ascii="Times New Roman" w:hAnsi="Times New Roman"/>
          <w:sz w:val="28"/>
          <w:szCs w:val="28"/>
        </w:rPr>
        <w:t>Организует и контролирует проведение налоговых, аудиторских и др. проверок.</w:t>
      </w:r>
    </w:p>
    <w:p w:rsidR="00FC3581" w:rsidRPr="009726F0" w:rsidRDefault="00FC3581" w:rsidP="00FC3581">
      <w:pPr>
        <w:shd w:val="clear" w:color="auto" w:fill="FFFFFF"/>
        <w:spacing w:after="0" w:line="360" w:lineRule="auto"/>
        <w:ind w:firstLine="709"/>
        <w:jc w:val="both"/>
        <w:rPr>
          <w:rFonts w:ascii="Times New Roman" w:hAnsi="Times New Roman"/>
          <w:sz w:val="28"/>
          <w:szCs w:val="28"/>
        </w:rPr>
      </w:pPr>
      <w:r w:rsidRPr="009726F0">
        <w:rPr>
          <w:rFonts w:ascii="Times New Roman" w:hAnsi="Times New Roman"/>
          <w:color w:val="000000"/>
          <w:spacing w:val="-3"/>
          <w:sz w:val="28"/>
          <w:szCs w:val="28"/>
        </w:rPr>
        <w:lastRenderedPageBreak/>
        <w:t xml:space="preserve">Предприятие пользуется первичными документами по утвержденным </w:t>
      </w:r>
      <w:r w:rsidRPr="009726F0">
        <w:rPr>
          <w:rFonts w:ascii="Times New Roman" w:hAnsi="Times New Roman"/>
          <w:color w:val="000000"/>
          <w:spacing w:val="-9"/>
          <w:sz w:val="28"/>
          <w:szCs w:val="28"/>
        </w:rPr>
        <w:t xml:space="preserve">формам Госкомстата. Первичные документы, аналогов которым нет в формах </w:t>
      </w:r>
      <w:r w:rsidRPr="009726F0">
        <w:rPr>
          <w:rFonts w:ascii="Times New Roman" w:hAnsi="Times New Roman"/>
          <w:color w:val="000000"/>
          <w:spacing w:val="-7"/>
          <w:sz w:val="28"/>
          <w:szCs w:val="28"/>
        </w:rPr>
        <w:t xml:space="preserve">унифицированной отчетности, содержат требования закона «О </w:t>
      </w:r>
      <w:r w:rsidRPr="009726F0">
        <w:rPr>
          <w:rFonts w:ascii="Times New Roman" w:hAnsi="Times New Roman"/>
          <w:color w:val="000000"/>
          <w:spacing w:val="-4"/>
          <w:sz w:val="28"/>
          <w:szCs w:val="28"/>
        </w:rPr>
        <w:t xml:space="preserve">бухгалтерском учете» к первичным документам и имеют все необходимые </w:t>
      </w:r>
      <w:r w:rsidRPr="009726F0">
        <w:rPr>
          <w:rFonts w:ascii="Times New Roman" w:hAnsi="Times New Roman"/>
          <w:color w:val="000000"/>
          <w:spacing w:val="-13"/>
          <w:sz w:val="28"/>
          <w:szCs w:val="28"/>
        </w:rPr>
        <w:t>реквизиты.</w:t>
      </w:r>
    </w:p>
    <w:p w:rsidR="00FC3581" w:rsidRPr="009726F0" w:rsidRDefault="00FC3581" w:rsidP="00FC3581">
      <w:pPr>
        <w:shd w:val="clear" w:color="auto" w:fill="FFFFFF"/>
        <w:spacing w:after="0" w:line="360" w:lineRule="auto"/>
        <w:ind w:firstLine="709"/>
        <w:jc w:val="both"/>
        <w:rPr>
          <w:rFonts w:ascii="Times New Roman" w:hAnsi="Times New Roman"/>
          <w:sz w:val="28"/>
          <w:szCs w:val="28"/>
        </w:rPr>
      </w:pPr>
      <w:r w:rsidRPr="009726F0">
        <w:rPr>
          <w:rFonts w:ascii="Times New Roman" w:hAnsi="Times New Roman"/>
          <w:color w:val="000000"/>
          <w:spacing w:val="-7"/>
          <w:sz w:val="28"/>
          <w:szCs w:val="28"/>
        </w:rPr>
        <w:t xml:space="preserve">Формы первичных учетных документов, применяемых для оформления </w:t>
      </w:r>
      <w:r w:rsidRPr="009726F0">
        <w:rPr>
          <w:rFonts w:ascii="Times New Roman" w:hAnsi="Times New Roman"/>
          <w:color w:val="000000"/>
          <w:spacing w:val="-1"/>
          <w:sz w:val="28"/>
          <w:szCs w:val="28"/>
        </w:rPr>
        <w:t xml:space="preserve">хозяйственных операций, по которым не предусмотрены типовые формы </w:t>
      </w:r>
      <w:r w:rsidRPr="009726F0">
        <w:rPr>
          <w:rFonts w:ascii="Times New Roman" w:hAnsi="Times New Roman"/>
          <w:color w:val="000000"/>
          <w:spacing w:val="-7"/>
          <w:sz w:val="28"/>
          <w:szCs w:val="28"/>
        </w:rPr>
        <w:t xml:space="preserve">первичных учетных документов, а также формы документов для внутренней </w:t>
      </w:r>
      <w:r w:rsidRPr="009726F0">
        <w:rPr>
          <w:rFonts w:ascii="Times New Roman" w:hAnsi="Times New Roman"/>
          <w:color w:val="000000"/>
          <w:spacing w:val="-9"/>
          <w:sz w:val="28"/>
          <w:szCs w:val="28"/>
        </w:rPr>
        <w:t xml:space="preserve">бухгалтерской отчетности разрабатываются </w:t>
      </w:r>
      <w:proofErr w:type="spellStart"/>
      <w:r w:rsidR="00FF788A">
        <w:rPr>
          <w:rFonts w:ascii="Times New Roman" w:hAnsi="Times New Roman"/>
          <w:color w:val="000000"/>
          <w:spacing w:val="-9"/>
          <w:sz w:val="28"/>
          <w:szCs w:val="28"/>
        </w:rPr>
        <w:t>ОАО</w:t>
      </w:r>
      <w:proofErr w:type="spellEnd"/>
      <w:r w:rsidR="00FF788A">
        <w:rPr>
          <w:rFonts w:ascii="Times New Roman" w:hAnsi="Times New Roman"/>
          <w:color w:val="000000"/>
          <w:spacing w:val="-9"/>
          <w:sz w:val="28"/>
          <w:szCs w:val="28"/>
        </w:rPr>
        <w:t xml:space="preserve"> </w:t>
      </w:r>
      <w:r w:rsidR="005D58FA">
        <w:rPr>
          <w:rFonts w:ascii="Times New Roman" w:hAnsi="Times New Roman"/>
          <w:color w:val="000000"/>
          <w:spacing w:val="-9"/>
          <w:sz w:val="28"/>
          <w:szCs w:val="28"/>
        </w:rPr>
        <w:t>«Металлом»</w:t>
      </w:r>
      <w:r w:rsidRPr="009726F0">
        <w:rPr>
          <w:rFonts w:ascii="Times New Roman" w:hAnsi="Times New Roman"/>
          <w:color w:val="000000"/>
          <w:spacing w:val="-9"/>
          <w:sz w:val="28"/>
          <w:szCs w:val="28"/>
        </w:rPr>
        <w:t xml:space="preserve"> самостоятельно</w:t>
      </w:r>
      <w:r w:rsidRPr="009726F0">
        <w:rPr>
          <w:rFonts w:ascii="Times New Roman" w:hAnsi="Times New Roman"/>
          <w:color w:val="000000"/>
          <w:spacing w:val="-10"/>
          <w:sz w:val="28"/>
          <w:szCs w:val="28"/>
        </w:rPr>
        <w:t xml:space="preserve">. </w:t>
      </w:r>
    </w:p>
    <w:p w:rsidR="00FC3581" w:rsidRPr="009726F0" w:rsidRDefault="00FC3581" w:rsidP="00FC3581">
      <w:pPr>
        <w:pStyle w:val="ae"/>
        <w:spacing w:after="0" w:line="360" w:lineRule="auto"/>
        <w:ind w:firstLine="709"/>
        <w:jc w:val="both"/>
        <w:rPr>
          <w:sz w:val="28"/>
          <w:szCs w:val="28"/>
        </w:rPr>
      </w:pPr>
      <w:r w:rsidRPr="009726F0">
        <w:rPr>
          <w:sz w:val="28"/>
          <w:szCs w:val="28"/>
        </w:rPr>
        <w:t xml:space="preserve">Структура управления </w:t>
      </w:r>
      <w:proofErr w:type="spellStart"/>
      <w:r w:rsidR="00FF788A">
        <w:rPr>
          <w:color w:val="000000"/>
          <w:spacing w:val="-9"/>
          <w:sz w:val="28"/>
          <w:szCs w:val="28"/>
        </w:rPr>
        <w:t>ОАО</w:t>
      </w:r>
      <w:proofErr w:type="spellEnd"/>
      <w:r w:rsidR="00FF788A">
        <w:rPr>
          <w:color w:val="000000"/>
          <w:spacing w:val="-9"/>
          <w:sz w:val="28"/>
          <w:szCs w:val="28"/>
        </w:rPr>
        <w:t xml:space="preserve"> </w:t>
      </w:r>
      <w:r w:rsidR="005D58FA">
        <w:rPr>
          <w:color w:val="000000"/>
          <w:spacing w:val="-9"/>
          <w:sz w:val="28"/>
          <w:szCs w:val="28"/>
        </w:rPr>
        <w:t>«Металлом»</w:t>
      </w:r>
      <w:r w:rsidRPr="009726F0">
        <w:rPr>
          <w:sz w:val="28"/>
          <w:szCs w:val="28"/>
        </w:rPr>
        <w:t>, представлена на рис. 1.</w:t>
      </w:r>
    </w:p>
    <w:p w:rsidR="00FC3581" w:rsidRPr="009726F0" w:rsidRDefault="00240A3C" w:rsidP="00FC3581">
      <w:pPr>
        <w:spacing w:after="0" w:line="360" w:lineRule="auto"/>
        <w:ind w:firstLine="709"/>
        <w:jc w:val="both"/>
        <w:rPr>
          <w:rFonts w:ascii="Times New Roman" w:hAnsi="Times New Roman"/>
          <w:bCs/>
          <w:sz w:val="28"/>
          <w:szCs w:val="28"/>
        </w:rPr>
      </w:pPr>
      <w:r>
        <w:rPr>
          <w:rFonts w:ascii="Times New Roman" w:hAnsi="Times New Roman"/>
          <w:bCs/>
          <w:noProof/>
          <w:sz w:val="28"/>
          <w:szCs w:val="28"/>
        </w:rPr>
        <w:pict>
          <v:rect id="_x0000_s1026" style="position:absolute;left:0;text-align:left;margin-left:171pt;margin-top:.95pt;width:117pt;height:45pt;z-index:251660288">
            <v:textbox style="mso-next-textbox:#_x0000_s1026">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Генеральный директор</w:t>
                  </w:r>
                </w:p>
                <w:p w:rsidR="00882F92" w:rsidRPr="005D58FA" w:rsidRDefault="00882F92" w:rsidP="00FC3581">
                  <w:pPr>
                    <w:jc w:val="center"/>
                    <w:rPr>
                      <w:sz w:val="24"/>
                      <w:szCs w:val="24"/>
                    </w:rPr>
                  </w:pPr>
                </w:p>
              </w:txbxContent>
            </v:textbox>
          </v:rect>
        </w:pict>
      </w:r>
    </w:p>
    <w:p w:rsidR="00FC3581" w:rsidRPr="009726F0" w:rsidRDefault="00FC3581" w:rsidP="00FC3581">
      <w:pPr>
        <w:tabs>
          <w:tab w:val="left" w:pos="2805"/>
        </w:tabs>
        <w:spacing w:after="0" w:line="360" w:lineRule="auto"/>
        <w:ind w:firstLine="709"/>
        <w:jc w:val="both"/>
        <w:rPr>
          <w:rFonts w:ascii="Times New Roman" w:hAnsi="Times New Roman"/>
          <w:bCs/>
          <w:sz w:val="28"/>
          <w:szCs w:val="28"/>
        </w:rPr>
      </w:pPr>
    </w:p>
    <w:p w:rsidR="00FC3581" w:rsidRPr="009726F0" w:rsidRDefault="00240A3C" w:rsidP="00FC3581">
      <w:pPr>
        <w:tabs>
          <w:tab w:val="left" w:pos="2805"/>
        </w:tabs>
        <w:spacing w:after="0" w:line="360" w:lineRule="auto"/>
        <w:ind w:firstLine="709"/>
        <w:jc w:val="both"/>
        <w:rPr>
          <w:rFonts w:ascii="Times New Roman" w:hAnsi="Times New Roman"/>
          <w:bCs/>
          <w:sz w:val="28"/>
          <w:szCs w:val="28"/>
        </w:rPr>
      </w:pPr>
      <w:r>
        <w:rPr>
          <w:rFonts w:ascii="Times New Roman" w:hAnsi="Times New Roman"/>
          <w:bCs/>
          <w:noProof/>
          <w:sz w:val="28"/>
          <w:szCs w:val="28"/>
        </w:rPr>
        <w:pict>
          <v:line id="_x0000_s1041" style="position:absolute;left:0;text-align:left;z-index:251675648" from="2in,19.5pt" to="2in,43.5pt"/>
        </w:pict>
      </w:r>
      <w:r>
        <w:rPr>
          <w:rFonts w:ascii="Times New Roman" w:hAnsi="Times New Roman"/>
          <w:bCs/>
          <w:noProof/>
          <w:sz w:val="28"/>
          <w:szCs w:val="28"/>
        </w:rPr>
        <w:pict>
          <v:shape id="_x0000_s1042" style="position:absolute;left:0;text-align:left;margin-left:54pt;margin-top:19.5pt;width:0;height:15pt;z-index:251676672;mso-position-horizontal:absolute;mso-position-vertical:absolute" coordsize="1,300" path="m,l,300e" filled="f">
            <v:path arrowok="t"/>
          </v:shape>
        </w:pict>
      </w:r>
      <w:r>
        <w:rPr>
          <w:rFonts w:ascii="Times New Roman" w:hAnsi="Times New Roman"/>
          <w:bCs/>
          <w:noProof/>
          <w:sz w:val="28"/>
          <w:szCs w:val="28"/>
        </w:rPr>
        <w:pict>
          <v:shape id="_x0000_s1031" style="position:absolute;left:0;text-align:left;margin-left:246pt;margin-top:19.5pt;width:0;height:15pt;z-index:251665408;mso-position-horizontal:absolute;mso-position-vertical:absolute" coordsize="1,300" path="m,l,300e" filled="f">
            <v:path arrowok="t"/>
          </v:shape>
        </w:pict>
      </w:r>
      <w:r>
        <w:rPr>
          <w:rFonts w:ascii="Times New Roman" w:hAnsi="Times New Roman"/>
          <w:bCs/>
          <w:noProof/>
          <w:sz w:val="28"/>
          <w:szCs w:val="28"/>
        </w:rPr>
        <w:pict>
          <v:polyline id="_x0000_s1032" style="position:absolute;left:0;text-align:left;z-index:251666432;mso-position-horizontal:absolute;mso-position-vertical:absolute" points="402.1pt,19.5pt,402pt,32.85pt" coordsize="2,267" filled="f">
            <v:path arrowok="t"/>
          </v:polyline>
        </w:pict>
      </w:r>
      <w:r>
        <w:rPr>
          <w:rFonts w:ascii="Times New Roman" w:hAnsi="Times New Roman"/>
          <w:bCs/>
          <w:noProof/>
          <w:sz w:val="28"/>
          <w:szCs w:val="28"/>
        </w:rPr>
        <w:pict>
          <v:line id="_x0000_s1033" style="position:absolute;left:0;text-align:left;z-index:251667456" from="54pt,19.5pt" to="402pt,19.5pt"/>
        </w:pict>
      </w:r>
      <w:r>
        <w:rPr>
          <w:rFonts w:ascii="Times New Roman" w:hAnsi="Times New Roman"/>
          <w:bCs/>
          <w:noProof/>
          <w:sz w:val="28"/>
          <w:szCs w:val="28"/>
        </w:rPr>
        <w:pict>
          <v:shape id="_x0000_s1035" style="position:absolute;left:0;text-align:left;margin-left:222pt;margin-top:1.5pt;width:0;height:18.4pt;z-index:251669504;mso-position-horizontal:absolute;mso-position-vertical:absolute" coordsize="1,368" path="m,l,368e" filled="f">
            <v:path arrowok="t"/>
          </v:shape>
        </w:pict>
      </w:r>
    </w:p>
    <w:p w:rsidR="00FC3581" w:rsidRPr="009726F0" w:rsidRDefault="00240A3C" w:rsidP="00FC3581">
      <w:pPr>
        <w:tabs>
          <w:tab w:val="left" w:pos="7035"/>
        </w:tabs>
        <w:spacing w:after="0" w:line="360" w:lineRule="auto"/>
        <w:ind w:firstLine="709"/>
        <w:jc w:val="both"/>
        <w:rPr>
          <w:rFonts w:ascii="Times New Roman" w:hAnsi="Times New Roman"/>
          <w:bCs/>
          <w:sz w:val="28"/>
          <w:szCs w:val="28"/>
        </w:rPr>
      </w:pPr>
      <w:r>
        <w:rPr>
          <w:rFonts w:ascii="Times New Roman" w:hAnsi="Times New Roman"/>
          <w:bCs/>
          <w:noProof/>
          <w:sz w:val="28"/>
          <w:szCs w:val="28"/>
        </w:rPr>
        <w:pict>
          <v:rect id="_x0000_s1027" style="position:absolute;left:0;text-align:left;margin-left:0;margin-top:8.55pt;width:108pt;height:61.75pt;z-index:251661312">
            <v:textbox style="mso-next-textbox:#_x0000_s1027">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Технический директор</w:t>
                  </w:r>
                </w:p>
              </w:txbxContent>
            </v:textbox>
          </v:rect>
        </w:pict>
      </w:r>
      <w:r>
        <w:rPr>
          <w:rFonts w:ascii="Times New Roman" w:hAnsi="Times New Roman"/>
          <w:bCs/>
          <w:noProof/>
          <w:sz w:val="28"/>
          <w:szCs w:val="28"/>
        </w:rPr>
        <w:pict>
          <v:rect id="_x0000_s1043" style="position:absolute;left:0;text-align:left;margin-left:117pt;margin-top:8.55pt;width:102pt;height:60pt;z-index:251677696">
            <v:textbox style="mso-next-textbox:#_x0000_s1043">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Отдел правовой информации</w:t>
                  </w:r>
                </w:p>
              </w:txbxContent>
            </v:textbox>
          </v:rect>
        </w:pict>
      </w:r>
      <w:r w:rsidRPr="00240A3C">
        <w:rPr>
          <w:rFonts w:ascii="Times New Roman" w:hAnsi="Times New Roman"/>
          <w:noProof/>
          <w:sz w:val="28"/>
          <w:szCs w:val="28"/>
        </w:rPr>
        <w:pict>
          <v:rect id="_x0000_s1040" style="position:absolute;left:0;text-align:left;margin-left:234pt;margin-top:8.55pt;width:117pt;height:50.15pt;z-index:251674624">
            <v:textbox style="mso-next-textbox:#_x0000_s1040;mso-fit-shape-to-text:t">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Коммерческий директор</w:t>
                  </w:r>
                </w:p>
              </w:txbxContent>
            </v:textbox>
          </v:rect>
        </w:pict>
      </w:r>
      <w:r>
        <w:rPr>
          <w:rFonts w:ascii="Times New Roman" w:hAnsi="Times New Roman"/>
          <w:bCs/>
          <w:noProof/>
          <w:sz w:val="28"/>
          <w:szCs w:val="28"/>
        </w:rPr>
        <w:pict>
          <v:rect id="_x0000_s1028" style="position:absolute;left:0;text-align:left;margin-left:369pt;margin-top:8.55pt;width:99pt;height:45.9pt;z-index:251662336">
            <v:textbox style="mso-next-textbox:#_x0000_s1028">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Главный бухгалтер</w:t>
                  </w:r>
                </w:p>
                <w:p w:rsidR="00882F92" w:rsidRPr="005D58FA" w:rsidRDefault="00882F92" w:rsidP="00FC3581">
                  <w:pPr>
                    <w:rPr>
                      <w:sz w:val="24"/>
                      <w:szCs w:val="24"/>
                    </w:rPr>
                  </w:pPr>
                </w:p>
              </w:txbxContent>
            </v:textbox>
          </v:rect>
        </w:pict>
      </w:r>
    </w:p>
    <w:p w:rsidR="00FC3581" w:rsidRPr="009726F0" w:rsidRDefault="00FC3581" w:rsidP="00FC3581">
      <w:pPr>
        <w:spacing w:after="0" w:line="360" w:lineRule="auto"/>
        <w:ind w:firstLine="709"/>
        <w:jc w:val="both"/>
        <w:rPr>
          <w:rFonts w:ascii="Times New Roman" w:hAnsi="Times New Roman"/>
          <w:bCs/>
          <w:sz w:val="28"/>
          <w:szCs w:val="28"/>
        </w:rPr>
      </w:pPr>
    </w:p>
    <w:p w:rsidR="00FC3581" w:rsidRPr="009726F0" w:rsidRDefault="00240A3C" w:rsidP="00FC3581">
      <w:pPr>
        <w:spacing w:after="0" w:line="360" w:lineRule="auto"/>
        <w:ind w:firstLine="709"/>
        <w:jc w:val="both"/>
        <w:rPr>
          <w:rFonts w:ascii="Times New Roman" w:hAnsi="Times New Roman"/>
          <w:bCs/>
          <w:sz w:val="28"/>
          <w:szCs w:val="28"/>
        </w:rPr>
      </w:pPr>
      <w:r>
        <w:rPr>
          <w:rFonts w:ascii="Times New Roman" w:hAnsi="Times New Roman"/>
          <w:bCs/>
          <w:noProof/>
          <w:sz w:val="28"/>
          <w:szCs w:val="28"/>
        </w:rPr>
        <w:pict>
          <v:line id="_x0000_s1030" style="position:absolute;left:0;text-align:left;z-index:251664384" from="4in,4pt" to="4in,34pt"/>
        </w:pict>
      </w:r>
      <w:r>
        <w:rPr>
          <w:rFonts w:ascii="Times New Roman" w:hAnsi="Times New Roman"/>
          <w:bCs/>
          <w:noProof/>
          <w:sz w:val="28"/>
          <w:szCs w:val="28"/>
        </w:rPr>
        <w:pict>
          <v:line id="_x0000_s1038" style="position:absolute;left:0;text-align:left;z-index:251672576" from="54pt,22pt" to="54pt,36.75pt"/>
        </w:pict>
      </w:r>
      <w:r>
        <w:rPr>
          <w:rFonts w:ascii="Times New Roman" w:hAnsi="Times New Roman"/>
          <w:bCs/>
          <w:noProof/>
          <w:sz w:val="28"/>
          <w:szCs w:val="28"/>
        </w:rPr>
        <w:pict>
          <v:line id="_x0000_s1044" style="position:absolute;left:0;text-align:left;z-index:251678720" from="171pt,22pt" to="171pt,38.1pt"/>
        </w:pict>
      </w:r>
      <w:r>
        <w:rPr>
          <w:rFonts w:ascii="Times New Roman" w:hAnsi="Times New Roman"/>
          <w:bCs/>
          <w:noProof/>
          <w:sz w:val="28"/>
          <w:szCs w:val="28"/>
        </w:rPr>
        <w:pict>
          <v:line id="_x0000_s1039" style="position:absolute;left:0;text-align:left;z-index:251673600" from="408pt,7.05pt" to="408pt,36.8pt"/>
        </w:pict>
      </w:r>
    </w:p>
    <w:p w:rsidR="00FC3581" w:rsidRPr="009726F0" w:rsidRDefault="00240A3C" w:rsidP="00FC3581">
      <w:pPr>
        <w:spacing w:after="0" w:line="360" w:lineRule="auto"/>
        <w:ind w:firstLine="709"/>
        <w:jc w:val="both"/>
        <w:rPr>
          <w:rFonts w:ascii="Times New Roman" w:hAnsi="Times New Roman"/>
          <w:bCs/>
          <w:sz w:val="28"/>
          <w:szCs w:val="28"/>
        </w:rPr>
      </w:pPr>
      <w:r>
        <w:rPr>
          <w:rFonts w:ascii="Times New Roman" w:hAnsi="Times New Roman"/>
          <w:bCs/>
          <w:noProof/>
          <w:sz w:val="28"/>
          <w:szCs w:val="28"/>
        </w:rPr>
        <w:pict>
          <v:rect id="_x0000_s1034" style="position:absolute;left:0;text-align:left;margin-left:117pt;margin-top:17.1pt;width:99pt;height:42.8pt;z-index:251668480">
            <v:textbox style="mso-next-textbox:#_x0000_s1034">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Отдел продаж</w:t>
                  </w:r>
                </w:p>
              </w:txbxContent>
            </v:textbox>
          </v:rect>
        </w:pict>
      </w:r>
      <w:r>
        <w:rPr>
          <w:rFonts w:ascii="Times New Roman" w:hAnsi="Times New Roman"/>
          <w:bCs/>
          <w:noProof/>
          <w:sz w:val="28"/>
          <w:szCs w:val="28"/>
        </w:rPr>
        <w:pict>
          <v:rect id="_x0000_s1029" style="position:absolute;left:0;text-align:left;margin-left:225pt;margin-top:14.9pt;width:135pt;height:44.05pt;z-index:251663360">
            <v:textbox style="mso-next-textbox:#_x0000_s1029">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Производственный отдел</w:t>
                  </w:r>
                </w:p>
              </w:txbxContent>
            </v:textbox>
          </v:rect>
        </w:pict>
      </w:r>
      <w:r>
        <w:rPr>
          <w:rFonts w:ascii="Times New Roman" w:hAnsi="Times New Roman"/>
          <w:bCs/>
          <w:noProof/>
          <w:sz w:val="28"/>
          <w:szCs w:val="28"/>
        </w:rPr>
        <w:pict>
          <v:rect id="_x0000_s1036" style="position:absolute;left:0;text-align:left;margin-left:369pt;margin-top:15.85pt;width:117pt;height:50.15pt;z-index:251670528">
            <v:textbox style="mso-next-textbox:#_x0000_s1036;mso-fit-shape-to-text:t">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Бухгалтерский аппарат</w:t>
                  </w:r>
                </w:p>
              </w:txbxContent>
            </v:textbox>
          </v:rect>
        </w:pict>
      </w:r>
      <w:r w:rsidRPr="00240A3C">
        <w:rPr>
          <w:rFonts w:ascii="Times New Roman" w:hAnsi="Times New Roman"/>
          <w:noProof/>
          <w:sz w:val="28"/>
          <w:szCs w:val="28"/>
        </w:rPr>
        <w:pict>
          <v:rect id="_x0000_s1037" style="position:absolute;left:0;text-align:left;margin-left:-9pt;margin-top:15.85pt;width:117pt;height:37.25pt;z-index:251671552">
            <v:textbox style="mso-next-textbox:#_x0000_s1037">
              <w:txbxContent>
                <w:p w:rsidR="00882F92" w:rsidRPr="005D58FA" w:rsidRDefault="00882F92" w:rsidP="00FC3581">
                  <w:pPr>
                    <w:spacing w:line="240" w:lineRule="auto"/>
                    <w:jc w:val="center"/>
                    <w:rPr>
                      <w:rFonts w:ascii="Times New Roman" w:hAnsi="Times New Roman"/>
                      <w:sz w:val="24"/>
                      <w:szCs w:val="24"/>
                    </w:rPr>
                  </w:pPr>
                  <w:r w:rsidRPr="005D58FA">
                    <w:rPr>
                      <w:rFonts w:ascii="Times New Roman" w:hAnsi="Times New Roman"/>
                      <w:sz w:val="24"/>
                      <w:szCs w:val="24"/>
                    </w:rPr>
                    <w:t>Склад</w:t>
                  </w:r>
                </w:p>
                <w:p w:rsidR="00882F92" w:rsidRPr="005D58FA" w:rsidRDefault="00882F92" w:rsidP="00FC3581">
                  <w:pPr>
                    <w:jc w:val="center"/>
                    <w:rPr>
                      <w:sz w:val="24"/>
                      <w:szCs w:val="24"/>
                    </w:rPr>
                  </w:pPr>
                </w:p>
              </w:txbxContent>
            </v:textbox>
          </v:rect>
        </w:pict>
      </w:r>
    </w:p>
    <w:p w:rsidR="00FC3581" w:rsidRPr="009726F0" w:rsidRDefault="00FC3581" w:rsidP="00FC3581">
      <w:pPr>
        <w:pStyle w:val="13"/>
        <w:shd w:val="clear" w:color="auto" w:fill="FFFFFF"/>
        <w:spacing w:line="360" w:lineRule="auto"/>
        <w:ind w:firstLine="709"/>
        <w:jc w:val="both"/>
        <w:rPr>
          <w:b/>
          <w:sz w:val="28"/>
          <w:szCs w:val="28"/>
        </w:rPr>
      </w:pPr>
      <w:r w:rsidRPr="009726F0">
        <w:rPr>
          <w:b/>
          <w:sz w:val="28"/>
          <w:szCs w:val="28"/>
        </w:rPr>
        <w:t>Рис.</w:t>
      </w:r>
    </w:p>
    <w:p w:rsidR="00FC3581" w:rsidRPr="009726F0" w:rsidRDefault="00FC3581" w:rsidP="00FC3581">
      <w:pPr>
        <w:pStyle w:val="13"/>
        <w:shd w:val="clear" w:color="auto" w:fill="FFFFFF"/>
        <w:spacing w:line="360" w:lineRule="auto"/>
        <w:ind w:firstLine="709"/>
        <w:jc w:val="both"/>
        <w:rPr>
          <w:b/>
          <w:sz w:val="28"/>
          <w:szCs w:val="28"/>
        </w:rPr>
      </w:pPr>
    </w:p>
    <w:p w:rsidR="00FC3581" w:rsidRPr="009726F0" w:rsidRDefault="00FC3581" w:rsidP="00FC3581">
      <w:pPr>
        <w:pStyle w:val="13"/>
        <w:shd w:val="clear" w:color="auto" w:fill="FFFFFF"/>
        <w:spacing w:line="360" w:lineRule="auto"/>
        <w:ind w:firstLine="709"/>
        <w:jc w:val="both"/>
        <w:rPr>
          <w:sz w:val="28"/>
          <w:szCs w:val="28"/>
        </w:rPr>
      </w:pPr>
      <w:r w:rsidRPr="009726F0">
        <w:rPr>
          <w:sz w:val="28"/>
          <w:szCs w:val="28"/>
        </w:rPr>
        <w:t xml:space="preserve">Рис. 1. Организационная структура </w:t>
      </w:r>
      <w:proofErr w:type="spellStart"/>
      <w:r w:rsidR="00FF788A">
        <w:rPr>
          <w:sz w:val="28"/>
          <w:szCs w:val="28"/>
        </w:rPr>
        <w:t>ОАО</w:t>
      </w:r>
      <w:proofErr w:type="spellEnd"/>
      <w:r w:rsidR="00FF788A">
        <w:rPr>
          <w:sz w:val="28"/>
          <w:szCs w:val="28"/>
        </w:rPr>
        <w:t xml:space="preserve"> </w:t>
      </w:r>
      <w:r w:rsidR="005D58FA">
        <w:rPr>
          <w:sz w:val="28"/>
          <w:szCs w:val="28"/>
        </w:rPr>
        <w:t>«Металлом»</w:t>
      </w:r>
    </w:p>
    <w:p w:rsidR="00FC3581" w:rsidRPr="009726F0" w:rsidRDefault="00FC3581" w:rsidP="00FC3581">
      <w:pPr>
        <w:shd w:val="clear" w:color="auto" w:fill="FFFFFF"/>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Все основные аспекты деятельности </w:t>
      </w:r>
      <w:proofErr w:type="spellStart"/>
      <w:r w:rsidR="00FF788A">
        <w:rPr>
          <w:rFonts w:ascii="Times New Roman" w:hAnsi="Times New Roman"/>
          <w:sz w:val="28"/>
          <w:szCs w:val="28"/>
        </w:rPr>
        <w:t>ОАО</w:t>
      </w:r>
      <w:proofErr w:type="spellEnd"/>
      <w:r w:rsidR="00FF788A">
        <w:rPr>
          <w:rFonts w:ascii="Times New Roman" w:hAnsi="Times New Roman"/>
          <w:sz w:val="28"/>
          <w:szCs w:val="28"/>
        </w:rPr>
        <w:t xml:space="preserve"> </w:t>
      </w:r>
      <w:r w:rsidR="005D58FA">
        <w:rPr>
          <w:rFonts w:ascii="Times New Roman" w:hAnsi="Times New Roman"/>
          <w:sz w:val="28"/>
          <w:szCs w:val="28"/>
        </w:rPr>
        <w:t>«Металлом»</w:t>
      </w:r>
      <w:r w:rsidRPr="009726F0">
        <w:rPr>
          <w:rFonts w:ascii="Times New Roman" w:hAnsi="Times New Roman"/>
          <w:sz w:val="28"/>
          <w:szCs w:val="28"/>
        </w:rPr>
        <w:t xml:space="preserve"> отражены в учетной политики </w:t>
      </w:r>
      <w:proofErr w:type="spellStart"/>
      <w:r w:rsidR="00FF788A">
        <w:rPr>
          <w:rFonts w:ascii="Times New Roman" w:hAnsi="Times New Roman"/>
          <w:sz w:val="28"/>
          <w:szCs w:val="28"/>
        </w:rPr>
        <w:t>ОАО</w:t>
      </w:r>
      <w:proofErr w:type="spellEnd"/>
      <w:r w:rsidR="00FF788A">
        <w:rPr>
          <w:rFonts w:ascii="Times New Roman" w:hAnsi="Times New Roman"/>
          <w:sz w:val="28"/>
          <w:szCs w:val="28"/>
        </w:rPr>
        <w:t xml:space="preserve"> </w:t>
      </w:r>
      <w:r w:rsidR="005D58FA">
        <w:rPr>
          <w:rFonts w:ascii="Times New Roman" w:hAnsi="Times New Roman"/>
          <w:sz w:val="28"/>
          <w:szCs w:val="28"/>
        </w:rPr>
        <w:t>«Металлом»</w:t>
      </w:r>
      <w:r w:rsidRPr="009726F0">
        <w:rPr>
          <w:rFonts w:ascii="Times New Roman" w:hAnsi="Times New Roman"/>
          <w:sz w:val="28"/>
          <w:szCs w:val="28"/>
        </w:rPr>
        <w:t>. Она включает в себя общие положения организации  бухгалтерского учета, документооборот; оценку основных средств, нематериальных активов, материально-производственных запасов и финансовых вложений; формирование себестоимости услуг; расчеты с дебиторами и кредиторами; учет операций целевого финансирования; порядок проведения инвентаризации имущества и обязательств.</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Анализ организации производится на основании данных бухгалтерского баланса (Приложение 1) и отчета о финансовых результатах деятельности организации (Приложение 2).</w:t>
      </w:r>
    </w:p>
    <w:p w:rsidR="00FC3581" w:rsidRPr="000C06F3" w:rsidRDefault="00FC3581" w:rsidP="00FC3581">
      <w:pPr>
        <w:spacing w:after="0" w:line="360" w:lineRule="auto"/>
        <w:ind w:firstLine="709"/>
        <w:jc w:val="both"/>
        <w:rPr>
          <w:rFonts w:ascii="Times New Roman" w:hAnsi="Times New Roman"/>
          <w:bCs/>
          <w:sz w:val="28"/>
          <w:szCs w:val="28"/>
        </w:rPr>
      </w:pPr>
      <w:r w:rsidRPr="000C06F3">
        <w:rPr>
          <w:rFonts w:ascii="Times New Roman" w:hAnsi="Times New Roman"/>
          <w:bCs/>
          <w:sz w:val="28"/>
          <w:szCs w:val="28"/>
        </w:rPr>
        <w:lastRenderedPageBreak/>
        <w:t xml:space="preserve">Структура имущества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0C06F3">
        <w:rPr>
          <w:rFonts w:ascii="Times New Roman" w:hAnsi="Times New Roman"/>
          <w:bCs/>
          <w:sz w:val="28"/>
          <w:szCs w:val="28"/>
        </w:rPr>
        <w:t xml:space="preserve"> в 201</w:t>
      </w:r>
      <w:r w:rsidR="005D58FA">
        <w:rPr>
          <w:rFonts w:ascii="Times New Roman" w:hAnsi="Times New Roman"/>
          <w:bCs/>
          <w:sz w:val="28"/>
          <w:szCs w:val="28"/>
        </w:rPr>
        <w:t>3</w:t>
      </w:r>
      <w:r w:rsidRPr="000C06F3">
        <w:rPr>
          <w:rFonts w:ascii="Times New Roman" w:hAnsi="Times New Roman"/>
          <w:bCs/>
          <w:sz w:val="28"/>
          <w:szCs w:val="28"/>
        </w:rPr>
        <w:t>-201</w:t>
      </w:r>
      <w:r w:rsidR="005D58FA">
        <w:rPr>
          <w:rFonts w:ascii="Times New Roman" w:hAnsi="Times New Roman"/>
          <w:bCs/>
          <w:sz w:val="28"/>
          <w:szCs w:val="28"/>
        </w:rPr>
        <w:t>5</w:t>
      </w:r>
      <w:r w:rsidRPr="000C06F3">
        <w:rPr>
          <w:rFonts w:ascii="Times New Roman" w:hAnsi="Times New Roman"/>
          <w:bCs/>
          <w:sz w:val="28"/>
          <w:szCs w:val="28"/>
        </w:rPr>
        <w:t xml:space="preserve"> гг. представлена в Таблице </w:t>
      </w:r>
      <w:r>
        <w:rPr>
          <w:rFonts w:ascii="Times New Roman" w:hAnsi="Times New Roman"/>
          <w:bCs/>
          <w:sz w:val="28"/>
          <w:szCs w:val="28"/>
        </w:rPr>
        <w:t>1</w:t>
      </w:r>
      <w:r w:rsidRPr="000C06F3">
        <w:rPr>
          <w:rFonts w:ascii="Times New Roman" w:hAnsi="Times New Roman"/>
          <w:bCs/>
          <w:sz w:val="28"/>
          <w:szCs w:val="28"/>
        </w:rPr>
        <w:t>.</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Активы по состоянию на 31.12.201</w:t>
      </w:r>
      <w:r w:rsidR="005D58FA">
        <w:rPr>
          <w:rFonts w:ascii="Times New Roman" w:hAnsi="Times New Roman"/>
          <w:sz w:val="28"/>
          <w:szCs w:val="28"/>
        </w:rPr>
        <w:t>5</w:t>
      </w:r>
      <w:r w:rsidRPr="000C06F3">
        <w:rPr>
          <w:rFonts w:ascii="Times New Roman" w:hAnsi="Times New Roman"/>
          <w:sz w:val="28"/>
          <w:szCs w:val="28"/>
        </w:rPr>
        <w:t xml:space="preserve"> характеризуются соотношением: 17,3% </w:t>
      </w:r>
      <w:proofErr w:type="spellStart"/>
      <w:r w:rsidRPr="000C06F3">
        <w:rPr>
          <w:rFonts w:ascii="Times New Roman" w:hAnsi="Times New Roman"/>
          <w:sz w:val="28"/>
          <w:szCs w:val="28"/>
        </w:rPr>
        <w:t>внеоборотных</w:t>
      </w:r>
      <w:proofErr w:type="spellEnd"/>
      <w:r w:rsidRPr="000C06F3">
        <w:rPr>
          <w:rFonts w:ascii="Times New Roman" w:hAnsi="Times New Roman"/>
          <w:sz w:val="28"/>
          <w:szCs w:val="28"/>
        </w:rPr>
        <w:t xml:space="preserve"> активов и 82,7% текущих. Активы организации за весь анализируемый период увеличились на 26 889 тыс. руб. (на 34,6%). </w:t>
      </w:r>
    </w:p>
    <w:p w:rsidR="00FC3581" w:rsidRDefault="00FC3581" w:rsidP="00FC3581">
      <w:pPr>
        <w:spacing w:after="0" w:line="360" w:lineRule="auto"/>
        <w:jc w:val="right"/>
        <w:rPr>
          <w:rFonts w:ascii="Times New Roman" w:hAnsi="Times New Roman"/>
          <w:bCs/>
          <w:sz w:val="28"/>
          <w:szCs w:val="28"/>
        </w:rPr>
      </w:pPr>
      <w:r w:rsidRPr="000C06F3">
        <w:rPr>
          <w:rFonts w:ascii="Times New Roman" w:hAnsi="Times New Roman"/>
          <w:bCs/>
          <w:sz w:val="28"/>
          <w:szCs w:val="28"/>
        </w:rPr>
        <w:t xml:space="preserve">Таблица </w:t>
      </w:r>
      <w:r>
        <w:rPr>
          <w:rFonts w:ascii="Times New Roman" w:hAnsi="Times New Roman"/>
          <w:bCs/>
          <w:sz w:val="28"/>
          <w:szCs w:val="28"/>
        </w:rPr>
        <w:t>1</w:t>
      </w:r>
      <w:r w:rsidRPr="000C06F3">
        <w:rPr>
          <w:rFonts w:ascii="Times New Roman" w:hAnsi="Times New Roman"/>
          <w:bCs/>
          <w:sz w:val="28"/>
          <w:szCs w:val="28"/>
        </w:rPr>
        <w:t xml:space="preserve"> </w:t>
      </w:r>
    </w:p>
    <w:p w:rsidR="00FC3581" w:rsidRPr="000C06F3" w:rsidRDefault="00FC3581" w:rsidP="00FC3581">
      <w:pPr>
        <w:spacing w:after="0" w:line="360" w:lineRule="auto"/>
        <w:ind w:firstLine="709"/>
        <w:jc w:val="both"/>
        <w:rPr>
          <w:rFonts w:ascii="Times New Roman" w:hAnsi="Times New Roman"/>
          <w:bCs/>
          <w:sz w:val="28"/>
          <w:szCs w:val="28"/>
        </w:rPr>
      </w:pPr>
      <w:r w:rsidRPr="000C06F3">
        <w:rPr>
          <w:rFonts w:ascii="Times New Roman" w:hAnsi="Times New Roman"/>
          <w:bCs/>
          <w:sz w:val="28"/>
          <w:szCs w:val="28"/>
        </w:rPr>
        <w:t xml:space="preserve">Структура имущества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0C06F3">
        <w:rPr>
          <w:rFonts w:ascii="Times New Roman" w:hAnsi="Times New Roman"/>
          <w:bCs/>
          <w:sz w:val="28"/>
          <w:szCs w:val="28"/>
        </w:rPr>
        <w:t xml:space="preserve"> в 201</w:t>
      </w:r>
      <w:r>
        <w:rPr>
          <w:rFonts w:ascii="Times New Roman" w:hAnsi="Times New Roman"/>
          <w:bCs/>
          <w:sz w:val="28"/>
          <w:szCs w:val="28"/>
        </w:rPr>
        <w:t>3-2015</w:t>
      </w:r>
      <w:r w:rsidRPr="000C06F3">
        <w:rPr>
          <w:rFonts w:ascii="Times New Roman" w:hAnsi="Times New Roman"/>
          <w:bCs/>
          <w:sz w:val="28"/>
          <w:szCs w:val="28"/>
        </w:rPr>
        <w:t xml:space="preserve"> гг., тыс. руб.</w:t>
      </w: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0A0"/>
      </w:tblPr>
      <w:tblGrid>
        <w:gridCol w:w="2551"/>
        <w:gridCol w:w="791"/>
        <w:gridCol w:w="792"/>
        <w:gridCol w:w="937"/>
        <w:gridCol w:w="1035"/>
        <w:gridCol w:w="1021"/>
        <w:gridCol w:w="1332"/>
        <w:gridCol w:w="944"/>
      </w:tblGrid>
      <w:tr w:rsidR="00FC3581" w:rsidRPr="00FC3581" w:rsidTr="00477A3F">
        <w:trPr>
          <w:jc w:val="center"/>
        </w:trPr>
        <w:tc>
          <w:tcPr>
            <w:tcW w:w="1380" w:type="pct"/>
            <w:vMerge w:val="restart"/>
            <w:tcBorders>
              <w:top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Показатель</w:t>
            </w:r>
          </w:p>
        </w:tc>
        <w:tc>
          <w:tcPr>
            <w:tcW w:w="2547" w:type="pct"/>
            <w:gridSpan w:val="5"/>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Значение показателя</w:t>
            </w:r>
          </w:p>
        </w:tc>
        <w:tc>
          <w:tcPr>
            <w:tcW w:w="1072" w:type="pct"/>
            <w:gridSpan w:val="2"/>
            <w:tcBorders>
              <w:top w:val="outset" w:sz="6" w:space="0" w:color="000000"/>
              <w:left w:val="outset" w:sz="6" w:space="0" w:color="000000"/>
              <w:bottom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Изменение</w:t>
            </w:r>
          </w:p>
        </w:tc>
      </w:tr>
      <w:tr w:rsidR="00FC3581" w:rsidRPr="00FC3581" w:rsidTr="00477A3F">
        <w:trPr>
          <w:jc w:val="center"/>
        </w:trPr>
        <w:tc>
          <w:tcPr>
            <w:tcW w:w="1380" w:type="pct"/>
            <w:vMerge/>
            <w:tcBorders>
              <w:top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p>
        </w:tc>
        <w:tc>
          <w:tcPr>
            <w:tcW w:w="1409" w:type="pct"/>
            <w:gridSpan w:val="3"/>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 xml:space="preserve">в </w:t>
            </w:r>
            <w:r w:rsidRPr="00FC3581">
              <w:rPr>
                <w:rFonts w:ascii="Times New Roman" w:hAnsi="Times New Roman"/>
                <w:iCs/>
                <w:sz w:val="24"/>
                <w:szCs w:val="24"/>
              </w:rPr>
              <w:t>тыс. руб.</w:t>
            </w:r>
          </w:p>
        </w:tc>
        <w:tc>
          <w:tcPr>
            <w:tcW w:w="1139" w:type="pct"/>
            <w:gridSpan w:val="2"/>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в % к валюте баланса</w:t>
            </w:r>
          </w:p>
        </w:tc>
        <w:tc>
          <w:tcPr>
            <w:tcW w:w="547" w:type="pct"/>
            <w:vMerge w:val="restart"/>
            <w:tcBorders>
              <w:top w:val="outset" w:sz="6" w:space="0" w:color="000000"/>
              <w:left w:val="outset" w:sz="6" w:space="0" w:color="000000"/>
              <w:bottom w:val="outset" w:sz="6" w:space="0" w:color="000000"/>
              <w:right w:val="outset" w:sz="6" w:space="0" w:color="000000"/>
            </w:tcBorders>
            <w:vAlign w:val="center"/>
          </w:tcPr>
          <w:p w:rsidR="005F35AB" w:rsidRDefault="005F35AB" w:rsidP="00477A3F">
            <w:pPr>
              <w:spacing w:after="0" w:line="360" w:lineRule="auto"/>
              <w:jc w:val="both"/>
              <w:rPr>
                <w:rFonts w:ascii="Times New Roman" w:hAnsi="Times New Roman"/>
                <w:iCs/>
                <w:sz w:val="24"/>
                <w:szCs w:val="24"/>
              </w:rPr>
            </w:pPr>
            <w:r>
              <w:rPr>
                <w:rFonts w:ascii="Times New Roman" w:hAnsi="Times New Roman"/>
                <w:iCs/>
                <w:sz w:val="24"/>
                <w:szCs w:val="24"/>
              </w:rPr>
              <w:t>Абсолютное отклонение</w:t>
            </w:r>
          </w:p>
          <w:p w:rsidR="005F35AB" w:rsidRDefault="005F35AB" w:rsidP="00477A3F">
            <w:pPr>
              <w:spacing w:after="0" w:line="360" w:lineRule="auto"/>
              <w:jc w:val="both"/>
              <w:rPr>
                <w:rFonts w:ascii="Times New Roman" w:hAnsi="Times New Roman"/>
                <w:iCs/>
                <w:sz w:val="24"/>
                <w:szCs w:val="24"/>
              </w:rPr>
            </w:pPr>
            <w:r>
              <w:rPr>
                <w:rFonts w:ascii="Times New Roman" w:hAnsi="Times New Roman"/>
                <w:iCs/>
                <w:sz w:val="24"/>
                <w:szCs w:val="24"/>
              </w:rPr>
              <w:t>2015/</w:t>
            </w:r>
            <w:proofErr w:type="spellStart"/>
            <w:r>
              <w:rPr>
                <w:rFonts w:ascii="Times New Roman" w:hAnsi="Times New Roman"/>
                <w:iCs/>
                <w:sz w:val="24"/>
                <w:szCs w:val="24"/>
              </w:rPr>
              <w:t>2013гг</w:t>
            </w:r>
            <w:proofErr w:type="spellEnd"/>
            <w:r>
              <w:rPr>
                <w:rFonts w:ascii="Times New Roman" w:hAnsi="Times New Roman"/>
                <w:iCs/>
                <w:sz w:val="24"/>
                <w:szCs w:val="24"/>
              </w:rPr>
              <w:t>.</w:t>
            </w:r>
          </w:p>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iCs/>
                <w:sz w:val="24"/>
                <w:szCs w:val="24"/>
              </w:rPr>
              <w:t>тыс. руб.</w:t>
            </w:r>
            <w:r w:rsidRPr="00FC3581">
              <w:rPr>
                <w:rFonts w:ascii="Times New Roman" w:hAnsi="Times New Roman"/>
                <w:iCs/>
                <w:sz w:val="24"/>
                <w:szCs w:val="24"/>
              </w:rPr>
              <w:br/>
            </w:r>
            <w:r w:rsidRPr="00FC3581">
              <w:rPr>
                <w:rFonts w:ascii="Times New Roman" w:hAnsi="Times New Roman"/>
                <w:sz w:val="24"/>
                <w:szCs w:val="24"/>
              </w:rPr>
              <w:t>(</w:t>
            </w:r>
            <w:proofErr w:type="spellStart"/>
            <w:r w:rsidRPr="00FC3581">
              <w:rPr>
                <w:rFonts w:ascii="Times New Roman" w:hAnsi="Times New Roman"/>
                <w:sz w:val="24"/>
                <w:szCs w:val="24"/>
              </w:rPr>
              <w:t>гр.4-гр.2</w:t>
            </w:r>
            <w:proofErr w:type="spellEnd"/>
            <w:r w:rsidRPr="00FC3581">
              <w:rPr>
                <w:rFonts w:ascii="Times New Roman" w:hAnsi="Times New Roman"/>
                <w:sz w:val="24"/>
                <w:szCs w:val="24"/>
              </w:rPr>
              <w:t>)</w:t>
            </w:r>
          </w:p>
        </w:tc>
        <w:tc>
          <w:tcPr>
            <w:tcW w:w="525" w:type="pct"/>
            <w:vMerge w:val="restart"/>
            <w:tcBorders>
              <w:top w:val="outset" w:sz="6" w:space="0" w:color="000000"/>
              <w:left w:val="outset" w:sz="6" w:space="0" w:color="000000"/>
              <w:bottom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 %</w:t>
            </w:r>
            <w:r w:rsidRPr="00FC3581">
              <w:rPr>
                <w:rFonts w:ascii="Times New Roman" w:hAnsi="Times New Roman"/>
                <w:sz w:val="24"/>
                <w:szCs w:val="24"/>
              </w:rPr>
              <w:br/>
              <w:t>((</w:t>
            </w:r>
            <w:proofErr w:type="spellStart"/>
            <w:r w:rsidRPr="00FC3581">
              <w:rPr>
                <w:rFonts w:ascii="Times New Roman" w:hAnsi="Times New Roman"/>
                <w:sz w:val="24"/>
                <w:szCs w:val="24"/>
              </w:rPr>
              <w:t>гр.4-гр.2</w:t>
            </w:r>
            <w:proofErr w:type="spellEnd"/>
            <w:r w:rsidRPr="00FC3581">
              <w:rPr>
                <w:rFonts w:ascii="Times New Roman" w:hAnsi="Times New Roman"/>
                <w:sz w:val="24"/>
                <w:szCs w:val="24"/>
              </w:rPr>
              <w:t xml:space="preserve">) : </w:t>
            </w:r>
            <w:proofErr w:type="spellStart"/>
            <w:r w:rsidRPr="00FC3581">
              <w:rPr>
                <w:rFonts w:ascii="Times New Roman" w:hAnsi="Times New Roman"/>
                <w:sz w:val="24"/>
                <w:szCs w:val="24"/>
              </w:rPr>
              <w:t>гр.2</w:t>
            </w:r>
            <w:proofErr w:type="spellEnd"/>
            <w:r w:rsidRPr="00FC3581">
              <w:rPr>
                <w:rFonts w:ascii="Times New Roman" w:hAnsi="Times New Roman"/>
                <w:sz w:val="24"/>
                <w:szCs w:val="24"/>
              </w:rPr>
              <w:t>)</w:t>
            </w:r>
          </w:p>
        </w:tc>
      </w:tr>
      <w:tr w:rsidR="00FC3581" w:rsidRPr="00FC3581" w:rsidTr="00477A3F">
        <w:trPr>
          <w:jc w:val="center"/>
        </w:trPr>
        <w:tc>
          <w:tcPr>
            <w:tcW w:w="1380" w:type="pct"/>
            <w:vMerge/>
            <w:tcBorders>
              <w:top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p>
        </w:tc>
        <w:tc>
          <w:tcPr>
            <w:tcW w:w="444"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FC3581">
            <w:pPr>
              <w:spacing w:after="0" w:line="360" w:lineRule="auto"/>
              <w:jc w:val="both"/>
              <w:rPr>
                <w:rFonts w:ascii="Times New Roman" w:hAnsi="Times New Roman"/>
                <w:sz w:val="24"/>
                <w:szCs w:val="24"/>
              </w:rPr>
            </w:pPr>
            <w:r w:rsidRPr="00FC3581">
              <w:rPr>
                <w:rFonts w:ascii="Times New Roman" w:hAnsi="Times New Roman"/>
                <w:sz w:val="24"/>
                <w:szCs w:val="24"/>
              </w:rPr>
              <w:t>31.12.</w:t>
            </w:r>
            <w:r w:rsidRPr="00FC3581">
              <w:rPr>
                <w:rFonts w:ascii="Times New Roman" w:hAnsi="Times New Roman"/>
                <w:sz w:val="24"/>
                <w:szCs w:val="24"/>
              </w:rPr>
              <w:br/>
              <w:t>201</w:t>
            </w:r>
            <w:r>
              <w:rPr>
                <w:rFonts w:ascii="Times New Roman" w:hAnsi="Times New Roman"/>
                <w:sz w:val="24"/>
                <w:szCs w:val="24"/>
              </w:rPr>
              <w:t>3</w:t>
            </w:r>
          </w:p>
        </w:tc>
        <w:tc>
          <w:tcPr>
            <w:tcW w:w="444"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Pr>
                <w:rFonts w:ascii="Times New Roman" w:hAnsi="Times New Roman"/>
                <w:sz w:val="24"/>
                <w:szCs w:val="24"/>
              </w:rPr>
              <w:t>31.12.</w:t>
            </w:r>
            <w:r>
              <w:rPr>
                <w:rFonts w:ascii="Times New Roman" w:hAnsi="Times New Roman"/>
                <w:sz w:val="24"/>
                <w:szCs w:val="24"/>
              </w:rPr>
              <w:br/>
              <w:t>2014</w:t>
            </w:r>
          </w:p>
        </w:tc>
        <w:tc>
          <w:tcPr>
            <w:tcW w:w="521"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Pr>
                <w:rFonts w:ascii="Times New Roman" w:hAnsi="Times New Roman"/>
                <w:sz w:val="24"/>
                <w:szCs w:val="24"/>
              </w:rPr>
              <w:t>31.12.</w:t>
            </w:r>
            <w:r>
              <w:rPr>
                <w:rFonts w:ascii="Times New Roman" w:hAnsi="Times New Roman"/>
                <w:sz w:val="24"/>
                <w:szCs w:val="24"/>
              </w:rPr>
              <w:br/>
              <w:t>2015</w:t>
            </w:r>
          </w:p>
        </w:tc>
        <w:tc>
          <w:tcPr>
            <w:tcW w:w="573"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на начало</w:t>
            </w:r>
            <w:r w:rsidRPr="00FC3581">
              <w:rPr>
                <w:rFonts w:ascii="Times New Roman" w:hAnsi="Times New Roman"/>
                <w:sz w:val="24"/>
                <w:szCs w:val="24"/>
              </w:rPr>
              <w:br/>
              <w:t>периода</w:t>
            </w:r>
          </w:p>
        </w:tc>
        <w:tc>
          <w:tcPr>
            <w:tcW w:w="566"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на конец</w:t>
            </w:r>
            <w:r w:rsidRPr="00FC3581">
              <w:rPr>
                <w:rFonts w:ascii="Times New Roman" w:hAnsi="Times New Roman"/>
                <w:sz w:val="24"/>
                <w:szCs w:val="24"/>
              </w:rPr>
              <w:br/>
              <w:t>периода</w:t>
            </w:r>
          </w:p>
        </w:tc>
        <w:tc>
          <w:tcPr>
            <w:tcW w:w="547" w:type="pct"/>
            <w:vMerge/>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p>
        </w:tc>
        <w:tc>
          <w:tcPr>
            <w:tcW w:w="525" w:type="pct"/>
            <w:vMerge/>
            <w:tcBorders>
              <w:top w:val="outset" w:sz="6" w:space="0" w:color="000000"/>
              <w:left w:val="outset" w:sz="6" w:space="0" w:color="000000"/>
              <w:bottom w:val="outset" w:sz="6" w:space="0" w:color="000000"/>
            </w:tcBorders>
            <w:vAlign w:val="center"/>
          </w:tcPr>
          <w:p w:rsidR="00FC3581" w:rsidRPr="00FC3581" w:rsidRDefault="00FC3581" w:rsidP="00477A3F">
            <w:pPr>
              <w:spacing w:after="0" w:line="360" w:lineRule="auto"/>
              <w:jc w:val="both"/>
              <w:rPr>
                <w:rFonts w:ascii="Times New Roman" w:hAnsi="Times New Roman"/>
                <w:sz w:val="24"/>
                <w:szCs w:val="24"/>
              </w:rPr>
            </w:pPr>
          </w:p>
        </w:tc>
      </w:tr>
      <w:tr w:rsidR="00FC3581" w:rsidRPr="00FC3581" w:rsidTr="00477A3F">
        <w:trPr>
          <w:jc w:val="center"/>
        </w:trPr>
        <w:tc>
          <w:tcPr>
            <w:tcW w:w="5000" w:type="pct"/>
            <w:gridSpan w:val="8"/>
            <w:tcBorders>
              <w:top w:val="outset" w:sz="6" w:space="0" w:color="000000"/>
              <w:bottom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
                <w:bCs/>
                <w:sz w:val="24"/>
                <w:szCs w:val="24"/>
              </w:rPr>
              <w:t>Актив</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 xml:space="preserve">1. </w:t>
            </w:r>
            <w:proofErr w:type="spellStart"/>
            <w:r w:rsidRPr="00FC3581">
              <w:rPr>
                <w:rFonts w:ascii="Times New Roman" w:hAnsi="Times New Roman"/>
                <w:sz w:val="24"/>
                <w:szCs w:val="24"/>
              </w:rPr>
              <w:t>Внеоборотные</w:t>
            </w:r>
            <w:proofErr w:type="spellEnd"/>
            <w:r w:rsidRPr="00FC3581">
              <w:rPr>
                <w:rFonts w:ascii="Times New Roman" w:hAnsi="Times New Roman"/>
                <w:sz w:val="24"/>
                <w:szCs w:val="24"/>
              </w:rPr>
              <w:t xml:space="preserve"> активы</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19 489</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19 049</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18 118</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25,1</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17,3</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-1 371</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-7</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в том числе:</w:t>
            </w:r>
            <w:r w:rsidRPr="00FC3581">
              <w:rPr>
                <w:rFonts w:ascii="Times New Roman" w:hAnsi="Times New Roman"/>
                <w:sz w:val="24"/>
                <w:szCs w:val="24"/>
              </w:rPr>
              <w:br/>
              <w:t>основные средства</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16 173</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15 708</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15 482</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20,8</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14,8</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-691</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-4,3</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нематериальные активы</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 xml:space="preserve">2. Оборотные, всего </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58 169</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77 896</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86 429</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74,9</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82,7</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+28 260</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+48,6</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в том числе:</w:t>
            </w:r>
            <w:r w:rsidRPr="00FC3581">
              <w:rPr>
                <w:rFonts w:ascii="Times New Roman" w:hAnsi="Times New Roman"/>
                <w:sz w:val="24"/>
                <w:szCs w:val="24"/>
              </w:rPr>
              <w:br/>
              <w:t>запасы</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53 919</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75 508</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80 570</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69,4</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77,1</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+26 651</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+49,4</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дебиторская задолженность</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3 975</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1 865</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5 421</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5,1</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5,2</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+1 446</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+36,4</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 xml:space="preserve">денежные средства и краткосрочные финансовые вложения </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53</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9</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264</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0,1</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0,3</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+211</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 раз</w:t>
            </w:r>
          </w:p>
        </w:tc>
      </w:tr>
      <w:tr w:rsidR="00FC3581" w:rsidRPr="00FC3581" w:rsidTr="00477A3F">
        <w:trPr>
          <w:jc w:val="center"/>
        </w:trPr>
        <w:tc>
          <w:tcPr>
            <w:tcW w:w="1380" w:type="pct"/>
            <w:tcBorders>
              <w:top w:val="outset" w:sz="6" w:space="0" w:color="000000"/>
              <w:bottom w:val="outset" w:sz="6" w:space="0" w:color="000000"/>
              <w:right w:val="outset" w:sz="6" w:space="0" w:color="000000"/>
            </w:tcBorders>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Валюта баланса</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77 658</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96 945</w:t>
            </w:r>
          </w:p>
        </w:tc>
        <w:tc>
          <w:tcPr>
            <w:tcW w:w="521"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104 547</w:t>
            </w:r>
          </w:p>
        </w:tc>
        <w:tc>
          <w:tcPr>
            <w:tcW w:w="57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100</w:t>
            </w:r>
          </w:p>
        </w:tc>
        <w:tc>
          <w:tcPr>
            <w:tcW w:w="566"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100</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+26 889</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bCs/>
                <w:sz w:val="24"/>
                <w:szCs w:val="24"/>
              </w:rPr>
              <w:t>+34,6</w:t>
            </w:r>
          </w:p>
        </w:tc>
      </w:tr>
    </w:tbl>
    <w:p w:rsidR="00FC3581" w:rsidRDefault="00FC3581" w:rsidP="00FC3581">
      <w:pPr>
        <w:spacing w:after="0" w:line="360" w:lineRule="auto"/>
        <w:jc w:val="both"/>
        <w:rPr>
          <w:rFonts w:ascii="Times New Roman" w:hAnsi="Times New Roman"/>
          <w:sz w:val="28"/>
          <w:szCs w:val="28"/>
        </w:rPr>
      </w:pPr>
    </w:p>
    <w:p w:rsidR="00FC3581" w:rsidRPr="000C06F3" w:rsidRDefault="00FC3581" w:rsidP="00FC3581">
      <w:pPr>
        <w:spacing w:after="0" w:line="360" w:lineRule="auto"/>
        <w:jc w:val="both"/>
        <w:rPr>
          <w:rFonts w:ascii="Times New Roman" w:hAnsi="Times New Roman"/>
          <w:sz w:val="28"/>
          <w:szCs w:val="28"/>
        </w:rPr>
      </w:pPr>
      <w:r w:rsidRPr="000C06F3">
        <w:rPr>
          <w:rFonts w:ascii="Times New Roman" w:hAnsi="Times New Roman"/>
          <w:sz w:val="28"/>
          <w:szCs w:val="28"/>
        </w:rPr>
        <w:t xml:space="preserve">На рисунке </w:t>
      </w:r>
      <w:r>
        <w:rPr>
          <w:rFonts w:ascii="Times New Roman" w:hAnsi="Times New Roman"/>
          <w:sz w:val="28"/>
          <w:szCs w:val="28"/>
        </w:rPr>
        <w:t>3</w:t>
      </w:r>
      <w:r w:rsidRPr="000C06F3">
        <w:rPr>
          <w:rFonts w:ascii="Times New Roman" w:hAnsi="Times New Roman"/>
          <w:sz w:val="28"/>
          <w:szCs w:val="28"/>
        </w:rPr>
        <w:t xml:space="preserve"> представлена структура активов организации в разрезе основных групп:</w:t>
      </w:r>
    </w:p>
    <w:p w:rsidR="00FC3581" w:rsidRPr="000C06F3" w:rsidRDefault="00FC3581" w:rsidP="00671B22">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876800" cy="1962150"/>
            <wp:effectExtent l="19050" t="0" r="0" b="0"/>
            <wp:docPr id="33" name="Рисунок 1" descr="C:\EC2C4CE6\01299_799dd.files\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EC2C4CE6\01299_799dd.files\image00.png"/>
                    <pic:cNvPicPr>
                      <a:picLocks noChangeAspect="1" noChangeArrowheads="1"/>
                    </pic:cNvPicPr>
                  </pic:nvPicPr>
                  <pic:blipFill>
                    <a:blip r:embed="rId8" cstate="print"/>
                    <a:srcRect/>
                    <a:stretch>
                      <a:fillRect/>
                    </a:stretch>
                  </pic:blipFill>
                  <pic:spPr bwMode="auto">
                    <a:xfrm>
                      <a:off x="0" y="0"/>
                      <a:ext cx="4876800" cy="1962150"/>
                    </a:xfrm>
                    <a:prstGeom prst="rect">
                      <a:avLst/>
                    </a:prstGeom>
                    <a:noFill/>
                    <a:ln w="9525">
                      <a:noFill/>
                      <a:miter lim="800000"/>
                      <a:headEnd/>
                      <a:tailEnd/>
                    </a:ln>
                  </pic:spPr>
                </pic:pic>
              </a:graphicData>
            </a:graphic>
          </wp:inline>
        </w:drawing>
      </w:r>
    </w:p>
    <w:p w:rsidR="00FC3581" w:rsidRPr="000C06F3" w:rsidRDefault="00FC3581" w:rsidP="00671B22">
      <w:pPr>
        <w:spacing w:after="0" w:line="360" w:lineRule="auto"/>
        <w:jc w:val="center"/>
        <w:rPr>
          <w:rFonts w:ascii="Times New Roman" w:hAnsi="Times New Roman"/>
          <w:b/>
          <w:sz w:val="28"/>
          <w:szCs w:val="28"/>
        </w:rPr>
      </w:pPr>
      <w:r w:rsidRPr="000C06F3">
        <w:rPr>
          <w:rFonts w:ascii="Times New Roman" w:hAnsi="Times New Roman"/>
          <w:b/>
          <w:sz w:val="28"/>
          <w:szCs w:val="28"/>
        </w:rPr>
        <w:t xml:space="preserve">Рис. </w:t>
      </w:r>
      <w:r>
        <w:rPr>
          <w:rFonts w:ascii="Times New Roman" w:hAnsi="Times New Roman"/>
          <w:b/>
          <w:sz w:val="28"/>
          <w:szCs w:val="28"/>
        </w:rPr>
        <w:t>3</w:t>
      </w:r>
      <w:r w:rsidRPr="000C06F3">
        <w:rPr>
          <w:rFonts w:ascii="Times New Roman" w:hAnsi="Times New Roman"/>
          <w:b/>
          <w:sz w:val="28"/>
          <w:szCs w:val="28"/>
        </w:rPr>
        <w:t xml:space="preserve">. Структура активов </w:t>
      </w:r>
      <w:proofErr w:type="spellStart"/>
      <w:r w:rsidR="00FF788A">
        <w:rPr>
          <w:rFonts w:ascii="Times New Roman" w:hAnsi="Times New Roman"/>
          <w:b/>
          <w:bCs/>
          <w:sz w:val="28"/>
          <w:szCs w:val="28"/>
        </w:rPr>
        <w:t>ОАО</w:t>
      </w:r>
      <w:proofErr w:type="spellEnd"/>
      <w:r w:rsidR="00FF788A">
        <w:rPr>
          <w:rFonts w:ascii="Times New Roman" w:hAnsi="Times New Roman"/>
          <w:b/>
          <w:bCs/>
          <w:sz w:val="28"/>
          <w:szCs w:val="28"/>
        </w:rPr>
        <w:t xml:space="preserve"> </w:t>
      </w:r>
      <w:r w:rsidR="005D58FA">
        <w:rPr>
          <w:rFonts w:ascii="Times New Roman" w:hAnsi="Times New Roman"/>
          <w:b/>
          <w:bCs/>
          <w:sz w:val="28"/>
          <w:szCs w:val="28"/>
        </w:rPr>
        <w:t>«Металлом»</w:t>
      </w:r>
      <w:r w:rsidRPr="000C06F3">
        <w:rPr>
          <w:rFonts w:ascii="Times New Roman" w:hAnsi="Times New Roman"/>
          <w:b/>
          <w:bCs/>
          <w:sz w:val="28"/>
          <w:szCs w:val="28"/>
        </w:rPr>
        <w:t xml:space="preserve"> на 31.12.201</w:t>
      </w:r>
      <w:r>
        <w:rPr>
          <w:rFonts w:ascii="Times New Roman" w:hAnsi="Times New Roman"/>
          <w:b/>
          <w:bCs/>
          <w:sz w:val="28"/>
          <w:szCs w:val="28"/>
        </w:rPr>
        <w:t>5</w:t>
      </w:r>
      <w:r w:rsidRPr="000C06F3">
        <w:rPr>
          <w:rFonts w:ascii="Times New Roman" w:hAnsi="Times New Roman"/>
          <w:b/>
          <w:bCs/>
          <w:sz w:val="28"/>
          <w:szCs w:val="28"/>
        </w:rPr>
        <w:t xml:space="preserve"> г., %</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Рост величины активов организации связан, в основном, с ростом следующих позиций актива бухгалтерского баланса (в скобках указана доля изменения статьи в общей сумме всех положительно изменившихся статей):</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запасы – 26 651 тыс. руб. (94,1%);</w:t>
      </w:r>
    </w:p>
    <w:p w:rsidR="00FC3581"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дебиторская задолженность – 1 446 тыс. руб. (5,1%).</w:t>
      </w:r>
    </w:p>
    <w:p w:rsidR="00671B22" w:rsidRPr="000C06F3" w:rsidRDefault="00671B22" w:rsidP="00FC358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Структура источников формирования имущества </w:t>
      </w:r>
      <w:proofErr w:type="spellStart"/>
      <w:r>
        <w:rPr>
          <w:rFonts w:ascii="Times New Roman" w:hAnsi="Times New Roman"/>
          <w:sz w:val="28"/>
          <w:szCs w:val="28"/>
        </w:rPr>
        <w:t>ОАО</w:t>
      </w:r>
      <w:proofErr w:type="spellEnd"/>
      <w:r>
        <w:rPr>
          <w:rFonts w:ascii="Times New Roman" w:hAnsi="Times New Roman"/>
          <w:sz w:val="28"/>
          <w:szCs w:val="28"/>
        </w:rPr>
        <w:t xml:space="preserve"> «Металлом» за 2013-2015 гг. представлена в Таблице 2.</w:t>
      </w:r>
    </w:p>
    <w:p w:rsidR="00FC3581" w:rsidRDefault="00FC3581" w:rsidP="00FC3581">
      <w:pPr>
        <w:spacing w:after="0" w:line="360" w:lineRule="auto"/>
        <w:jc w:val="right"/>
        <w:rPr>
          <w:rFonts w:ascii="Times New Roman" w:hAnsi="Times New Roman"/>
          <w:bCs/>
          <w:sz w:val="28"/>
          <w:szCs w:val="28"/>
        </w:rPr>
      </w:pPr>
      <w:r>
        <w:rPr>
          <w:rFonts w:ascii="Times New Roman" w:hAnsi="Times New Roman"/>
          <w:bCs/>
          <w:sz w:val="28"/>
          <w:szCs w:val="28"/>
        </w:rPr>
        <w:t xml:space="preserve">Таблица </w:t>
      </w:r>
      <w:r w:rsidR="00671B22">
        <w:rPr>
          <w:rFonts w:ascii="Times New Roman" w:hAnsi="Times New Roman"/>
          <w:bCs/>
          <w:sz w:val="28"/>
          <w:szCs w:val="28"/>
        </w:rPr>
        <w:t>2</w:t>
      </w:r>
      <w:r w:rsidRPr="000C06F3">
        <w:rPr>
          <w:rFonts w:ascii="Times New Roman" w:hAnsi="Times New Roman"/>
          <w:bCs/>
          <w:sz w:val="28"/>
          <w:szCs w:val="28"/>
        </w:rPr>
        <w:t xml:space="preserve"> </w:t>
      </w:r>
    </w:p>
    <w:p w:rsidR="00FC3581" w:rsidRPr="000C06F3" w:rsidRDefault="00FC3581" w:rsidP="00FC3581">
      <w:pPr>
        <w:spacing w:after="0" w:line="360" w:lineRule="auto"/>
        <w:ind w:firstLine="709"/>
        <w:jc w:val="both"/>
        <w:rPr>
          <w:rFonts w:ascii="Times New Roman" w:hAnsi="Times New Roman"/>
          <w:bCs/>
          <w:sz w:val="28"/>
          <w:szCs w:val="28"/>
        </w:rPr>
      </w:pPr>
      <w:r w:rsidRPr="000C06F3">
        <w:rPr>
          <w:rFonts w:ascii="Times New Roman" w:hAnsi="Times New Roman"/>
          <w:bCs/>
          <w:sz w:val="28"/>
          <w:szCs w:val="28"/>
        </w:rPr>
        <w:t xml:space="preserve">Структура источников формирования имущества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0C06F3">
        <w:rPr>
          <w:rFonts w:ascii="Times New Roman" w:hAnsi="Times New Roman"/>
          <w:bCs/>
          <w:sz w:val="28"/>
          <w:szCs w:val="28"/>
        </w:rPr>
        <w:t xml:space="preserve"> в 201</w:t>
      </w:r>
      <w:r>
        <w:rPr>
          <w:rFonts w:ascii="Times New Roman" w:hAnsi="Times New Roman"/>
          <w:bCs/>
          <w:sz w:val="28"/>
          <w:szCs w:val="28"/>
        </w:rPr>
        <w:t>3-2015</w:t>
      </w:r>
      <w:r w:rsidRPr="000C06F3">
        <w:rPr>
          <w:rFonts w:ascii="Times New Roman" w:hAnsi="Times New Roman"/>
          <w:bCs/>
          <w:sz w:val="28"/>
          <w:szCs w:val="28"/>
        </w:rPr>
        <w:t xml:space="preserve"> гг., тыс. руб.</w:t>
      </w:r>
    </w:p>
    <w:tbl>
      <w:tblPr>
        <w:tblW w:w="5000" w:type="pct"/>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0A0"/>
      </w:tblPr>
      <w:tblGrid>
        <w:gridCol w:w="2293"/>
        <w:gridCol w:w="1138"/>
        <w:gridCol w:w="835"/>
        <w:gridCol w:w="720"/>
        <w:gridCol w:w="1335"/>
        <w:gridCol w:w="1066"/>
        <w:gridCol w:w="1029"/>
        <w:gridCol w:w="987"/>
      </w:tblGrid>
      <w:tr w:rsidR="00FC3581" w:rsidRPr="00FC3581" w:rsidTr="005D58FA">
        <w:tc>
          <w:tcPr>
            <w:tcW w:w="1219" w:type="pct"/>
            <w:vMerge w:val="restart"/>
            <w:tcBorders>
              <w:top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Показатель</w:t>
            </w:r>
          </w:p>
        </w:tc>
        <w:tc>
          <w:tcPr>
            <w:tcW w:w="2709" w:type="pct"/>
            <w:gridSpan w:val="5"/>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Значение показателя</w:t>
            </w:r>
          </w:p>
        </w:tc>
        <w:tc>
          <w:tcPr>
            <w:tcW w:w="1072" w:type="pct"/>
            <w:gridSpan w:val="2"/>
            <w:tcBorders>
              <w:top w:val="outset" w:sz="6" w:space="0" w:color="000000"/>
              <w:left w:val="outset" w:sz="6" w:space="0" w:color="000000"/>
              <w:bottom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Изменение</w:t>
            </w:r>
          </w:p>
        </w:tc>
      </w:tr>
      <w:tr w:rsidR="00FC3581" w:rsidRPr="00FC3581" w:rsidTr="005D58FA">
        <w:tc>
          <w:tcPr>
            <w:tcW w:w="1219" w:type="pct"/>
            <w:vMerge/>
            <w:tcBorders>
              <w:top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p>
        </w:tc>
        <w:tc>
          <w:tcPr>
            <w:tcW w:w="1432" w:type="pct"/>
            <w:gridSpan w:val="3"/>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 xml:space="preserve">в </w:t>
            </w:r>
            <w:r w:rsidRPr="00FC3581">
              <w:rPr>
                <w:rFonts w:ascii="Times New Roman" w:hAnsi="Times New Roman"/>
                <w:iCs/>
                <w:sz w:val="24"/>
                <w:szCs w:val="24"/>
              </w:rPr>
              <w:t>тыс. руб.</w:t>
            </w:r>
          </w:p>
        </w:tc>
        <w:tc>
          <w:tcPr>
            <w:tcW w:w="1277" w:type="pct"/>
            <w:gridSpan w:val="2"/>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в % к валюте баланса</w:t>
            </w:r>
          </w:p>
        </w:tc>
        <w:tc>
          <w:tcPr>
            <w:tcW w:w="547" w:type="pct"/>
            <w:vMerge w:val="restar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iCs/>
                <w:sz w:val="24"/>
                <w:szCs w:val="24"/>
              </w:rPr>
              <w:t>тыс. руб.</w:t>
            </w:r>
            <w:r w:rsidRPr="00FC3581">
              <w:rPr>
                <w:rFonts w:ascii="Times New Roman" w:hAnsi="Times New Roman"/>
                <w:iCs/>
                <w:sz w:val="24"/>
                <w:szCs w:val="24"/>
              </w:rPr>
              <w:br/>
            </w:r>
            <w:r w:rsidRPr="00FC3581">
              <w:rPr>
                <w:rFonts w:ascii="Times New Roman" w:hAnsi="Times New Roman"/>
                <w:sz w:val="24"/>
                <w:szCs w:val="24"/>
              </w:rPr>
              <w:t>(</w:t>
            </w:r>
            <w:proofErr w:type="spellStart"/>
            <w:r w:rsidRPr="00FC3581">
              <w:rPr>
                <w:rFonts w:ascii="Times New Roman" w:hAnsi="Times New Roman"/>
                <w:sz w:val="24"/>
                <w:szCs w:val="24"/>
              </w:rPr>
              <w:t>гр.4-гр.2</w:t>
            </w:r>
            <w:proofErr w:type="spellEnd"/>
            <w:r w:rsidRPr="00FC3581">
              <w:rPr>
                <w:rFonts w:ascii="Times New Roman" w:hAnsi="Times New Roman"/>
                <w:sz w:val="24"/>
                <w:szCs w:val="24"/>
              </w:rPr>
              <w:t>)</w:t>
            </w:r>
          </w:p>
        </w:tc>
        <w:tc>
          <w:tcPr>
            <w:tcW w:w="525" w:type="pct"/>
            <w:vMerge w:val="restart"/>
            <w:tcBorders>
              <w:top w:val="outset" w:sz="6" w:space="0" w:color="000000"/>
              <w:left w:val="outset" w:sz="6" w:space="0" w:color="000000"/>
              <w:bottom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 %</w:t>
            </w:r>
            <w:r w:rsidRPr="00FC3581">
              <w:rPr>
                <w:rFonts w:ascii="Times New Roman" w:hAnsi="Times New Roman"/>
                <w:sz w:val="24"/>
                <w:szCs w:val="24"/>
              </w:rPr>
              <w:br/>
              <w:t>((</w:t>
            </w:r>
            <w:proofErr w:type="spellStart"/>
            <w:r w:rsidRPr="00FC3581">
              <w:rPr>
                <w:rFonts w:ascii="Times New Roman" w:hAnsi="Times New Roman"/>
                <w:sz w:val="24"/>
                <w:szCs w:val="24"/>
              </w:rPr>
              <w:t>гр.4-гр.2</w:t>
            </w:r>
            <w:proofErr w:type="spellEnd"/>
            <w:r w:rsidRPr="00FC3581">
              <w:rPr>
                <w:rFonts w:ascii="Times New Roman" w:hAnsi="Times New Roman"/>
                <w:sz w:val="24"/>
                <w:szCs w:val="24"/>
              </w:rPr>
              <w:t xml:space="preserve">) : </w:t>
            </w:r>
            <w:proofErr w:type="spellStart"/>
            <w:r w:rsidRPr="00FC3581">
              <w:rPr>
                <w:rFonts w:ascii="Times New Roman" w:hAnsi="Times New Roman"/>
                <w:sz w:val="24"/>
                <w:szCs w:val="24"/>
              </w:rPr>
              <w:t>гр.2</w:t>
            </w:r>
            <w:proofErr w:type="spellEnd"/>
            <w:r w:rsidRPr="00FC3581">
              <w:rPr>
                <w:rFonts w:ascii="Times New Roman" w:hAnsi="Times New Roman"/>
                <w:sz w:val="24"/>
                <w:szCs w:val="24"/>
              </w:rPr>
              <w:t>)</w:t>
            </w:r>
          </w:p>
        </w:tc>
      </w:tr>
      <w:tr w:rsidR="00FC3581" w:rsidRPr="00FC3581" w:rsidTr="005D58FA">
        <w:tc>
          <w:tcPr>
            <w:tcW w:w="1219" w:type="pct"/>
            <w:vMerge/>
            <w:tcBorders>
              <w:top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p>
        </w:tc>
        <w:tc>
          <w:tcPr>
            <w:tcW w:w="605"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31.12.</w:t>
            </w:r>
            <w:r w:rsidRPr="00FC3581">
              <w:rPr>
                <w:rFonts w:ascii="Times New Roman" w:hAnsi="Times New Roman"/>
                <w:sz w:val="24"/>
                <w:szCs w:val="24"/>
              </w:rPr>
              <w:br/>
            </w:r>
            <w:r>
              <w:rPr>
                <w:rFonts w:ascii="Times New Roman" w:hAnsi="Times New Roman"/>
                <w:sz w:val="24"/>
                <w:szCs w:val="24"/>
              </w:rPr>
              <w:t>2013</w:t>
            </w:r>
          </w:p>
        </w:tc>
        <w:tc>
          <w:tcPr>
            <w:tcW w:w="444"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Pr>
                <w:rFonts w:ascii="Times New Roman" w:hAnsi="Times New Roman"/>
                <w:sz w:val="24"/>
                <w:szCs w:val="24"/>
              </w:rPr>
              <w:t>31.12.</w:t>
            </w:r>
            <w:r>
              <w:rPr>
                <w:rFonts w:ascii="Times New Roman" w:hAnsi="Times New Roman"/>
                <w:sz w:val="24"/>
                <w:szCs w:val="24"/>
              </w:rPr>
              <w:br/>
              <w:t>2014</w:t>
            </w:r>
          </w:p>
        </w:tc>
        <w:tc>
          <w:tcPr>
            <w:tcW w:w="383"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Pr>
                <w:rFonts w:ascii="Times New Roman" w:hAnsi="Times New Roman"/>
                <w:sz w:val="24"/>
                <w:szCs w:val="24"/>
              </w:rPr>
              <w:t>31.12.</w:t>
            </w:r>
            <w:r>
              <w:rPr>
                <w:rFonts w:ascii="Times New Roman" w:hAnsi="Times New Roman"/>
                <w:sz w:val="24"/>
                <w:szCs w:val="24"/>
              </w:rPr>
              <w:br/>
              <w:t>2015</w:t>
            </w:r>
          </w:p>
        </w:tc>
        <w:tc>
          <w:tcPr>
            <w:tcW w:w="710"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на начало</w:t>
            </w:r>
            <w:r w:rsidRPr="00FC3581">
              <w:rPr>
                <w:rFonts w:ascii="Times New Roman" w:hAnsi="Times New Roman"/>
                <w:sz w:val="24"/>
                <w:szCs w:val="24"/>
              </w:rPr>
              <w:br/>
              <w:t>периода</w:t>
            </w:r>
          </w:p>
        </w:tc>
        <w:tc>
          <w:tcPr>
            <w:tcW w:w="567" w:type="pct"/>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на конец</w:t>
            </w:r>
            <w:r w:rsidRPr="00FC3581">
              <w:rPr>
                <w:rFonts w:ascii="Times New Roman" w:hAnsi="Times New Roman"/>
                <w:sz w:val="24"/>
                <w:szCs w:val="24"/>
              </w:rPr>
              <w:br/>
              <w:t>периода</w:t>
            </w:r>
          </w:p>
        </w:tc>
        <w:tc>
          <w:tcPr>
            <w:tcW w:w="547" w:type="pct"/>
            <w:vMerge/>
            <w:tcBorders>
              <w:top w:val="outset" w:sz="6" w:space="0" w:color="000000"/>
              <w:left w:val="outset" w:sz="6" w:space="0" w:color="000000"/>
              <w:bottom w:val="outset" w:sz="6" w:space="0" w:color="000000"/>
              <w:right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p>
        </w:tc>
        <w:tc>
          <w:tcPr>
            <w:tcW w:w="525" w:type="pct"/>
            <w:vMerge/>
            <w:tcBorders>
              <w:top w:val="outset" w:sz="6" w:space="0" w:color="000000"/>
              <w:left w:val="outset" w:sz="6" w:space="0" w:color="000000"/>
              <w:bottom w:val="outset" w:sz="6" w:space="0" w:color="000000"/>
            </w:tcBorders>
            <w:vAlign w:val="center"/>
          </w:tcPr>
          <w:p w:rsidR="00FC3581" w:rsidRPr="00FC3581" w:rsidRDefault="00FC3581" w:rsidP="005D58FA">
            <w:pPr>
              <w:spacing w:after="0" w:line="360" w:lineRule="auto"/>
              <w:jc w:val="both"/>
              <w:rPr>
                <w:rFonts w:ascii="Times New Roman" w:hAnsi="Times New Roman"/>
                <w:sz w:val="24"/>
                <w:szCs w:val="24"/>
              </w:rPr>
            </w:pPr>
          </w:p>
        </w:tc>
      </w:tr>
      <w:tr w:rsidR="00FC3581" w:rsidRPr="00FC3581" w:rsidTr="005D58FA">
        <w:tc>
          <w:tcPr>
            <w:tcW w:w="1219" w:type="pct"/>
            <w:tcBorders>
              <w:top w:val="outset" w:sz="6" w:space="0" w:color="000000"/>
              <w:bottom w:val="outset" w:sz="6" w:space="0" w:color="000000"/>
              <w:right w:val="outset" w:sz="6" w:space="0" w:color="000000"/>
            </w:tcBorders>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 xml:space="preserve">1. Собственный капитал </w:t>
            </w:r>
          </w:p>
        </w:tc>
        <w:tc>
          <w:tcPr>
            <w:tcW w:w="605"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59 202</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60 612</w:t>
            </w:r>
          </w:p>
        </w:tc>
        <w:tc>
          <w:tcPr>
            <w:tcW w:w="38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63 109</w:t>
            </w:r>
          </w:p>
        </w:tc>
        <w:tc>
          <w:tcPr>
            <w:tcW w:w="710"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76,2</w:t>
            </w:r>
          </w:p>
        </w:tc>
        <w:tc>
          <w:tcPr>
            <w:tcW w:w="56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60,4</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+3 907</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6,6</w:t>
            </w:r>
          </w:p>
        </w:tc>
      </w:tr>
      <w:tr w:rsidR="00FC3581" w:rsidRPr="00FC3581" w:rsidTr="005D58FA">
        <w:tc>
          <w:tcPr>
            <w:tcW w:w="1219" w:type="pct"/>
            <w:tcBorders>
              <w:top w:val="outset" w:sz="6" w:space="0" w:color="000000"/>
              <w:bottom w:val="outset" w:sz="6" w:space="0" w:color="000000"/>
              <w:right w:val="outset" w:sz="6" w:space="0" w:color="000000"/>
            </w:tcBorders>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 xml:space="preserve">2. Долгосрочные обязательства, всего </w:t>
            </w:r>
          </w:p>
        </w:tc>
        <w:tc>
          <w:tcPr>
            <w:tcW w:w="605"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2 635</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5 118</w:t>
            </w:r>
          </w:p>
        </w:tc>
        <w:tc>
          <w:tcPr>
            <w:tcW w:w="38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8 025</w:t>
            </w:r>
          </w:p>
        </w:tc>
        <w:tc>
          <w:tcPr>
            <w:tcW w:w="710"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3,4</w:t>
            </w:r>
          </w:p>
        </w:tc>
        <w:tc>
          <w:tcPr>
            <w:tcW w:w="56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7,7</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+5 390</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204,6</w:t>
            </w:r>
          </w:p>
        </w:tc>
      </w:tr>
      <w:tr w:rsidR="00FC3581" w:rsidRPr="00FC3581" w:rsidTr="005D58FA">
        <w:tc>
          <w:tcPr>
            <w:tcW w:w="1219" w:type="pct"/>
            <w:tcBorders>
              <w:top w:val="outset" w:sz="6" w:space="0" w:color="000000"/>
              <w:bottom w:val="outset" w:sz="6" w:space="0" w:color="000000"/>
              <w:right w:val="outset" w:sz="6" w:space="0" w:color="000000"/>
            </w:tcBorders>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 xml:space="preserve">в том числе: </w:t>
            </w:r>
            <w:r w:rsidRPr="00FC3581">
              <w:rPr>
                <w:rFonts w:ascii="Times New Roman" w:hAnsi="Times New Roman"/>
                <w:sz w:val="24"/>
                <w:szCs w:val="24"/>
              </w:rPr>
              <w:br/>
              <w:t>заёмные средства</w:t>
            </w:r>
          </w:p>
        </w:tc>
        <w:tc>
          <w:tcPr>
            <w:tcW w:w="605"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2 600</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5 100</w:t>
            </w:r>
          </w:p>
        </w:tc>
        <w:tc>
          <w:tcPr>
            <w:tcW w:w="38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8 025</w:t>
            </w:r>
          </w:p>
        </w:tc>
        <w:tc>
          <w:tcPr>
            <w:tcW w:w="710"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3,3</w:t>
            </w:r>
          </w:p>
        </w:tc>
        <w:tc>
          <w:tcPr>
            <w:tcW w:w="56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7,7</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+5 425</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208,7</w:t>
            </w:r>
          </w:p>
        </w:tc>
      </w:tr>
      <w:tr w:rsidR="00FC3581" w:rsidRPr="00FC3581" w:rsidTr="005D58FA">
        <w:tc>
          <w:tcPr>
            <w:tcW w:w="1219" w:type="pct"/>
            <w:tcBorders>
              <w:top w:val="outset" w:sz="6" w:space="0" w:color="000000"/>
              <w:bottom w:val="outset" w:sz="6" w:space="0" w:color="000000"/>
              <w:right w:val="outset" w:sz="6" w:space="0" w:color="000000"/>
            </w:tcBorders>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 xml:space="preserve">3. Краткосрочные обязательства, всего </w:t>
            </w:r>
          </w:p>
        </w:tc>
        <w:tc>
          <w:tcPr>
            <w:tcW w:w="605"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15 821</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31 215</w:t>
            </w:r>
          </w:p>
        </w:tc>
        <w:tc>
          <w:tcPr>
            <w:tcW w:w="38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33 413</w:t>
            </w:r>
          </w:p>
        </w:tc>
        <w:tc>
          <w:tcPr>
            <w:tcW w:w="710"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20,4</w:t>
            </w:r>
          </w:p>
        </w:tc>
        <w:tc>
          <w:tcPr>
            <w:tcW w:w="56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32</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+17 592</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111,2</w:t>
            </w:r>
          </w:p>
        </w:tc>
      </w:tr>
      <w:tr w:rsidR="00FC3581" w:rsidRPr="00FC3581" w:rsidTr="005D58FA">
        <w:tc>
          <w:tcPr>
            <w:tcW w:w="1219" w:type="pct"/>
            <w:tcBorders>
              <w:top w:val="outset" w:sz="6" w:space="0" w:color="000000"/>
              <w:bottom w:val="outset" w:sz="6" w:space="0" w:color="000000"/>
              <w:right w:val="outset" w:sz="6" w:space="0" w:color="000000"/>
            </w:tcBorders>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lastRenderedPageBreak/>
              <w:t xml:space="preserve">в том числе: </w:t>
            </w:r>
            <w:r w:rsidRPr="00FC3581">
              <w:rPr>
                <w:rFonts w:ascii="Times New Roman" w:hAnsi="Times New Roman"/>
                <w:sz w:val="24"/>
                <w:szCs w:val="24"/>
              </w:rPr>
              <w:br/>
              <w:t>заёмные средства</w:t>
            </w:r>
          </w:p>
        </w:tc>
        <w:tc>
          <w:tcPr>
            <w:tcW w:w="605"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123</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3 937</w:t>
            </w:r>
          </w:p>
        </w:tc>
        <w:tc>
          <w:tcPr>
            <w:tcW w:w="38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1 566</w:t>
            </w:r>
          </w:p>
        </w:tc>
        <w:tc>
          <w:tcPr>
            <w:tcW w:w="710"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0,2</w:t>
            </w:r>
          </w:p>
        </w:tc>
        <w:tc>
          <w:tcPr>
            <w:tcW w:w="56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1,5</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+1 443</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1173,2</w:t>
            </w:r>
          </w:p>
        </w:tc>
      </w:tr>
      <w:tr w:rsidR="00FC3581" w:rsidRPr="00FC3581" w:rsidTr="005D58FA">
        <w:tc>
          <w:tcPr>
            <w:tcW w:w="1219" w:type="pct"/>
            <w:tcBorders>
              <w:top w:val="outset" w:sz="6" w:space="0" w:color="000000"/>
              <w:bottom w:val="outset" w:sz="6" w:space="0" w:color="000000"/>
              <w:right w:val="outset" w:sz="6" w:space="0" w:color="000000"/>
            </w:tcBorders>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Валюта баланса</w:t>
            </w:r>
          </w:p>
        </w:tc>
        <w:tc>
          <w:tcPr>
            <w:tcW w:w="605"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77 658</w:t>
            </w:r>
          </w:p>
        </w:tc>
        <w:tc>
          <w:tcPr>
            <w:tcW w:w="444"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96 945</w:t>
            </w:r>
          </w:p>
        </w:tc>
        <w:tc>
          <w:tcPr>
            <w:tcW w:w="383"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104 547</w:t>
            </w:r>
          </w:p>
        </w:tc>
        <w:tc>
          <w:tcPr>
            <w:tcW w:w="710"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100</w:t>
            </w:r>
          </w:p>
        </w:tc>
        <w:tc>
          <w:tcPr>
            <w:tcW w:w="56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100</w:t>
            </w:r>
          </w:p>
        </w:tc>
        <w:tc>
          <w:tcPr>
            <w:tcW w:w="547" w:type="pct"/>
            <w:tcBorders>
              <w:top w:val="outset" w:sz="6" w:space="0" w:color="000000"/>
              <w:left w:val="outset" w:sz="6" w:space="0" w:color="000000"/>
              <w:bottom w:val="outset" w:sz="6" w:space="0" w:color="000000"/>
              <w:right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bCs/>
                <w:sz w:val="24"/>
                <w:szCs w:val="24"/>
              </w:rPr>
              <w:t>+26 889</w:t>
            </w:r>
          </w:p>
        </w:tc>
        <w:tc>
          <w:tcPr>
            <w:tcW w:w="525" w:type="pct"/>
            <w:tcBorders>
              <w:top w:val="outset" w:sz="6" w:space="0" w:color="000000"/>
              <w:left w:val="outset" w:sz="6" w:space="0" w:color="000000"/>
              <w:bottom w:val="outset" w:sz="6" w:space="0" w:color="000000"/>
            </w:tcBorders>
            <w:vAlign w:val="bottom"/>
          </w:tcPr>
          <w:p w:rsidR="00FC3581" w:rsidRPr="00FC3581" w:rsidRDefault="00FC3581" w:rsidP="005D58FA">
            <w:pPr>
              <w:spacing w:after="0" w:line="360" w:lineRule="auto"/>
              <w:jc w:val="both"/>
              <w:rPr>
                <w:rFonts w:ascii="Times New Roman" w:hAnsi="Times New Roman"/>
                <w:sz w:val="24"/>
                <w:szCs w:val="24"/>
              </w:rPr>
            </w:pPr>
            <w:r w:rsidRPr="00FC3581">
              <w:rPr>
                <w:rFonts w:ascii="Times New Roman" w:hAnsi="Times New Roman"/>
                <w:sz w:val="24"/>
                <w:szCs w:val="24"/>
              </w:rPr>
              <w:t>34,6</w:t>
            </w:r>
          </w:p>
        </w:tc>
      </w:tr>
    </w:tbl>
    <w:p w:rsidR="00FC3581" w:rsidRPr="000C06F3" w:rsidRDefault="00FC3581" w:rsidP="00FC3581">
      <w:pPr>
        <w:spacing w:after="0" w:line="360" w:lineRule="auto"/>
        <w:jc w:val="both"/>
        <w:rPr>
          <w:rFonts w:ascii="Times New Roman" w:hAnsi="Times New Roman"/>
          <w:sz w:val="28"/>
          <w:szCs w:val="28"/>
        </w:rPr>
      </w:pP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Среди отрицательно изменившихся статей баланса можно выделить «Основные средства» в активе и «Отложенные налоговые обязательства» в пассиве (-691 тыс. руб. и -35 тыс. руб. соответственно).</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Собственный капитал организации на последний день анализируемого периода (31.12.2013) равнялся 63 109,0 тыс. руб., что на 3 907,0 тыс. руб. больше, чем по состоянию на 31.12.201</w:t>
      </w:r>
      <w:r>
        <w:rPr>
          <w:rFonts w:ascii="Times New Roman" w:hAnsi="Times New Roman"/>
          <w:sz w:val="28"/>
          <w:szCs w:val="28"/>
        </w:rPr>
        <w:t>4</w:t>
      </w:r>
      <w:r w:rsidRPr="000C06F3">
        <w:rPr>
          <w:rFonts w:ascii="Times New Roman" w:hAnsi="Times New Roman"/>
          <w:sz w:val="28"/>
          <w:szCs w:val="28"/>
        </w:rPr>
        <w:t xml:space="preserve"> года.</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Кредиторская задолженность за 201</w:t>
      </w:r>
      <w:r>
        <w:rPr>
          <w:rFonts w:ascii="Times New Roman" w:hAnsi="Times New Roman"/>
          <w:sz w:val="28"/>
          <w:szCs w:val="28"/>
        </w:rPr>
        <w:t>5</w:t>
      </w:r>
      <w:r w:rsidRPr="000C06F3">
        <w:rPr>
          <w:rFonts w:ascii="Times New Roman" w:hAnsi="Times New Roman"/>
          <w:sz w:val="28"/>
          <w:szCs w:val="28"/>
        </w:rPr>
        <w:t xml:space="preserve"> год увеличилась на 4569 тыс. руб., что связано со следующими изменениями:</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увеличением задолженности по налогам и сборам на 3730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снижением задолженности по платежам во внебюджетные фонды на 101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увеличением суммы задолженности по расчётам с персоналом - на 542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сокращением задолженности по расчётам с поставщиками - на  1171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xml:space="preserve">- увеличением задолженности по авансам полученным на </w:t>
      </w:r>
      <w:proofErr w:type="spellStart"/>
      <w:r w:rsidRPr="000C06F3">
        <w:rPr>
          <w:rFonts w:ascii="Times New Roman" w:hAnsi="Times New Roman"/>
          <w:sz w:val="28"/>
          <w:szCs w:val="28"/>
        </w:rPr>
        <w:t>2564тыс</w:t>
      </w:r>
      <w:proofErr w:type="spellEnd"/>
      <w:r w:rsidRPr="000C06F3">
        <w:rPr>
          <w:rFonts w:ascii="Times New Roman" w:hAnsi="Times New Roman"/>
          <w:sz w:val="28"/>
          <w:szCs w:val="28"/>
        </w:rPr>
        <w:t>.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В тоже время в 201</w:t>
      </w:r>
      <w:r>
        <w:rPr>
          <w:rFonts w:ascii="Times New Roman" w:hAnsi="Times New Roman"/>
          <w:sz w:val="28"/>
          <w:szCs w:val="28"/>
        </w:rPr>
        <w:t>5</w:t>
      </w:r>
      <w:r w:rsidRPr="000C06F3">
        <w:rPr>
          <w:rFonts w:ascii="Times New Roman" w:hAnsi="Times New Roman"/>
          <w:sz w:val="28"/>
          <w:szCs w:val="28"/>
        </w:rPr>
        <w:t xml:space="preserve"> году возросла задолженность по расчётам с прочими кредиторами на 89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Предприятие использовало в своей деятельности и заёмными средствами. Так, задолженность по кредитам на конец года составила 9523 тыс. руб., из них по краткосрочным кредитам -</w:t>
      </w:r>
      <w:proofErr w:type="spellStart"/>
      <w:r w:rsidRPr="000C06F3">
        <w:rPr>
          <w:rFonts w:ascii="Times New Roman" w:hAnsi="Times New Roman"/>
          <w:sz w:val="28"/>
          <w:szCs w:val="28"/>
        </w:rPr>
        <w:t>1500тыс</w:t>
      </w:r>
      <w:proofErr w:type="spellEnd"/>
      <w:r w:rsidRPr="000C06F3">
        <w:rPr>
          <w:rFonts w:ascii="Times New Roman" w:hAnsi="Times New Roman"/>
          <w:sz w:val="28"/>
          <w:szCs w:val="28"/>
        </w:rPr>
        <w:t xml:space="preserve">. руб., долгосрочным </w:t>
      </w:r>
      <w:proofErr w:type="spellStart"/>
      <w:r w:rsidRPr="000C06F3">
        <w:rPr>
          <w:rFonts w:ascii="Times New Roman" w:hAnsi="Times New Roman"/>
          <w:sz w:val="28"/>
          <w:szCs w:val="28"/>
        </w:rPr>
        <w:t>займам-8025тыс</w:t>
      </w:r>
      <w:proofErr w:type="spellEnd"/>
      <w:r w:rsidRPr="000C06F3">
        <w:rPr>
          <w:rFonts w:ascii="Times New Roman" w:hAnsi="Times New Roman"/>
          <w:sz w:val="28"/>
          <w:szCs w:val="28"/>
        </w:rPr>
        <w:t>.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Превышение кредиторской задолженности над дебиторской на конец года составило 26426 тыс. руб., в то время как на начало года оно составляло 25413 тыс. руб., т.е. произошло увеличение разрыва на 1013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lastRenderedPageBreak/>
        <w:t>За 201</w:t>
      </w:r>
      <w:r>
        <w:rPr>
          <w:rFonts w:ascii="Times New Roman" w:hAnsi="Times New Roman"/>
          <w:sz w:val="28"/>
          <w:szCs w:val="28"/>
        </w:rPr>
        <w:t>5</w:t>
      </w:r>
      <w:r w:rsidRPr="000C06F3">
        <w:rPr>
          <w:rFonts w:ascii="Times New Roman" w:hAnsi="Times New Roman"/>
          <w:sz w:val="28"/>
          <w:szCs w:val="28"/>
        </w:rPr>
        <w:t xml:space="preserve"> год финансовое состояние общества улучшилось по сравнению с 201</w:t>
      </w:r>
      <w:r>
        <w:rPr>
          <w:rFonts w:ascii="Times New Roman" w:hAnsi="Times New Roman"/>
          <w:sz w:val="28"/>
          <w:szCs w:val="28"/>
        </w:rPr>
        <w:t>4</w:t>
      </w:r>
      <w:r w:rsidRPr="000C06F3">
        <w:rPr>
          <w:rFonts w:ascii="Times New Roman" w:hAnsi="Times New Roman"/>
          <w:sz w:val="28"/>
          <w:szCs w:val="28"/>
        </w:rPr>
        <w:t xml:space="preserve"> годом, но предприятие испытывает недостаток денежных средств.</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 xml:space="preserve">Группировка средств по степени ликвидности - представлена в </w:t>
      </w:r>
      <w:r w:rsidR="00671B22">
        <w:rPr>
          <w:rFonts w:ascii="Times New Roman" w:hAnsi="Times New Roman"/>
          <w:sz w:val="28"/>
          <w:szCs w:val="28"/>
        </w:rPr>
        <w:t>т</w:t>
      </w:r>
      <w:r w:rsidRPr="000C06F3">
        <w:rPr>
          <w:rFonts w:ascii="Times New Roman" w:hAnsi="Times New Roman"/>
          <w:sz w:val="28"/>
          <w:szCs w:val="28"/>
        </w:rPr>
        <w:t xml:space="preserve">аблице </w:t>
      </w:r>
      <w:r w:rsidR="00671B22">
        <w:rPr>
          <w:rFonts w:ascii="Times New Roman" w:hAnsi="Times New Roman"/>
          <w:sz w:val="28"/>
          <w:szCs w:val="28"/>
        </w:rPr>
        <w:t>3</w:t>
      </w:r>
      <w:r w:rsidRPr="000C06F3">
        <w:rPr>
          <w:rFonts w:ascii="Times New Roman" w:hAnsi="Times New Roman"/>
          <w:sz w:val="28"/>
          <w:szCs w:val="28"/>
        </w:rPr>
        <w:t>.</w:t>
      </w:r>
    </w:p>
    <w:p w:rsidR="00FC3581" w:rsidRDefault="00FC3581" w:rsidP="00FC3581">
      <w:pPr>
        <w:spacing w:after="0" w:line="360" w:lineRule="auto"/>
        <w:jc w:val="right"/>
        <w:rPr>
          <w:rFonts w:ascii="Times New Roman" w:hAnsi="Times New Roman"/>
          <w:sz w:val="28"/>
          <w:szCs w:val="28"/>
        </w:rPr>
      </w:pPr>
      <w:r w:rsidRPr="000C06F3">
        <w:rPr>
          <w:rFonts w:ascii="Times New Roman" w:hAnsi="Times New Roman"/>
          <w:sz w:val="28"/>
          <w:szCs w:val="28"/>
        </w:rPr>
        <w:t xml:space="preserve">Таблица </w:t>
      </w:r>
      <w:r w:rsidR="00671B22">
        <w:rPr>
          <w:rFonts w:ascii="Times New Roman" w:hAnsi="Times New Roman"/>
          <w:sz w:val="28"/>
          <w:szCs w:val="28"/>
        </w:rPr>
        <w:t>3</w:t>
      </w:r>
      <w:r>
        <w:rPr>
          <w:rFonts w:ascii="Times New Roman" w:hAnsi="Times New Roman"/>
          <w:sz w:val="28"/>
          <w:szCs w:val="28"/>
        </w:rPr>
        <w:t xml:space="preserve"> </w:t>
      </w:r>
    </w:p>
    <w:p w:rsidR="00FC3581" w:rsidRPr="000C06F3" w:rsidRDefault="00FC3581" w:rsidP="00671B22">
      <w:pPr>
        <w:spacing w:after="0" w:line="360" w:lineRule="auto"/>
        <w:ind w:firstLine="709"/>
        <w:jc w:val="both"/>
        <w:rPr>
          <w:rFonts w:ascii="Times New Roman" w:hAnsi="Times New Roman"/>
          <w:sz w:val="28"/>
          <w:szCs w:val="28"/>
        </w:rPr>
      </w:pPr>
      <w:r w:rsidRPr="000C06F3">
        <w:rPr>
          <w:rFonts w:ascii="Times New Roman" w:hAnsi="Times New Roman"/>
          <w:sz w:val="28"/>
          <w:szCs w:val="28"/>
        </w:rPr>
        <w:t xml:space="preserve">Группировка по степени ликвидности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Pr>
          <w:rFonts w:ascii="Times New Roman" w:hAnsi="Times New Roman"/>
          <w:sz w:val="28"/>
          <w:szCs w:val="28"/>
        </w:rPr>
        <w:t xml:space="preserve"> в 2013-2015</w:t>
      </w:r>
      <w:r w:rsidRPr="000C06F3">
        <w:rPr>
          <w:rFonts w:ascii="Times New Roman" w:hAnsi="Times New Roman"/>
          <w:sz w:val="28"/>
          <w:szCs w:val="28"/>
        </w:rPr>
        <w:t xml:space="preserve"> гг., тыс. руб.</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9"/>
        <w:gridCol w:w="1653"/>
        <w:gridCol w:w="1652"/>
        <w:gridCol w:w="1654"/>
        <w:gridCol w:w="1616"/>
      </w:tblGrid>
      <w:tr w:rsidR="00FC3581" w:rsidRPr="00FC3581" w:rsidTr="00671B22">
        <w:trPr>
          <w:trHeight w:val="264"/>
        </w:trPr>
        <w:tc>
          <w:tcPr>
            <w:tcW w:w="1526" w:type="pct"/>
            <w:noWrap/>
            <w:vAlign w:val="center"/>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Наименование показателя</w:t>
            </w:r>
          </w:p>
        </w:tc>
        <w:tc>
          <w:tcPr>
            <w:tcW w:w="873" w:type="pct"/>
            <w:noWrap/>
            <w:vAlign w:val="center"/>
          </w:tcPr>
          <w:p w:rsidR="00FC3581" w:rsidRPr="00FC3581" w:rsidRDefault="00FC3581" w:rsidP="00FC3581">
            <w:pPr>
              <w:spacing w:after="0" w:line="360" w:lineRule="auto"/>
              <w:jc w:val="both"/>
              <w:rPr>
                <w:rFonts w:ascii="Times New Roman" w:hAnsi="Times New Roman"/>
                <w:sz w:val="24"/>
                <w:szCs w:val="24"/>
              </w:rPr>
            </w:pPr>
            <w:r w:rsidRPr="00FC3581">
              <w:rPr>
                <w:rFonts w:ascii="Times New Roman" w:hAnsi="Times New Roman"/>
                <w:sz w:val="24"/>
                <w:szCs w:val="24"/>
              </w:rPr>
              <w:t>31.12.2013</w:t>
            </w:r>
          </w:p>
        </w:tc>
        <w:tc>
          <w:tcPr>
            <w:tcW w:w="873" w:type="pct"/>
            <w:noWrap/>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31.12.2014</w:t>
            </w:r>
          </w:p>
        </w:tc>
        <w:tc>
          <w:tcPr>
            <w:tcW w:w="874" w:type="pct"/>
            <w:noWrap/>
            <w:vAlign w:val="center"/>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31.12.2015</w:t>
            </w:r>
          </w:p>
        </w:tc>
        <w:tc>
          <w:tcPr>
            <w:tcW w:w="854" w:type="pct"/>
            <w:noWrap/>
            <w:vAlign w:val="center"/>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rPr>
              <w:t>Изменение показателя</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Активы</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А1</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53</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9</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264</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255,00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А2</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3975</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1865</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5421</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3556,00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А3</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54141</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76022</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80744</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4722,00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А4</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19489</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19049</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18118</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-931,00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Пассивы</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П1</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15698</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27278</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31847</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4569,00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П2</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123</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3937</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1566</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lang w:eastAsia="ru-RU"/>
              </w:rPr>
            </w:pPr>
            <w:r w:rsidRPr="00FC3581">
              <w:rPr>
                <w:rFonts w:ascii="Times New Roman" w:hAnsi="Times New Roman"/>
                <w:sz w:val="24"/>
                <w:szCs w:val="24"/>
                <w:lang w:eastAsia="ru-RU"/>
              </w:rPr>
              <w:t>-2371,00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П3</w:t>
            </w:r>
            <w:proofErr w:type="spellEnd"/>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2600</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5100</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8025</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2925,00</w:t>
            </w:r>
          </w:p>
        </w:tc>
      </w:tr>
      <w:tr w:rsidR="00FC3581" w:rsidRPr="00FC3581" w:rsidTr="00671B22">
        <w:trPr>
          <w:trHeight w:val="264"/>
        </w:trPr>
        <w:tc>
          <w:tcPr>
            <w:tcW w:w="1526" w:type="pct"/>
            <w:noWrap/>
          </w:tcPr>
          <w:p w:rsidR="00FC3581" w:rsidRPr="00FC3581" w:rsidRDefault="00FC3581" w:rsidP="00477A3F">
            <w:pPr>
              <w:spacing w:after="0" w:line="360" w:lineRule="auto"/>
              <w:jc w:val="both"/>
              <w:rPr>
                <w:rFonts w:ascii="Times New Roman" w:hAnsi="Times New Roman"/>
                <w:sz w:val="24"/>
                <w:szCs w:val="24"/>
                <w:lang w:eastAsia="ru-RU"/>
              </w:rPr>
            </w:pPr>
            <w:proofErr w:type="spellStart"/>
            <w:r w:rsidRPr="00FC3581">
              <w:rPr>
                <w:rFonts w:ascii="Times New Roman" w:hAnsi="Times New Roman"/>
                <w:sz w:val="24"/>
                <w:szCs w:val="24"/>
                <w:lang w:eastAsia="ru-RU"/>
              </w:rPr>
              <w:t>П4</w:t>
            </w:r>
            <w:proofErr w:type="spellEnd"/>
            <w:r w:rsidRPr="00FC3581">
              <w:rPr>
                <w:rFonts w:ascii="Times New Roman" w:hAnsi="Times New Roman"/>
                <w:sz w:val="24"/>
                <w:szCs w:val="24"/>
                <w:lang w:eastAsia="ru-RU"/>
              </w:rPr>
              <w:t xml:space="preserve"> </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59202</w:t>
            </w:r>
          </w:p>
        </w:tc>
        <w:tc>
          <w:tcPr>
            <w:tcW w:w="873"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60612</w:t>
            </w:r>
          </w:p>
        </w:tc>
        <w:tc>
          <w:tcPr>
            <w:tcW w:w="874"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63109</w:t>
            </w:r>
          </w:p>
        </w:tc>
        <w:tc>
          <w:tcPr>
            <w:tcW w:w="854" w:type="pct"/>
            <w:noWrap/>
            <w:vAlign w:val="bottom"/>
          </w:tcPr>
          <w:p w:rsidR="00FC3581" w:rsidRPr="00FC3581" w:rsidRDefault="00FC3581" w:rsidP="00477A3F">
            <w:pPr>
              <w:spacing w:after="0" w:line="360" w:lineRule="auto"/>
              <w:jc w:val="both"/>
              <w:rPr>
                <w:rFonts w:ascii="Times New Roman" w:hAnsi="Times New Roman"/>
                <w:sz w:val="24"/>
                <w:szCs w:val="24"/>
              </w:rPr>
            </w:pPr>
            <w:r w:rsidRPr="00FC3581">
              <w:rPr>
                <w:rFonts w:ascii="Times New Roman" w:hAnsi="Times New Roman"/>
                <w:sz w:val="24"/>
                <w:szCs w:val="24"/>
              </w:rPr>
              <w:t>2497,00</w:t>
            </w:r>
          </w:p>
        </w:tc>
      </w:tr>
    </w:tbl>
    <w:p w:rsidR="00FC3581" w:rsidRPr="000C06F3" w:rsidRDefault="00FC3581" w:rsidP="00FC3581">
      <w:pPr>
        <w:spacing w:after="0" w:line="360" w:lineRule="auto"/>
        <w:jc w:val="both"/>
        <w:rPr>
          <w:rFonts w:ascii="Times New Roman" w:hAnsi="Times New Roman"/>
          <w:sz w:val="28"/>
          <w:szCs w:val="28"/>
        </w:rPr>
      </w:pPr>
    </w:p>
    <w:p w:rsidR="00FC3581" w:rsidRDefault="00FC3581" w:rsidP="00FC3581">
      <w:pPr>
        <w:spacing w:after="0" w:line="360" w:lineRule="auto"/>
        <w:ind w:firstLine="708"/>
        <w:jc w:val="both"/>
        <w:rPr>
          <w:rFonts w:ascii="Times New Roman" w:hAnsi="Times New Roman"/>
          <w:bCs/>
          <w:sz w:val="28"/>
          <w:szCs w:val="28"/>
        </w:rPr>
      </w:pPr>
      <w:r w:rsidRPr="000C06F3">
        <w:rPr>
          <w:rFonts w:ascii="Times New Roman" w:hAnsi="Times New Roman"/>
          <w:bCs/>
          <w:sz w:val="28"/>
          <w:szCs w:val="28"/>
        </w:rPr>
        <w:t xml:space="preserve">Анализ соотношения активов по степени ликвидности и обязательств по сроку погашения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0C06F3">
        <w:rPr>
          <w:rFonts w:ascii="Times New Roman" w:hAnsi="Times New Roman"/>
          <w:bCs/>
          <w:sz w:val="28"/>
          <w:szCs w:val="28"/>
        </w:rPr>
        <w:t xml:space="preserve"> в 201</w:t>
      </w:r>
      <w:r>
        <w:rPr>
          <w:rFonts w:ascii="Times New Roman" w:hAnsi="Times New Roman"/>
          <w:bCs/>
          <w:sz w:val="28"/>
          <w:szCs w:val="28"/>
        </w:rPr>
        <w:t>3</w:t>
      </w:r>
      <w:r w:rsidRPr="000C06F3">
        <w:rPr>
          <w:rFonts w:ascii="Times New Roman" w:hAnsi="Times New Roman"/>
          <w:bCs/>
          <w:sz w:val="28"/>
          <w:szCs w:val="28"/>
        </w:rPr>
        <w:t>-</w:t>
      </w:r>
      <w:r>
        <w:rPr>
          <w:rFonts w:ascii="Times New Roman" w:hAnsi="Times New Roman"/>
          <w:bCs/>
          <w:sz w:val="28"/>
          <w:szCs w:val="28"/>
        </w:rPr>
        <w:t xml:space="preserve">2015 гг. представлен в Таблице </w:t>
      </w:r>
      <w:r w:rsidR="00671B22">
        <w:rPr>
          <w:rFonts w:ascii="Times New Roman" w:hAnsi="Times New Roman"/>
          <w:bCs/>
          <w:sz w:val="28"/>
          <w:szCs w:val="28"/>
        </w:rPr>
        <w:t>4</w:t>
      </w:r>
      <w:r w:rsidRPr="000C06F3">
        <w:rPr>
          <w:rFonts w:ascii="Times New Roman" w:hAnsi="Times New Roman"/>
          <w:bCs/>
          <w:sz w:val="28"/>
          <w:szCs w:val="28"/>
        </w:rPr>
        <w:t>.</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Из четырёх соотношений, характеризующих соотношение активов по степени ликвидности и обязательств по сроку погашения, выполняются все, кроме одного. Таким образом, можно сделать вывод, что у организации не хватает достаточно высоколиквидных активов для погашения наиболее срочных обязательств (разница составляет 31 583 тыс. руб.).</w:t>
      </w:r>
    </w:p>
    <w:p w:rsidR="00FC3581" w:rsidRPr="000C06F3" w:rsidRDefault="00FC3581" w:rsidP="00FC3581">
      <w:pPr>
        <w:spacing w:after="0" w:line="360" w:lineRule="auto"/>
        <w:ind w:firstLine="709"/>
        <w:jc w:val="both"/>
        <w:rPr>
          <w:rFonts w:ascii="Times New Roman" w:hAnsi="Times New Roman"/>
          <w:sz w:val="28"/>
          <w:szCs w:val="28"/>
        </w:rPr>
      </w:pPr>
      <w:r w:rsidRPr="000C06F3">
        <w:rPr>
          <w:rFonts w:ascii="Times New Roman" w:hAnsi="Times New Roman"/>
          <w:sz w:val="28"/>
          <w:szCs w:val="28"/>
        </w:rPr>
        <w:t>В соответствии с принципами оптимальной структуры активов краткосрочной дебиторской задолженности должно быть достаточно для покрытия среднесрочных обязательств (</w:t>
      </w:r>
      <w:proofErr w:type="spellStart"/>
      <w:r w:rsidRPr="000C06F3">
        <w:rPr>
          <w:rFonts w:ascii="Times New Roman" w:hAnsi="Times New Roman"/>
          <w:sz w:val="28"/>
          <w:szCs w:val="28"/>
        </w:rPr>
        <w:t>П2</w:t>
      </w:r>
      <w:proofErr w:type="spellEnd"/>
      <w:r w:rsidRPr="000C06F3">
        <w:rPr>
          <w:rFonts w:ascii="Times New Roman" w:hAnsi="Times New Roman"/>
          <w:sz w:val="28"/>
          <w:szCs w:val="28"/>
        </w:rPr>
        <w:t xml:space="preserve">). В данном случае это </w:t>
      </w:r>
      <w:r w:rsidRPr="000C06F3">
        <w:rPr>
          <w:rFonts w:ascii="Times New Roman" w:hAnsi="Times New Roman"/>
          <w:sz w:val="28"/>
          <w:szCs w:val="28"/>
        </w:rPr>
        <w:lastRenderedPageBreak/>
        <w:t>соотношение выполняется (быстрореализуемые активы превышают среднесрочные обязательства в 3,5 раза).</w:t>
      </w:r>
    </w:p>
    <w:p w:rsidR="00FC3581" w:rsidRDefault="00FC3581" w:rsidP="00FC3581">
      <w:pPr>
        <w:spacing w:after="0" w:line="360" w:lineRule="auto"/>
        <w:jc w:val="right"/>
        <w:rPr>
          <w:rFonts w:ascii="Times New Roman" w:hAnsi="Times New Roman"/>
          <w:bCs/>
          <w:sz w:val="28"/>
          <w:szCs w:val="28"/>
        </w:rPr>
      </w:pPr>
      <w:r w:rsidRPr="000C06F3">
        <w:rPr>
          <w:rFonts w:ascii="Times New Roman" w:hAnsi="Times New Roman"/>
          <w:bCs/>
          <w:sz w:val="28"/>
          <w:szCs w:val="28"/>
        </w:rPr>
        <w:t xml:space="preserve">Таблица </w:t>
      </w:r>
      <w:r w:rsidR="00671B22">
        <w:rPr>
          <w:rFonts w:ascii="Times New Roman" w:hAnsi="Times New Roman"/>
          <w:bCs/>
          <w:sz w:val="28"/>
          <w:szCs w:val="28"/>
        </w:rPr>
        <w:t>4</w:t>
      </w:r>
      <w:r>
        <w:rPr>
          <w:rFonts w:ascii="Times New Roman" w:hAnsi="Times New Roman"/>
          <w:bCs/>
          <w:sz w:val="28"/>
          <w:szCs w:val="28"/>
        </w:rPr>
        <w:t xml:space="preserve"> </w:t>
      </w:r>
    </w:p>
    <w:p w:rsidR="00FC3581" w:rsidRPr="000C06F3" w:rsidRDefault="00FC3581" w:rsidP="00FC3581">
      <w:pPr>
        <w:spacing w:after="0" w:line="360" w:lineRule="auto"/>
        <w:ind w:firstLine="709"/>
        <w:jc w:val="both"/>
        <w:rPr>
          <w:rFonts w:ascii="Times New Roman" w:hAnsi="Times New Roman"/>
          <w:bCs/>
          <w:sz w:val="28"/>
          <w:szCs w:val="28"/>
        </w:rPr>
      </w:pPr>
      <w:r w:rsidRPr="000C06F3">
        <w:rPr>
          <w:rFonts w:ascii="Times New Roman" w:hAnsi="Times New Roman"/>
          <w:bCs/>
          <w:sz w:val="28"/>
          <w:szCs w:val="28"/>
        </w:rPr>
        <w:t xml:space="preserve">Анализ соотношения активов по степени ликвидности и обязательств по сроку погашения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0C06F3">
        <w:rPr>
          <w:rFonts w:ascii="Times New Roman" w:hAnsi="Times New Roman"/>
          <w:bCs/>
          <w:sz w:val="28"/>
          <w:szCs w:val="28"/>
        </w:rPr>
        <w:t xml:space="preserve"> в 201</w:t>
      </w:r>
      <w:r>
        <w:rPr>
          <w:rFonts w:ascii="Times New Roman" w:hAnsi="Times New Roman"/>
          <w:bCs/>
          <w:sz w:val="28"/>
          <w:szCs w:val="28"/>
        </w:rPr>
        <w:t>3</w:t>
      </w:r>
      <w:r w:rsidRPr="000C06F3">
        <w:rPr>
          <w:rFonts w:ascii="Times New Roman" w:hAnsi="Times New Roman"/>
          <w:bCs/>
          <w:sz w:val="28"/>
          <w:szCs w:val="28"/>
        </w:rPr>
        <w:t>-201</w:t>
      </w:r>
      <w:r>
        <w:rPr>
          <w:rFonts w:ascii="Times New Roman" w:hAnsi="Times New Roman"/>
          <w:bCs/>
          <w:sz w:val="28"/>
          <w:szCs w:val="28"/>
        </w:rPr>
        <w:t>5</w:t>
      </w:r>
      <w:r w:rsidRPr="000C06F3">
        <w:rPr>
          <w:rFonts w:ascii="Times New Roman" w:hAnsi="Times New Roman"/>
          <w:bCs/>
          <w:sz w:val="28"/>
          <w:szCs w:val="28"/>
        </w:rPr>
        <w:t xml:space="preserve"> гг.</w:t>
      </w: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0A0"/>
      </w:tblPr>
      <w:tblGrid>
        <w:gridCol w:w="1366"/>
        <w:gridCol w:w="1072"/>
        <w:gridCol w:w="922"/>
        <w:gridCol w:w="828"/>
        <w:gridCol w:w="1160"/>
        <w:gridCol w:w="1072"/>
        <w:gridCol w:w="1303"/>
        <w:gridCol w:w="1680"/>
      </w:tblGrid>
      <w:tr w:rsidR="00FC3581" w:rsidRPr="005D58FA" w:rsidTr="00FC3581">
        <w:trPr>
          <w:jc w:val="center"/>
        </w:trPr>
        <w:tc>
          <w:tcPr>
            <w:tcW w:w="0" w:type="auto"/>
            <w:tcBorders>
              <w:top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 xml:space="preserve">Активы по степени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 xml:space="preserve">На конец отчётного периода, </w:t>
            </w:r>
            <w:r w:rsidRPr="005D58FA">
              <w:rPr>
                <w:rFonts w:ascii="Times New Roman" w:hAnsi="Times New Roman"/>
                <w:iCs/>
                <w:sz w:val="24"/>
                <w:szCs w:val="24"/>
              </w:rPr>
              <w:t>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Прирост за анализ.</w:t>
            </w:r>
            <w:r w:rsidRPr="005D58FA">
              <w:rPr>
                <w:rFonts w:ascii="Times New Roman" w:hAnsi="Times New Roman"/>
                <w:sz w:val="24"/>
                <w:szCs w:val="24"/>
              </w:rPr>
              <w:br/>
              <w:t xml:space="preserve">период, % </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 xml:space="preserve">Норм. </w:t>
            </w:r>
            <w:proofErr w:type="spellStart"/>
            <w:r w:rsidRPr="005D58FA">
              <w:rPr>
                <w:rFonts w:ascii="Times New Roman" w:hAnsi="Times New Roman"/>
                <w:sz w:val="24"/>
                <w:szCs w:val="24"/>
              </w:rPr>
              <w:t>соотно-шение</w:t>
            </w:r>
            <w:proofErr w:type="spellEnd"/>
            <w:r w:rsidRPr="005D58FA">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 xml:space="preserve">Пассивы по сроку погашения </w:t>
            </w:r>
          </w:p>
        </w:tc>
        <w:tc>
          <w:tcPr>
            <w:tcW w:w="570"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 xml:space="preserve">На конец отчётного периода, </w:t>
            </w:r>
            <w:r w:rsidRPr="005D58FA">
              <w:rPr>
                <w:rFonts w:ascii="Times New Roman" w:hAnsi="Times New Roman"/>
                <w:iCs/>
                <w:sz w:val="24"/>
                <w:szCs w:val="24"/>
              </w:rPr>
              <w:t>тыс. руб.</w:t>
            </w:r>
          </w:p>
        </w:tc>
        <w:tc>
          <w:tcPr>
            <w:tcW w:w="693"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Прирост за анализ.</w:t>
            </w:r>
            <w:r w:rsidRPr="005D58FA">
              <w:rPr>
                <w:rFonts w:ascii="Times New Roman" w:hAnsi="Times New Roman"/>
                <w:sz w:val="24"/>
                <w:szCs w:val="24"/>
              </w:rPr>
              <w:br/>
              <w:t xml:space="preserve">период, % </w:t>
            </w:r>
          </w:p>
        </w:tc>
        <w:tc>
          <w:tcPr>
            <w:tcW w:w="0" w:type="auto"/>
            <w:tcBorders>
              <w:top w:val="outset" w:sz="6" w:space="0" w:color="000000"/>
              <w:left w:val="outset" w:sz="6" w:space="0" w:color="000000"/>
              <w:bottom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Излишек/</w:t>
            </w:r>
            <w:r w:rsidRPr="005D58FA">
              <w:rPr>
                <w:rFonts w:ascii="Times New Roman" w:hAnsi="Times New Roman"/>
                <w:sz w:val="24"/>
                <w:szCs w:val="24"/>
              </w:rPr>
              <w:br/>
              <w:t>недостаток</w:t>
            </w:r>
            <w:r w:rsidRPr="005D58FA">
              <w:rPr>
                <w:rFonts w:ascii="Times New Roman" w:hAnsi="Times New Roman"/>
                <w:sz w:val="24"/>
                <w:szCs w:val="24"/>
              </w:rPr>
              <w:br/>
              <w:t>платеж. средств</w:t>
            </w:r>
            <w:r w:rsidRPr="005D58FA">
              <w:rPr>
                <w:rFonts w:ascii="Times New Roman" w:hAnsi="Times New Roman"/>
                <w:sz w:val="24"/>
                <w:szCs w:val="24"/>
              </w:rPr>
              <w:br/>
            </w:r>
            <w:r w:rsidRPr="005D58FA">
              <w:rPr>
                <w:rFonts w:ascii="Times New Roman" w:hAnsi="Times New Roman"/>
                <w:iCs/>
                <w:sz w:val="24"/>
                <w:szCs w:val="24"/>
              </w:rPr>
              <w:t>тыс. руб.,</w:t>
            </w:r>
            <w:r w:rsidRPr="005D58FA">
              <w:rPr>
                <w:rFonts w:ascii="Times New Roman" w:hAnsi="Times New Roman"/>
                <w:iCs/>
                <w:sz w:val="24"/>
                <w:szCs w:val="24"/>
              </w:rPr>
              <w:br/>
            </w:r>
            <w:r w:rsidRPr="005D58FA">
              <w:rPr>
                <w:rFonts w:ascii="Times New Roman" w:hAnsi="Times New Roman"/>
                <w:sz w:val="24"/>
                <w:szCs w:val="24"/>
              </w:rPr>
              <w:t>(</w:t>
            </w:r>
            <w:proofErr w:type="spellStart"/>
            <w:r w:rsidRPr="005D58FA">
              <w:rPr>
                <w:rFonts w:ascii="Times New Roman" w:hAnsi="Times New Roman"/>
                <w:sz w:val="24"/>
                <w:szCs w:val="24"/>
              </w:rPr>
              <w:t>гр.2</w:t>
            </w:r>
            <w:proofErr w:type="spellEnd"/>
            <w:r w:rsidRPr="005D58FA">
              <w:rPr>
                <w:rFonts w:ascii="Times New Roman" w:hAnsi="Times New Roman"/>
                <w:sz w:val="24"/>
                <w:szCs w:val="24"/>
              </w:rPr>
              <w:t xml:space="preserve"> - </w:t>
            </w:r>
            <w:proofErr w:type="spellStart"/>
            <w:r w:rsidRPr="005D58FA">
              <w:rPr>
                <w:rFonts w:ascii="Times New Roman" w:hAnsi="Times New Roman"/>
                <w:sz w:val="24"/>
                <w:szCs w:val="24"/>
              </w:rPr>
              <w:t>гр.6</w:t>
            </w:r>
            <w:proofErr w:type="spellEnd"/>
            <w:r w:rsidRPr="005D58FA">
              <w:rPr>
                <w:rFonts w:ascii="Times New Roman" w:hAnsi="Times New Roman"/>
                <w:sz w:val="24"/>
                <w:szCs w:val="24"/>
              </w:rPr>
              <w:t>)</w:t>
            </w:r>
          </w:p>
        </w:tc>
      </w:tr>
      <w:tr w:rsidR="00FC3581" w:rsidRPr="005D58FA" w:rsidTr="00FC3581">
        <w:trPr>
          <w:jc w:val="center"/>
        </w:trPr>
        <w:tc>
          <w:tcPr>
            <w:tcW w:w="0" w:type="auto"/>
            <w:tcBorders>
              <w:top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5</w:t>
            </w:r>
          </w:p>
        </w:tc>
        <w:tc>
          <w:tcPr>
            <w:tcW w:w="570"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6</w:t>
            </w:r>
          </w:p>
        </w:tc>
        <w:tc>
          <w:tcPr>
            <w:tcW w:w="693"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7</w:t>
            </w:r>
          </w:p>
        </w:tc>
        <w:tc>
          <w:tcPr>
            <w:tcW w:w="0" w:type="auto"/>
            <w:tcBorders>
              <w:top w:val="outset" w:sz="6" w:space="0" w:color="000000"/>
              <w:left w:val="outset" w:sz="6" w:space="0" w:color="000000"/>
              <w:bottom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8</w:t>
            </w:r>
          </w:p>
        </w:tc>
      </w:tr>
      <w:tr w:rsidR="00FC3581" w:rsidRPr="005D58FA" w:rsidTr="00FC3581">
        <w:trPr>
          <w:jc w:val="center"/>
        </w:trPr>
        <w:tc>
          <w:tcPr>
            <w:tcW w:w="0" w:type="auto"/>
            <w:tcBorders>
              <w:top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А1</w:t>
            </w:r>
            <w:proofErr w:type="spellEnd"/>
            <w:r w:rsidRPr="005D58FA">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264</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+598,1</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
                <w:bCs/>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П1</w:t>
            </w:r>
            <w:proofErr w:type="spellEnd"/>
            <w:r w:rsidRPr="005D58FA">
              <w:rPr>
                <w:rFonts w:ascii="Times New Roman" w:hAnsi="Times New Roman"/>
                <w:sz w:val="24"/>
                <w:szCs w:val="24"/>
              </w:rPr>
              <w:t>.</w:t>
            </w:r>
          </w:p>
        </w:tc>
        <w:tc>
          <w:tcPr>
            <w:tcW w:w="570"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31 847</w:t>
            </w:r>
          </w:p>
        </w:tc>
        <w:tc>
          <w:tcPr>
            <w:tcW w:w="693"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+102,9</w:t>
            </w:r>
          </w:p>
        </w:tc>
        <w:tc>
          <w:tcPr>
            <w:tcW w:w="0" w:type="auto"/>
            <w:tcBorders>
              <w:top w:val="outset" w:sz="6" w:space="0" w:color="000000"/>
              <w:left w:val="outset" w:sz="6" w:space="0" w:color="000000"/>
              <w:bottom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Cs/>
                <w:sz w:val="24"/>
                <w:szCs w:val="24"/>
              </w:rPr>
              <w:t>-31 583</w:t>
            </w:r>
          </w:p>
        </w:tc>
      </w:tr>
      <w:tr w:rsidR="00FC3581" w:rsidRPr="005D58FA" w:rsidTr="00FC3581">
        <w:trPr>
          <w:jc w:val="center"/>
        </w:trPr>
        <w:tc>
          <w:tcPr>
            <w:tcW w:w="0" w:type="auto"/>
            <w:tcBorders>
              <w:top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А2</w:t>
            </w:r>
            <w:proofErr w:type="spellEnd"/>
            <w:r w:rsidRPr="005D58FA">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5 421</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+36,4</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
                <w:bCs/>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П2</w:t>
            </w:r>
            <w:proofErr w:type="spellEnd"/>
            <w:r w:rsidRPr="005D58FA">
              <w:rPr>
                <w:rFonts w:ascii="Times New Roman" w:hAnsi="Times New Roman"/>
                <w:sz w:val="24"/>
                <w:szCs w:val="24"/>
              </w:rPr>
              <w:t>.</w:t>
            </w:r>
          </w:p>
        </w:tc>
        <w:tc>
          <w:tcPr>
            <w:tcW w:w="570"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1 566</w:t>
            </w:r>
          </w:p>
        </w:tc>
        <w:tc>
          <w:tcPr>
            <w:tcW w:w="693"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+1271,0</w:t>
            </w:r>
          </w:p>
        </w:tc>
        <w:tc>
          <w:tcPr>
            <w:tcW w:w="0" w:type="auto"/>
            <w:tcBorders>
              <w:top w:val="outset" w:sz="6" w:space="0" w:color="000000"/>
              <w:left w:val="outset" w:sz="6" w:space="0" w:color="000000"/>
              <w:bottom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Cs/>
                <w:sz w:val="24"/>
                <w:szCs w:val="24"/>
              </w:rPr>
              <w:t>+3 855</w:t>
            </w:r>
          </w:p>
        </w:tc>
      </w:tr>
      <w:tr w:rsidR="00FC3581" w:rsidRPr="005D58FA" w:rsidTr="00FC3581">
        <w:trPr>
          <w:jc w:val="center"/>
        </w:trPr>
        <w:tc>
          <w:tcPr>
            <w:tcW w:w="0" w:type="auto"/>
            <w:tcBorders>
              <w:top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А3</w:t>
            </w:r>
            <w:proofErr w:type="spellEnd"/>
            <w:r w:rsidRPr="005D58FA">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80 744</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+49,1</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
                <w:bCs/>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П3</w:t>
            </w:r>
            <w:proofErr w:type="spellEnd"/>
          </w:p>
        </w:tc>
        <w:tc>
          <w:tcPr>
            <w:tcW w:w="570"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8 025</w:t>
            </w:r>
          </w:p>
        </w:tc>
        <w:tc>
          <w:tcPr>
            <w:tcW w:w="693"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+269,4</w:t>
            </w:r>
          </w:p>
        </w:tc>
        <w:tc>
          <w:tcPr>
            <w:tcW w:w="0" w:type="auto"/>
            <w:tcBorders>
              <w:top w:val="outset" w:sz="6" w:space="0" w:color="000000"/>
              <w:left w:val="outset" w:sz="6" w:space="0" w:color="000000"/>
              <w:bottom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Cs/>
                <w:sz w:val="24"/>
                <w:szCs w:val="24"/>
              </w:rPr>
              <w:t>+72 719</w:t>
            </w:r>
          </w:p>
        </w:tc>
      </w:tr>
      <w:tr w:rsidR="00FC3581" w:rsidRPr="005D58FA" w:rsidTr="00FC3581">
        <w:trPr>
          <w:jc w:val="center"/>
        </w:trPr>
        <w:tc>
          <w:tcPr>
            <w:tcW w:w="0" w:type="auto"/>
            <w:tcBorders>
              <w:top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А4</w:t>
            </w:r>
            <w:proofErr w:type="spellEnd"/>
            <w:r w:rsidRPr="005D58FA">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18 118</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
                <w:bCs/>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FC3581" w:rsidRPr="005D58FA" w:rsidRDefault="00FC3581" w:rsidP="00477A3F">
            <w:pPr>
              <w:spacing w:after="0" w:line="360" w:lineRule="auto"/>
              <w:jc w:val="both"/>
              <w:rPr>
                <w:rFonts w:ascii="Times New Roman" w:hAnsi="Times New Roman"/>
                <w:sz w:val="24"/>
                <w:szCs w:val="24"/>
              </w:rPr>
            </w:pPr>
            <w:proofErr w:type="spellStart"/>
            <w:r w:rsidRPr="005D58FA">
              <w:rPr>
                <w:rFonts w:ascii="Times New Roman" w:hAnsi="Times New Roman"/>
                <w:sz w:val="24"/>
                <w:szCs w:val="24"/>
              </w:rPr>
              <w:t>П4</w:t>
            </w:r>
            <w:proofErr w:type="spellEnd"/>
            <w:r w:rsidRPr="005D58FA">
              <w:rPr>
                <w:rFonts w:ascii="Times New Roman" w:hAnsi="Times New Roman"/>
                <w:sz w:val="24"/>
                <w:szCs w:val="24"/>
              </w:rPr>
              <w:t xml:space="preserve"> </w:t>
            </w:r>
          </w:p>
        </w:tc>
        <w:tc>
          <w:tcPr>
            <w:tcW w:w="570"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63 109</w:t>
            </w:r>
          </w:p>
        </w:tc>
        <w:tc>
          <w:tcPr>
            <w:tcW w:w="693" w:type="pct"/>
            <w:tcBorders>
              <w:top w:val="outset" w:sz="6" w:space="0" w:color="000000"/>
              <w:left w:val="outset" w:sz="6" w:space="0" w:color="000000"/>
              <w:bottom w:val="outset" w:sz="6" w:space="0" w:color="000000"/>
              <w:right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sz w:val="24"/>
                <w:szCs w:val="24"/>
              </w:rPr>
              <w:t>+6,6</w:t>
            </w:r>
          </w:p>
        </w:tc>
        <w:tc>
          <w:tcPr>
            <w:tcW w:w="0" w:type="auto"/>
            <w:tcBorders>
              <w:top w:val="outset" w:sz="6" w:space="0" w:color="000000"/>
              <w:left w:val="outset" w:sz="6" w:space="0" w:color="000000"/>
              <w:bottom w:val="outset" w:sz="6" w:space="0" w:color="000000"/>
            </w:tcBorders>
            <w:vAlign w:val="center"/>
          </w:tcPr>
          <w:p w:rsidR="00FC3581" w:rsidRPr="005D58FA" w:rsidRDefault="00FC3581" w:rsidP="00477A3F">
            <w:pPr>
              <w:spacing w:after="0" w:line="360" w:lineRule="auto"/>
              <w:jc w:val="both"/>
              <w:rPr>
                <w:rFonts w:ascii="Times New Roman" w:hAnsi="Times New Roman"/>
                <w:sz w:val="24"/>
                <w:szCs w:val="24"/>
              </w:rPr>
            </w:pPr>
            <w:r w:rsidRPr="005D58FA">
              <w:rPr>
                <w:rFonts w:ascii="Times New Roman" w:hAnsi="Times New Roman"/>
                <w:bCs/>
                <w:sz w:val="24"/>
                <w:szCs w:val="24"/>
              </w:rPr>
              <w:t>-44 991</w:t>
            </w:r>
          </w:p>
        </w:tc>
      </w:tr>
    </w:tbl>
    <w:p w:rsidR="00FC3581" w:rsidRPr="000C06F3" w:rsidRDefault="00FC3581" w:rsidP="00FC3581">
      <w:pPr>
        <w:spacing w:after="0" w:line="360" w:lineRule="auto"/>
        <w:jc w:val="both"/>
        <w:rPr>
          <w:rFonts w:ascii="Times New Roman" w:hAnsi="Times New Roman"/>
          <w:sz w:val="28"/>
          <w:szCs w:val="28"/>
        </w:rPr>
      </w:pP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В Таблице </w:t>
      </w:r>
      <w:r w:rsidR="00671B22">
        <w:rPr>
          <w:rFonts w:ascii="Times New Roman" w:hAnsi="Times New Roman"/>
          <w:sz w:val="28"/>
          <w:szCs w:val="28"/>
        </w:rPr>
        <w:t>5</w:t>
      </w:r>
      <w:r w:rsidRPr="009726F0">
        <w:rPr>
          <w:rFonts w:ascii="Times New Roman" w:hAnsi="Times New Roman"/>
          <w:sz w:val="28"/>
          <w:szCs w:val="28"/>
        </w:rPr>
        <w:t xml:space="preserve"> обобщены основные финансовые результаты деятельности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9726F0">
        <w:rPr>
          <w:rFonts w:ascii="Times New Roman" w:hAnsi="Times New Roman"/>
          <w:sz w:val="28"/>
          <w:szCs w:val="28"/>
        </w:rPr>
        <w:t xml:space="preserve"> за весь рассматриваемый период.</w:t>
      </w:r>
    </w:p>
    <w:p w:rsidR="00477A3F" w:rsidRDefault="00FC3581" w:rsidP="00477A3F">
      <w:pPr>
        <w:spacing w:after="0" w:line="360" w:lineRule="auto"/>
        <w:ind w:firstLine="709"/>
        <w:jc w:val="right"/>
        <w:rPr>
          <w:rFonts w:ascii="Times New Roman" w:hAnsi="Times New Roman"/>
          <w:sz w:val="28"/>
          <w:szCs w:val="28"/>
        </w:rPr>
      </w:pPr>
      <w:r w:rsidRPr="009726F0">
        <w:rPr>
          <w:rFonts w:ascii="Times New Roman" w:hAnsi="Times New Roman"/>
          <w:sz w:val="28"/>
          <w:szCs w:val="28"/>
        </w:rPr>
        <w:t xml:space="preserve">Таблица </w:t>
      </w:r>
      <w:r w:rsidR="00671B22">
        <w:rPr>
          <w:rFonts w:ascii="Times New Roman" w:hAnsi="Times New Roman"/>
          <w:sz w:val="28"/>
          <w:szCs w:val="28"/>
        </w:rPr>
        <w:t>5</w:t>
      </w:r>
      <w:r w:rsidR="00477A3F">
        <w:rPr>
          <w:rFonts w:ascii="Times New Roman" w:hAnsi="Times New Roman"/>
          <w:sz w:val="28"/>
          <w:szCs w:val="28"/>
        </w:rPr>
        <w:t xml:space="preserve"> </w:t>
      </w:r>
    </w:p>
    <w:p w:rsidR="00FC3581"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Основные финансовые результаты деятельности </w:t>
      </w:r>
      <w:proofErr w:type="spellStart"/>
      <w:r w:rsidR="00FF788A">
        <w:rPr>
          <w:rFonts w:ascii="Times New Roman" w:hAnsi="Times New Roman"/>
          <w:bCs/>
          <w:sz w:val="28"/>
          <w:szCs w:val="28"/>
        </w:rPr>
        <w:t>ОАО</w:t>
      </w:r>
      <w:proofErr w:type="spellEnd"/>
      <w:r w:rsidR="00FF788A">
        <w:rPr>
          <w:rFonts w:ascii="Times New Roman" w:hAnsi="Times New Roman"/>
          <w:bCs/>
          <w:sz w:val="28"/>
          <w:szCs w:val="28"/>
        </w:rPr>
        <w:t xml:space="preserve"> </w:t>
      </w:r>
      <w:r w:rsidR="005D58FA">
        <w:rPr>
          <w:rFonts w:ascii="Times New Roman" w:hAnsi="Times New Roman"/>
          <w:bCs/>
          <w:sz w:val="28"/>
          <w:szCs w:val="28"/>
        </w:rPr>
        <w:t>«Металлом»</w:t>
      </w:r>
      <w:r w:rsidRPr="009726F0">
        <w:rPr>
          <w:rFonts w:ascii="Times New Roman" w:hAnsi="Times New Roman"/>
          <w:bCs/>
          <w:sz w:val="28"/>
          <w:szCs w:val="28"/>
        </w:rPr>
        <w:t xml:space="preserve"> </w:t>
      </w:r>
      <w:r w:rsidRPr="009726F0">
        <w:rPr>
          <w:rFonts w:ascii="Times New Roman" w:hAnsi="Times New Roman"/>
          <w:sz w:val="28"/>
          <w:szCs w:val="28"/>
        </w:rPr>
        <w:t>за 201</w:t>
      </w:r>
      <w:r w:rsidR="00477A3F">
        <w:rPr>
          <w:rFonts w:ascii="Times New Roman" w:hAnsi="Times New Roman"/>
          <w:sz w:val="28"/>
          <w:szCs w:val="28"/>
        </w:rPr>
        <w:t>4</w:t>
      </w:r>
      <w:r w:rsidRPr="009726F0">
        <w:rPr>
          <w:rFonts w:ascii="Times New Roman" w:hAnsi="Times New Roman"/>
          <w:sz w:val="28"/>
          <w:szCs w:val="28"/>
        </w:rPr>
        <w:t>-201</w:t>
      </w:r>
      <w:r w:rsidR="00477A3F">
        <w:rPr>
          <w:rFonts w:ascii="Times New Roman" w:hAnsi="Times New Roman"/>
          <w:sz w:val="28"/>
          <w:szCs w:val="28"/>
        </w:rPr>
        <w:t>5</w:t>
      </w:r>
      <w:r w:rsidRPr="009726F0">
        <w:rPr>
          <w:rFonts w:ascii="Times New Roman" w:hAnsi="Times New Roman"/>
          <w:sz w:val="28"/>
          <w:szCs w:val="28"/>
        </w:rPr>
        <w:t xml:space="preserve"> гг., тыс. руб.</w:t>
      </w:r>
    </w:p>
    <w:p w:rsidR="00FC3581" w:rsidRPr="009726F0" w:rsidRDefault="00FC3581" w:rsidP="00FC3581">
      <w:pPr>
        <w:spacing w:after="0" w:line="360" w:lineRule="auto"/>
        <w:ind w:firstLine="709"/>
        <w:jc w:val="both"/>
        <w:rPr>
          <w:rFonts w:ascii="Times New Roman" w:hAnsi="Times New Roman"/>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0A0"/>
      </w:tblPr>
      <w:tblGrid>
        <w:gridCol w:w="3424"/>
        <w:gridCol w:w="1279"/>
        <w:gridCol w:w="1153"/>
        <w:gridCol w:w="1113"/>
        <w:gridCol w:w="1042"/>
        <w:gridCol w:w="1392"/>
      </w:tblGrid>
      <w:tr w:rsidR="00FC3581" w:rsidRPr="00477A3F" w:rsidTr="00477A3F">
        <w:trPr>
          <w:jc w:val="center"/>
        </w:trPr>
        <w:tc>
          <w:tcPr>
            <w:tcW w:w="1821" w:type="pct"/>
            <w:vMerge w:val="restar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Показатель</w:t>
            </w:r>
          </w:p>
        </w:tc>
        <w:tc>
          <w:tcPr>
            <w:tcW w:w="1293" w:type="pct"/>
            <w:gridSpan w:val="2"/>
            <w:tcBorders>
              <w:top w:val="outset" w:sz="6" w:space="0" w:color="000000"/>
              <w:left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 xml:space="preserve">Значение </w:t>
            </w:r>
          </w:p>
        </w:tc>
        <w:tc>
          <w:tcPr>
            <w:tcW w:w="1146" w:type="pct"/>
            <w:gridSpan w:val="2"/>
            <w:tcBorders>
              <w:top w:val="outset" w:sz="6" w:space="0" w:color="000000"/>
              <w:left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 xml:space="preserve">Изменение </w:t>
            </w:r>
          </w:p>
        </w:tc>
        <w:tc>
          <w:tcPr>
            <w:tcW w:w="740" w:type="pct"/>
            <w:vMerge w:val="restart"/>
            <w:tcBorders>
              <w:top w:val="outset" w:sz="6" w:space="0" w:color="000000"/>
              <w:left w:val="outset" w:sz="6" w:space="0" w:color="000000"/>
              <w:bottom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Средне-</w:t>
            </w:r>
            <w:r w:rsidRPr="00477A3F">
              <w:rPr>
                <w:rFonts w:ascii="Times New Roman" w:hAnsi="Times New Roman"/>
                <w:sz w:val="24"/>
                <w:szCs w:val="24"/>
              </w:rPr>
              <w:br/>
              <w:t>годовая</w:t>
            </w:r>
            <w:r w:rsidRPr="00477A3F">
              <w:rPr>
                <w:rFonts w:ascii="Times New Roman" w:hAnsi="Times New Roman"/>
                <w:sz w:val="24"/>
                <w:szCs w:val="24"/>
              </w:rPr>
              <w:br/>
              <w:t xml:space="preserve">величина, </w:t>
            </w:r>
            <w:r w:rsidRPr="00477A3F">
              <w:rPr>
                <w:rFonts w:ascii="Times New Roman" w:hAnsi="Times New Roman"/>
                <w:iCs/>
                <w:sz w:val="24"/>
                <w:szCs w:val="24"/>
              </w:rPr>
              <w:t>тыс. руб.</w:t>
            </w:r>
          </w:p>
        </w:tc>
      </w:tr>
      <w:tr w:rsidR="00FC3581" w:rsidRPr="00477A3F" w:rsidTr="00477A3F">
        <w:trPr>
          <w:jc w:val="center"/>
        </w:trPr>
        <w:tc>
          <w:tcPr>
            <w:tcW w:w="1821" w:type="pct"/>
            <w:vMerge/>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ind w:firstLine="709"/>
              <w:jc w:val="both"/>
              <w:rPr>
                <w:rFonts w:ascii="Times New Roman" w:hAnsi="Times New Roman"/>
                <w:sz w:val="24"/>
                <w:szCs w:val="24"/>
              </w:rPr>
            </w:pPr>
          </w:p>
        </w:tc>
        <w:tc>
          <w:tcPr>
            <w:tcW w:w="680" w:type="pct"/>
            <w:tcBorders>
              <w:top w:val="outset" w:sz="6" w:space="0" w:color="000000"/>
              <w:left w:val="outset" w:sz="6" w:space="0" w:color="000000"/>
              <w:bottom w:val="outset" w:sz="6" w:space="0" w:color="000000"/>
              <w:right w:val="outset" w:sz="6" w:space="0" w:color="000000"/>
            </w:tcBorders>
            <w:vAlign w:val="center"/>
          </w:tcPr>
          <w:p w:rsidR="00FC3581" w:rsidRPr="00477A3F" w:rsidRDefault="00FC3581" w:rsidP="00671B22">
            <w:pPr>
              <w:spacing w:after="0" w:line="360" w:lineRule="auto"/>
              <w:jc w:val="both"/>
              <w:rPr>
                <w:rFonts w:ascii="Times New Roman" w:hAnsi="Times New Roman"/>
                <w:sz w:val="24"/>
                <w:szCs w:val="24"/>
              </w:rPr>
            </w:pPr>
            <w:r w:rsidRPr="00477A3F">
              <w:rPr>
                <w:rFonts w:ascii="Times New Roman" w:hAnsi="Times New Roman"/>
                <w:sz w:val="24"/>
                <w:szCs w:val="24"/>
              </w:rPr>
              <w:t>201</w:t>
            </w:r>
            <w:r w:rsidR="00671B22">
              <w:rPr>
                <w:rFonts w:ascii="Times New Roman" w:hAnsi="Times New Roman"/>
                <w:sz w:val="24"/>
                <w:szCs w:val="24"/>
              </w:rPr>
              <w:t>4</w:t>
            </w:r>
            <w:r w:rsidRPr="00477A3F">
              <w:rPr>
                <w:rFonts w:ascii="Times New Roman" w:hAnsi="Times New Roman"/>
                <w:sz w:val="24"/>
                <w:szCs w:val="24"/>
              </w:rPr>
              <w:t> г.</w:t>
            </w:r>
          </w:p>
        </w:tc>
        <w:tc>
          <w:tcPr>
            <w:tcW w:w="613" w:type="pct"/>
            <w:tcBorders>
              <w:top w:val="outset" w:sz="6" w:space="0" w:color="000000"/>
              <w:left w:val="outset" w:sz="6" w:space="0" w:color="000000"/>
              <w:bottom w:val="outset" w:sz="6" w:space="0" w:color="000000"/>
              <w:right w:val="outset" w:sz="6" w:space="0" w:color="000000"/>
            </w:tcBorders>
            <w:vAlign w:val="center"/>
          </w:tcPr>
          <w:p w:rsidR="00FC3581" w:rsidRPr="00477A3F" w:rsidRDefault="00FC3581" w:rsidP="00671B22">
            <w:pPr>
              <w:spacing w:after="0" w:line="360" w:lineRule="auto"/>
              <w:jc w:val="both"/>
              <w:rPr>
                <w:rFonts w:ascii="Times New Roman" w:hAnsi="Times New Roman"/>
                <w:sz w:val="24"/>
                <w:szCs w:val="24"/>
              </w:rPr>
            </w:pPr>
            <w:r w:rsidRPr="00477A3F">
              <w:rPr>
                <w:rFonts w:ascii="Times New Roman" w:hAnsi="Times New Roman"/>
                <w:sz w:val="24"/>
                <w:szCs w:val="24"/>
              </w:rPr>
              <w:t>201</w:t>
            </w:r>
            <w:r w:rsidR="00671B22">
              <w:rPr>
                <w:rFonts w:ascii="Times New Roman" w:hAnsi="Times New Roman"/>
                <w:sz w:val="24"/>
                <w:szCs w:val="24"/>
              </w:rPr>
              <w:t>5</w:t>
            </w:r>
            <w:r w:rsidRPr="00477A3F">
              <w:rPr>
                <w:rFonts w:ascii="Times New Roman" w:hAnsi="Times New Roman"/>
                <w:sz w:val="24"/>
                <w:szCs w:val="24"/>
              </w:rPr>
              <w:t> г.</w:t>
            </w:r>
          </w:p>
        </w:tc>
        <w:tc>
          <w:tcPr>
            <w:tcW w:w="592" w:type="pct"/>
            <w:tcBorders>
              <w:top w:val="outset" w:sz="6" w:space="0" w:color="000000"/>
              <w:left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iCs/>
                <w:sz w:val="24"/>
                <w:szCs w:val="24"/>
              </w:rPr>
              <w:t>тыс. руб.</w:t>
            </w:r>
            <w:r w:rsidRPr="00477A3F">
              <w:rPr>
                <w:rFonts w:ascii="Times New Roman" w:hAnsi="Times New Roman"/>
                <w:sz w:val="24"/>
                <w:szCs w:val="24"/>
              </w:rPr>
              <w:br/>
              <w:t>(</w:t>
            </w:r>
            <w:proofErr w:type="spellStart"/>
            <w:r w:rsidRPr="00477A3F">
              <w:rPr>
                <w:rFonts w:ascii="Times New Roman" w:hAnsi="Times New Roman"/>
                <w:sz w:val="24"/>
                <w:szCs w:val="24"/>
              </w:rPr>
              <w:t>гр.3</w:t>
            </w:r>
            <w:proofErr w:type="spellEnd"/>
            <w:r w:rsidRPr="00477A3F">
              <w:rPr>
                <w:rFonts w:ascii="Times New Roman" w:hAnsi="Times New Roman"/>
                <w:sz w:val="24"/>
                <w:szCs w:val="24"/>
              </w:rPr>
              <w:t xml:space="preserve"> - </w:t>
            </w:r>
            <w:proofErr w:type="spellStart"/>
            <w:r w:rsidRPr="00477A3F">
              <w:rPr>
                <w:rFonts w:ascii="Times New Roman" w:hAnsi="Times New Roman"/>
                <w:sz w:val="24"/>
                <w:szCs w:val="24"/>
              </w:rPr>
              <w:t>гр.2</w:t>
            </w:r>
            <w:proofErr w:type="spellEnd"/>
            <w:r w:rsidRPr="00477A3F">
              <w:rPr>
                <w:rFonts w:ascii="Times New Roman" w:hAnsi="Times New Roman"/>
                <w:sz w:val="24"/>
                <w:szCs w:val="24"/>
              </w:rPr>
              <w:t>)</w:t>
            </w:r>
          </w:p>
        </w:tc>
        <w:tc>
          <w:tcPr>
            <w:tcW w:w="554" w:type="pct"/>
            <w:tcBorders>
              <w:top w:val="outset" w:sz="6" w:space="0" w:color="000000"/>
              <w:left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 %</w:t>
            </w:r>
            <w:r w:rsidRPr="00477A3F">
              <w:rPr>
                <w:rFonts w:ascii="Times New Roman" w:hAnsi="Times New Roman"/>
                <w:sz w:val="24"/>
                <w:szCs w:val="24"/>
              </w:rPr>
              <w:br/>
              <w:t>((3-2):2)</w:t>
            </w:r>
          </w:p>
        </w:tc>
        <w:tc>
          <w:tcPr>
            <w:tcW w:w="740" w:type="pct"/>
            <w:vMerge/>
            <w:tcBorders>
              <w:top w:val="outset" w:sz="6" w:space="0" w:color="000000"/>
              <w:left w:val="outset" w:sz="6" w:space="0" w:color="000000"/>
              <w:bottom w:val="outset" w:sz="6" w:space="0" w:color="000000"/>
            </w:tcBorders>
            <w:vAlign w:val="center"/>
          </w:tcPr>
          <w:p w:rsidR="00FC3581" w:rsidRPr="00477A3F" w:rsidRDefault="00FC3581" w:rsidP="00477A3F">
            <w:pPr>
              <w:spacing w:after="0" w:line="360" w:lineRule="auto"/>
              <w:ind w:firstLine="709"/>
              <w:jc w:val="both"/>
              <w:rPr>
                <w:rFonts w:ascii="Times New Roman" w:hAnsi="Times New Roman"/>
                <w:sz w:val="24"/>
                <w:szCs w:val="24"/>
              </w:rPr>
            </w:pP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Выручка</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137 628</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106 984</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-30 644</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-22,3</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122 306</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 Расходы по обычным видам деятельности</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132 390</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100 699</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-31 691</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-23,9</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116 545</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w:t>
            </w:r>
            <w:r w:rsidRPr="00477A3F">
              <w:rPr>
                <w:rFonts w:ascii="Times New Roman" w:hAnsi="Times New Roman"/>
                <w:iCs/>
                <w:sz w:val="24"/>
                <w:szCs w:val="24"/>
              </w:rPr>
              <w:t xml:space="preserve"> Прибыль (убыток) от продаж </w:t>
            </w:r>
            <w:r w:rsidRPr="00477A3F">
              <w:rPr>
                <w:rFonts w:ascii="Times New Roman" w:hAnsi="Times New Roman"/>
                <w:sz w:val="24"/>
                <w:szCs w:val="24"/>
              </w:rPr>
              <w:t>(1-2)</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5 238</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6 285</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+1 047</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+20</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5 762</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lastRenderedPageBreak/>
              <w:t>4. Затраты на 1 рубль проданной продукции</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0,96</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0,94</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-0,02</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-2,1</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0,95</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 Прочие доходы и расходы, кроме процентов к уплате</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-2 001</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-1 403</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+598</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-1 702</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 xml:space="preserve">6. </w:t>
            </w:r>
            <w:proofErr w:type="spellStart"/>
            <w:r w:rsidRPr="00477A3F">
              <w:rPr>
                <w:rFonts w:ascii="Times New Roman" w:hAnsi="Times New Roman"/>
                <w:iCs/>
                <w:sz w:val="24"/>
                <w:szCs w:val="24"/>
              </w:rPr>
              <w:t>EBIT</w:t>
            </w:r>
            <w:proofErr w:type="spellEnd"/>
            <w:r w:rsidRPr="00477A3F">
              <w:rPr>
                <w:rFonts w:ascii="Times New Roman" w:hAnsi="Times New Roman"/>
                <w:iCs/>
                <w:sz w:val="24"/>
                <w:szCs w:val="24"/>
              </w:rPr>
              <w:t xml:space="preserve"> (прибыль до уплаты процентов и налогов)</w:t>
            </w:r>
            <w:r w:rsidRPr="00477A3F">
              <w:rPr>
                <w:rFonts w:ascii="Times New Roman" w:hAnsi="Times New Roman"/>
                <w:sz w:val="24"/>
                <w:szCs w:val="24"/>
              </w:rPr>
              <w:t xml:space="preserve"> (3+5)</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3 237</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4 882</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+1 645</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+50,8</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4 060</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7. Проценты к уплате</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511</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918</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+407</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+79,6</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715</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8. Изменение налоговых активов и обязательств, налог на прибыль и прочее</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-1 316</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-1 467</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-151</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proofErr w:type="spellStart"/>
            <w:r w:rsidRPr="00477A3F">
              <w:rPr>
                <w:rFonts w:ascii="Times New Roman" w:hAnsi="Times New Roman"/>
                <w:sz w:val="24"/>
                <w:szCs w:val="24"/>
              </w:rPr>
              <w:t>↓</w:t>
            </w:r>
            <w:proofErr w:type="spellEnd"/>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-1 392</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r w:rsidRPr="00477A3F">
              <w:rPr>
                <w:rFonts w:ascii="Times New Roman" w:hAnsi="Times New Roman"/>
                <w:bCs/>
                <w:sz w:val="24"/>
                <w:szCs w:val="24"/>
              </w:rPr>
              <w:t>9. Чистая прибыль (убыток)</w:t>
            </w:r>
          </w:p>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bCs/>
                <w:sz w:val="24"/>
                <w:szCs w:val="24"/>
              </w:rPr>
              <w:t xml:space="preserve"> </w:t>
            </w:r>
            <w:r w:rsidRPr="00477A3F">
              <w:rPr>
                <w:rFonts w:ascii="Times New Roman" w:hAnsi="Times New Roman"/>
                <w:sz w:val="24"/>
                <w:szCs w:val="24"/>
              </w:rPr>
              <w:t>(6-7+8)</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1 410</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2 497</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+1 087</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+77,1</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1 954</w:t>
            </w:r>
          </w:p>
        </w:tc>
      </w:tr>
      <w:tr w:rsidR="00FC3581" w:rsidRPr="00477A3F"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proofErr w:type="spellStart"/>
            <w:r w:rsidRPr="00477A3F">
              <w:rPr>
                <w:rFonts w:ascii="Times New Roman" w:hAnsi="Times New Roman"/>
                <w:bCs/>
                <w:sz w:val="24"/>
                <w:szCs w:val="24"/>
              </w:rPr>
              <w:t>10.Среднегодовая</w:t>
            </w:r>
            <w:proofErr w:type="spellEnd"/>
            <w:r w:rsidRPr="00477A3F">
              <w:rPr>
                <w:rFonts w:ascii="Times New Roman" w:hAnsi="Times New Roman"/>
                <w:bCs/>
                <w:sz w:val="24"/>
                <w:szCs w:val="24"/>
              </w:rPr>
              <w:t xml:space="preserve"> численность работников, чел.</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329</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278</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-51</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-15,5</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304</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proofErr w:type="spellStart"/>
            <w:r w:rsidRPr="00477A3F">
              <w:rPr>
                <w:rFonts w:ascii="Times New Roman" w:hAnsi="Times New Roman"/>
                <w:bCs/>
                <w:sz w:val="24"/>
                <w:szCs w:val="24"/>
              </w:rPr>
              <w:t>11.Среднегодовая</w:t>
            </w:r>
            <w:proofErr w:type="spellEnd"/>
            <w:r w:rsidRPr="00477A3F">
              <w:rPr>
                <w:rFonts w:ascii="Times New Roman" w:hAnsi="Times New Roman"/>
                <w:bCs/>
                <w:sz w:val="24"/>
                <w:szCs w:val="24"/>
              </w:rPr>
              <w:t xml:space="preserve"> выработка на одного работника, тыс. руб.</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418,3</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384,8</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-33,5</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-8,01</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402</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r w:rsidRPr="00477A3F">
              <w:rPr>
                <w:rFonts w:ascii="Times New Roman" w:hAnsi="Times New Roman"/>
                <w:bCs/>
                <w:sz w:val="24"/>
                <w:szCs w:val="24"/>
              </w:rPr>
              <w:t>12. Среднегодовая стоимость основных производственных фондов, тыс. руб.</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15 708</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16 173</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+465</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+2,96</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8 691</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r w:rsidRPr="00477A3F">
              <w:rPr>
                <w:rFonts w:ascii="Times New Roman" w:hAnsi="Times New Roman"/>
                <w:bCs/>
                <w:sz w:val="24"/>
                <w:szCs w:val="24"/>
              </w:rPr>
              <w:t>13. Фондоотдача, руб.</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8,76</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6,61</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-2,15</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-24,54</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7,69</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r w:rsidRPr="00477A3F">
              <w:rPr>
                <w:rFonts w:ascii="Times New Roman" w:hAnsi="Times New Roman"/>
                <w:bCs/>
                <w:sz w:val="24"/>
                <w:szCs w:val="24"/>
              </w:rPr>
              <w:t xml:space="preserve">14. </w:t>
            </w:r>
            <w:proofErr w:type="spellStart"/>
            <w:r w:rsidRPr="00477A3F">
              <w:rPr>
                <w:rFonts w:ascii="Times New Roman" w:hAnsi="Times New Roman"/>
                <w:bCs/>
                <w:sz w:val="24"/>
                <w:szCs w:val="24"/>
              </w:rPr>
              <w:t>Фондоемкость</w:t>
            </w:r>
            <w:proofErr w:type="spellEnd"/>
            <w:r w:rsidRPr="00477A3F">
              <w:rPr>
                <w:rFonts w:ascii="Times New Roman" w:hAnsi="Times New Roman"/>
                <w:bCs/>
                <w:sz w:val="24"/>
                <w:szCs w:val="24"/>
              </w:rPr>
              <w:t>, руб.</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0,11</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0,15</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+0,04</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+36,37</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0,13</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r w:rsidRPr="00477A3F">
              <w:rPr>
                <w:rFonts w:ascii="Times New Roman" w:hAnsi="Times New Roman"/>
                <w:bCs/>
                <w:sz w:val="24"/>
                <w:szCs w:val="24"/>
              </w:rPr>
              <w:t xml:space="preserve">15. </w:t>
            </w:r>
            <w:proofErr w:type="spellStart"/>
            <w:r w:rsidRPr="00477A3F">
              <w:rPr>
                <w:rFonts w:ascii="Times New Roman" w:hAnsi="Times New Roman"/>
                <w:bCs/>
                <w:sz w:val="24"/>
                <w:szCs w:val="24"/>
              </w:rPr>
              <w:t>Фондовооруженность</w:t>
            </w:r>
            <w:proofErr w:type="spellEnd"/>
            <w:r w:rsidRPr="00477A3F">
              <w:rPr>
                <w:rFonts w:ascii="Times New Roman" w:hAnsi="Times New Roman"/>
                <w:bCs/>
                <w:sz w:val="24"/>
                <w:szCs w:val="24"/>
              </w:rPr>
              <w:t>, тыс. руб.</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47,74</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58,18</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+10,44</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+21,87</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52,96</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proofErr w:type="spellStart"/>
            <w:r w:rsidRPr="00477A3F">
              <w:rPr>
                <w:rFonts w:ascii="Times New Roman" w:hAnsi="Times New Roman"/>
                <w:bCs/>
                <w:sz w:val="24"/>
                <w:szCs w:val="24"/>
              </w:rPr>
              <w:t>16.Рентабельность</w:t>
            </w:r>
            <w:proofErr w:type="spellEnd"/>
            <w:r w:rsidRPr="00477A3F">
              <w:rPr>
                <w:rFonts w:ascii="Times New Roman" w:hAnsi="Times New Roman"/>
                <w:bCs/>
                <w:sz w:val="24"/>
                <w:szCs w:val="24"/>
              </w:rPr>
              <w:t xml:space="preserve"> производства</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2,45</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4,85</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+2,40</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97,96</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3,65</w:t>
            </w:r>
          </w:p>
        </w:tc>
      </w:tr>
      <w:tr w:rsidR="00FC3581" w:rsidRPr="009726F0" w:rsidTr="00477A3F">
        <w:trPr>
          <w:jc w:val="center"/>
        </w:trPr>
        <w:tc>
          <w:tcPr>
            <w:tcW w:w="1821" w:type="pct"/>
            <w:tcBorders>
              <w:top w:val="outset" w:sz="6" w:space="0" w:color="000000"/>
              <w:bottom w:val="outset" w:sz="6" w:space="0" w:color="000000"/>
              <w:right w:val="outset" w:sz="6" w:space="0" w:color="000000"/>
            </w:tcBorders>
            <w:vAlign w:val="center"/>
          </w:tcPr>
          <w:p w:rsidR="00FC3581" w:rsidRPr="00477A3F" w:rsidRDefault="00FC3581" w:rsidP="00477A3F">
            <w:pPr>
              <w:spacing w:after="0" w:line="360" w:lineRule="auto"/>
              <w:jc w:val="both"/>
              <w:rPr>
                <w:rFonts w:ascii="Times New Roman" w:hAnsi="Times New Roman"/>
                <w:bCs/>
                <w:sz w:val="24"/>
                <w:szCs w:val="24"/>
              </w:rPr>
            </w:pPr>
            <w:r w:rsidRPr="00477A3F">
              <w:rPr>
                <w:rFonts w:ascii="Times New Roman" w:hAnsi="Times New Roman"/>
                <w:bCs/>
                <w:sz w:val="24"/>
                <w:szCs w:val="24"/>
              </w:rPr>
              <w:t>17. Рентабельность продаж</w:t>
            </w:r>
          </w:p>
        </w:tc>
        <w:tc>
          <w:tcPr>
            <w:tcW w:w="680"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2,35</w:t>
            </w:r>
          </w:p>
        </w:tc>
        <w:tc>
          <w:tcPr>
            <w:tcW w:w="613"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4,56</w:t>
            </w:r>
          </w:p>
        </w:tc>
        <w:tc>
          <w:tcPr>
            <w:tcW w:w="592"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+2,21</w:t>
            </w:r>
          </w:p>
        </w:tc>
        <w:tc>
          <w:tcPr>
            <w:tcW w:w="554" w:type="pct"/>
            <w:tcBorders>
              <w:top w:val="outset" w:sz="6" w:space="0" w:color="000000"/>
              <w:left w:val="outset" w:sz="6" w:space="0" w:color="000000"/>
              <w:bottom w:val="outset" w:sz="6" w:space="0" w:color="000000"/>
              <w:right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94,04</w:t>
            </w:r>
          </w:p>
        </w:tc>
        <w:tc>
          <w:tcPr>
            <w:tcW w:w="740" w:type="pct"/>
            <w:tcBorders>
              <w:top w:val="outset" w:sz="6" w:space="0" w:color="000000"/>
              <w:left w:val="outset" w:sz="6" w:space="0" w:color="000000"/>
              <w:bottom w:val="outset" w:sz="6" w:space="0" w:color="000000"/>
            </w:tcBorders>
            <w:noWrap/>
            <w:vAlign w:val="bottom"/>
          </w:tcPr>
          <w:p w:rsidR="00FC3581" w:rsidRPr="00477A3F" w:rsidRDefault="00FC3581" w:rsidP="00477A3F">
            <w:pPr>
              <w:spacing w:after="0" w:line="360" w:lineRule="auto"/>
              <w:jc w:val="both"/>
              <w:rPr>
                <w:rFonts w:ascii="Times New Roman" w:hAnsi="Times New Roman"/>
                <w:sz w:val="24"/>
                <w:szCs w:val="24"/>
              </w:rPr>
            </w:pPr>
            <w:r w:rsidRPr="00477A3F">
              <w:rPr>
                <w:rFonts w:ascii="Times New Roman" w:hAnsi="Times New Roman"/>
                <w:sz w:val="24"/>
                <w:szCs w:val="24"/>
              </w:rPr>
              <w:t>3,46</w:t>
            </w:r>
          </w:p>
        </w:tc>
      </w:tr>
    </w:tbl>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За 201</w:t>
      </w:r>
      <w:r w:rsidR="00477A3F">
        <w:rPr>
          <w:rFonts w:ascii="Times New Roman" w:hAnsi="Times New Roman"/>
          <w:sz w:val="28"/>
          <w:szCs w:val="28"/>
        </w:rPr>
        <w:t>5</w:t>
      </w:r>
      <w:r w:rsidRPr="009726F0">
        <w:rPr>
          <w:rFonts w:ascii="Times New Roman" w:hAnsi="Times New Roman"/>
          <w:sz w:val="28"/>
          <w:szCs w:val="28"/>
        </w:rPr>
        <w:t xml:space="preserve"> год годовая выручка равнялась 106 984 тыс. руб., что существенно (на 30 644 тыс. руб., или на 22,3%) меньше, чем за период с 01.01.201</w:t>
      </w:r>
      <w:r w:rsidR="00477A3F">
        <w:rPr>
          <w:rFonts w:ascii="Times New Roman" w:hAnsi="Times New Roman"/>
          <w:sz w:val="28"/>
          <w:szCs w:val="28"/>
        </w:rPr>
        <w:t>4</w:t>
      </w:r>
      <w:r w:rsidRPr="009726F0">
        <w:rPr>
          <w:rFonts w:ascii="Times New Roman" w:hAnsi="Times New Roman"/>
          <w:sz w:val="28"/>
          <w:szCs w:val="28"/>
        </w:rPr>
        <w:t xml:space="preserve"> по 31.12.201</w:t>
      </w:r>
      <w:r w:rsidR="00477A3F">
        <w:rPr>
          <w:rFonts w:ascii="Times New Roman" w:hAnsi="Times New Roman"/>
          <w:sz w:val="28"/>
          <w:szCs w:val="28"/>
        </w:rPr>
        <w:t>4</w:t>
      </w:r>
      <w:r w:rsidRPr="009726F0">
        <w:rPr>
          <w:rFonts w:ascii="Times New Roman" w:hAnsi="Times New Roman"/>
          <w:sz w:val="28"/>
          <w:szCs w:val="28"/>
        </w:rPr>
        <w:t>.</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Прибыль от продаж за последний год составила 6 285 тыс. руб. За анализируемый период (с 31.12.2011 по 31.12.2013) финансовый результат от продаж явно вырос (на 1 047 тыс. руб., или на 20%).</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lastRenderedPageBreak/>
        <w:t>Численность работников уменьшилась на 51 человек или на 15,5%, что связано со снижением объемов производства, кроме того произошло уменьшение выработки на одного работника с 418,3 тыс. руб. до 384,8 тыс. руб.</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 xml:space="preserve">Показатель фондоотдачи снизился с 8,76 до 6,61 руб., а показатель </w:t>
      </w:r>
      <w:proofErr w:type="spellStart"/>
      <w:r w:rsidRPr="009726F0">
        <w:rPr>
          <w:rFonts w:ascii="Times New Roman" w:hAnsi="Times New Roman"/>
          <w:sz w:val="28"/>
          <w:szCs w:val="28"/>
        </w:rPr>
        <w:t>фондоемкости</w:t>
      </w:r>
      <w:proofErr w:type="spellEnd"/>
      <w:r w:rsidRPr="009726F0">
        <w:rPr>
          <w:rFonts w:ascii="Times New Roman" w:hAnsi="Times New Roman"/>
          <w:sz w:val="28"/>
          <w:szCs w:val="28"/>
        </w:rPr>
        <w:t xml:space="preserve"> соответственно вырос, что свидетельствует что объем продукции с единицы стоимости основных средств снижается.</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Показатели рентабельности производства и рентабельности продаж увеличиваются, причем рост составляет практически в два раза.</w:t>
      </w:r>
    </w:p>
    <w:p w:rsidR="00FC3581" w:rsidRPr="009726F0" w:rsidRDefault="00FC3581" w:rsidP="00FC3581">
      <w:pPr>
        <w:spacing w:after="0" w:line="360" w:lineRule="auto"/>
        <w:ind w:firstLine="709"/>
        <w:jc w:val="both"/>
        <w:rPr>
          <w:rFonts w:ascii="Times New Roman" w:hAnsi="Times New Roman"/>
          <w:sz w:val="28"/>
          <w:szCs w:val="28"/>
        </w:rPr>
      </w:pPr>
      <w:r w:rsidRPr="009726F0">
        <w:rPr>
          <w:rFonts w:ascii="Times New Roman" w:hAnsi="Times New Roman"/>
          <w:sz w:val="28"/>
          <w:szCs w:val="28"/>
        </w:rPr>
        <w:t>Таким образом можно в целом отметить, некоторое улучшение финансового положения предприятия, выражающегося в росте его основных финансовых показателей деятельности.</w:t>
      </w:r>
    </w:p>
    <w:p w:rsidR="00352EFD" w:rsidRDefault="00477A3F" w:rsidP="00477A3F">
      <w:pPr>
        <w:pStyle w:val="2"/>
        <w:spacing w:before="240" w:after="240" w:line="360" w:lineRule="auto"/>
        <w:ind w:firstLine="709"/>
        <w:jc w:val="both"/>
        <w:rPr>
          <w:rFonts w:ascii="Times New Roman" w:hAnsi="Times New Roman" w:cs="Times New Roman"/>
          <w:color w:val="auto"/>
          <w:sz w:val="28"/>
          <w:szCs w:val="28"/>
          <w:shd w:val="clear" w:color="auto" w:fill="FFFFFF"/>
        </w:rPr>
      </w:pPr>
      <w:bookmarkStart w:id="7" w:name="_Toc451206262"/>
      <w:r w:rsidRPr="00477A3F">
        <w:rPr>
          <w:rFonts w:ascii="Times New Roman" w:hAnsi="Times New Roman" w:cs="Times New Roman"/>
          <w:color w:val="auto"/>
          <w:sz w:val="28"/>
          <w:szCs w:val="28"/>
          <w:shd w:val="clear" w:color="auto" w:fill="FFFFFF"/>
        </w:rPr>
        <w:t>2.2. Первичный, аналитический и синтетический учет доходов и расходов</w:t>
      </w:r>
      <w:bookmarkEnd w:id="7"/>
    </w:p>
    <w:p w:rsidR="00810B9D" w:rsidRPr="00810B9D" w:rsidRDefault="00810B9D" w:rsidP="00810B9D">
      <w:pPr>
        <w:spacing w:after="0" w:line="360" w:lineRule="auto"/>
        <w:ind w:firstLine="708"/>
        <w:jc w:val="both"/>
        <w:rPr>
          <w:rFonts w:ascii="Times New Roman" w:hAnsi="Times New Roman" w:cs="Times New Roman"/>
          <w:snapToGrid w:val="0"/>
          <w:sz w:val="28"/>
          <w:szCs w:val="28"/>
        </w:rPr>
      </w:pPr>
      <w:r w:rsidRPr="00810B9D">
        <w:rPr>
          <w:rFonts w:ascii="Times New Roman" w:hAnsi="Times New Roman" w:cs="Times New Roman"/>
          <w:color w:val="000000"/>
          <w:sz w:val="28"/>
          <w:szCs w:val="28"/>
        </w:rPr>
        <w:t xml:space="preserve">Счета синтетического и аналитического учета, оборотные ведомости по счетам синтетического и аналитического учета выполняются по типовым формам. </w:t>
      </w:r>
    </w:p>
    <w:p w:rsidR="00810B9D" w:rsidRDefault="00810B9D" w:rsidP="00810B9D">
      <w:pPr>
        <w:pStyle w:val="3"/>
        <w:spacing w:after="0" w:line="360" w:lineRule="auto"/>
        <w:ind w:left="0" w:firstLine="709"/>
        <w:jc w:val="both"/>
        <w:rPr>
          <w:sz w:val="28"/>
          <w:szCs w:val="28"/>
        </w:rPr>
      </w:pPr>
      <w:r w:rsidRPr="00810B9D">
        <w:rPr>
          <w:sz w:val="28"/>
          <w:szCs w:val="28"/>
        </w:rPr>
        <w:t xml:space="preserve">В период написания </w:t>
      </w:r>
      <w:r w:rsidR="00D168D6">
        <w:rPr>
          <w:sz w:val="28"/>
          <w:szCs w:val="28"/>
        </w:rPr>
        <w:t>в</w:t>
      </w:r>
      <w:r w:rsidRPr="00810B9D">
        <w:rPr>
          <w:sz w:val="28"/>
          <w:szCs w:val="28"/>
        </w:rPr>
        <w:t xml:space="preserve">ыпускной квалификационной работы мною были изучены основные процессы отражения в бухгалтерском учете наиболее типичных операций с основными средствами на  предприятии </w:t>
      </w:r>
      <w:proofErr w:type="spellStart"/>
      <w:r w:rsidRPr="00810B9D">
        <w:rPr>
          <w:snapToGrid w:val="0"/>
          <w:sz w:val="28"/>
          <w:szCs w:val="28"/>
        </w:rPr>
        <w:t>ОАО</w:t>
      </w:r>
      <w:proofErr w:type="spellEnd"/>
      <w:r w:rsidRPr="00810B9D">
        <w:rPr>
          <w:snapToGrid w:val="0"/>
          <w:sz w:val="28"/>
          <w:szCs w:val="28"/>
        </w:rPr>
        <w:t xml:space="preserve"> </w:t>
      </w:r>
      <w:r w:rsidR="005D58FA">
        <w:rPr>
          <w:snapToGrid w:val="0"/>
          <w:sz w:val="28"/>
          <w:szCs w:val="28"/>
        </w:rPr>
        <w:t>«Металлом»</w:t>
      </w:r>
      <w:r w:rsidRPr="00810B9D">
        <w:rPr>
          <w:sz w:val="28"/>
          <w:szCs w:val="28"/>
        </w:rPr>
        <w:t xml:space="preserve"> -  приобретение, начисление амортизации и продажа. </w:t>
      </w:r>
    </w:p>
    <w:p w:rsidR="00D168D6" w:rsidRPr="00810B9D" w:rsidRDefault="00D168D6" w:rsidP="00810B9D">
      <w:pPr>
        <w:pStyle w:val="3"/>
        <w:spacing w:after="0" w:line="360" w:lineRule="auto"/>
        <w:ind w:left="0" w:firstLine="709"/>
        <w:jc w:val="both"/>
        <w:rPr>
          <w:sz w:val="28"/>
          <w:szCs w:val="28"/>
        </w:rPr>
      </w:pPr>
      <w:r>
        <w:rPr>
          <w:sz w:val="28"/>
          <w:szCs w:val="28"/>
        </w:rPr>
        <w:t xml:space="preserve">Пример ведомости по учету расходов </w:t>
      </w:r>
      <w:proofErr w:type="spellStart"/>
      <w:r>
        <w:rPr>
          <w:sz w:val="28"/>
          <w:szCs w:val="28"/>
        </w:rPr>
        <w:t>ОАО</w:t>
      </w:r>
      <w:proofErr w:type="spellEnd"/>
      <w:r>
        <w:rPr>
          <w:sz w:val="28"/>
          <w:szCs w:val="28"/>
        </w:rPr>
        <w:t xml:space="preserve"> «Металлом» представлен в Приложении 4.</w:t>
      </w:r>
    </w:p>
    <w:p w:rsidR="00810B9D" w:rsidRPr="001C401D" w:rsidRDefault="00810B9D" w:rsidP="00810B9D">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 xml:space="preserve">Так </w:t>
      </w:r>
      <w:proofErr w:type="spellStart"/>
      <w:r w:rsidRPr="001C401D">
        <w:rPr>
          <w:rFonts w:ascii="Times New Roman" w:hAnsi="Times New Roman" w:cs="Times New Roman"/>
          <w:snapToGrid w:val="0"/>
          <w:sz w:val="28"/>
          <w:szCs w:val="28"/>
          <w:highlight w:val="yellow"/>
        </w:rPr>
        <w:t>ОАО</w:t>
      </w:r>
      <w:proofErr w:type="spellEnd"/>
      <w:r w:rsidRPr="001C401D">
        <w:rPr>
          <w:rFonts w:ascii="Times New Roman" w:hAnsi="Times New Roman" w:cs="Times New Roman"/>
          <w:snapToGrid w:val="0"/>
          <w:sz w:val="28"/>
          <w:szCs w:val="28"/>
          <w:highlight w:val="yellow"/>
        </w:rPr>
        <w:t xml:space="preserve"> </w:t>
      </w:r>
      <w:r w:rsidR="005D58FA" w:rsidRPr="001C401D">
        <w:rPr>
          <w:rFonts w:ascii="Times New Roman" w:hAnsi="Times New Roman" w:cs="Times New Roman"/>
          <w:snapToGrid w:val="0"/>
          <w:sz w:val="28"/>
          <w:szCs w:val="28"/>
          <w:highlight w:val="yellow"/>
        </w:rPr>
        <w:t>«Металлом»</w:t>
      </w:r>
      <w:r w:rsidRPr="001C401D">
        <w:rPr>
          <w:rFonts w:ascii="Times New Roman" w:hAnsi="Times New Roman" w:cs="Times New Roman"/>
          <w:sz w:val="28"/>
          <w:szCs w:val="28"/>
          <w:highlight w:val="yellow"/>
        </w:rPr>
        <w:t xml:space="preserve"> строит собственными силами гаражное помещение. </w:t>
      </w:r>
    </w:p>
    <w:p w:rsidR="00810B9D" w:rsidRPr="001C401D" w:rsidRDefault="00810B9D" w:rsidP="00810B9D">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Расходы на строительство составили 609 800 руб., в том числе:</w:t>
      </w:r>
    </w:p>
    <w:p w:rsidR="00810B9D" w:rsidRPr="001C401D" w:rsidRDefault="00810B9D" w:rsidP="00810B9D">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стоимость строительных материалов - 118 000 руб., в том числе НДС - 18 000 руб.;</w:t>
      </w:r>
    </w:p>
    <w:p w:rsidR="00810B9D" w:rsidRPr="001C401D" w:rsidRDefault="00810B9D" w:rsidP="005F35AB">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lastRenderedPageBreak/>
        <w:t>заработная плата рабочим, непосредственно занятым строительством склада, - 100 000 руб.</w:t>
      </w:r>
      <w:r w:rsidR="005F35AB" w:rsidRPr="001C401D">
        <w:rPr>
          <w:rFonts w:ascii="Times New Roman" w:hAnsi="Times New Roman" w:cs="Times New Roman"/>
          <w:sz w:val="28"/>
          <w:szCs w:val="28"/>
          <w:highlight w:val="yellow"/>
        </w:rPr>
        <w:t>;</w:t>
      </w:r>
    </w:p>
    <w:p w:rsidR="00810B9D" w:rsidRPr="001C401D" w:rsidRDefault="00810B9D" w:rsidP="00810B9D">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оплата услуг по разработке проектной документации - 59 000 руб., в том числе НДС - 9000 руб.;</w:t>
      </w:r>
    </w:p>
    <w:p w:rsidR="00810B9D" w:rsidRPr="001C401D" w:rsidRDefault="00810B9D" w:rsidP="00810B9D">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оплата услуг по аренде строительных машин и механизмов - 177 000 руб., в том числе НДС - 27 000 руб.;</w:t>
      </w:r>
    </w:p>
    <w:p w:rsidR="00810B9D" w:rsidRPr="00810B9D" w:rsidRDefault="00810B9D" w:rsidP="00810B9D">
      <w:pPr>
        <w:autoSpaceDE w:val="0"/>
        <w:autoSpaceDN w:val="0"/>
        <w:adjustRightInd w:val="0"/>
        <w:spacing w:after="0" w:line="360" w:lineRule="auto"/>
        <w:ind w:firstLine="709"/>
        <w:jc w:val="both"/>
        <w:rPr>
          <w:rFonts w:ascii="Times New Roman" w:hAnsi="Times New Roman" w:cs="Times New Roman"/>
          <w:sz w:val="28"/>
          <w:szCs w:val="28"/>
        </w:rPr>
      </w:pPr>
      <w:r w:rsidRPr="001C401D">
        <w:rPr>
          <w:rFonts w:ascii="Times New Roman" w:hAnsi="Times New Roman" w:cs="Times New Roman"/>
          <w:sz w:val="28"/>
          <w:szCs w:val="28"/>
          <w:highlight w:val="yellow"/>
        </w:rPr>
        <w:t>оплата услуг подрядной организации - 129 800 руб., в том числе НДС - 19 800 руб.</w:t>
      </w:r>
    </w:p>
    <w:p w:rsidR="00810B9D" w:rsidRPr="00810B9D" w:rsidRDefault="00810B9D" w:rsidP="00810B9D">
      <w:pPr>
        <w:spacing w:after="0" w:line="360" w:lineRule="auto"/>
        <w:ind w:firstLine="709"/>
        <w:jc w:val="both"/>
        <w:rPr>
          <w:rFonts w:ascii="Times New Roman" w:hAnsi="Times New Roman" w:cs="Times New Roman"/>
          <w:sz w:val="28"/>
          <w:szCs w:val="28"/>
        </w:rPr>
      </w:pPr>
      <w:r w:rsidRPr="00810B9D">
        <w:rPr>
          <w:rFonts w:ascii="Times New Roman" w:hAnsi="Times New Roman" w:cs="Times New Roman"/>
          <w:sz w:val="28"/>
          <w:szCs w:val="28"/>
        </w:rPr>
        <w:t xml:space="preserve">По завершению строительства, помещение введено в эксплуатацию. </w:t>
      </w:r>
      <w:r w:rsidRPr="00810B9D">
        <w:rPr>
          <w:rFonts w:ascii="Times New Roman" w:hAnsi="Times New Roman" w:cs="Times New Roman"/>
          <w:sz w:val="28"/>
          <w:szCs w:val="28"/>
        </w:rPr>
        <w:br/>
        <w:t xml:space="preserve">В бухгалтерском учете производятся следующие записи (табл. </w:t>
      </w:r>
      <w:r w:rsidR="00671B22">
        <w:rPr>
          <w:rFonts w:ascii="Times New Roman" w:hAnsi="Times New Roman" w:cs="Times New Roman"/>
          <w:sz w:val="28"/>
          <w:szCs w:val="28"/>
        </w:rPr>
        <w:t>6</w:t>
      </w:r>
      <w:r w:rsidRPr="00810B9D">
        <w:rPr>
          <w:rFonts w:ascii="Times New Roman" w:hAnsi="Times New Roman" w:cs="Times New Roman"/>
          <w:sz w:val="28"/>
          <w:szCs w:val="28"/>
        </w:rPr>
        <w:t xml:space="preserve">): </w:t>
      </w:r>
    </w:p>
    <w:p w:rsidR="00810B9D" w:rsidRPr="00810B9D" w:rsidRDefault="00810B9D" w:rsidP="00810B9D">
      <w:pPr>
        <w:spacing w:after="0" w:line="360" w:lineRule="auto"/>
        <w:ind w:firstLine="709"/>
        <w:jc w:val="right"/>
        <w:rPr>
          <w:rFonts w:ascii="Times New Roman" w:hAnsi="Times New Roman" w:cs="Times New Roman"/>
          <w:sz w:val="28"/>
          <w:szCs w:val="28"/>
        </w:rPr>
      </w:pPr>
      <w:r w:rsidRPr="00810B9D">
        <w:rPr>
          <w:rFonts w:ascii="Times New Roman" w:hAnsi="Times New Roman" w:cs="Times New Roman"/>
          <w:sz w:val="28"/>
          <w:szCs w:val="28"/>
        </w:rPr>
        <w:t xml:space="preserve">Таблица </w:t>
      </w:r>
      <w:r w:rsidR="00671B22">
        <w:rPr>
          <w:rFonts w:ascii="Times New Roman" w:hAnsi="Times New Roman" w:cs="Times New Roman"/>
          <w:sz w:val="28"/>
          <w:szCs w:val="28"/>
        </w:rPr>
        <w:t>6</w:t>
      </w:r>
      <w:r w:rsidRPr="00810B9D">
        <w:rPr>
          <w:rFonts w:ascii="Times New Roman" w:hAnsi="Times New Roman" w:cs="Times New Roman"/>
          <w:sz w:val="28"/>
          <w:szCs w:val="28"/>
        </w:rPr>
        <w:t xml:space="preserve"> </w:t>
      </w:r>
    </w:p>
    <w:p w:rsidR="00810B9D" w:rsidRPr="00810B9D" w:rsidRDefault="00810B9D" w:rsidP="00810B9D">
      <w:pPr>
        <w:spacing w:after="0" w:line="360" w:lineRule="auto"/>
        <w:ind w:firstLine="709"/>
        <w:jc w:val="center"/>
        <w:rPr>
          <w:rFonts w:ascii="Times New Roman" w:hAnsi="Times New Roman" w:cs="Times New Roman"/>
          <w:sz w:val="28"/>
          <w:szCs w:val="28"/>
        </w:rPr>
      </w:pPr>
      <w:r w:rsidRPr="00810B9D">
        <w:rPr>
          <w:rFonts w:ascii="Times New Roman" w:hAnsi="Times New Roman" w:cs="Times New Roman"/>
          <w:sz w:val="28"/>
          <w:szCs w:val="28"/>
        </w:rPr>
        <w:t xml:space="preserve">Строительство гаражного помещения </w:t>
      </w:r>
      <w:proofErr w:type="spellStart"/>
      <w:r w:rsidRPr="00810B9D">
        <w:rPr>
          <w:rFonts w:ascii="Times New Roman" w:hAnsi="Times New Roman" w:cs="Times New Roman"/>
          <w:snapToGrid w:val="0"/>
          <w:sz w:val="28"/>
          <w:szCs w:val="28"/>
        </w:rPr>
        <w:t>ОАО</w:t>
      </w:r>
      <w:proofErr w:type="spellEnd"/>
      <w:r w:rsidRPr="00810B9D">
        <w:rPr>
          <w:rFonts w:ascii="Times New Roman" w:hAnsi="Times New Roman" w:cs="Times New Roman"/>
          <w:snapToGrid w:val="0"/>
          <w:sz w:val="28"/>
          <w:szCs w:val="28"/>
        </w:rPr>
        <w:t xml:space="preserve"> </w:t>
      </w:r>
      <w:r w:rsidR="005D58FA">
        <w:rPr>
          <w:rFonts w:ascii="Times New Roman" w:hAnsi="Times New Roman" w:cs="Times New Roman"/>
          <w:snapToGrid w:val="0"/>
          <w:sz w:val="28"/>
          <w:szCs w:val="28"/>
        </w:rPr>
        <w:t>«Металлом»</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1690"/>
        <w:gridCol w:w="992"/>
        <w:gridCol w:w="1134"/>
        <w:gridCol w:w="1056"/>
      </w:tblGrid>
      <w:tr w:rsidR="00810B9D" w:rsidRPr="005D58FA" w:rsidTr="00671B22">
        <w:trPr>
          <w:cantSplit/>
          <w:trHeight w:val="315"/>
        </w:trPr>
        <w:tc>
          <w:tcPr>
            <w:tcW w:w="4500" w:type="dxa"/>
            <w:vMerge w:val="restart"/>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Содержание хозяйственной операции</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Основание / первичные документы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Отражение в учете</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Сумма</w:t>
            </w:r>
          </w:p>
        </w:tc>
      </w:tr>
      <w:tr w:rsidR="00810B9D" w:rsidRPr="005D58FA" w:rsidTr="00671B22">
        <w:trPr>
          <w:cantSplit/>
          <w:trHeight w:val="347"/>
        </w:trPr>
        <w:tc>
          <w:tcPr>
            <w:tcW w:w="4500" w:type="dxa"/>
            <w:vMerge/>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Дт счета</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Кт</w:t>
            </w:r>
          </w:p>
          <w:p w:rsidR="00810B9D" w:rsidRPr="005D58FA" w:rsidRDefault="00810B9D" w:rsidP="00810B9D">
            <w:pPr>
              <w:pStyle w:val="ae"/>
              <w:spacing w:after="0" w:line="360" w:lineRule="auto"/>
              <w:jc w:val="center"/>
            </w:pPr>
            <w:r w:rsidRPr="005D58FA">
              <w:t xml:space="preserve"> счета</w:t>
            </w:r>
          </w:p>
        </w:tc>
        <w:tc>
          <w:tcPr>
            <w:tcW w:w="1056" w:type="dxa"/>
            <w:vMerge/>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rPr>
                <w:rFonts w:ascii="Times New Roman" w:hAnsi="Times New Roman" w:cs="Times New Roman"/>
                <w:sz w:val="24"/>
                <w:szCs w:val="24"/>
              </w:rPr>
            </w:pP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2</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3</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4</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5</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both"/>
            </w:pPr>
            <w:r w:rsidRPr="005D58FA">
              <w:t>Отражена стоимость материалов, приобретенных для строительства в сумме без НДС</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Накладная, приходный ордер</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10</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100000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both"/>
            </w:pPr>
            <w:r w:rsidRPr="005D58FA">
              <w:t>Отражена сумма НДС по материалам</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19</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18000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both"/>
            </w:pPr>
            <w:r w:rsidRPr="005D58FA">
              <w:t xml:space="preserve">Материалы использованы в строительстве </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Требование-накладная</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100000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both"/>
            </w:pPr>
            <w:r w:rsidRPr="005D58FA">
              <w:t>Начислена заработная плата работникам строительного подразделения</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Заказ-наряд, расчетная ведомость</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70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100000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AF7BAA">
            <w:pPr>
              <w:pStyle w:val="ae"/>
              <w:spacing w:after="0" w:line="360" w:lineRule="auto"/>
              <w:jc w:val="both"/>
            </w:pPr>
            <w:r w:rsidRPr="005D58FA">
              <w:t xml:space="preserve">Начислен </w:t>
            </w:r>
            <w:r w:rsidR="00AF7BAA">
              <w:t>налог</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Бухгалтерская справка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69</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26000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 xml:space="preserve">Затраты на разработку проектной документации </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ф. КС-2, 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50000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both"/>
            </w:pPr>
            <w:r w:rsidRPr="005D58FA">
              <w:t xml:space="preserve">Отражена сумма НДС </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19</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9000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 xml:space="preserve">Затраты по аренде машин и </w:t>
            </w:r>
            <w:r w:rsidRPr="005D58FA">
              <w:lastRenderedPageBreak/>
              <w:t xml:space="preserve">оборудования </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lastRenderedPageBreak/>
              <w:t>ф. КС-2, счет-</w:t>
            </w:r>
            <w:r w:rsidRPr="005D58FA">
              <w:lastRenderedPageBreak/>
              <w:t>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lastRenderedPageBreak/>
              <w:t>08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150000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both"/>
            </w:pPr>
            <w:r w:rsidRPr="005D58FA">
              <w:lastRenderedPageBreak/>
              <w:t xml:space="preserve">Отражена сумма НДС </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19</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27000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Услуги сторонних строительных организаций в сумме без НДС</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ф. КС-2, 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110000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Отражена сумма НДС по строительным работам сторонних организаций</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19</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19800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Отражено погашение задолженности сторонним организациям по материалам и строительным работам</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Платежное поручение</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60</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51</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483800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Введен склад в эксплуатацию</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Акт приемки передачи ОС-1</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01</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08</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536000</w:t>
            </w:r>
          </w:p>
        </w:tc>
      </w:tr>
      <w:tr w:rsidR="00810B9D" w:rsidRPr="005D58FA" w:rsidTr="00671B22">
        <w:tc>
          <w:tcPr>
            <w:tcW w:w="4500" w:type="dxa"/>
            <w:tcBorders>
              <w:top w:val="single" w:sz="4" w:space="0" w:color="auto"/>
              <w:left w:val="single" w:sz="4" w:space="0" w:color="auto"/>
              <w:bottom w:val="single" w:sz="4" w:space="0" w:color="auto"/>
              <w:right w:val="single" w:sz="4" w:space="0" w:color="auto"/>
            </w:tcBorders>
          </w:tcPr>
          <w:p w:rsidR="00810B9D" w:rsidRPr="005D58FA" w:rsidRDefault="00810B9D" w:rsidP="00810B9D">
            <w:pPr>
              <w:pStyle w:val="ae"/>
              <w:spacing w:after="0" w:line="360" w:lineRule="auto"/>
              <w:jc w:val="both"/>
            </w:pPr>
            <w:r w:rsidRPr="005D58FA">
              <w:t>Предъявлена к вычету сумма НДС по приобретенным материалам и работам сторонних организаций</w:t>
            </w:r>
          </w:p>
        </w:tc>
        <w:tc>
          <w:tcPr>
            <w:tcW w:w="1690"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Счет-фактура</w:t>
            </w:r>
          </w:p>
        </w:tc>
        <w:tc>
          <w:tcPr>
            <w:tcW w:w="992"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68</w:t>
            </w:r>
          </w:p>
        </w:tc>
        <w:tc>
          <w:tcPr>
            <w:tcW w:w="1134"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pStyle w:val="ae"/>
              <w:spacing w:after="0" w:line="360" w:lineRule="auto"/>
              <w:jc w:val="center"/>
            </w:pPr>
            <w:r w:rsidRPr="005D58FA">
              <w:t>19</w:t>
            </w:r>
          </w:p>
        </w:tc>
        <w:tc>
          <w:tcPr>
            <w:tcW w:w="1056" w:type="dxa"/>
            <w:tcBorders>
              <w:top w:val="single" w:sz="4" w:space="0" w:color="auto"/>
              <w:left w:val="single" w:sz="4" w:space="0" w:color="auto"/>
              <w:bottom w:val="single" w:sz="4" w:space="0" w:color="auto"/>
              <w:right w:val="single" w:sz="4" w:space="0" w:color="auto"/>
            </w:tcBorders>
            <w:vAlign w:val="center"/>
          </w:tcPr>
          <w:p w:rsidR="00810B9D" w:rsidRPr="005D58FA" w:rsidRDefault="00810B9D" w:rsidP="00810B9D">
            <w:pPr>
              <w:spacing w:after="0" w:line="360" w:lineRule="auto"/>
              <w:jc w:val="center"/>
              <w:rPr>
                <w:rFonts w:ascii="Times New Roman" w:hAnsi="Times New Roman" w:cs="Times New Roman"/>
                <w:sz w:val="24"/>
                <w:szCs w:val="24"/>
              </w:rPr>
            </w:pPr>
            <w:r w:rsidRPr="005D58FA">
              <w:rPr>
                <w:rFonts w:ascii="Times New Roman" w:hAnsi="Times New Roman" w:cs="Times New Roman"/>
                <w:sz w:val="24"/>
                <w:szCs w:val="24"/>
              </w:rPr>
              <w:t>73800</w:t>
            </w:r>
          </w:p>
        </w:tc>
      </w:tr>
    </w:tbl>
    <w:p w:rsidR="00810B9D" w:rsidRPr="00810B9D" w:rsidRDefault="00810B9D" w:rsidP="00810B9D">
      <w:pPr>
        <w:autoSpaceDE w:val="0"/>
        <w:autoSpaceDN w:val="0"/>
        <w:adjustRightInd w:val="0"/>
        <w:spacing w:after="0" w:line="360" w:lineRule="auto"/>
        <w:ind w:firstLine="709"/>
        <w:jc w:val="both"/>
        <w:rPr>
          <w:rFonts w:ascii="Times New Roman" w:hAnsi="Times New Roman" w:cs="Times New Roman"/>
          <w:sz w:val="28"/>
          <w:szCs w:val="28"/>
        </w:rPr>
      </w:pPr>
    </w:p>
    <w:p w:rsidR="00810B9D" w:rsidRPr="00810B9D" w:rsidRDefault="00810B9D" w:rsidP="00810B9D">
      <w:pPr>
        <w:spacing w:after="0" w:line="360" w:lineRule="auto"/>
        <w:ind w:firstLine="709"/>
        <w:jc w:val="both"/>
        <w:rPr>
          <w:rFonts w:ascii="Times New Roman" w:hAnsi="Times New Roman" w:cs="Times New Roman"/>
          <w:sz w:val="28"/>
          <w:szCs w:val="28"/>
        </w:rPr>
      </w:pPr>
      <w:r w:rsidRPr="00810B9D">
        <w:rPr>
          <w:rFonts w:ascii="Times New Roman" w:hAnsi="Times New Roman" w:cs="Times New Roman"/>
          <w:sz w:val="28"/>
          <w:szCs w:val="28"/>
        </w:rPr>
        <w:t xml:space="preserve">Таким образом, был рассмотрен учет строительства гаражного помещения </w:t>
      </w:r>
      <w:proofErr w:type="spellStart"/>
      <w:r w:rsidRPr="00810B9D">
        <w:rPr>
          <w:rFonts w:ascii="Times New Roman" w:hAnsi="Times New Roman" w:cs="Times New Roman"/>
          <w:snapToGrid w:val="0"/>
          <w:sz w:val="28"/>
          <w:szCs w:val="28"/>
        </w:rPr>
        <w:t>ОАО</w:t>
      </w:r>
      <w:proofErr w:type="spellEnd"/>
      <w:r w:rsidRPr="00810B9D">
        <w:rPr>
          <w:rFonts w:ascii="Times New Roman" w:hAnsi="Times New Roman" w:cs="Times New Roman"/>
          <w:snapToGrid w:val="0"/>
          <w:sz w:val="28"/>
          <w:szCs w:val="28"/>
        </w:rPr>
        <w:t xml:space="preserve"> </w:t>
      </w:r>
      <w:r w:rsidR="005D58FA">
        <w:rPr>
          <w:rFonts w:ascii="Times New Roman" w:hAnsi="Times New Roman" w:cs="Times New Roman"/>
          <w:snapToGrid w:val="0"/>
          <w:sz w:val="28"/>
          <w:szCs w:val="28"/>
        </w:rPr>
        <w:t>«Металлом»</w:t>
      </w:r>
      <w:r w:rsidRPr="00810B9D">
        <w:rPr>
          <w:rFonts w:ascii="Times New Roman" w:hAnsi="Times New Roman" w:cs="Times New Roman"/>
          <w:sz w:val="28"/>
          <w:szCs w:val="28"/>
        </w:rPr>
        <w:t xml:space="preserve"> выполненным собственными силами.</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napToGrid w:val="0"/>
          <w:sz w:val="28"/>
          <w:szCs w:val="28"/>
        </w:rPr>
      </w:pPr>
      <w:r w:rsidRPr="00810B9D">
        <w:rPr>
          <w:rFonts w:ascii="Times New Roman" w:hAnsi="Times New Roman" w:cs="Times New Roman"/>
          <w:snapToGrid w:val="0"/>
          <w:sz w:val="28"/>
          <w:szCs w:val="28"/>
        </w:rPr>
        <w:t>Начислим сумму амортизационных отчислений, которую предприятие должно будет отражать после ввода и документального подтверждения гаражного помещения в эксплуатацию.</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napToGrid w:val="0"/>
          <w:sz w:val="28"/>
          <w:szCs w:val="28"/>
        </w:rPr>
      </w:pPr>
      <w:r w:rsidRPr="00810B9D">
        <w:rPr>
          <w:rFonts w:ascii="Times New Roman" w:hAnsi="Times New Roman" w:cs="Times New Roman"/>
          <w:snapToGrid w:val="0"/>
          <w:sz w:val="28"/>
          <w:szCs w:val="28"/>
        </w:rPr>
        <w:t xml:space="preserve">Амортизация начисляется линейным способом, </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Срок полезного использования – 20 лет. При использовании линейного метода ежегодно должна амортизироваться 1/20 стоимости станка.</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 xml:space="preserve">Прежде всего, определим годовую норму амортизации. Для этого первоначальную стоимость станка примем за 100 процентов. </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Годовая норма амортизации составит 5 процентов (100% : 20 лет).</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 xml:space="preserve">Следовательно, годовая сумма амортизации составит 26800 руб. (536 000 руб. </w:t>
      </w:r>
      <w:proofErr w:type="spellStart"/>
      <w:r w:rsidRPr="00810B9D">
        <w:rPr>
          <w:rFonts w:ascii="Times New Roman" w:hAnsi="Times New Roman" w:cs="Times New Roman"/>
          <w:sz w:val="28"/>
          <w:szCs w:val="28"/>
        </w:rPr>
        <w:t>х</w:t>
      </w:r>
      <w:proofErr w:type="spellEnd"/>
      <w:r w:rsidRPr="00810B9D">
        <w:rPr>
          <w:rFonts w:ascii="Times New Roman" w:hAnsi="Times New Roman" w:cs="Times New Roman"/>
          <w:sz w:val="28"/>
          <w:szCs w:val="28"/>
        </w:rPr>
        <w:t xml:space="preserve"> 5%). </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 xml:space="preserve">Сумма ежемесячных амортизационных отчислений составит 233  руб. (26800 руб.: 12 мес.). </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lastRenderedPageBreak/>
        <w:t xml:space="preserve">Ежемесячно в течение 20 лет бухгалтер </w:t>
      </w:r>
      <w:proofErr w:type="spellStart"/>
      <w:r w:rsidRPr="00810B9D">
        <w:rPr>
          <w:rFonts w:ascii="Times New Roman" w:hAnsi="Times New Roman" w:cs="Times New Roman"/>
          <w:sz w:val="28"/>
          <w:szCs w:val="28"/>
        </w:rPr>
        <w:t>ОАО</w:t>
      </w:r>
      <w:proofErr w:type="spellEnd"/>
      <w:r w:rsidRPr="00810B9D">
        <w:rPr>
          <w:rFonts w:ascii="Times New Roman" w:hAnsi="Times New Roman" w:cs="Times New Roman"/>
          <w:sz w:val="28"/>
          <w:szCs w:val="28"/>
        </w:rPr>
        <w:t xml:space="preserve"> </w:t>
      </w:r>
      <w:r w:rsidR="005D58FA">
        <w:rPr>
          <w:rFonts w:ascii="Times New Roman" w:hAnsi="Times New Roman" w:cs="Times New Roman"/>
          <w:sz w:val="28"/>
          <w:szCs w:val="28"/>
        </w:rPr>
        <w:t>«Металлом»</w:t>
      </w:r>
      <w:r w:rsidRPr="00810B9D">
        <w:rPr>
          <w:rFonts w:ascii="Times New Roman" w:hAnsi="Times New Roman" w:cs="Times New Roman"/>
          <w:sz w:val="28"/>
          <w:szCs w:val="28"/>
        </w:rPr>
        <w:t xml:space="preserve"> будет делать проводку:</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Дебет 08 Кредит 02</w:t>
      </w:r>
    </w:p>
    <w:p w:rsidR="00810B9D" w:rsidRPr="00810B9D" w:rsidRDefault="00810B9D" w:rsidP="00810B9D">
      <w:pPr>
        <w:autoSpaceDE w:val="0"/>
        <w:autoSpaceDN w:val="0"/>
        <w:adjustRightInd w:val="0"/>
        <w:spacing w:after="0" w:line="360" w:lineRule="auto"/>
        <w:ind w:firstLine="720"/>
        <w:jc w:val="both"/>
        <w:rPr>
          <w:rFonts w:ascii="Times New Roman" w:hAnsi="Times New Roman" w:cs="Times New Roman"/>
          <w:sz w:val="28"/>
          <w:szCs w:val="28"/>
        </w:rPr>
      </w:pPr>
      <w:r w:rsidRPr="00810B9D">
        <w:rPr>
          <w:rFonts w:ascii="Times New Roman" w:hAnsi="Times New Roman" w:cs="Times New Roman"/>
          <w:sz w:val="28"/>
          <w:szCs w:val="28"/>
        </w:rPr>
        <w:t>- 2233 руб. - начислена амортизация станка за месяц.</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Учет доходов и расходов от основной деятельности в </w:t>
      </w:r>
      <w:proofErr w:type="spellStart"/>
      <w:r w:rsidRPr="00C82BB4">
        <w:rPr>
          <w:rFonts w:ascii="Times New Roman" w:hAnsi="Times New Roman" w:cs="Times New Roman"/>
          <w:sz w:val="28"/>
          <w:szCs w:val="28"/>
        </w:rPr>
        <w:t>ОАО</w:t>
      </w:r>
      <w:proofErr w:type="spellEnd"/>
      <w:r w:rsidRPr="00C82BB4">
        <w:rPr>
          <w:rFonts w:ascii="Times New Roman" w:hAnsi="Times New Roman" w:cs="Times New Roman"/>
          <w:sz w:val="28"/>
          <w:szCs w:val="28"/>
        </w:rPr>
        <w:t xml:space="preserve"> «Металлом» осуществляется в соответствии с Положениями по бухгалтерскому учету «Доходы организации» (</w:t>
      </w:r>
      <w:proofErr w:type="spellStart"/>
      <w:r w:rsidRPr="00C82BB4">
        <w:rPr>
          <w:rFonts w:ascii="Times New Roman" w:hAnsi="Times New Roman" w:cs="Times New Roman"/>
          <w:sz w:val="28"/>
          <w:szCs w:val="28"/>
        </w:rPr>
        <w:t>ПБУ</w:t>
      </w:r>
      <w:proofErr w:type="spellEnd"/>
      <w:r w:rsidRPr="00C82BB4">
        <w:rPr>
          <w:rFonts w:ascii="Times New Roman" w:hAnsi="Times New Roman" w:cs="Times New Roman"/>
          <w:sz w:val="28"/>
          <w:szCs w:val="28"/>
        </w:rPr>
        <w:t xml:space="preserve"> 9/99) и «Расходы организации» (</w:t>
      </w:r>
      <w:proofErr w:type="spellStart"/>
      <w:r w:rsidRPr="00C82BB4">
        <w:rPr>
          <w:rFonts w:ascii="Times New Roman" w:hAnsi="Times New Roman" w:cs="Times New Roman"/>
          <w:sz w:val="28"/>
          <w:szCs w:val="28"/>
        </w:rPr>
        <w:t>ПБУ</w:t>
      </w:r>
      <w:proofErr w:type="spellEnd"/>
      <w:r w:rsidRPr="00C82BB4">
        <w:rPr>
          <w:rFonts w:ascii="Times New Roman" w:hAnsi="Times New Roman" w:cs="Times New Roman"/>
          <w:sz w:val="28"/>
          <w:szCs w:val="28"/>
        </w:rPr>
        <w:t xml:space="preserve"> 10/99).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Для определения финансового результата от обычных видов деятельности в </w:t>
      </w:r>
      <w:proofErr w:type="spellStart"/>
      <w:r w:rsidRPr="00C82BB4">
        <w:rPr>
          <w:rFonts w:ascii="Times New Roman" w:hAnsi="Times New Roman" w:cs="Times New Roman"/>
          <w:sz w:val="28"/>
          <w:szCs w:val="28"/>
        </w:rPr>
        <w:t>ОАО</w:t>
      </w:r>
      <w:proofErr w:type="spellEnd"/>
      <w:r w:rsidRPr="00C82BB4">
        <w:rPr>
          <w:rFonts w:ascii="Times New Roman" w:hAnsi="Times New Roman" w:cs="Times New Roman"/>
          <w:sz w:val="28"/>
          <w:szCs w:val="28"/>
        </w:rPr>
        <w:t xml:space="preserve"> «Металлом» предназначен счет 90 «Продажи». В соответствии с рабочим планом счетов предприятия к счету 90 «Продажи» открыты субсчета: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90.1 «Выручка. Продажи»,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90.1.1 «Продажи оказанных услуг»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90.1.2 «Выручка за предоставление арендной платы»</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90.2 «Себестоимость продаж».</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90.2.1 «Себестоимость оказанных услуг»</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90.2.2 «Себестоимость расходов по аренде»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90.3 «Налог на добавленную стоимость</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90.9 «Прибыль (убыток)  от продаж».</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Бухгалтерией исследуемой организации при бухгалтерском учете расчетов и доходов используются в основном следующие проводки.</w:t>
      </w:r>
    </w:p>
    <w:p w:rsidR="00AF7BAA" w:rsidRDefault="00C82BB4" w:rsidP="00AF7BAA">
      <w:pPr>
        <w:spacing w:after="0" w:line="360" w:lineRule="auto"/>
        <w:ind w:firstLine="709"/>
        <w:jc w:val="right"/>
        <w:rPr>
          <w:rFonts w:ascii="Times New Roman" w:hAnsi="Times New Roman" w:cs="Times New Roman"/>
          <w:sz w:val="28"/>
          <w:szCs w:val="28"/>
        </w:rPr>
      </w:pPr>
      <w:r w:rsidRPr="00C82BB4">
        <w:rPr>
          <w:rFonts w:ascii="Times New Roman" w:hAnsi="Times New Roman" w:cs="Times New Roman"/>
          <w:sz w:val="28"/>
          <w:szCs w:val="28"/>
        </w:rPr>
        <w:t xml:space="preserve">Таблица </w:t>
      </w:r>
      <w:r w:rsidR="00AF7BAA">
        <w:rPr>
          <w:rFonts w:ascii="Times New Roman" w:hAnsi="Times New Roman" w:cs="Times New Roman"/>
          <w:sz w:val="28"/>
          <w:szCs w:val="28"/>
        </w:rPr>
        <w:t xml:space="preserve">7 </w:t>
      </w:r>
      <w:r w:rsidRPr="00C82BB4">
        <w:rPr>
          <w:rFonts w:ascii="Times New Roman" w:hAnsi="Times New Roman" w:cs="Times New Roman"/>
          <w:sz w:val="28"/>
          <w:szCs w:val="28"/>
        </w:rPr>
        <w:t xml:space="preserve">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Корреспонденция счетов по учету  доходов и расходов от основной деятельности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1980"/>
        <w:gridCol w:w="2340"/>
      </w:tblGrid>
      <w:tr w:rsidR="00C82BB4" w:rsidRPr="00AF7BAA" w:rsidTr="00882F92">
        <w:trPr>
          <w:cantSplit/>
        </w:trPr>
        <w:tc>
          <w:tcPr>
            <w:tcW w:w="5508" w:type="dxa"/>
            <w:vMerge w:val="restart"/>
          </w:tcPr>
          <w:p w:rsidR="00C82BB4" w:rsidRPr="00AF7BAA" w:rsidRDefault="00C82BB4" w:rsidP="00C82BB4">
            <w:pPr>
              <w:spacing w:after="0" w:line="360" w:lineRule="auto"/>
              <w:ind w:firstLine="709"/>
              <w:jc w:val="both"/>
              <w:rPr>
                <w:rFonts w:ascii="Times New Roman" w:hAnsi="Times New Roman" w:cs="Times New Roman"/>
                <w:sz w:val="24"/>
                <w:szCs w:val="24"/>
              </w:rPr>
            </w:pP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Содержание хозяйственных операций</w:t>
            </w:r>
          </w:p>
        </w:tc>
        <w:tc>
          <w:tcPr>
            <w:tcW w:w="4320" w:type="dxa"/>
            <w:gridSpan w:val="2"/>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Корреспондирующие счета</w:t>
            </w:r>
          </w:p>
        </w:tc>
      </w:tr>
      <w:tr w:rsidR="00C82BB4" w:rsidRPr="00AF7BAA" w:rsidTr="00882F92">
        <w:trPr>
          <w:cantSplit/>
        </w:trPr>
        <w:tc>
          <w:tcPr>
            <w:tcW w:w="5508" w:type="dxa"/>
            <w:vMerge/>
          </w:tcPr>
          <w:p w:rsidR="00C82BB4" w:rsidRPr="00AF7BAA" w:rsidRDefault="00C82BB4" w:rsidP="00C82BB4">
            <w:pPr>
              <w:spacing w:after="0" w:line="360" w:lineRule="auto"/>
              <w:ind w:firstLine="709"/>
              <w:jc w:val="both"/>
              <w:rPr>
                <w:rFonts w:ascii="Times New Roman" w:hAnsi="Times New Roman" w:cs="Times New Roman"/>
                <w:sz w:val="24"/>
                <w:szCs w:val="24"/>
              </w:rPr>
            </w:pP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Дебет</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Кредит</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А</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2</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 Формирование прямых затрат в</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производственном процессе</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20, 23</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02,05,10,60,68,70, 71,76 и др.</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2 Формирование условно-переменных</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lastRenderedPageBreak/>
              <w:t>(косвенных) расходов</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lastRenderedPageBreak/>
              <w:t>25</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02,05,10,68,7</w:t>
            </w:r>
            <w:r w:rsidRPr="00AF7BAA">
              <w:rPr>
                <w:rFonts w:ascii="Times New Roman" w:hAnsi="Times New Roman" w:cs="Times New Roman"/>
                <w:sz w:val="24"/>
                <w:szCs w:val="24"/>
              </w:rPr>
              <w:lastRenderedPageBreak/>
              <w:t>0,71 и др.</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lastRenderedPageBreak/>
              <w:t>3 Формирование условно-постоянных</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(периодических) расходов</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26</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02,05,10,68,70,71,76 и др.</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4 Списание условно-переменных расходов</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20</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25</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5 Выпуск продукции, работ и услуг по фактической себестоимости</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40</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20,23</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6 Списание нормативной себестоимости выпущенной продукции</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43</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40</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7 Списание нормативной себестоимости выполненных работ и оказанных услуг</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90-2</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40</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8 Списание отклонений между</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нормативной (плановой) и фактической себестоимости</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90-2</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40</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 Отражение в учете отгрузки продукции и товаров (переход права собственности к покупателю)</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90-2</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41,43</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10 Списание условно - постоянных</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(общехозяйственных) расходов</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90-7</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26</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11 Списание расходов на продажу (коммерческих расходов, издержек</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обращения) при признании их постоянными расходами</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90-6</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44</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12 Отражение операций по продаже продукции, товаров, работ, услуг</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62</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90-1</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13 Поступление денежных средств за проданные активы</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50-1,51,</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52,55</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62</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14 Отражение налогов и сборов по проданным продукции, товарам, работам и услугам</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90-3,</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90-4,90-5</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68</w:t>
            </w:r>
          </w:p>
        </w:tc>
      </w:tr>
      <w:tr w:rsidR="00C82BB4" w:rsidRPr="00AF7BAA" w:rsidTr="00882F92">
        <w:tc>
          <w:tcPr>
            <w:tcW w:w="5508"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15 Отражение финансовых результатов</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(прибыли/убытка) от основной</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 xml:space="preserve"> деятельности</w:t>
            </w:r>
          </w:p>
        </w:tc>
        <w:tc>
          <w:tcPr>
            <w:tcW w:w="198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90-9</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99</w:t>
            </w:r>
          </w:p>
        </w:tc>
        <w:tc>
          <w:tcPr>
            <w:tcW w:w="2340" w:type="dxa"/>
          </w:tcPr>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99 (прибыль)</w:t>
            </w:r>
          </w:p>
          <w:p w:rsidR="00C82BB4" w:rsidRPr="00AF7BAA" w:rsidRDefault="00C82BB4" w:rsidP="00C82BB4">
            <w:pPr>
              <w:spacing w:after="0" w:line="360" w:lineRule="auto"/>
              <w:ind w:firstLine="709"/>
              <w:jc w:val="both"/>
              <w:rPr>
                <w:rFonts w:ascii="Times New Roman" w:hAnsi="Times New Roman" w:cs="Times New Roman"/>
                <w:sz w:val="24"/>
                <w:szCs w:val="24"/>
              </w:rPr>
            </w:pPr>
            <w:r w:rsidRPr="00AF7BAA">
              <w:rPr>
                <w:rFonts w:ascii="Times New Roman" w:hAnsi="Times New Roman" w:cs="Times New Roman"/>
                <w:sz w:val="24"/>
                <w:szCs w:val="24"/>
              </w:rPr>
              <w:t>90-9 (убыток)</w:t>
            </w:r>
          </w:p>
        </w:tc>
      </w:tr>
    </w:tbl>
    <w:p w:rsidR="00C82BB4" w:rsidRPr="00C82BB4" w:rsidRDefault="00C82BB4" w:rsidP="00C82BB4">
      <w:pPr>
        <w:spacing w:after="0" w:line="360" w:lineRule="auto"/>
        <w:ind w:firstLine="709"/>
        <w:jc w:val="both"/>
        <w:rPr>
          <w:rFonts w:ascii="Times New Roman" w:hAnsi="Times New Roman" w:cs="Times New Roman"/>
          <w:sz w:val="28"/>
          <w:szCs w:val="28"/>
        </w:rPr>
      </w:pP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lastRenderedPageBreak/>
        <w:t>Нужно отметить, что аналитический учет в исследуемой организации по счету 90 «Продажи» в «</w:t>
      </w:r>
      <w:proofErr w:type="spellStart"/>
      <w:r w:rsidRPr="00C82BB4">
        <w:rPr>
          <w:rFonts w:ascii="Times New Roman" w:hAnsi="Times New Roman" w:cs="Times New Roman"/>
          <w:sz w:val="28"/>
          <w:szCs w:val="28"/>
        </w:rPr>
        <w:t>1С</w:t>
      </w:r>
      <w:proofErr w:type="spellEnd"/>
      <w:r w:rsidRPr="00C82BB4">
        <w:rPr>
          <w:rFonts w:ascii="Times New Roman" w:hAnsi="Times New Roman" w:cs="Times New Roman"/>
          <w:sz w:val="28"/>
          <w:szCs w:val="28"/>
        </w:rPr>
        <w:t xml:space="preserve">: Предприятие  7.7» ведется по оборотному </w:t>
      </w:r>
      <w:proofErr w:type="spellStart"/>
      <w:r w:rsidRPr="00C82BB4">
        <w:rPr>
          <w:rFonts w:ascii="Times New Roman" w:hAnsi="Times New Roman" w:cs="Times New Roman"/>
          <w:sz w:val="28"/>
          <w:szCs w:val="28"/>
        </w:rPr>
        <w:t>субконто</w:t>
      </w:r>
      <w:proofErr w:type="spellEnd"/>
      <w:r w:rsidRPr="00C82BB4">
        <w:rPr>
          <w:rFonts w:ascii="Times New Roman" w:hAnsi="Times New Roman" w:cs="Times New Roman"/>
          <w:sz w:val="28"/>
          <w:szCs w:val="28"/>
        </w:rPr>
        <w:t xml:space="preserve"> «Виды продукции (работ, услуг)». В обязательном реквизите «Наименование» указывается вид продукции, работ и услуг по Общероссийскому классификатору видов экономической деятельности, продукции и услуг </w:t>
      </w:r>
      <w:proofErr w:type="spellStart"/>
      <w:r w:rsidRPr="00C82BB4">
        <w:rPr>
          <w:rFonts w:ascii="Times New Roman" w:hAnsi="Times New Roman" w:cs="Times New Roman"/>
          <w:sz w:val="28"/>
          <w:szCs w:val="28"/>
        </w:rPr>
        <w:t>ОК</w:t>
      </w:r>
      <w:proofErr w:type="spellEnd"/>
      <w:r w:rsidRPr="00C82BB4">
        <w:rPr>
          <w:rFonts w:ascii="Times New Roman" w:hAnsi="Times New Roman" w:cs="Times New Roman"/>
          <w:sz w:val="28"/>
          <w:szCs w:val="28"/>
        </w:rPr>
        <w:t xml:space="preserve"> 004-93 </w:t>
      </w:r>
      <w:proofErr w:type="spellStart"/>
      <w:r w:rsidRPr="00C82BB4">
        <w:rPr>
          <w:rFonts w:ascii="Times New Roman" w:hAnsi="Times New Roman" w:cs="Times New Roman"/>
          <w:sz w:val="28"/>
          <w:szCs w:val="28"/>
        </w:rPr>
        <w:t>ОКДП</w:t>
      </w:r>
      <w:proofErr w:type="spellEnd"/>
      <w:r w:rsidRPr="00C82BB4">
        <w:rPr>
          <w:rFonts w:ascii="Times New Roman" w:hAnsi="Times New Roman" w:cs="Times New Roman"/>
          <w:sz w:val="28"/>
          <w:szCs w:val="28"/>
        </w:rPr>
        <w:t xml:space="preserve"> (часть </w:t>
      </w:r>
      <w:r w:rsidRPr="00C82BB4">
        <w:rPr>
          <w:rFonts w:ascii="Times New Roman" w:hAnsi="Times New Roman" w:cs="Times New Roman"/>
          <w:sz w:val="28"/>
          <w:szCs w:val="28"/>
          <w:lang w:val="en-US"/>
        </w:rPr>
        <w:t>III</w:t>
      </w:r>
      <w:r w:rsidRPr="00C82BB4">
        <w:rPr>
          <w:rFonts w:ascii="Times New Roman" w:hAnsi="Times New Roman" w:cs="Times New Roman"/>
          <w:sz w:val="28"/>
          <w:szCs w:val="28"/>
        </w:rPr>
        <w:t xml:space="preserve"> «Виды продукции, услуг»).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Рассмотрим реальный пример учета доходов и расходов от обычных видов деятельности в исследуемой организации.</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Итак, исследуемая организация </w:t>
      </w:r>
      <w:proofErr w:type="spellStart"/>
      <w:r w:rsidR="00AF7BAA" w:rsidRPr="00810B9D">
        <w:rPr>
          <w:rFonts w:ascii="Times New Roman" w:hAnsi="Times New Roman" w:cs="Times New Roman"/>
          <w:snapToGrid w:val="0"/>
          <w:sz w:val="28"/>
          <w:szCs w:val="28"/>
        </w:rPr>
        <w:t>ОАО</w:t>
      </w:r>
      <w:proofErr w:type="spellEnd"/>
      <w:r w:rsidR="00AF7BAA" w:rsidRPr="00810B9D">
        <w:rPr>
          <w:rFonts w:ascii="Times New Roman" w:hAnsi="Times New Roman" w:cs="Times New Roman"/>
          <w:snapToGrid w:val="0"/>
          <w:sz w:val="28"/>
          <w:szCs w:val="28"/>
        </w:rPr>
        <w:t xml:space="preserve"> </w:t>
      </w:r>
      <w:r w:rsidR="00AF7BAA">
        <w:rPr>
          <w:rFonts w:ascii="Times New Roman" w:hAnsi="Times New Roman" w:cs="Times New Roman"/>
          <w:snapToGrid w:val="0"/>
          <w:sz w:val="28"/>
          <w:szCs w:val="28"/>
        </w:rPr>
        <w:t>«Металлом»</w:t>
      </w:r>
      <w:r w:rsidRPr="00C82BB4">
        <w:rPr>
          <w:rFonts w:ascii="Times New Roman" w:hAnsi="Times New Roman" w:cs="Times New Roman"/>
          <w:sz w:val="28"/>
          <w:szCs w:val="28"/>
        </w:rPr>
        <w:t xml:space="preserve"> ведет два обычных вида деятельности: оказание услуг по чистке и сдачу свободных площадей собственного здания в аренду.</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В рабочем Плане счетов к счету 90 открыты следующие субсчета:</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90.3 «Налог на добавленную стоимость»,</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90.9 «Прибыль/убыток от продаж»,</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90.1.1 «Продажи оказанных услуг»,</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90.1.2 «Арендная плата»,</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90.2.1 «Себестоимость оказанных услуг»,</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90.2.2 «Себестоимость расходов по аренде».</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Для рассмотрения примера, нужно сразу пояснить, что исследуемой организацией собираются  расходы по оказанию услуг на субсчете 2.1 счета 20 «Себестоимость оказанных услуг» и за ноябрь, собранные на этом субсчете затраты составили 30000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Также на субсчете 2.2  счета 20 «Себестоимость оказанных услуг»   собираются расходы, связанные с предоставлением имущества в аренду, Размер таких расходов за ноябрь составил 3000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Общехозяйственные расходы собираются на счете 26  и их размер составил за ноябрь 6000 руб. И нужно отметить, что списание общехозяйственных расходов происходит пропорционально произведенным затратам на виды деятельности.</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lastRenderedPageBreak/>
        <w:t>Теперь перейдем к примеру учета доходов и расходов от основного вида деятельности</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Так за ноябрь 201</w:t>
      </w:r>
      <w:r w:rsidR="00AF7BAA" w:rsidRPr="001C401D">
        <w:rPr>
          <w:rFonts w:ascii="Times New Roman" w:hAnsi="Times New Roman" w:cs="Times New Roman"/>
          <w:sz w:val="28"/>
          <w:szCs w:val="28"/>
          <w:highlight w:val="yellow"/>
        </w:rPr>
        <w:t>5</w:t>
      </w:r>
      <w:r w:rsidRPr="001C401D">
        <w:rPr>
          <w:rFonts w:ascii="Times New Roman" w:hAnsi="Times New Roman" w:cs="Times New Roman"/>
          <w:sz w:val="28"/>
          <w:szCs w:val="28"/>
          <w:highlight w:val="yellow"/>
        </w:rPr>
        <w:t xml:space="preserve"> г. в бухгалтерском учете отражены операции:</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rPr>
      </w:pPr>
      <w:r w:rsidRPr="001C401D">
        <w:rPr>
          <w:rFonts w:ascii="Times New Roman" w:hAnsi="Times New Roman" w:cs="Times New Roman"/>
          <w:i/>
          <w:sz w:val="28"/>
          <w:szCs w:val="28"/>
          <w:highlight w:val="yellow"/>
          <w:u w:val="single"/>
        </w:rPr>
        <w:t>1) Начислена выручка за оказанные услуги</w:t>
      </w:r>
      <w:r w:rsidRPr="001C401D">
        <w:rPr>
          <w:rFonts w:ascii="Times New Roman" w:hAnsi="Times New Roman" w:cs="Times New Roman"/>
          <w:i/>
          <w:sz w:val="28"/>
          <w:szCs w:val="28"/>
          <w:highlight w:val="yellow"/>
        </w:rPr>
        <w:t xml:space="preserve">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xml:space="preserve">. 62 «Расчеты с покупателями и заказчиками» 60 000 руб.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1.1 «Продажи оказанных услуг»</w:t>
      </w:r>
      <w:r w:rsidRPr="001C401D">
        <w:rPr>
          <w:rFonts w:ascii="Times New Roman" w:hAnsi="Times New Roman" w:cs="Times New Roman"/>
          <w:sz w:val="28"/>
          <w:szCs w:val="28"/>
          <w:highlight w:val="yellow"/>
        </w:rPr>
        <w:tab/>
        <w:t xml:space="preserve"> 60 000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t>2) Начислен НДС в бюджет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xml:space="preserve">. 90, субсчет 3 «Налог на добавленную стоимость» 10 000 руб.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68 «Расчеты по налогам и сборам» 10 000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t>3) Списаны расходы, связанные с оказанием услуг,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xml:space="preserve">. 90, субсчет 2.1 «Себестоимость оказанных услуг» 30 000 руб.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20, субсчет 2.1 «Затраты связанные с Продажей оказанных услуг»  30 000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rPr>
      </w:pPr>
      <w:r w:rsidRPr="001C401D">
        <w:rPr>
          <w:rFonts w:ascii="Times New Roman" w:hAnsi="Times New Roman" w:cs="Times New Roman"/>
          <w:i/>
          <w:sz w:val="28"/>
          <w:szCs w:val="28"/>
          <w:highlight w:val="yellow"/>
          <w:u w:val="single"/>
        </w:rPr>
        <w:t>4) Начислена арендная плата</w:t>
      </w:r>
      <w:r w:rsidRPr="001C401D">
        <w:rPr>
          <w:rFonts w:ascii="Times New Roman" w:hAnsi="Times New Roman" w:cs="Times New Roman"/>
          <w:i/>
          <w:sz w:val="28"/>
          <w:szCs w:val="28"/>
          <w:highlight w:val="yellow"/>
        </w:rPr>
        <w:t xml:space="preserve">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62 «Расчеты с покупателями и заказчиками»</w:t>
      </w:r>
      <w:r w:rsidRPr="001C401D">
        <w:rPr>
          <w:rFonts w:ascii="Times New Roman" w:hAnsi="Times New Roman" w:cs="Times New Roman"/>
          <w:sz w:val="28"/>
          <w:szCs w:val="28"/>
          <w:highlight w:val="yellow"/>
        </w:rPr>
        <w:tab/>
        <w:t xml:space="preserve"> 4800 руб.</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1.2 «Арендная плата»</w:t>
      </w:r>
      <w:r w:rsidRPr="001C401D">
        <w:rPr>
          <w:rFonts w:ascii="Times New Roman" w:hAnsi="Times New Roman" w:cs="Times New Roman"/>
          <w:sz w:val="28"/>
          <w:szCs w:val="28"/>
          <w:highlight w:val="yellow"/>
        </w:rPr>
        <w:tab/>
        <w:t xml:space="preserve"> 4800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t>5) Начислен НДС в бюджет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3 «Налог на добавленную стоимость» 800 руб.</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68 «Расчеты по налогам и сборам» 800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t>6) Списаны расходы, связанные с предоставлением имущества в аренду,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2.2 «Себестоимость расходов по аренде» 3000 руб.</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20 «Основное производство» 3000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t>7) Списаны общехозяйственные расходы в качестве условно-постоянных</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2.1 «Себестоимость оказанных услуг» 5400 руб.</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26 «Общехозяйственные расходы» 5400 руб.;</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2.2 «Себестоимость расходов по аренде» 600 руб.</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26 «Общехозяйственные расходы» 600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lastRenderedPageBreak/>
        <w:t>8) Сопоставлены дебетовые обороты и кредитовый оборот по счету 90</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60 000 + 4800 - 10 000 - 800 - 30 000 - 3000 - 5400 - 600 = 15 000 руб.;</w:t>
      </w:r>
    </w:p>
    <w:p w:rsidR="00C82BB4" w:rsidRPr="001C401D" w:rsidRDefault="00C82BB4" w:rsidP="00C82BB4">
      <w:pPr>
        <w:spacing w:after="0" w:line="360" w:lineRule="auto"/>
        <w:ind w:firstLine="709"/>
        <w:jc w:val="both"/>
        <w:rPr>
          <w:rFonts w:ascii="Times New Roman" w:hAnsi="Times New Roman" w:cs="Times New Roman"/>
          <w:i/>
          <w:sz w:val="28"/>
          <w:szCs w:val="28"/>
          <w:highlight w:val="yellow"/>
          <w:u w:val="single"/>
        </w:rPr>
      </w:pPr>
      <w:r w:rsidRPr="001C401D">
        <w:rPr>
          <w:rFonts w:ascii="Times New Roman" w:hAnsi="Times New Roman" w:cs="Times New Roman"/>
          <w:i/>
          <w:sz w:val="28"/>
          <w:szCs w:val="28"/>
          <w:highlight w:val="yellow"/>
          <w:u w:val="single"/>
        </w:rPr>
        <w:t>9) Списан финансовый результат (прибыль) по итогам работы -</w:t>
      </w:r>
    </w:p>
    <w:p w:rsidR="00C82BB4" w:rsidRPr="001C401D" w:rsidRDefault="00C82BB4" w:rsidP="00C82BB4">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t>Д-т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90, субсчет 9 «Прибыль/убыток от продаж» 15 000 руб.</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1C401D">
        <w:rPr>
          <w:rFonts w:ascii="Times New Roman" w:hAnsi="Times New Roman" w:cs="Times New Roman"/>
          <w:sz w:val="28"/>
          <w:szCs w:val="28"/>
          <w:highlight w:val="yellow"/>
        </w:rPr>
        <w:t>К-т</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сч</w:t>
      </w:r>
      <w:proofErr w:type="spellEnd"/>
      <w:r w:rsidRPr="001C401D">
        <w:rPr>
          <w:rFonts w:ascii="Times New Roman" w:hAnsi="Times New Roman" w:cs="Times New Roman"/>
          <w:sz w:val="28"/>
          <w:szCs w:val="28"/>
          <w:highlight w:val="yellow"/>
        </w:rPr>
        <w:t>. 99, аналитический счет «Прибыль от обычных видов деятельности» 15 000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В итоге к концу ноября на субсчетах к счету 90 выявлены следующие остатки: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по кредиту счета 90, субсчет 1, -64 800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по дебету счета 90, субсчет 2, - 39 000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по дебету счета 90, субсчет 3, - 10 800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по дебету счета 90, субсчет 9, - 15 000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И на 1 декабря 201</w:t>
      </w:r>
      <w:r w:rsidR="00882F92">
        <w:rPr>
          <w:rFonts w:ascii="Times New Roman" w:hAnsi="Times New Roman" w:cs="Times New Roman"/>
          <w:sz w:val="28"/>
          <w:szCs w:val="28"/>
        </w:rPr>
        <w:t>5</w:t>
      </w:r>
      <w:r w:rsidRPr="00C82BB4">
        <w:rPr>
          <w:rFonts w:ascii="Times New Roman" w:hAnsi="Times New Roman" w:cs="Times New Roman"/>
          <w:sz w:val="28"/>
          <w:szCs w:val="28"/>
        </w:rPr>
        <w:t xml:space="preserve"> г. </w:t>
      </w:r>
      <w:proofErr w:type="spellStart"/>
      <w:r w:rsidRPr="00C82BB4">
        <w:rPr>
          <w:rFonts w:ascii="Times New Roman" w:hAnsi="Times New Roman" w:cs="Times New Roman"/>
          <w:sz w:val="28"/>
          <w:szCs w:val="28"/>
        </w:rPr>
        <w:t>ОАО</w:t>
      </w:r>
      <w:proofErr w:type="spellEnd"/>
      <w:r w:rsidRPr="00C82BB4">
        <w:rPr>
          <w:rFonts w:ascii="Times New Roman" w:hAnsi="Times New Roman" w:cs="Times New Roman"/>
          <w:sz w:val="28"/>
          <w:szCs w:val="28"/>
        </w:rPr>
        <w:t xml:space="preserve"> «Металлом» имеет общее сальдо по счету 90, равное нулю.</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Далее в декабре продолжая работу и наращивая обороты исследуемым предприятие были осуществлены расходы:</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Расходы, связанные  с оказанием услуг - 18 000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Расходы, связанные с предоставлением имущества в аренду - 3000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Общехозяйственные расходы - 6000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За декабрь 201</w:t>
      </w:r>
      <w:r w:rsidR="00882F92">
        <w:rPr>
          <w:rFonts w:ascii="Times New Roman" w:hAnsi="Times New Roman" w:cs="Times New Roman"/>
          <w:sz w:val="28"/>
          <w:szCs w:val="28"/>
        </w:rPr>
        <w:t>5</w:t>
      </w:r>
      <w:r w:rsidRPr="00C82BB4">
        <w:rPr>
          <w:rFonts w:ascii="Times New Roman" w:hAnsi="Times New Roman" w:cs="Times New Roman"/>
          <w:sz w:val="28"/>
          <w:szCs w:val="28"/>
        </w:rPr>
        <w:t xml:space="preserve"> г. в бухгалтерском учете бухгалтером были отражены следующие операции:</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i/>
          <w:sz w:val="28"/>
          <w:szCs w:val="28"/>
          <w:u w:val="single"/>
        </w:rPr>
        <w:t>1) Начислена выручка за оказанные услуги</w:t>
      </w:r>
      <w:r w:rsidRPr="00C82BB4">
        <w:rPr>
          <w:rFonts w:ascii="Times New Roman" w:hAnsi="Times New Roman" w:cs="Times New Roman"/>
          <w:sz w:val="28"/>
          <w:szCs w:val="28"/>
        </w:rPr>
        <w:t xml:space="preserve">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62 «Расчеты с покупателями и заказчиками» 30 600 руб.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1/1 «Продажа оказанных услуг» </w:t>
      </w:r>
      <w:r w:rsidRPr="00C82BB4">
        <w:rPr>
          <w:rFonts w:ascii="Times New Roman" w:hAnsi="Times New Roman" w:cs="Times New Roman"/>
          <w:sz w:val="28"/>
          <w:szCs w:val="28"/>
        </w:rPr>
        <w:tab/>
        <w:t>30 600 руб.;</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2) Начислен НДС в бюджет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3 «Налог на добавленную стоимость» 5100 руб.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68 «Расчеты по налогам и сборам» 5100 руб.;</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3) Списаны расходы, связанные с оказанием услуг,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lastRenderedPageBreak/>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2.1 «Себестоимость оказанных услуг» 18 000 руб.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20, субсчет 2.1</w:t>
      </w:r>
      <w:r w:rsidRPr="00C82BB4">
        <w:rPr>
          <w:rFonts w:ascii="Times New Roman" w:hAnsi="Times New Roman" w:cs="Times New Roman"/>
          <w:sz w:val="28"/>
          <w:szCs w:val="28"/>
        </w:rPr>
        <w:tab/>
        <w:t>18 000 руб.;</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4) Начислена арендная плата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62 «Расчеты с покупателями и заказчиками»</w:t>
      </w:r>
      <w:r w:rsidRPr="00C82BB4">
        <w:rPr>
          <w:rFonts w:ascii="Times New Roman" w:hAnsi="Times New Roman" w:cs="Times New Roman"/>
          <w:sz w:val="28"/>
          <w:szCs w:val="28"/>
        </w:rPr>
        <w:tab/>
        <w:t xml:space="preserve"> 4800 руб.</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1/2 «Арендная плата»</w:t>
      </w:r>
      <w:r w:rsidRPr="00C82BB4">
        <w:rPr>
          <w:rFonts w:ascii="Times New Roman" w:hAnsi="Times New Roman" w:cs="Times New Roman"/>
          <w:sz w:val="28"/>
          <w:szCs w:val="28"/>
        </w:rPr>
        <w:tab/>
        <w:t xml:space="preserve"> 4800 руб.;</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5) Начислен НДС в бюджет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3 «Налог на добавленную стоимость» 800 руб.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68 «Расчеты по налогам и сборам» 800 руб.;</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6) Списаны расходы, связанные с предоставлением имущества в аренду,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2.2 «Себестоимость по аренде»</w:t>
      </w:r>
      <w:r w:rsidRPr="00C82BB4">
        <w:rPr>
          <w:rFonts w:ascii="Times New Roman" w:hAnsi="Times New Roman" w:cs="Times New Roman"/>
          <w:sz w:val="28"/>
          <w:szCs w:val="28"/>
        </w:rPr>
        <w:tab/>
        <w:t>3000 руб.</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20, субсчет 2.2</w:t>
      </w:r>
      <w:r w:rsidRPr="00C82BB4">
        <w:rPr>
          <w:rFonts w:ascii="Times New Roman" w:hAnsi="Times New Roman" w:cs="Times New Roman"/>
          <w:sz w:val="28"/>
          <w:szCs w:val="28"/>
        </w:rPr>
        <w:tab/>
        <w:t>3000 руб.;</w:t>
      </w:r>
    </w:p>
    <w:p w:rsidR="00C82BB4" w:rsidRPr="00C82BB4" w:rsidRDefault="00C82BB4" w:rsidP="00C82BB4">
      <w:pPr>
        <w:spacing w:after="0" w:line="360" w:lineRule="auto"/>
        <w:ind w:left="708"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 xml:space="preserve">7) Списаны общехозяйственные расходы в качестве условно-постоянных </w:t>
      </w:r>
    </w:p>
    <w:p w:rsidR="00C82BB4" w:rsidRPr="00C82BB4" w:rsidRDefault="00C82BB4" w:rsidP="00C82BB4">
      <w:pPr>
        <w:spacing w:after="0" w:line="360" w:lineRule="auto"/>
        <w:ind w:left="708"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2.1 «Себестоимость оказанных услуг» 5400 руб. </w:t>
      </w:r>
    </w:p>
    <w:p w:rsidR="00C82BB4" w:rsidRPr="00C82BB4" w:rsidRDefault="00C82BB4" w:rsidP="00C82BB4">
      <w:pPr>
        <w:spacing w:after="0" w:line="360" w:lineRule="auto"/>
        <w:ind w:left="708"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26 «Общехозяйственные расходы» 5400 руб.;</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2.2 «Себестоимость расходов по аренде» 600 руб.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26 «Общехозяйственные расходы» 600 руб.;</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8) Сопоставлены дебетовые обороты и кредитовый оборот по счету 90</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30600 + 4800 - 5100 - 800 - 18 000 - 3000 - 5400 - 600 = 2500 руб.; </w:t>
      </w:r>
    </w:p>
    <w:p w:rsidR="00C82BB4" w:rsidRPr="00C82BB4" w:rsidRDefault="00C82BB4" w:rsidP="00C82BB4">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 xml:space="preserve">9) Списан финансовый результат (прибыль) по итогам работы за декабрь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9 «Прибыль/убыток от продаж»</w:t>
      </w:r>
      <w:r w:rsidRPr="00C82BB4">
        <w:rPr>
          <w:rFonts w:ascii="Times New Roman" w:hAnsi="Times New Roman" w:cs="Times New Roman"/>
          <w:sz w:val="28"/>
          <w:szCs w:val="28"/>
        </w:rPr>
        <w:tab/>
        <w:t xml:space="preserve">2500 руб. </w:t>
      </w:r>
    </w:p>
    <w:p w:rsidR="00C82BB4" w:rsidRPr="00C82BB4" w:rsidRDefault="00C82BB4" w:rsidP="00C82BB4">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99, аналитический счет «Прибыль от обычных видов деятельности» 2500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Итак, на 31 декабря 201</w:t>
      </w:r>
      <w:r w:rsidR="00882F92">
        <w:rPr>
          <w:rFonts w:ascii="Times New Roman" w:hAnsi="Times New Roman" w:cs="Times New Roman"/>
          <w:sz w:val="28"/>
          <w:szCs w:val="28"/>
        </w:rPr>
        <w:t>5</w:t>
      </w:r>
      <w:r w:rsidRPr="00C82BB4">
        <w:rPr>
          <w:rFonts w:ascii="Times New Roman" w:hAnsi="Times New Roman" w:cs="Times New Roman"/>
          <w:sz w:val="28"/>
          <w:szCs w:val="28"/>
        </w:rPr>
        <w:t xml:space="preserve"> г. субсчета, открытые к счету 90, имеют следующие остатки:</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субсчет 1.1 кредитовый ~ 90 600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lastRenderedPageBreak/>
        <w:t xml:space="preserve">субсчет 1.2 кредитовый - 9600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субсчет 2.1 дебетовый - 58 800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субсчет 2.2 дебетовый - 7200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субсчет 3 дебетовый - 16 700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субсчет 9 дебетовый - 17 500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31 декабря 201</w:t>
      </w:r>
      <w:r w:rsidR="00882F92">
        <w:rPr>
          <w:rFonts w:ascii="Times New Roman" w:hAnsi="Times New Roman" w:cs="Times New Roman"/>
          <w:sz w:val="28"/>
          <w:szCs w:val="28"/>
        </w:rPr>
        <w:t>5</w:t>
      </w:r>
      <w:r w:rsidRPr="00C82BB4">
        <w:rPr>
          <w:rFonts w:ascii="Times New Roman" w:hAnsi="Times New Roman" w:cs="Times New Roman"/>
          <w:sz w:val="28"/>
          <w:szCs w:val="28"/>
        </w:rPr>
        <w:t xml:space="preserve"> г. субсчета, открытые к счету 90, закрываются внутренними записями на субсчет 9 «Прибыль/убыток от продаж»:</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1)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1.1 «Продажи оказанных услуг» 90 600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9 «Прибыль/убыток от продаж» 90 600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2)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1.2 «Арендная плата»  9600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9 «Прибыль/убыток от продаж» 9600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3)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9 «Прибыль/убыток от продаж» 16 700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3 «Налог на добавленную стоимость» 16 700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4)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9 «Прибыль/убыток от продаж» 58 800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90, субсчет 2.1 «Себестоимость оказанных услуг» 58 800 руб.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5)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9 «Прибыль/убыток от продаж» 7200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90, субсчет 2.2 «Себестоимость расходов по аренде» 7200 руб.</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В течение месяца по счету 90 «Продажи» записи производятся в обычном порядке. По окончании каждого месяца сопоставляются итоги оборотов по открытым на счете субсчетам. Выявленный результат представляет собой прибыль или убыток от продаж за месяц. Эта сумма записывается заключительным оборотом отчетного месяца по дебету счета 90.9 и кредиту счета 99 «Прибыли и убытки» (в случае прибыли), или по дебету счета 99 «Прибыли и убытки» и кредиту счета 90.9 (в случае убытка). Таким образом, по окончании каждого месяца на синтетическом счете 90 «Продажи» никакого сальдо не имеется. Однако все субсчета этого счета имеют дебетовое и кредитовое сальдо, величина которого накапливается, начиная с января отчетного года. </w:t>
      </w:r>
    </w:p>
    <w:p w:rsidR="00C82BB4" w:rsidRPr="00C82BB4" w:rsidRDefault="00C82BB4" w:rsidP="00C82BB4">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lastRenderedPageBreak/>
        <w:t>В декабре отчетного года после финансового результата за указанный месяц внутри счета 90 «Продажи» производятся заключительные записи по закрытию всех субсчетов. Для этого оборотами со всех субсчетов списываются соответствующие сальдо на субсчет 90.9. Субсчета 90.2, 90.3 закрываются записями по кредиту в дебет субсчета 90.9. Сумма с субсчета 90.1 списывается с дебета в кредит субсчет 90.9. В результате произведенных записей по состоянию на 1 января нового года ни один из субсчетов счета 90 «Продажи» сальдо не имеет</w:t>
      </w:r>
      <w:r w:rsidRPr="00C82BB4">
        <w:rPr>
          <w:rStyle w:val="a8"/>
          <w:rFonts w:ascii="Times New Roman" w:hAnsi="Times New Roman" w:cs="Times New Roman"/>
          <w:sz w:val="28"/>
          <w:szCs w:val="28"/>
        </w:rPr>
        <w:footnoteReference w:id="7"/>
      </w:r>
      <w:r w:rsidRPr="00C82BB4">
        <w:rPr>
          <w:rFonts w:ascii="Times New Roman" w:hAnsi="Times New Roman" w:cs="Times New Roman"/>
          <w:sz w:val="28"/>
          <w:szCs w:val="28"/>
        </w:rPr>
        <w:t xml:space="preserve">. </w:t>
      </w:r>
    </w:p>
    <w:p w:rsidR="00432162" w:rsidRPr="00432162" w:rsidRDefault="00810B9D" w:rsidP="00882F92">
      <w:pPr>
        <w:pStyle w:val="2"/>
        <w:spacing w:before="240" w:after="240" w:line="360" w:lineRule="auto"/>
        <w:ind w:firstLine="709"/>
        <w:jc w:val="both"/>
        <w:rPr>
          <w:rFonts w:ascii="Times New Roman" w:hAnsi="Times New Roman" w:cs="Times New Roman"/>
          <w:color w:val="auto"/>
          <w:sz w:val="28"/>
          <w:szCs w:val="28"/>
          <w:shd w:val="clear" w:color="auto" w:fill="FFFFFF"/>
        </w:rPr>
      </w:pPr>
      <w:bookmarkStart w:id="8" w:name="_Toc451206263"/>
      <w:r w:rsidRPr="00432162">
        <w:rPr>
          <w:rFonts w:ascii="Times New Roman" w:hAnsi="Times New Roman" w:cs="Times New Roman"/>
          <w:color w:val="auto"/>
          <w:sz w:val="28"/>
          <w:szCs w:val="28"/>
          <w:shd w:val="clear" w:color="auto" w:fill="FFFFFF"/>
        </w:rPr>
        <w:t>2.3. Оценка состояния бухгалтерского учета доходов и расходов» на предприятии  и мероприятия по его совершенствованию</w:t>
      </w:r>
      <w:bookmarkEnd w:id="8"/>
      <w:r w:rsidRPr="00432162">
        <w:rPr>
          <w:rFonts w:ascii="Times New Roman" w:hAnsi="Times New Roman" w:cs="Times New Roman"/>
          <w:color w:val="auto"/>
          <w:sz w:val="28"/>
          <w:szCs w:val="28"/>
          <w:shd w:val="clear" w:color="auto" w:fill="FFFFFF"/>
        </w:rPr>
        <w:t xml:space="preserve">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Доходы и расходы структурных подразделений, и Управления Компании формируются в соответствии с Положениями по бухгалтерскому учету «Доходы организации» </w:t>
      </w:r>
      <w:proofErr w:type="spellStart"/>
      <w:r w:rsidRPr="00432162">
        <w:rPr>
          <w:rFonts w:ascii="Times New Roman" w:hAnsi="Times New Roman" w:cs="Times New Roman"/>
          <w:sz w:val="28"/>
          <w:szCs w:val="28"/>
        </w:rPr>
        <w:t>ПБУ</w:t>
      </w:r>
      <w:proofErr w:type="spellEnd"/>
      <w:r w:rsidRPr="00432162">
        <w:rPr>
          <w:rFonts w:ascii="Times New Roman" w:hAnsi="Times New Roman" w:cs="Times New Roman"/>
          <w:sz w:val="28"/>
          <w:szCs w:val="28"/>
        </w:rPr>
        <w:t xml:space="preserve"> 9/99, «</w:t>
      </w:r>
      <w:r w:rsidR="00432162">
        <w:rPr>
          <w:rFonts w:ascii="Times New Roman" w:hAnsi="Times New Roman" w:cs="Times New Roman"/>
          <w:sz w:val="28"/>
          <w:szCs w:val="28"/>
        </w:rPr>
        <w:t xml:space="preserve">Расходы организации» </w:t>
      </w:r>
      <w:proofErr w:type="spellStart"/>
      <w:r w:rsidR="00432162">
        <w:rPr>
          <w:rFonts w:ascii="Times New Roman" w:hAnsi="Times New Roman" w:cs="Times New Roman"/>
          <w:sz w:val="28"/>
          <w:szCs w:val="28"/>
        </w:rPr>
        <w:t>ПБУ</w:t>
      </w:r>
      <w:proofErr w:type="spellEnd"/>
      <w:r w:rsidR="00432162">
        <w:rPr>
          <w:rFonts w:ascii="Times New Roman" w:hAnsi="Times New Roman" w:cs="Times New Roman"/>
          <w:sz w:val="28"/>
          <w:szCs w:val="28"/>
        </w:rPr>
        <w:t xml:space="preserve"> 10/99.</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Доходами считаются поступления денежных средств и иного имущества от сторонних организаций, не считаются доходами передача продукции, товаров, работ, услуг внутри Компании. </w:t>
      </w:r>
      <w:r w:rsidR="003B201A">
        <w:rPr>
          <w:rFonts w:ascii="Times New Roman" w:hAnsi="Times New Roman" w:cs="Times New Roman"/>
          <w:sz w:val="28"/>
          <w:szCs w:val="28"/>
        </w:rPr>
        <w:t>Ведомость по учету доходов представлена в Приложении 5.</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Доходы и расходы по обычным видам деятельности, в том числе себестоимость проданных товаров, работ, услуг, коммерческие и управленческие расходы в зависимости от их характера, условия получения и направлений деятельности организации подразделяются на: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Основные положения по ведению бухгалтерского учета 76 доходы и расходы от обычных видов деятельности, коммерческие и управленческие расходы; прочие доходы; прочие расходы.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Доходами от обычных видов деятельности является выручка от продажи продукции, полуфабрикатов, товаров; поступления, связанные с выполнением работ, услуг.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lastRenderedPageBreak/>
        <w:t xml:space="preserve">Расходами по обычным видам деятельности являются расходы, связанные с изготовлением и продажей продукции, приобретением и продажей товаров.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Такими расходами также считаются расходы, осуществление которых связано с выполнением работ, оказанием услуг. Расходы в бухгалтерском учете признаются при наличии условий, определенных пунктом 16 </w:t>
      </w:r>
      <w:proofErr w:type="spellStart"/>
      <w:r w:rsidRPr="00432162">
        <w:rPr>
          <w:rFonts w:ascii="Times New Roman" w:hAnsi="Times New Roman" w:cs="Times New Roman"/>
          <w:sz w:val="28"/>
          <w:szCs w:val="28"/>
        </w:rPr>
        <w:t>ПБУ</w:t>
      </w:r>
      <w:proofErr w:type="spellEnd"/>
      <w:r w:rsidRPr="00432162">
        <w:rPr>
          <w:rFonts w:ascii="Times New Roman" w:hAnsi="Times New Roman" w:cs="Times New Roman"/>
          <w:sz w:val="28"/>
          <w:szCs w:val="28"/>
        </w:rPr>
        <w:t xml:space="preserve"> 10/99.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Выручка в бухгалтерском учете признается при наличии пяти условий признания выручки, определенных пунктом 12 </w:t>
      </w:r>
      <w:proofErr w:type="spellStart"/>
      <w:r w:rsidRPr="00432162">
        <w:rPr>
          <w:rFonts w:ascii="Times New Roman" w:hAnsi="Times New Roman" w:cs="Times New Roman"/>
          <w:sz w:val="28"/>
          <w:szCs w:val="28"/>
        </w:rPr>
        <w:t>ПБУ</w:t>
      </w:r>
      <w:proofErr w:type="spellEnd"/>
      <w:r w:rsidRPr="00432162">
        <w:rPr>
          <w:rFonts w:ascii="Times New Roman" w:hAnsi="Times New Roman" w:cs="Times New Roman"/>
          <w:sz w:val="28"/>
          <w:szCs w:val="28"/>
        </w:rPr>
        <w:t xml:space="preserve"> 9/99. В сводном отчете Компании и в отчетах структурных подразделений о прибылях и убытках показываются доходы и расходы от продажи продукции, работ, услуг от видов деятельности, определенных </w:t>
      </w:r>
      <w:proofErr w:type="spellStart"/>
      <w:r w:rsidRPr="00432162">
        <w:rPr>
          <w:rFonts w:ascii="Times New Roman" w:hAnsi="Times New Roman" w:cs="Times New Roman"/>
          <w:sz w:val="28"/>
          <w:szCs w:val="28"/>
        </w:rPr>
        <w:t>ОКВЭД</w:t>
      </w:r>
      <w:proofErr w:type="spellEnd"/>
      <w:r w:rsidRPr="00432162">
        <w:rPr>
          <w:rFonts w:ascii="Times New Roman" w:hAnsi="Times New Roman" w:cs="Times New Roman"/>
          <w:sz w:val="28"/>
          <w:szCs w:val="28"/>
        </w:rPr>
        <w:t xml:space="preserve">.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При отнесении доходов и расходов к видам деятельности следует учитывать, что в составе расходов и доходов структурных подразделений, отнесенных к тому или иному виду деятельности, имеются выручка и расходы от других видов деятельности, которые следует отражать по соответствующим видам деятельности.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В соответствии с Единым рабочим планом счетов бухгалтерского учета финансово-хозяйственной деятельности </w:t>
      </w:r>
      <w:proofErr w:type="spellStart"/>
      <w:r w:rsidR="005D58FA">
        <w:rPr>
          <w:rFonts w:ascii="Times New Roman" w:hAnsi="Times New Roman" w:cs="Times New Roman"/>
          <w:sz w:val="28"/>
          <w:szCs w:val="28"/>
        </w:rPr>
        <w:t>ОАО</w:t>
      </w:r>
      <w:proofErr w:type="spellEnd"/>
      <w:r w:rsidR="005D58FA">
        <w:rPr>
          <w:rFonts w:ascii="Times New Roman" w:hAnsi="Times New Roman" w:cs="Times New Roman"/>
          <w:sz w:val="28"/>
          <w:szCs w:val="28"/>
        </w:rPr>
        <w:t xml:space="preserve"> «Металлом»</w:t>
      </w:r>
      <w:r w:rsidRPr="00432162">
        <w:rPr>
          <w:rFonts w:ascii="Times New Roman" w:hAnsi="Times New Roman" w:cs="Times New Roman"/>
          <w:sz w:val="28"/>
          <w:szCs w:val="28"/>
        </w:rPr>
        <w:t xml:space="preserve"> на счете 90 «Продажи» открываются субсчета для отражения отдельных составляющих финансового результата: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901* «Выручка от продаж» - для учета выручки;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902* «Себестоимость продаж» - для учета себестоимости проданной продукции;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903* «Налог на добавленную стоимость» - для учета реализованного налога на добавленную стоимость;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905* «Коммерческие расходы»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906* «Управленческие расходы»</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 909* «Прибыль/убыток от продаж» – для определения финансового результата. </w:t>
      </w:r>
    </w:p>
    <w:p w:rsidR="00432162" w:rsidRDefault="00810B9D"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lastRenderedPageBreak/>
        <w:t>В течение месяца записи по счету 90 «Продажи» производятся в обычном порядке.</w:t>
      </w:r>
    </w:p>
    <w:tbl>
      <w:tblPr>
        <w:tblStyle w:val="af2"/>
        <w:tblW w:w="0" w:type="auto"/>
        <w:tblLook w:val="04A0"/>
      </w:tblPr>
      <w:tblGrid>
        <w:gridCol w:w="3190"/>
        <w:gridCol w:w="3190"/>
        <w:gridCol w:w="3191"/>
      </w:tblGrid>
      <w:tr w:rsidR="00432162" w:rsidRPr="00432162" w:rsidTr="00671B22">
        <w:tc>
          <w:tcPr>
            <w:tcW w:w="3190" w:type="dxa"/>
            <w:vMerge w:val="restart"/>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Содержание учетной записи</w:t>
            </w:r>
          </w:p>
        </w:tc>
        <w:tc>
          <w:tcPr>
            <w:tcW w:w="6381" w:type="dxa"/>
            <w:gridSpan w:val="2"/>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Корреспондирующие счета</w:t>
            </w:r>
          </w:p>
        </w:tc>
      </w:tr>
      <w:tr w:rsidR="00432162" w:rsidRPr="00432162" w:rsidTr="00432162">
        <w:tc>
          <w:tcPr>
            <w:tcW w:w="3190" w:type="dxa"/>
            <w:vMerge/>
          </w:tcPr>
          <w:p w:rsidR="00432162" w:rsidRPr="00432162" w:rsidRDefault="00432162" w:rsidP="00432162">
            <w:pPr>
              <w:autoSpaceDE w:val="0"/>
              <w:autoSpaceDN w:val="0"/>
              <w:adjustRightInd w:val="0"/>
              <w:spacing w:line="360" w:lineRule="auto"/>
              <w:jc w:val="both"/>
              <w:rPr>
                <w:sz w:val="24"/>
                <w:szCs w:val="24"/>
              </w:rPr>
            </w:pP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 xml:space="preserve">По дебету </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По кредиту</w:t>
            </w:r>
          </w:p>
        </w:tc>
      </w:tr>
      <w:tr w:rsidR="00432162" w:rsidRPr="00432162" w:rsidTr="00432162">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1</w:t>
            </w: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2</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3</w:t>
            </w:r>
          </w:p>
        </w:tc>
      </w:tr>
      <w:tr w:rsidR="00432162" w:rsidRPr="00432162" w:rsidTr="00432162">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Выручка от продажи</w:t>
            </w: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62 «Расчеты с покупателями и заказчиками»</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901* «Выручка от продаж»</w:t>
            </w:r>
          </w:p>
        </w:tc>
      </w:tr>
      <w:tr w:rsidR="00432162" w:rsidRPr="00432162" w:rsidTr="00432162">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Себестоимость продаж</w:t>
            </w: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902* «Себестоимость продаж»</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39* «Затраты» 43 «Готовая продукция», 45 «Товары отгруженные»</w:t>
            </w:r>
          </w:p>
        </w:tc>
      </w:tr>
      <w:tr w:rsidR="00432162" w:rsidRPr="00432162" w:rsidTr="00432162">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Налог на добавленную стоимость</w:t>
            </w: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903* «НДС»</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68 «Расчеты по налогам и сборам»</w:t>
            </w:r>
          </w:p>
        </w:tc>
      </w:tr>
      <w:tr w:rsidR="00432162" w:rsidRPr="00432162" w:rsidTr="00432162">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Коммерческие расходы</w:t>
            </w: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905*«Коммерческие расходы»</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39* «Затраты»</w:t>
            </w:r>
          </w:p>
        </w:tc>
      </w:tr>
      <w:tr w:rsidR="00432162" w:rsidRPr="00432162" w:rsidTr="00432162">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Управленческие расходы</w:t>
            </w:r>
          </w:p>
        </w:tc>
        <w:tc>
          <w:tcPr>
            <w:tcW w:w="3190"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906*«</w:t>
            </w:r>
            <w:proofErr w:type="spellStart"/>
            <w:r w:rsidRPr="00432162">
              <w:rPr>
                <w:sz w:val="24"/>
                <w:szCs w:val="24"/>
              </w:rPr>
              <w:t>Управленческ</w:t>
            </w:r>
            <w:proofErr w:type="spellEnd"/>
            <w:r w:rsidRPr="00432162">
              <w:rPr>
                <w:sz w:val="24"/>
                <w:szCs w:val="24"/>
              </w:rPr>
              <w:t xml:space="preserve"> </w:t>
            </w:r>
            <w:proofErr w:type="spellStart"/>
            <w:r w:rsidRPr="00432162">
              <w:rPr>
                <w:sz w:val="24"/>
                <w:szCs w:val="24"/>
              </w:rPr>
              <w:t>ие</w:t>
            </w:r>
            <w:proofErr w:type="spellEnd"/>
            <w:r w:rsidRPr="00432162">
              <w:rPr>
                <w:sz w:val="24"/>
                <w:szCs w:val="24"/>
              </w:rPr>
              <w:t xml:space="preserve"> расходы»</w:t>
            </w:r>
          </w:p>
        </w:tc>
        <w:tc>
          <w:tcPr>
            <w:tcW w:w="3191" w:type="dxa"/>
          </w:tcPr>
          <w:p w:rsidR="00432162" w:rsidRPr="00432162" w:rsidRDefault="00432162" w:rsidP="00432162">
            <w:pPr>
              <w:autoSpaceDE w:val="0"/>
              <w:autoSpaceDN w:val="0"/>
              <w:adjustRightInd w:val="0"/>
              <w:spacing w:line="360" w:lineRule="auto"/>
              <w:jc w:val="both"/>
              <w:rPr>
                <w:sz w:val="24"/>
                <w:szCs w:val="24"/>
              </w:rPr>
            </w:pPr>
            <w:r w:rsidRPr="00432162">
              <w:rPr>
                <w:sz w:val="24"/>
                <w:szCs w:val="24"/>
              </w:rPr>
              <w:t>39* «Затраты»</w:t>
            </w:r>
          </w:p>
        </w:tc>
      </w:tr>
    </w:tbl>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p>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По окончании отчетного месяца сопоставляются итоги оборотов по указанным субсчетам: сумма итога дебетовых оборотов по субсчетам 902*, 903*, 905*, 906* с итогом кредит</w:t>
      </w:r>
      <w:r>
        <w:rPr>
          <w:rFonts w:ascii="Times New Roman" w:hAnsi="Times New Roman" w:cs="Times New Roman"/>
          <w:sz w:val="28"/>
          <w:szCs w:val="28"/>
        </w:rPr>
        <w:t>овых оборотов по субсчету 901*.</w:t>
      </w:r>
    </w:p>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Выявленный результат представляет собой прибыль или убыток от продаж за месяц. Эта сумма записывается заключительными оборотами отчетного месяца по дебету счета 909* и кредиту счета 99 «Прибыли и убытки» – при получении прибыли, при получении убытка - наоборот. </w:t>
      </w:r>
    </w:p>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Таким образом, по окончании отчетного месяца на синтетическом счете 90 «Продажи» сальдо не будет. В течение отчетного года все субсчета этого счета имеют дебетовое или кредитовое сальдо, величина которого накапливается, начиная с января отчетного года. </w:t>
      </w:r>
    </w:p>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До конца отчетного года никаких списаний по субсчетам счета 90 «Продажи» не производится. В декабре отчетного года после списания финансового результата за декабрь, внутри счета 90 «Продажи» производятся заключительные записи по закрытию всех субсчетов. </w:t>
      </w:r>
    </w:p>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lastRenderedPageBreak/>
        <w:t xml:space="preserve">Для этого оборотами со всех субсчетов списываются сальдо на счет 909*, то есть субсчета 902*, 903*, 905*, 906*закрываются записями в дебет счета 909*. Сумма субсчета 901* списывается с дебета счета в кредит субсчета 909*. В результате произведенных записей по состоянию на 1 января нового отчетного года ни один из субсчетов счета 90 «Продажи» сальдо не имеет. </w:t>
      </w:r>
    </w:p>
    <w:p w:rsidR="00477A3F"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Налогооблагаемая база для расчета налога от фактической прибыли формируется в соответствии с Учетной политикой для целей налогообложения.</w:t>
      </w:r>
    </w:p>
    <w:p w:rsidR="00432162" w:rsidRDefault="00432162" w:rsidP="00432162">
      <w:pPr>
        <w:autoSpaceDE w:val="0"/>
        <w:autoSpaceDN w:val="0"/>
        <w:adjustRightInd w:val="0"/>
        <w:spacing w:after="0" w:line="360" w:lineRule="auto"/>
        <w:ind w:firstLine="709"/>
        <w:jc w:val="both"/>
        <w:rPr>
          <w:rFonts w:ascii="Times New Roman" w:hAnsi="Times New Roman" w:cs="Times New Roman"/>
          <w:sz w:val="28"/>
          <w:szCs w:val="28"/>
        </w:rPr>
      </w:pPr>
      <w:r w:rsidRPr="00432162">
        <w:rPr>
          <w:rFonts w:ascii="Times New Roman" w:hAnsi="Times New Roman" w:cs="Times New Roman"/>
          <w:sz w:val="28"/>
          <w:szCs w:val="28"/>
        </w:rPr>
        <w:t xml:space="preserve">Прочие доходы формируются в соответствии с разделом </w:t>
      </w:r>
      <w:proofErr w:type="spellStart"/>
      <w:r w:rsidRPr="00432162">
        <w:rPr>
          <w:rFonts w:ascii="Times New Roman" w:hAnsi="Times New Roman" w:cs="Times New Roman"/>
          <w:sz w:val="28"/>
          <w:szCs w:val="28"/>
        </w:rPr>
        <w:t>III</w:t>
      </w:r>
      <w:proofErr w:type="spellEnd"/>
      <w:r w:rsidRPr="00432162">
        <w:rPr>
          <w:rFonts w:ascii="Times New Roman" w:hAnsi="Times New Roman" w:cs="Times New Roman"/>
          <w:sz w:val="28"/>
          <w:szCs w:val="28"/>
        </w:rPr>
        <w:t xml:space="preserve"> </w:t>
      </w:r>
      <w:proofErr w:type="spellStart"/>
      <w:r w:rsidRPr="00432162">
        <w:rPr>
          <w:rFonts w:ascii="Times New Roman" w:hAnsi="Times New Roman" w:cs="Times New Roman"/>
          <w:sz w:val="28"/>
          <w:szCs w:val="28"/>
        </w:rPr>
        <w:t>ПБУ</w:t>
      </w:r>
      <w:proofErr w:type="spellEnd"/>
      <w:r w:rsidRPr="00432162">
        <w:rPr>
          <w:rFonts w:ascii="Times New Roman" w:hAnsi="Times New Roman" w:cs="Times New Roman"/>
          <w:sz w:val="28"/>
          <w:szCs w:val="28"/>
        </w:rPr>
        <w:t xml:space="preserve"> 9/99. При формировании прочих доходов следует учитывать, что прочими доходами также являются: стоимость активов, полученных безвозмездно, в том числе по договорам дарения, в размере сумм ежемесячно начисляемой амортизации (до 01.01.2000 г. стоимость полученных безвозмездно активов отражалась по кредиту счета 83 «Добавочный капитал»); стоимость оприходованных материальных ценностей, полученных от разборки объектов основных средств по цене возможного их использования или по цене возможной реализации (дебет счета 10 «Материалы» с кредита счета 91 «Прочие доходы и расходы»). </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Рассмотрим как исследуемая организация проводит бухгалтерский учет доходов и расходов от прочих видов деятельности.</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В плане счетов для ведения указанных операций созданы следующие субсчета</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 Счет 91, субсчет 1 «Прочие доходы»</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 Счет 91, субсчет 2 «Прочие расходы»</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 Счет 91, субсчет 9 «Прибыль/убыток от продаж»</w:t>
      </w:r>
    </w:p>
    <w:p w:rsid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Так,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C82BB4">
        <w:rPr>
          <w:rFonts w:ascii="Times New Roman" w:hAnsi="Times New Roman" w:cs="Times New Roman"/>
          <w:sz w:val="28"/>
          <w:szCs w:val="28"/>
        </w:rPr>
        <w:t xml:space="preserve"> за отчетный период осуществило несколько операций, которые относятся к прочим доходам и расходам. Рассмотрим, как они были отражены в бухгалтерском учете.</w:t>
      </w:r>
    </w:p>
    <w:p w:rsidR="00C82BB4" w:rsidRPr="001C401D" w:rsidRDefault="00C82BB4" w:rsidP="00AF7BAA">
      <w:pPr>
        <w:spacing w:after="0" w:line="360" w:lineRule="auto"/>
        <w:ind w:firstLine="709"/>
        <w:jc w:val="both"/>
        <w:rPr>
          <w:rFonts w:ascii="Times New Roman" w:hAnsi="Times New Roman" w:cs="Times New Roman"/>
          <w:sz w:val="28"/>
          <w:szCs w:val="28"/>
          <w:highlight w:val="yellow"/>
        </w:rPr>
      </w:pPr>
      <w:proofErr w:type="spellStart"/>
      <w:r w:rsidRPr="001C401D">
        <w:rPr>
          <w:rFonts w:ascii="Times New Roman" w:hAnsi="Times New Roman" w:cs="Times New Roman"/>
          <w:sz w:val="28"/>
          <w:szCs w:val="28"/>
          <w:highlight w:val="yellow"/>
        </w:rPr>
        <w:lastRenderedPageBreak/>
        <w:t>ОАО</w:t>
      </w:r>
      <w:proofErr w:type="spellEnd"/>
      <w:r w:rsidRPr="001C401D">
        <w:rPr>
          <w:rFonts w:ascii="Times New Roman" w:hAnsi="Times New Roman" w:cs="Times New Roman"/>
          <w:sz w:val="28"/>
          <w:szCs w:val="28"/>
          <w:highlight w:val="yellow"/>
        </w:rPr>
        <w:t xml:space="preserve"> «Металлом» имело на балансе оборудование для </w:t>
      </w:r>
      <w:r w:rsidR="001C401D" w:rsidRPr="001C401D">
        <w:rPr>
          <w:rFonts w:ascii="Times New Roman" w:hAnsi="Times New Roman" w:cs="Times New Roman"/>
          <w:sz w:val="28"/>
          <w:szCs w:val="28"/>
          <w:highlight w:val="yellow"/>
        </w:rPr>
        <w:t>обработки металла</w:t>
      </w:r>
      <w:r w:rsidRPr="001C401D">
        <w:rPr>
          <w:rFonts w:ascii="Times New Roman" w:hAnsi="Times New Roman" w:cs="Times New Roman"/>
          <w:sz w:val="28"/>
          <w:szCs w:val="28"/>
          <w:highlight w:val="yellow"/>
        </w:rPr>
        <w:t xml:space="preserve"> первоначальной стоимостью 24000 руб. Сумма начисленного износа составляет 7500 руб.</w:t>
      </w:r>
    </w:p>
    <w:p w:rsidR="00C82BB4" w:rsidRPr="001C401D" w:rsidRDefault="00C82BB4" w:rsidP="00AF7BAA">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Это оборудование было продано за 18000 руб.</w:t>
      </w:r>
      <w:r w:rsidRPr="001C401D">
        <w:rPr>
          <w:rFonts w:ascii="Times New Roman" w:hAnsi="Times New Roman" w:cs="Times New Roman"/>
          <w:iCs/>
          <w:spacing w:val="-10"/>
          <w:sz w:val="28"/>
          <w:szCs w:val="28"/>
          <w:highlight w:val="yellow"/>
        </w:rPr>
        <w:t xml:space="preserve"> плюс  НДС  3600 </w:t>
      </w:r>
      <w:r w:rsidRPr="001C401D">
        <w:rPr>
          <w:rFonts w:ascii="Times New Roman" w:hAnsi="Times New Roman" w:cs="Times New Roman"/>
          <w:iCs/>
          <w:spacing w:val="10"/>
          <w:sz w:val="28"/>
          <w:szCs w:val="28"/>
          <w:highlight w:val="yellow"/>
        </w:rPr>
        <w:t>руб.</w:t>
      </w:r>
    </w:p>
    <w:p w:rsidR="00C82BB4" w:rsidRPr="001C401D" w:rsidRDefault="00C82BB4" w:rsidP="00AF7BAA">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 xml:space="preserve">При отгрузке оборудования </w:t>
      </w:r>
    </w:p>
    <w:p w:rsidR="00C82BB4" w:rsidRPr="001C401D" w:rsidRDefault="00C82BB4" w:rsidP="00AF7BAA">
      <w:pPr>
        <w:spacing w:after="0" w:line="360" w:lineRule="auto"/>
        <w:ind w:firstLine="709"/>
        <w:jc w:val="both"/>
        <w:rPr>
          <w:rFonts w:ascii="Times New Roman" w:hAnsi="Times New Roman" w:cs="Times New Roman"/>
          <w:b/>
          <w:bCs/>
          <w:i/>
          <w:iCs/>
          <w:sz w:val="28"/>
          <w:szCs w:val="28"/>
          <w:highlight w:val="yellow"/>
        </w:rPr>
      </w:pPr>
      <w:r w:rsidRPr="001C401D">
        <w:rPr>
          <w:rFonts w:ascii="Times New Roman" w:hAnsi="Times New Roman" w:cs="Times New Roman"/>
          <w:sz w:val="28"/>
          <w:szCs w:val="28"/>
          <w:highlight w:val="yellow"/>
        </w:rPr>
        <w:t xml:space="preserve">   -был произведен демонтаж оборудования</w:t>
      </w:r>
      <w:r w:rsidRPr="001C401D">
        <w:rPr>
          <w:rFonts w:ascii="Times New Roman" w:hAnsi="Times New Roman" w:cs="Times New Roman"/>
          <w:b/>
          <w:bCs/>
          <w:i/>
          <w:iCs/>
          <w:sz w:val="28"/>
          <w:szCs w:val="28"/>
          <w:highlight w:val="yellow"/>
        </w:rPr>
        <w:t>,</w:t>
      </w:r>
    </w:p>
    <w:p w:rsidR="00C82BB4" w:rsidRPr="001C401D" w:rsidRDefault="00C82BB4" w:rsidP="00AF7BAA">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b/>
          <w:bCs/>
          <w:i/>
          <w:iCs/>
          <w:sz w:val="28"/>
          <w:szCs w:val="28"/>
          <w:highlight w:val="yellow"/>
        </w:rPr>
        <w:t xml:space="preserve">   -</w:t>
      </w:r>
      <w:r w:rsidRPr="001C401D">
        <w:rPr>
          <w:rFonts w:ascii="Times New Roman" w:hAnsi="Times New Roman" w:cs="Times New Roman"/>
          <w:sz w:val="28"/>
          <w:szCs w:val="28"/>
          <w:highlight w:val="yellow"/>
        </w:rPr>
        <w:t xml:space="preserve">выплачена заработная плата рабочим, занятым </w:t>
      </w:r>
      <w:proofErr w:type="spellStart"/>
      <w:r w:rsidRPr="001C401D">
        <w:rPr>
          <w:rFonts w:ascii="Times New Roman" w:hAnsi="Times New Roman" w:cs="Times New Roman"/>
          <w:sz w:val="28"/>
          <w:szCs w:val="28"/>
          <w:highlight w:val="yellow"/>
        </w:rPr>
        <w:t>демонтажом</w:t>
      </w:r>
      <w:proofErr w:type="spellEnd"/>
      <w:r w:rsidRPr="001C401D">
        <w:rPr>
          <w:rFonts w:ascii="Times New Roman" w:hAnsi="Times New Roman" w:cs="Times New Roman"/>
          <w:sz w:val="28"/>
          <w:szCs w:val="28"/>
          <w:highlight w:val="yellow"/>
        </w:rPr>
        <w:t xml:space="preserve">, 4000 руб., </w:t>
      </w:r>
    </w:p>
    <w:p w:rsidR="00C82BB4" w:rsidRPr="001C401D" w:rsidRDefault="00C82BB4" w:rsidP="00AF7BAA">
      <w:pPr>
        <w:spacing w:after="0" w:line="360" w:lineRule="auto"/>
        <w:ind w:firstLine="709"/>
        <w:jc w:val="both"/>
        <w:rPr>
          <w:rFonts w:ascii="Times New Roman" w:hAnsi="Times New Roman" w:cs="Times New Roman"/>
          <w:sz w:val="28"/>
          <w:szCs w:val="28"/>
          <w:highlight w:val="yellow"/>
        </w:rPr>
      </w:pPr>
      <w:r w:rsidRPr="001C401D">
        <w:rPr>
          <w:rFonts w:ascii="Times New Roman" w:hAnsi="Times New Roman" w:cs="Times New Roman"/>
          <w:sz w:val="28"/>
          <w:szCs w:val="28"/>
          <w:highlight w:val="yellow"/>
        </w:rPr>
        <w:t xml:space="preserve">    -были начислены взносы в </w:t>
      </w:r>
      <w:proofErr w:type="spellStart"/>
      <w:r w:rsidRPr="001C401D">
        <w:rPr>
          <w:rFonts w:ascii="Times New Roman" w:hAnsi="Times New Roman" w:cs="Times New Roman"/>
          <w:sz w:val="28"/>
          <w:szCs w:val="28"/>
          <w:highlight w:val="yellow"/>
        </w:rPr>
        <w:t>ПФР</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ФМС</w:t>
      </w:r>
      <w:proofErr w:type="spellEnd"/>
      <w:r w:rsidRPr="001C401D">
        <w:rPr>
          <w:rFonts w:ascii="Times New Roman" w:hAnsi="Times New Roman" w:cs="Times New Roman"/>
          <w:sz w:val="28"/>
          <w:szCs w:val="28"/>
          <w:highlight w:val="yellow"/>
        </w:rPr>
        <w:t xml:space="preserve">, </w:t>
      </w:r>
      <w:proofErr w:type="spellStart"/>
      <w:r w:rsidRPr="001C401D">
        <w:rPr>
          <w:rFonts w:ascii="Times New Roman" w:hAnsi="Times New Roman" w:cs="Times New Roman"/>
          <w:sz w:val="28"/>
          <w:szCs w:val="28"/>
          <w:highlight w:val="yellow"/>
        </w:rPr>
        <w:t>ФСС</w:t>
      </w:r>
      <w:proofErr w:type="spellEnd"/>
      <w:r w:rsidRPr="001C401D">
        <w:rPr>
          <w:rFonts w:ascii="Times New Roman" w:hAnsi="Times New Roman" w:cs="Times New Roman"/>
          <w:sz w:val="28"/>
          <w:szCs w:val="28"/>
          <w:highlight w:val="yellow"/>
        </w:rPr>
        <w:t xml:space="preserve"> в размере 1540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1C401D">
        <w:rPr>
          <w:rFonts w:ascii="Times New Roman" w:hAnsi="Times New Roman" w:cs="Times New Roman"/>
          <w:sz w:val="28"/>
          <w:szCs w:val="28"/>
          <w:highlight w:val="yellow"/>
        </w:rPr>
        <w:t xml:space="preserve"> Эти операции были оформлены следующим образом:</w:t>
      </w:r>
    </w:p>
    <w:p w:rsidR="00C82BB4" w:rsidRPr="00C82BB4" w:rsidRDefault="00C82BB4" w:rsidP="00AF7BAA">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1) Начислена амортизация на оборудование</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02 «Амортизация основных средств» 7500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01 «Основные средства»</w:t>
      </w:r>
      <w:r w:rsidRPr="00C82BB4">
        <w:rPr>
          <w:rFonts w:ascii="Times New Roman" w:hAnsi="Times New Roman" w:cs="Times New Roman"/>
          <w:spacing w:val="-30"/>
          <w:sz w:val="28"/>
          <w:szCs w:val="28"/>
        </w:rPr>
        <w:tab/>
        <w:t>7500</w:t>
      </w:r>
      <w:r w:rsidRPr="00C82BB4">
        <w:rPr>
          <w:rFonts w:ascii="Times New Roman" w:hAnsi="Times New Roman" w:cs="Times New Roman"/>
          <w:sz w:val="28"/>
          <w:szCs w:val="28"/>
        </w:rPr>
        <w:t xml:space="preserve"> руб.;</w:t>
      </w:r>
    </w:p>
    <w:p w:rsidR="00C82BB4" w:rsidRPr="00C82BB4" w:rsidRDefault="00C82BB4" w:rsidP="00AF7BAA">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2) Списана на себестоимость остаточная стоимость оборудования</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91, субсчет 2 «Прочие расходы» 16 500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01 «Основные средства»</w:t>
      </w:r>
      <w:r w:rsidRPr="00C82BB4">
        <w:rPr>
          <w:rFonts w:ascii="Times New Roman" w:hAnsi="Times New Roman" w:cs="Times New Roman"/>
          <w:sz w:val="28"/>
          <w:szCs w:val="28"/>
        </w:rPr>
        <w:tab/>
        <w:t>16 500 руб.;</w:t>
      </w:r>
    </w:p>
    <w:p w:rsidR="00C82BB4" w:rsidRPr="00C82BB4" w:rsidRDefault="00C82BB4" w:rsidP="00AF7BAA">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3) Отражена реализация оборудования, включая сумму НДС</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xml:space="preserve">. 62 «Расчеты с покупателями и заказчиками» 21 600 руб. </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91, субсчет 1 «Прочие доходы» 21 600 руб.;</w:t>
      </w:r>
    </w:p>
    <w:p w:rsidR="00C82BB4" w:rsidRPr="00C82BB4" w:rsidRDefault="00C82BB4" w:rsidP="00AF7BAA">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4) Отражена задолженность по уплате начисленного при реализации оборудования НДС</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91, субсчет 2 «Прочие расходы» 3600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68 «Расчеты по налогам и сборам»</w:t>
      </w:r>
      <w:r w:rsidRPr="00C82BB4">
        <w:rPr>
          <w:rFonts w:ascii="Times New Roman" w:hAnsi="Times New Roman" w:cs="Times New Roman"/>
          <w:sz w:val="28"/>
          <w:szCs w:val="28"/>
        </w:rPr>
        <w:tab/>
        <w:t>3600 руб.;</w:t>
      </w:r>
    </w:p>
    <w:p w:rsidR="00C82BB4" w:rsidRPr="00C82BB4" w:rsidRDefault="00C82BB4" w:rsidP="00AF7BAA">
      <w:pPr>
        <w:spacing w:after="0" w:line="360" w:lineRule="auto"/>
        <w:ind w:firstLine="709"/>
        <w:jc w:val="both"/>
        <w:rPr>
          <w:rFonts w:ascii="Times New Roman" w:hAnsi="Times New Roman" w:cs="Times New Roman"/>
          <w:i/>
          <w:sz w:val="28"/>
          <w:szCs w:val="28"/>
        </w:rPr>
      </w:pPr>
      <w:r w:rsidRPr="00C82BB4">
        <w:rPr>
          <w:rFonts w:ascii="Times New Roman" w:hAnsi="Times New Roman" w:cs="Times New Roman"/>
          <w:i/>
          <w:sz w:val="28"/>
          <w:szCs w:val="28"/>
        </w:rPr>
        <w:t xml:space="preserve">5) Начисление затрат, связанных с оплатой рабочих при демонтаже </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91, субсчет 2 «Прочие расходы» 5540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23 «Вспомогательные производства» 5540 руб.</w:t>
      </w:r>
    </w:p>
    <w:p w:rsidR="00C82BB4" w:rsidRPr="00C82BB4" w:rsidRDefault="00C82BB4" w:rsidP="00AF7BA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C82BB4">
        <w:rPr>
          <w:rFonts w:ascii="Times New Roman" w:hAnsi="Times New Roman" w:cs="Times New Roman"/>
          <w:sz w:val="28"/>
          <w:szCs w:val="28"/>
        </w:rPr>
        <w:t xml:space="preserve"> в отчетном периоде получило безвозмездно от юридического лица материалы на сумму 10 000 руб. В этом периоде часть материалов в сумме 3000 руб. была использована в производстве готовой продукции.</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lastRenderedPageBreak/>
        <w:t>В бухгалтерском учете эти операции должны быть отражены следующим образом:</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i/>
          <w:sz w:val="28"/>
          <w:szCs w:val="28"/>
          <w:u w:val="single"/>
        </w:rPr>
        <w:t>1) Оприходованы материалы, полученные безвозмездно,</w:t>
      </w:r>
      <w:r w:rsidRPr="00C82BB4">
        <w:rPr>
          <w:rFonts w:ascii="Times New Roman" w:hAnsi="Times New Roman" w:cs="Times New Roman"/>
          <w:sz w:val="28"/>
          <w:szCs w:val="28"/>
        </w:rPr>
        <w:t xml:space="preserve"> -</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10 «Материалы» 10000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98 «Доходы будущих периодов», субсчет «Безвозмездно полученные ценности»</w:t>
      </w:r>
      <w:r w:rsidRPr="00C82BB4">
        <w:rPr>
          <w:rFonts w:ascii="Times New Roman" w:hAnsi="Times New Roman" w:cs="Times New Roman"/>
          <w:sz w:val="28"/>
          <w:szCs w:val="28"/>
        </w:rPr>
        <w:tab/>
        <w:t xml:space="preserve"> 10000 руб.;</w:t>
      </w:r>
    </w:p>
    <w:p w:rsidR="00C82BB4" w:rsidRPr="00C82BB4" w:rsidRDefault="00C82BB4" w:rsidP="00AF7BAA">
      <w:pPr>
        <w:spacing w:after="0" w:line="360" w:lineRule="auto"/>
        <w:ind w:firstLine="709"/>
        <w:jc w:val="both"/>
        <w:rPr>
          <w:rFonts w:ascii="Times New Roman" w:hAnsi="Times New Roman" w:cs="Times New Roman"/>
          <w:sz w:val="28"/>
          <w:szCs w:val="28"/>
          <w:u w:val="single"/>
        </w:rPr>
      </w:pPr>
      <w:r w:rsidRPr="00C82BB4">
        <w:rPr>
          <w:rFonts w:ascii="Times New Roman" w:hAnsi="Times New Roman" w:cs="Times New Roman"/>
          <w:i/>
          <w:sz w:val="28"/>
          <w:szCs w:val="28"/>
          <w:u w:val="single"/>
        </w:rPr>
        <w:t>2) Переданы материалы в производство</w:t>
      </w:r>
      <w:r w:rsidRPr="00C82BB4">
        <w:rPr>
          <w:rFonts w:ascii="Times New Roman" w:hAnsi="Times New Roman" w:cs="Times New Roman"/>
          <w:sz w:val="28"/>
          <w:szCs w:val="28"/>
          <w:u w:val="single"/>
        </w:rPr>
        <w:t xml:space="preserve"> -</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20 «Основное производство» 3000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10 «Материалы»; 3000 руб.;</w:t>
      </w:r>
    </w:p>
    <w:p w:rsidR="00C82BB4" w:rsidRPr="00C82BB4" w:rsidRDefault="00C82BB4" w:rsidP="00AF7BAA">
      <w:pPr>
        <w:spacing w:after="0" w:line="360" w:lineRule="auto"/>
        <w:ind w:firstLine="709"/>
        <w:jc w:val="both"/>
        <w:rPr>
          <w:rFonts w:ascii="Times New Roman" w:hAnsi="Times New Roman" w:cs="Times New Roman"/>
          <w:i/>
          <w:sz w:val="28"/>
          <w:szCs w:val="28"/>
          <w:u w:val="single"/>
        </w:rPr>
      </w:pPr>
      <w:r w:rsidRPr="00C82BB4">
        <w:rPr>
          <w:rFonts w:ascii="Times New Roman" w:hAnsi="Times New Roman" w:cs="Times New Roman"/>
          <w:i/>
          <w:sz w:val="28"/>
          <w:szCs w:val="28"/>
          <w:u w:val="single"/>
        </w:rPr>
        <w:t xml:space="preserve">3) Отражена прибыль использованного материала – </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98 «Доходы будущих периодов», субсчет «Безвозмездно полученные ценности»</w:t>
      </w:r>
      <w:r w:rsidRPr="00C82BB4">
        <w:rPr>
          <w:rFonts w:ascii="Times New Roman" w:hAnsi="Times New Roman" w:cs="Times New Roman"/>
          <w:sz w:val="28"/>
          <w:szCs w:val="28"/>
        </w:rPr>
        <w:tab/>
        <w:t xml:space="preserve"> 3000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91, субсчет 1 «Прочие доходы» 3000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Далее по окончании отчетного периода бухгалтер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C82BB4">
        <w:rPr>
          <w:rFonts w:ascii="Times New Roman" w:hAnsi="Times New Roman" w:cs="Times New Roman"/>
          <w:sz w:val="28"/>
          <w:szCs w:val="28"/>
        </w:rPr>
        <w:t xml:space="preserve"> определяет разницу между дебетовыми и кредитовыми оборотами на счете 91. Она составит:</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21600  + 3000 - 3600 -5540 = 15460  руб.  Результатом прочих доходов и расходов является прибыль в размере 15460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На сумму этой прибыли надо сделать бухгалтерскую запись:</w:t>
      </w:r>
    </w:p>
    <w:p w:rsidR="00C82BB4" w:rsidRPr="00C82BB4" w:rsidRDefault="00C82BB4" w:rsidP="00AF7BAA">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Д-т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91, субсчет 9 «Прибыль/убыток от продаж»</w:t>
      </w:r>
      <w:r w:rsidRPr="00C82BB4">
        <w:rPr>
          <w:rFonts w:ascii="Times New Roman" w:hAnsi="Times New Roman" w:cs="Times New Roman"/>
          <w:sz w:val="28"/>
          <w:szCs w:val="28"/>
        </w:rPr>
        <w:tab/>
        <w:t>15460 руб.</w:t>
      </w:r>
    </w:p>
    <w:p w:rsidR="00C82BB4" w:rsidRPr="00C82BB4" w:rsidRDefault="00C82BB4" w:rsidP="00AF7BAA">
      <w:pPr>
        <w:spacing w:after="0" w:line="360" w:lineRule="auto"/>
        <w:ind w:firstLine="709"/>
        <w:jc w:val="both"/>
        <w:rPr>
          <w:rFonts w:ascii="Times New Roman" w:hAnsi="Times New Roman" w:cs="Times New Roman"/>
          <w:sz w:val="28"/>
          <w:szCs w:val="28"/>
        </w:rPr>
      </w:pPr>
      <w:proofErr w:type="spellStart"/>
      <w:r w:rsidRPr="00C82BB4">
        <w:rPr>
          <w:rFonts w:ascii="Times New Roman" w:hAnsi="Times New Roman" w:cs="Times New Roman"/>
          <w:sz w:val="28"/>
          <w:szCs w:val="28"/>
        </w:rPr>
        <w:t>К-т</w:t>
      </w:r>
      <w:proofErr w:type="spellEnd"/>
      <w:r w:rsidRPr="00C82BB4">
        <w:rPr>
          <w:rFonts w:ascii="Times New Roman" w:hAnsi="Times New Roman" w:cs="Times New Roman"/>
          <w:sz w:val="28"/>
          <w:szCs w:val="28"/>
        </w:rPr>
        <w:t xml:space="preserve"> </w:t>
      </w:r>
      <w:proofErr w:type="spellStart"/>
      <w:r w:rsidRPr="00C82BB4">
        <w:rPr>
          <w:rFonts w:ascii="Times New Roman" w:hAnsi="Times New Roman" w:cs="Times New Roman"/>
          <w:sz w:val="28"/>
          <w:szCs w:val="28"/>
        </w:rPr>
        <w:t>сч</w:t>
      </w:r>
      <w:proofErr w:type="spellEnd"/>
      <w:r w:rsidRPr="00C82BB4">
        <w:rPr>
          <w:rFonts w:ascii="Times New Roman" w:hAnsi="Times New Roman" w:cs="Times New Roman"/>
          <w:sz w:val="28"/>
          <w:szCs w:val="28"/>
        </w:rPr>
        <w:t>. 99 «Прибыли и убытки» 15460 руб.</w:t>
      </w:r>
    </w:p>
    <w:p w:rsidR="00C82BB4" w:rsidRPr="00C82BB4" w:rsidRDefault="00C82BB4" w:rsidP="00AF7BAA">
      <w:pPr>
        <w:spacing w:after="0" w:line="360" w:lineRule="auto"/>
        <w:ind w:firstLine="709"/>
        <w:jc w:val="both"/>
        <w:rPr>
          <w:rFonts w:ascii="Times New Roman" w:hAnsi="Times New Roman" w:cs="Times New Roman"/>
          <w:sz w:val="28"/>
          <w:szCs w:val="28"/>
        </w:rPr>
      </w:pPr>
      <w:r w:rsidRPr="00C82BB4">
        <w:rPr>
          <w:rFonts w:ascii="Times New Roman" w:hAnsi="Times New Roman" w:cs="Times New Roman"/>
          <w:sz w:val="28"/>
          <w:szCs w:val="28"/>
        </w:rPr>
        <w:t xml:space="preserve">По окончании каждого месяца сопоставляются итоги оборотов по открытым на счете субсчетам. Выявленный результат представляет собой прибыль или убыток. Эта сумма записывается заключительным оборотом отчетного месяца по дебету счета 91.9 и кредиту счета 99 «Прибыли и убытки» (в случае прибыли), или по дебету счета 99 «Прибыли и убытки» и кредиту счета 91.9 (в случае убытка). </w:t>
      </w:r>
    </w:p>
    <w:p w:rsidR="00D168D6" w:rsidRDefault="00D168D6" w:rsidP="00C82BB4">
      <w:pPr>
        <w:spacing w:after="0"/>
        <w:rPr>
          <w:rFonts w:ascii="Times New Roman" w:hAnsi="Times New Roman" w:cs="Times New Roman"/>
          <w:sz w:val="28"/>
          <w:szCs w:val="28"/>
        </w:rPr>
      </w:pPr>
      <w:r>
        <w:rPr>
          <w:rFonts w:ascii="Times New Roman" w:hAnsi="Times New Roman" w:cs="Times New Roman"/>
          <w:sz w:val="28"/>
          <w:szCs w:val="28"/>
        </w:rPr>
        <w:br w:type="page"/>
      </w:r>
    </w:p>
    <w:p w:rsidR="00432162" w:rsidRPr="00D168D6" w:rsidRDefault="00D168D6" w:rsidP="00D168D6">
      <w:pPr>
        <w:pStyle w:val="1"/>
        <w:spacing w:before="240" w:after="240" w:line="360" w:lineRule="auto"/>
        <w:ind w:firstLine="709"/>
        <w:jc w:val="both"/>
        <w:rPr>
          <w:rFonts w:ascii="Times New Roman" w:hAnsi="Times New Roman" w:cs="Times New Roman"/>
          <w:color w:val="auto"/>
        </w:rPr>
      </w:pPr>
      <w:bookmarkStart w:id="9" w:name="_Toc451206264"/>
      <w:r w:rsidRPr="00D168D6">
        <w:rPr>
          <w:rFonts w:ascii="Times New Roman" w:hAnsi="Times New Roman" w:cs="Times New Roman"/>
          <w:color w:val="auto"/>
        </w:rPr>
        <w:lastRenderedPageBreak/>
        <w:t xml:space="preserve">ГЛАВА 3. СОВЕРШЕНСТВОВАНИЕ УЧЕТА ДОХОДОВ И РАСХОДОВ НА </w:t>
      </w:r>
      <w:proofErr w:type="spellStart"/>
      <w:r w:rsidRPr="00D168D6">
        <w:rPr>
          <w:rFonts w:ascii="Times New Roman" w:hAnsi="Times New Roman" w:cs="Times New Roman"/>
          <w:color w:val="auto"/>
        </w:rPr>
        <w:t>ПРЕДПРИЯТИ</w:t>
      </w:r>
      <w:proofErr w:type="spellEnd"/>
      <w:r w:rsidRPr="00D168D6">
        <w:rPr>
          <w:rFonts w:ascii="Times New Roman" w:hAnsi="Times New Roman" w:cs="Times New Roman"/>
          <w:color w:val="auto"/>
        </w:rPr>
        <w:t xml:space="preserve"> </w:t>
      </w:r>
      <w:proofErr w:type="spellStart"/>
      <w:r w:rsidRPr="00D168D6">
        <w:rPr>
          <w:rFonts w:ascii="Times New Roman" w:hAnsi="Times New Roman" w:cs="Times New Roman"/>
          <w:color w:val="auto"/>
        </w:rPr>
        <w:t>ОАО</w:t>
      </w:r>
      <w:proofErr w:type="spellEnd"/>
      <w:r w:rsidRPr="00D168D6">
        <w:rPr>
          <w:rFonts w:ascii="Times New Roman" w:hAnsi="Times New Roman" w:cs="Times New Roman"/>
          <w:color w:val="auto"/>
        </w:rPr>
        <w:t xml:space="preserve"> «Металлом»</w:t>
      </w:r>
      <w:bookmarkEnd w:id="9"/>
    </w:p>
    <w:p w:rsidR="00D168D6" w:rsidRPr="00D168D6" w:rsidRDefault="00D168D6" w:rsidP="00D168D6">
      <w:pPr>
        <w:pStyle w:val="2"/>
        <w:spacing w:before="240" w:after="240" w:line="360" w:lineRule="auto"/>
        <w:ind w:firstLine="709"/>
        <w:jc w:val="both"/>
        <w:rPr>
          <w:rFonts w:ascii="Times New Roman" w:hAnsi="Times New Roman" w:cs="Times New Roman"/>
          <w:color w:val="auto"/>
          <w:sz w:val="28"/>
          <w:szCs w:val="28"/>
        </w:rPr>
      </w:pPr>
      <w:bookmarkStart w:id="10" w:name="_Toc451206265"/>
      <w:r w:rsidRPr="00D168D6">
        <w:rPr>
          <w:rFonts w:ascii="Times New Roman" w:hAnsi="Times New Roman" w:cs="Times New Roman"/>
          <w:color w:val="auto"/>
          <w:sz w:val="28"/>
          <w:szCs w:val="28"/>
        </w:rPr>
        <w:t>3.1 Рекомендации по совершенствованию учета доходов и расходов на предприятии</w:t>
      </w:r>
      <w:bookmarkEnd w:id="10"/>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sz w:val="28"/>
          <w:szCs w:val="28"/>
        </w:rPr>
      </w:pPr>
      <w:r w:rsidRPr="00D168D6">
        <w:rPr>
          <w:rFonts w:ascii="Times New Roman" w:hAnsi="Times New Roman" w:cs="Times New Roman"/>
          <w:sz w:val="28"/>
          <w:szCs w:val="28"/>
        </w:rPr>
        <w:t>Автоматизация бухгалтерского учета в организации и подготовке финансовой отчетности является одной из наиболее важных задач. Эффективное применение возрастающего объема экономической информации, при наименьших затратах на ее применение возможно только на базе высокопроизводительной вычислительной техники. При этом важно автоматизировать учет таким образов, чтобы все операции по выписке, обработке и передачи первичных документов, осуществлялись автоматически.</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sz w:val="28"/>
          <w:szCs w:val="28"/>
        </w:rPr>
      </w:pPr>
      <w:r w:rsidRPr="00D168D6">
        <w:rPr>
          <w:rFonts w:ascii="Times New Roman" w:hAnsi="Times New Roman" w:cs="Times New Roman"/>
          <w:sz w:val="28"/>
          <w:szCs w:val="28"/>
        </w:rPr>
        <w:t>Применение персонального компьютера оказывает существенную роль и влияние на организацию учета финансового результата в организации:</w:t>
      </w:r>
    </w:p>
    <w:p w:rsidR="00D168D6" w:rsidRPr="00D168D6" w:rsidRDefault="00D168D6" w:rsidP="00D168D6">
      <w:pPr>
        <w:numPr>
          <w:ilvl w:val="0"/>
          <w:numId w:val="27"/>
        </w:numPr>
        <w:shd w:val="clear" w:color="auto" w:fill="FFFFFF"/>
        <w:tabs>
          <w:tab w:val="clear" w:pos="1400"/>
          <w:tab w:val="left" w:pos="720"/>
        </w:tabs>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видоизменяется технология обработки первичных документов;</w:t>
      </w:r>
    </w:p>
    <w:p w:rsidR="00D168D6" w:rsidRPr="00D168D6" w:rsidRDefault="00D168D6" w:rsidP="00D168D6">
      <w:pPr>
        <w:numPr>
          <w:ilvl w:val="0"/>
          <w:numId w:val="27"/>
        </w:numPr>
        <w:shd w:val="clear" w:color="auto" w:fill="FFFFFF"/>
        <w:tabs>
          <w:tab w:val="clear" w:pos="1400"/>
          <w:tab w:val="left" w:pos="720"/>
        </w:tabs>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трудоемкие основные работы выполняются на ПЭВМ, это позволяет сократить сроки обработки информации и получать в более короткие промежутки времени отчетные данные;</w:t>
      </w:r>
    </w:p>
    <w:p w:rsidR="00D168D6" w:rsidRPr="00D168D6" w:rsidRDefault="00D168D6" w:rsidP="00D168D6">
      <w:pPr>
        <w:numPr>
          <w:ilvl w:val="0"/>
          <w:numId w:val="27"/>
        </w:numPr>
        <w:shd w:val="clear" w:color="auto" w:fill="FFFFFF"/>
        <w:tabs>
          <w:tab w:val="clear" w:pos="1400"/>
          <w:tab w:val="left" w:pos="720"/>
        </w:tabs>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появляется возможность аналитического учета в более глубоком разрезе;</w:t>
      </w:r>
    </w:p>
    <w:p w:rsidR="00D168D6" w:rsidRPr="00D168D6" w:rsidRDefault="00D168D6" w:rsidP="00D168D6">
      <w:pPr>
        <w:numPr>
          <w:ilvl w:val="0"/>
          <w:numId w:val="27"/>
        </w:numPr>
        <w:shd w:val="clear" w:color="auto" w:fill="FFFFFF"/>
        <w:tabs>
          <w:tab w:val="clear" w:pos="1400"/>
          <w:tab w:val="left" w:pos="720"/>
        </w:tabs>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повышается роль бухгалтерских, налоговых служб в контроле и анализе за финансовыми результатами.</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ОАО</w:t>
      </w:r>
      <w:proofErr w:type="spellEnd"/>
      <w:r>
        <w:rPr>
          <w:rFonts w:ascii="Times New Roman" w:hAnsi="Times New Roman" w:cs="Times New Roman"/>
          <w:color w:val="000000"/>
          <w:sz w:val="28"/>
          <w:szCs w:val="28"/>
        </w:rPr>
        <w:t xml:space="preserve"> «Металлом»</w:t>
      </w:r>
      <w:r w:rsidRPr="00D168D6">
        <w:rPr>
          <w:rFonts w:ascii="Times New Roman" w:hAnsi="Times New Roman" w:cs="Times New Roman"/>
          <w:color w:val="000000"/>
          <w:sz w:val="28"/>
          <w:szCs w:val="28"/>
        </w:rPr>
        <w:t xml:space="preserve"> для ведения автоматизированного бухгалтерского учета используется «</w:t>
      </w:r>
      <w:proofErr w:type="spellStart"/>
      <w:r w:rsidRPr="00D168D6">
        <w:rPr>
          <w:rFonts w:ascii="Times New Roman" w:hAnsi="Times New Roman" w:cs="Times New Roman"/>
          <w:color w:val="000000"/>
          <w:sz w:val="28"/>
          <w:szCs w:val="28"/>
        </w:rPr>
        <w:t>1С</w:t>
      </w:r>
      <w:proofErr w:type="spellEnd"/>
      <w:r w:rsidRPr="00D168D6">
        <w:rPr>
          <w:rFonts w:ascii="Times New Roman" w:hAnsi="Times New Roman" w:cs="Times New Roman"/>
          <w:color w:val="000000"/>
          <w:sz w:val="28"/>
          <w:szCs w:val="28"/>
        </w:rPr>
        <w:t>: Предприятие».</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Программа «</w:t>
      </w:r>
      <w:proofErr w:type="spellStart"/>
      <w:r w:rsidRPr="00D168D6">
        <w:rPr>
          <w:rFonts w:ascii="Times New Roman" w:hAnsi="Times New Roman" w:cs="Times New Roman"/>
          <w:color w:val="000000"/>
          <w:sz w:val="28"/>
          <w:szCs w:val="28"/>
        </w:rPr>
        <w:t>1С</w:t>
      </w:r>
      <w:proofErr w:type="spellEnd"/>
      <w:r w:rsidRPr="00D168D6">
        <w:rPr>
          <w:rFonts w:ascii="Times New Roman" w:hAnsi="Times New Roman" w:cs="Times New Roman"/>
          <w:color w:val="000000"/>
          <w:sz w:val="28"/>
          <w:szCs w:val="28"/>
        </w:rPr>
        <w:t>: Предприятие» является универсальной бухгалтерской программой автоматизированного учета и предназначена для ведения синтетического и аналитического учета по различным разделам учета.</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Особенностью системы «</w:t>
      </w:r>
      <w:proofErr w:type="spellStart"/>
      <w:r w:rsidRPr="00D168D6">
        <w:rPr>
          <w:rFonts w:ascii="Times New Roman" w:hAnsi="Times New Roman" w:cs="Times New Roman"/>
          <w:color w:val="000000"/>
          <w:sz w:val="28"/>
          <w:szCs w:val="28"/>
        </w:rPr>
        <w:t>1С</w:t>
      </w:r>
      <w:proofErr w:type="spellEnd"/>
      <w:r w:rsidRPr="00D168D6">
        <w:rPr>
          <w:rFonts w:ascii="Times New Roman" w:hAnsi="Times New Roman" w:cs="Times New Roman"/>
          <w:color w:val="000000"/>
          <w:sz w:val="28"/>
          <w:szCs w:val="28"/>
        </w:rPr>
        <w:t xml:space="preserve">: Предприятие» является возможность изменения конфигурации самими пользователями или организациями, </w:t>
      </w:r>
      <w:r w:rsidRPr="00D168D6">
        <w:rPr>
          <w:rFonts w:ascii="Times New Roman" w:hAnsi="Times New Roman" w:cs="Times New Roman"/>
          <w:color w:val="000000"/>
          <w:sz w:val="28"/>
          <w:szCs w:val="28"/>
        </w:rPr>
        <w:lastRenderedPageBreak/>
        <w:t>специализирующиеся на внедрение и поддержку программных продуктов фирмы «</w:t>
      </w:r>
      <w:proofErr w:type="spellStart"/>
      <w:r w:rsidRPr="00D168D6">
        <w:rPr>
          <w:rFonts w:ascii="Times New Roman" w:hAnsi="Times New Roman" w:cs="Times New Roman"/>
          <w:color w:val="000000"/>
          <w:sz w:val="28"/>
          <w:szCs w:val="28"/>
        </w:rPr>
        <w:t>1С</w:t>
      </w:r>
      <w:proofErr w:type="spellEnd"/>
      <w:r w:rsidRPr="00D168D6">
        <w:rPr>
          <w:rFonts w:ascii="Times New Roman" w:hAnsi="Times New Roman" w:cs="Times New Roman"/>
          <w:color w:val="000000"/>
          <w:sz w:val="28"/>
          <w:szCs w:val="28"/>
        </w:rPr>
        <w:t>». Эта возможность позволяет обеспечить максимальное соответствие автоматизированной системы учета в конкретной организации.</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Программа предоставляет возможность ручного и автоматизированного ввода проводок. Все проводки заносятся в журнал операций.</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На основании введенных проводок может быть выполнен расчет итогов. Итоги могут выводится за любой период времени, ограниченный двумя датами.</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Так как счет 99 «Прибыль и убыток» является результативным и в нем аккумулируются результаты всех счетов, необходимо предусмотреть проверку таких программных модулей, как модуль по управлению движения готовой продукции, анализу и планированию выручки, себестоимости и расходов на реализацию. Это позволяет обосновывать данные на счетах по учету доходов и расходов на реализацию, от операционной и </w:t>
      </w:r>
      <w:proofErr w:type="spellStart"/>
      <w:r w:rsidRPr="00D168D6">
        <w:rPr>
          <w:rFonts w:ascii="Times New Roman" w:hAnsi="Times New Roman" w:cs="Times New Roman"/>
          <w:color w:val="000000"/>
          <w:sz w:val="28"/>
          <w:szCs w:val="28"/>
        </w:rPr>
        <w:t>внереализационной</w:t>
      </w:r>
      <w:proofErr w:type="spellEnd"/>
      <w:r w:rsidRPr="00D168D6">
        <w:rPr>
          <w:rFonts w:ascii="Times New Roman" w:hAnsi="Times New Roman" w:cs="Times New Roman"/>
          <w:color w:val="000000"/>
          <w:sz w:val="28"/>
          <w:szCs w:val="28"/>
        </w:rPr>
        <w:t xml:space="preserve"> деятельности, расходов будущих периодов и предстоящих платежей, распределить расходы по статьям номенклатуры затрат, поможет определить выполнение плана и сформировать конечный финансовый результат.</w:t>
      </w:r>
    </w:p>
    <w:p w:rsidR="00D168D6" w:rsidRPr="00D168D6" w:rsidRDefault="00D168D6" w:rsidP="00D168D6">
      <w:pPr>
        <w:shd w:val="clear" w:color="auto" w:fill="FFFFFF"/>
        <w:tabs>
          <w:tab w:val="left" w:pos="426"/>
        </w:tabs>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Принятое Советом министров решение об ориентации на международные стандарты финансовой отчетности (МСФО), предопределяет необходимость значительных изменений процесса формирования финансовой информации. Белорусская система бухгалтерского учета должна обеспечивать подготовку данных, пригодных для составления финансовой отчетности по МСФО или как минимум сопоставимых с показателями, полученными на основании этих стандартов.</w:t>
      </w:r>
    </w:p>
    <w:p w:rsidR="00D168D6" w:rsidRPr="00D168D6" w:rsidRDefault="00D168D6" w:rsidP="00D168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Главной целью такой организации учета должна была систематизировать данные бухгалтерского учета, специализировать систему сбора, фиксации и обработки хозяйственной и финансовой информации, необходимой для правильного исчисления налоговых обязательств </w:t>
      </w:r>
      <w:r w:rsidRPr="00D168D6">
        <w:rPr>
          <w:rFonts w:ascii="Times New Roman" w:hAnsi="Times New Roman" w:cs="Times New Roman"/>
          <w:color w:val="000000"/>
          <w:sz w:val="28"/>
          <w:szCs w:val="28"/>
        </w:rPr>
        <w:lastRenderedPageBreak/>
        <w:t>плательщика.</w:t>
      </w:r>
    </w:p>
    <w:p w:rsidR="00D168D6" w:rsidRPr="00D168D6" w:rsidRDefault="00D168D6" w:rsidP="00D168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Однако практический опыт показывает, что ведение бухгалтерского и налогового учета дают зачастую неверные результаты. Это обусловлено, прежде всего, использованием различных правил группировки и признания доходов и расходов, что приводит к не совпадению величины прибыли для целей бухгалтерского учета и для целей налогового учета. Иногда происходит так, что налоговая прибыль может быть положительной, а прибыль по данным бухгалтерского учета из-за влияния различных факторов хозяйственной деятельности принимает отрицательное значение.</w:t>
      </w:r>
    </w:p>
    <w:p w:rsidR="00D168D6" w:rsidRPr="00D168D6" w:rsidRDefault="00D168D6" w:rsidP="00D168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Так, за </w:t>
      </w:r>
      <w:proofErr w:type="spellStart"/>
      <w:r w:rsidRPr="00D168D6">
        <w:rPr>
          <w:rFonts w:ascii="Times New Roman" w:hAnsi="Times New Roman" w:cs="Times New Roman"/>
          <w:color w:val="000000"/>
          <w:sz w:val="28"/>
          <w:szCs w:val="28"/>
        </w:rPr>
        <w:t>20</w:t>
      </w:r>
      <w:r>
        <w:rPr>
          <w:rFonts w:ascii="Times New Roman" w:hAnsi="Times New Roman" w:cs="Times New Roman"/>
          <w:color w:val="000000"/>
          <w:sz w:val="28"/>
          <w:szCs w:val="28"/>
        </w:rPr>
        <w:t>1</w:t>
      </w:r>
      <w:r w:rsidRPr="00D168D6">
        <w:rPr>
          <w:rFonts w:ascii="Times New Roman" w:hAnsi="Times New Roman" w:cs="Times New Roman"/>
          <w:color w:val="000000"/>
          <w:sz w:val="28"/>
          <w:szCs w:val="28"/>
        </w:rPr>
        <w:t>4г</w:t>
      </w:r>
      <w:proofErr w:type="spellEnd"/>
      <w:r w:rsidRPr="00D168D6">
        <w:rPr>
          <w:rFonts w:ascii="Times New Roman" w:hAnsi="Times New Roman" w:cs="Times New Roman"/>
          <w:color w:val="000000"/>
          <w:sz w:val="28"/>
          <w:szCs w:val="28"/>
        </w:rPr>
        <w:t xml:space="preserve"> по данным бухгалтерского учета </w:t>
      </w:r>
      <w:proofErr w:type="spellStart"/>
      <w:r>
        <w:rPr>
          <w:rFonts w:ascii="Times New Roman" w:hAnsi="Times New Roman" w:cs="Times New Roman"/>
          <w:color w:val="000000"/>
          <w:sz w:val="28"/>
          <w:szCs w:val="28"/>
        </w:rPr>
        <w:t>ОАО</w:t>
      </w:r>
      <w:proofErr w:type="spellEnd"/>
      <w:r>
        <w:rPr>
          <w:rFonts w:ascii="Times New Roman" w:hAnsi="Times New Roman" w:cs="Times New Roman"/>
          <w:color w:val="000000"/>
          <w:sz w:val="28"/>
          <w:szCs w:val="28"/>
        </w:rPr>
        <w:t xml:space="preserve"> «Металлом»</w:t>
      </w:r>
      <w:r w:rsidRPr="00D168D6">
        <w:rPr>
          <w:rFonts w:ascii="Times New Roman" w:hAnsi="Times New Roman" w:cs="Times New Roman"/>
          <w:color w:val="000000"/>
          <w:sz w:val="28"/>
          <w:szCs w:val="28"/>
        </w:rPr>
        <w:t xml:space="preserve"> реально полученная прибыль отчетного периода составила 428 млн. руб., чистая убыток 1 млрд. руб. (377 844 – 95216 + 1 233 715 – 1 088 015 = 428328). По данным налогового учета прибыль отчетного периода составила 1,7 млрд. руб. и при отсутствии чистой прибыли предприятие уплатило в бюджет 814 млн. руб. налогов с прибыли (за минусом налога на недвижимость). Поэтому целесообразно пересмотреть объективность оценки величины реальной прибыли предприятия, в том числе и для целей налогообложения. То есть определить величину расходов и доходов, не участвующих в налогообложении, оценить их влияние на чистую прибыль организации. Так же необходимо оценить коэффициент налогообложения прибыли. Рассмотреть возможности применения налоговых льгот.</w:t>
      </w:r>
    </w:p>
    <w:p w:rsidR="00D168D6" w:rsidRPr="00D168D6" w:rsidRDefault="00D168D6" w:rsidP="00D168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Кроме выше изложенного, для совершенствования учета доходов, расходов конечного финансового результата необходимо:</w:t>
      </w:r>
    </w:p>
    <w:p w:rsidR="00D168D6" w:rsidRPr="00D168D6" w:rsidRDefault="00D168D6" w:rsidP="00D168D6">
      <w:pPr>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изучить причины возникновения отрицательного сальдо операционных и </w:t>
      </w:r>
      <w:proofErr w:type="spellStart"/>
      <w:r w:rsidRPr="00D168D6">
        <w:rPr>
          <w:rFonts w:ascii="Times New Roman" w:hAnsi="Times New Roman" w:cs="Times New Roman"/>
          <w:color w:val="000000"/>
          <w:sz w:val="28"/>
          <w:szCs w:val="28"/>
        </w:rPr>
        <w:t>внереализационных</w:t>
      </w:r>
      <w:proofErr w:type="spellEnd"/>
      <w:r w:rsidRPr="00D168D6">
        <w:rPr>
          <w:rFonts w:ascii="Times New Roman" w:hAnsi="Times New Roman" w:cs="Times New Roman"/>
          <w:color w:val="000000"/>
          <w:sz w:val="28"/>
          <w:szCs w:val="28"/>
        </w:rPr>
        <w:t xml:space="preserve"> расходов, и определить пути их совершения, рассмотреть возможности отказа от убыточных хозяйственных операций;</w:t>
      </w:r>
    </w:p>
    <w:p w:rsidR="00D168D6" w:rsidRPr="00D168D6" w:rsidRDefault="00D168D6" w:rsidP="00D168D6">
      <w:pPr>
        <w:widowControl w:val="0"/>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рассмотреть состав общехозяйственных накладных расходов, выявить убыточные направления;</w:t>
      </w:r>
    </w:p>
    <w:p w:rsidR="00D168D6" w:rsidRPr="00D168D6" w:rsidRDefault="00D168D6" w:rsidP="00D168D6">
      <w:pPr>
        <w:widowControl w:val="0"/>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определить значения финансового результата по видам </w:t>
      </w:r>
      <w:r w:rsidRPr="00D168D6">
        <w:rPr>
          <w:rFonts w:ascii="Times New Roman" w:hAnsi="Times New Roman" w:cs="Times New Roman"/>
          <w:color w:val="000000"/>
          <w:sz w:val="28"/>
          <w:szCs w:val="28"/>
        </w:rPr>
        <w:lastRenderedPageBreak/>
        <w:t>деятельности, выявить убыточные направления.</w:t>
      </w:r>
    </w:p>
    <w:p w:rsidR="00D168D6" w:rsidRPr="00AF7BAA" w:rsidRDefault="00AF7BAA" w:rsidP="00AF7BAA">
      <w:pPr>
        <w:pStyle w:val="2"/>
        <w:spacing w:before="240" w:after="240" w:line="360" w:lineRule="auto"/>
        <w:ind w:firstLine="709"/>
        <w:jc w:val="both"/>
        <w:rPr>
          <w:rFonts w:ascii="Times New Roman" w:hAnsi="Times New Roman" w:cs="Times New Roman"/>
          <w:color w:val="auto"/>
          <w:sz w:val="28"/>
          <w:szCs w:val="28"/>
        </w:rPr>
      </w:pPr>
      <w:bookmarkStart w:id="11" w:name="_Toc451206266"/>
      <w:r w:rsidRPr="00AF7BAA">
        <w:rPr>
          <w:rFonts w:ascii="Times New Roman" w:hAnsi="Times New Roman" w:cs="Times New Roman"/>
          <w:color w:val="auto"/>
          <w:sz w:val="28"/>
          <w:szCs w:val="28"/>
        </w:rPr>
        <w:t>3.2 Оценка предложенных рекомендаций</w:t>
      </w:r>
      <w:bookmarkEnd w:id="11"/>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AF7BAA" w:rsidRPr="00AF7BAA" w:rsidRDefault="00AF7BAA" w:rsidP="00AF7BAA">
      <w:pPr>
        <w:numPr>
          <w:ilvl w:val="0"/>
          <w:numId w:val="30"/>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увеличение выпуска продукции,</w:t>
      </w:r>
    </w:p>
    <w:p w:rsidR="00AF7BAA" w:rsidRPr="00AF7BAA" w:rsidRDefault="00AF7BAA" w:rsidP="00AF7BAA">
      <w:pPr>
        <w:numPr>
          <w:ilvl w:val="0"/>
          <w:numId w:val="30"/>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улучшение качества продукции,</w:t>
      </w:r>
    </w:p>
    <w:p w:rsidR="00AF7BAA" w:rsidRPr="00AF7BAA" w:rsidRDefault="00AF7BAA" w:rsidP="00AF7BAA">
      <w:pPr>
        <w:numPr>
          <w:ilvl w:val="0"/>
          <w:numId w:val="30"/>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продажа излишнего оборудования и другого имущества или сдача его в аренду,</w:t>
      </w:r>
    </w:p>
    <w:p w:rsidR="00AF7BAA" w:rsidRPr="00AF7BAA" w:rsidRDefault="00AF7BAA" w:rsidP="00AF7BAA">
      <w:pPr>
        <w:numPr>
          <w:ilvl w:val="0"/>
          <w:numId w:val="30"/>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AF7BAA" w:rsidRPr="00AF7BAA" w:rsidRDefault="00AF7BAA" w:rsidP="00AF7BAA">
      <w:pPr>
        <w:numPr>
          <w:ilvl w:val="0"/>
          <w:numId w:val="30"/>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диверсификация производства,</w:t>
      </w:r>
    </w:p>
    <w:p w:rsidR="00AF7BAA" w:rsidRPr="00AF7BAA" w:rsidRDefault="00AF7BAA" w:rsidP="00AF7BAA">
      <w:pPr>
        <w:numPr>
          <w:ilvl w:val="0"/>
          <w:numId w:val="30"/>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расширение рынка продаж и др.</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Проанализировав финансовое состояние предприятия, можно сделать вывод, что финансовое состояние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AF7BAA">
        <w:rPr>
          <w:rFonts w:ascii="Times New Roman" w:hAnsi="Times New Roman" w:cs="Times New Roman"/>
          <w:sz w:val="28"/>
          <w:szCs w:val="28"/>
        </w:rPr>
        <w:t xml:space="preserve"> устойчивое.</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Для улучшения финансового состояния можно порекомендовать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AF7BAA">
        <w:rPr>
          <w:rFonts w:ascii="Times New Roman" w:hAnsi="Times New Roman" w:cs="Times New Roman"/>
          <w:sz w:val="28"/>
          <w:szCs w:val="28"/>
        </w:rPr>
        <w:t xml:space="preserve"> изменить финансовую стратегию.</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Основными задачами финансовой стратегии являются:</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исследование характера и закономерностей формирования финансов в рыночных условиях хозяйствования;</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разработка условий подготовки возможных вариантов формирования финансовых ресурсов и действий финансового руководства в случае неустойчивого или кризисного состояния предприятия;</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определение финансовых взаимоотношений с поставщиками и покупателями, бюджетами всех уровней, банками и так далее;</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lastRenderedPageBreak/>
        <w:t>выявление резервов и мобилизация ресурсов для наиболее рационального использования производственных мощностей, основных фондов и оборотных средств;</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обеспечение финансовыми ресурсами, необходимыми для производственно-хозяйственной деятельности;</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обеспечение эффективного вложения временно свободных денежных средств с целью получения максимальной прибыли;</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определение способов проведения успешной финансовой стратегии и использования новых видов продукции и всесторонней подготовки кадров к работе в рыночных условиях, организационного и технического уровня;</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изучение финансовых стратегических взглядов и возможностей вероятных конкурентов;</w:t>
      </w:r>
    </w:p>
    <w:p w:rsidR="00AF7BAA" w:rsidRPr="00AF7BAA" w:rsidRDefault="00AF7BAA" w:rsidP="00AF7BAA">
      <w:pPr>
        <w:numPr>
          <w:ilvl w:val="0"/>
          <w:numId w:val="29"/>
        </w:numPr>
        <w:tabs>
          <w:tab w:val="clear" w:pos="1429"/>
          <w:tab w:val="num" w:pos="709"/>
        </w:tabs>
        <w:spacing w:after="0" w:line="360" w:lineRule="auto"/>
        <w:ind w:left="0" w:firstLine="709"/>
        <w:jc w:val="both"/>
        <w:rPr>
          <w:rFonts w:ascii="Times New Roman" w:hAnsi="Times New Roman" w:cs="Times New Roman"/>
          <w:sz w:val="28"/>
          <w:szCs w:val="28"/>
        </w:rPr>
      </w:pPr>
      <w:r w:rsidRPr="00AF7BAA">
        <w:rPr>
          <w:rFonts w:ascii="Times New Roman" w:hAnsi="Times New Roman" w:cs="Times New Roman"/>
          <w:sz w:val="28"/>
          <w:szCs w:val="28"/>
        </w:rPr>
        <w:t>разработка способов выхода из кризисной ситуации.</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Особое внимание при разработке финансовой стратегии уделяется полноте выявления денежных доходов, мобилизации внутренних ресурсов, максимальному снижению себестоимости продукции, правильному распределению и использованию прибыли, определению потребности в оборотных средствах, рациональному использованию капитала. Финансовая стратегия разрабатывается с учетом риска неплатежей, скачков инфляции и других форс-мажорных (непредвиденных) обстоятельств. Она должна соответствовать производственным задачам и при необходимости корректироваться и изменяться. Контроль за реализацией финансовой стратегии помогает выявлять внутренние резервы, повышать рентабельность хозяйства, увеличивая денежные накопления.</w:t>
      </w:r>
    </w:p>
    <w:p w:rsidR="00AF7BAA" w:rsidRPr="00AF7BAA" w:rsidRDefault="00AF7BAA" w:rsidP="00AF7BAA">
      <w:pPr>
        <w:spacing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Важной частью финансовой стратегии является разработка внутренних нормативов, с помощью которых определяется, например, направления распределения прибыли.</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lastRenderedPageBreak/>
        <w:t xml:space="preserve">Таким образом, успех финансовой стратегии гарантируется при </w:t>
      </w:r>
      <w:proofErr w:type="spellStart"/>
      <w:r w:rsidRPr="00AF7BAA">
        <w:rPr>
          <w:rFonts w:ascii="Times New Roman" w:hAnsi="Times New Roman" w:cs="Times New Roman"/>
          <w:sz w:val="28"/>
          <w:szCs w:val="28"/>
        </w:rPr>
        <w:t>взаимоуравновешивании</w:t>
      </w:r>
      <w:proofErr w:type="spellEnd"/>
      <w:r w:rsidRPr="00AF7BAA">
        <w:rPr>
          <w:rFonts w:ascii="Times New Roman" w:hAnsi="Times New Roman" w:cs="Times New Roman"/>
          <w:sz w:val="28"/>
          <w:szCs w:val="28"/>
        </w:rPr>
        <w:t xml:space="preserve"> теории и практики финансовой стратегии; при соответствии финансовых стратегических целей реальным возможностям, централизацию руководства и гибкость его методов по мере изменения финансово-экономической ситуации.</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В традиционном представлении важнейшими путями снижения расходов является экономия всех видов ресурсов, потребляемых в производстве: трудовых и материальных.</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Так, значительную долю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w:t>
      </w:r>
      <w:r w:rsidRPr="00AF7BAA">
        <w:rPr>
          <w:rFonts w:ascii="Times New Roman" w:hAnsi="Times New Roman" w:cs="Times New Roman"/>
          <w:sz w:val="28"/>
          <w:szCs w:val="28"/>
        </w:rPr>
        <w:lastRenderedPageBreak/>
        <w:t>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оптимальной величины закупаемых сырья и материалов. </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расходов производства до оптимального уровня.</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Благодаря прибыли выполняются обязательства предприятия перед бюджетом, банками, другими предприятиями и организациями.</w:t>
      </w:r>
    </w:p>
    <w:p w:rsidR="00AF7BAA" w:rsidRPr="00AF7BAA" w:rsidRDefault="00AF7BAA" w:rsidP="0043130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lastRenderedPageBreak/>
        <w:t xml:space="preserve">Основными путями улучшения финансового состояния предприятия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AF7BAA">
        <w:rPr>
          <w:rFonts w:ascii="Times New Roman" w:hAnsi="Times New Roman" w:cs="Times New Roman"/>
          <w:sz w:val="28"/>
          <w:szCs w:val="28"/>
        </w:rPr>
        <w:t xml:space="preserve"> на наш в</w:t>
      </w:r>
      <w:r w:rsidR="0043130A">
        <w:rPr>
          <w:rFonts w:ascii="Times New Roman" w:hAnsi="Times New Roman" w:cs="Times New Roman"/>
          <w:sz w:val="28"/>
          <w:szCs w:val="28"/>
        </w:rPr>
        <w:t xml:space="preserve">згляд, могут </w:t>
      </w:r>
      <w:proofErr w:type="spellStart"/>
      <w:r w:rsidR="0043130A">
        <w:rPr>
          <w:rFonts w:ascii="Times New Roman" w:hAnsi="Times New Roman" w:cs="Times New Roman"/>
          <w:sz w:val="28"/>
          <w:szCs w:val="28"/>
        </w:rPr>
        <w:t>являетс</w:t>
      </w:r>
      <w:proofErr w:type="spellEnd"/>
      <w:r w:rsidRPr="00AF7BAA">
        <w:rPr>
          <w:rFonts w:ascii="Times New Roman" w:hAnsi="Times New Roman" w:cs="Times New Roman"/>
          <w:sz w:val="28"/>
          <w:szCs w:val="28"/>
        </w:rPr>
        <w:t xml:space="preserve"> снижение основных затратных статей себестоимости.</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Проанализировав ранее себестоимость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AF7BAA">
        <w:rPr>
          <w:rFonts w:ascii="Times New Roman" w:hAnsi="Times New Roman" w:cs="Times New Roman"/>
          <w:sz w:val="28"/>
          <w:szCs w:val="28"/>
        </w:rPr>
        <w:t xml:space="preserve"> по элементам затрат, мы увидели, что наибольший удельный вес имеют материальные затраты.</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При снижении материальных затрат на 20% предприятие получит значительный прирост конечного финансового результата. </w:t>
      </w: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Составим прогнозный «Отчет о прибылях и убытках» </w:t>
      </w:r>
      <w:proofErr w:type="spellStart"/>
      <w:r w:rsidRPr="00AF7BAA">
        <w:rPr>
          <w:rFonts w:ascii="Times New Roman" w:hAnsi="Times New Roman" w:cs="Times New Roman"/>
          <w:sz w:val="28"/>
          <w:szCs w:val="28"/>
        </w:rPr>
        <w:t>ОАО</w:t>
      </w:r>
      <w:proofErr w:type="spellEnd"/>
      <w:r w:rsidRPr="00AF7BAA">
        <w:rPr>
          <w:rFonts w:ascii="Times New Roman" w:hAnsi="Times New Roman" w:cs="Times New Roman"/>
          <w:sz w:val="28"/>
          <w:szCs w:val="28"/>
        </w:rPr>
        <w:t xml:space="preserve"> ««</w:t>
      </w:r>
      <w:r>
        <w:rPr>
          <w:rFonts w:ascii="Times New Roman" w:hAnsi="Times New Roman" w:cs="Times New Roman"/>
          <w:sz w:val="28"/>
          <w:szCs w:val="28"/>
        </w:rPr>
        <w:t>Металлом</w:t>
      </w:r>
      <w:r w:rsidRPr="00AF7BAA">
        <w:rPr>
          <w:rFonts w:ascii="Times New Roman" w:hAnsi="Times New Roman" w:cs="Times New Roman"/>
          <w:sz w:val="28"/>
          <w:szCs w:val="28"/>
        </w:rPr>
        <w:t xml:space="preserve">» (таблица </w:t>
      </w:r>
      <w:r>
        <w:rPr>
          <w:rFonts w:ascii="Times New Roman" w:hAnsi="Times New Roman" w:cs="Times New Roman"/>
          <w:sz w:val="28"/>
          <w:szCs w:val="28"/>
        </w:rPr>
        <w:t>8</w:t>
      </w:r>
      <w:r w:rsidRPr="00AF7BAA">
        <w:rPr>
          <w:rFonts w:ascii="Times New Roman" w:hAnsi="Times New Roman" w:cs="Times New Roman"/>
          <w:sz w:val="28"/>
          <w:szCs w:val="28"/>
        </w:rPr>
        <w:t>).</w:t>
      </w:r>
    </w:p>
    <w:p w:rsidR="00AF7BAA" w:rsidRPr="00AF7BAA" w:rsidRDefault="00AF7BAA" w:rsidP="00AF7BAA">
      <w:pPr>
        <w:spacing w:after="0" w:line="360" w:lineRule="auto"/>
        <w:ind w:firstLine="709"/>
        <w:jc w:val="right"/>
        <w:rPr>
          <w:rFonts w:ascii="Times New Roman" w:hAnsi="Times New Roman" w:cs="Times New Roman"/>
          <w:sz w:val="28"/>
          <w:szCs w:val="28"/>
        </w:rPr>
      </w:pPr>
      <w:r w:rsidRPr="00AF7BAA">
        <w:rPr>
          <w:rFonts w:ascii="Times New Roman" w:hAnsi="Times New Roman" w:cs="Times New Roman"/>
          <w:sz w:val="28"/>
          <w:szCs w:val="28"/>
        </w:rPr>
        <w:t xml:space="preserve">Таблица </w:t>
      </w:r>
      <w:r>
        <w:rPr>
          <w:rFonts w:ascii="Times New Roman" w:hAnsi="Times New Roman" w:cs="Times New Roman"/>
          <w:sz w:val="28"/>
          <w:szCs w:val="28"/>
        </w:rPr>
        <w:t>8</w:t>
      </w:r>
    </w:p>
    <w:p w:rsidR="00AF7BAA" w:rsidRPr="00AF7BAA" w:rsidRDefault="00AF7BAA" w:rsidP="00AF7BAA">
      <w:pPr>
        <w:spacing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Прогнозный «Отчет о прибылях и убытках»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p>
    <w:tbl>
      <w:tblPr>
        <w:tblStyle w:val="af2"/>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823"/>
        <w:gridCol w:w="1764"/>
        <w:gridCol w:w="1902"/>
        <w:gridCol w:w="1799"/>
      </w:tblGrid>
      <w:tr w:rsidR="00AF7BAA" w:rsidRPr="0043130A" w:rsidTr="00882F92">
        <w:tc>
          <w:tcPr>
            <w:tcW w:w="3823" w:type="dxa"/>
            <w:vMerge w:val="restart"/>
            <w:vAlign w:val="center"/>
          </w:tcPr>
          <w:p w:rsidR="00AF7BAA" w:rsidRPr="0043130A" w:rsidRDefault="00AF7BAA" w:rsidP="00AF7BAA">
            <w:pPr>
              <w:spacing w:line="360" w:lineRule="auto"/>
              <w:jc w:val="both"/>
              <w:rPr>
                <w:sz w:val="24"/>
                <w:szCs w:val="24"/>
              </w:rPr>
            </w:pPr>
            <w:r w:rsidRPr="0043130A">
              <w:rPr>
                <w:sz w:val="24"/>
                <w:szCs w:val="24"/>
              </w:rPr>
              <w:t>Наименование показателя</w:t>
            </w:r>
          </w:p>
        </w:tc>
        <w:tc>
          <w:tcPr>
            <w:tcW w:w="3666" w:type="dxa"/>
            <w:gridSpan w:val="2"/>
            <w:vAlign w:val="center"/>
          </w:tcPr>
          <w:p w:rsidR="00AF7BAA" w:rsidRPr="0043130A" w:rsidRDefault="00AF7BAA" w:rsidP="00AF7BAA">
            <w:pPr>
              <w:spacing w:line="360" w:lineRule="auto"/>
              <w:jc w:val="both"/>
              <w:rPr>
                <w:sz w:val="24"/>
                <w:szCs w:val="24"/>
              </w:rPr>
            </w:pPr>
            <w:r w:rsidRPr="0043130A">
              <w:rPr>
                <w:sz w:val="24"/>
                <w:szCs w:val="24"/>
              </w:rPr>
              <w:t>Значение</w:t>
            </w:r>
          </w:p>
        </w:tc>
        <w:tc>
          <w:tcPr>
            <w:tcW w:w="1799" w:type="dxa"/>
            <w:vMerge w:val="restart"/>
            <w:vAlign w:val="center"/>
          </w:tcPr>
          <w:p w:rsidR="00AF7BAA" w:rsidRPr="0043130A" w:rsidRDefault="00AF7BAA" w:rsidP="00AF7BAA">
            <w:pPr>
              <w:spacing w:line="360" w:lineRule="auto"/>
              <w:jc w:val="both"/>
              <w:rPr>
                <w:sz w:val="24"/>
                <w:szCs w:val="24"/>
              </w:rPr>
            </w:pPr>
            <w:r w:rsidRPr="0043130A">
              <w:rPr>
                <w:sz w:val="24"/>
                <w:szCs w:val="24"/>
              </w:rPr>
              <w:t>Изменение</w:t>
            </w:r>
          </w:p>
          <w:p w:rsidR="00AF7BAA" w:rsidRPr="0043130A" w:rsidRDefault="00AF7BAA" w:rsidP="00AF7BAA">
            <w:pPr>
              <w:spacing w:line="360" w:lineRule="auto"/>
              <w:jc w:val="both"/>
              <w:rPr>
                <w:sz w:val="24"/>
                <w:szCs w:val="24"/>
              </w:rPr>
            </w:pPr>
            <w:r w:rsidRPr="0043130A">
              <w:rPr>
                <w:sz w:val="24"/>
                <w:szCs w:val="24"/>
              </w:rPr>
              <w:t>(+, -)</w:t>
            </w:r>
          </w:p>
        </w:tc>
      </w:tr>
      <w:tr w:rsidR="00AF7BAA" w:rsidRPr="0043130A" w:rsidTr="00882F92">
        <w:tc>
          <w:tcPr>
            <w:tcW w:w="3823" w:type="dxa"/>
            <w:vMerge/>
            <w:vAlign w:val="center"/>
          </w:tcPr>
          <w:p w:rsidR="00AF7BAA" w:rsidRPr="0043130A" w:rsidRDefault="00AF7BAA" w:rsidP="00AF7BAA">
            <w:pPr>
              <w:spacing w:line="360" w:lineRule="auto"/>
              <w:jc w:val="both"/>
              <w:rPr>
                <w:sz w:val="24"/>
                <w:szCs w:val="24"/>
              </w:rPr>
            </w:pPr>
          </w:p>
        </w:tc>
        <w:tc>
          <w:tcPr>
            <w:tcW w:w="1764" w:type="dxa"/>
            <w:vAlign w:val="center"/>
          </w:tcPr>
          <w:p w:rsidR="00AF7BAA" w:rsidRPr="0043130A" w:rsidRDefault="00AF7BAA" w:rsidP="00AF7BAA">
            <w:pPr>
              <w:spacing w:line="360" w:lineRule="auto"/>
              <w:jc w:val="both"/>
              <w:rPr>
                <w:sz w:val="24"/>
                <w:szCs w:val="24"/>
              </w:rPr>
            </w:pPr>
            <w:proofErr w:type="spellStart"/>
            <w:r w:rsidRPr="0043130A">
              <w:rPr>
                <w:sz w:val="24"/>
                <w:szCs w:val="24"/>
              </w:rPr>
              <w:t>2015г</w:t>
            </w:r>
            <w:proofErr w:type="spellEnd"/>
            <w:r w:rsidRPr="0043130A">
              <w:rPr>
                <w:sz w:val="24"/>
                <w:szCs w:val="24"/>
              </w:rPr>
              <w:t>.</w:t>
            </w:r>
          </w:p>
        </w:tc>
        <w:tc>
          <w:tcPr>
            <w:tcW w:w="1902" w:type="dxa"/>
            <w:vAlign w:val="center"/>
          </w:tcPr>
          <w:p w:rsidR="00AF7BAA" w:rsidRPr="0043130A" w:rsidRDefault="00AF7BAA" w:rsidP="00AF7BAA">
            <w:pPr>
              <w:spacing w:line="360" w:lineRule="auto"/>
              <w:jc w:val="both"/>
              <w:rPr>
                <w:sz w:val="24"/>
                <w:szCs w:val="24"/>
              </w:rPr>
            </w:pPr>
            <w:r w:rsidRPr="0043130A">
              <w:rPr>
                <w:sz w:val="24"/>
                <w:szCs w:val="24"/>
              </w:rPr>
              <w:t xml:space="preserve">Прогноз на </w:t>
            </w:r>
            <w:proofErr w:type="spellStart"/>
            <w:r w:rsidRPr="0043130A">
              <w:rPr>
                <w:sz w:val="24"/>
                <w:szCs w:val="24"/>
              </w:rPr>
              <w:t>2016г</w:t>
            </w:r>
            <w:proofErr w:type="spellEnd"/>
            <w:r w:rsidRPr="0043130A">
              <w:rPr>
                <w:sz w:val="24"/>
                <w:szCs w:val="24"/>
              </w:rPr>
              <w:t>.</w:t>
            </w:r>
          </w:p>
        </w:tc>
        <w:tc>
          <w:tcPr>
            <w:tcW w:w="1799" w:type="dxa"/>
            <w:vMerge/>
            <w:vAlign w:val="center"/>
          </w:tcPr>
          <w:p w:rsidR="00AF7BAA" w:rsidRPr="0043130A" w:rsidRDefault="00AF7BAA" w:rsidP="00AF7BAA">
            <w:pPr>
              <w:spacing w:line="360" w:lineRule="auto"/>
              <w:jc w:val="both"/>
              <w:rPr>
                <w:sz w:val="24"/>
                <w:szCs w:val="24"/>
              </w:rPr>
            </w:pPr>
          </w:p>
        </w:tc>
      </w:tr>
      <w:tr w:rsidR="00AF7BAA" w:rsidRPr="0043130A" w:rsidTr="00882F92">
        <w:tc>
          <w:tcPr>
            <w:tcW w:w="3823" w:type="dxa"/>
            <w:vAlign w:val="center"/>
          </w:tcPr>
          <w:p w:rsidR="00AF7BAA" w:rsidRPr="0043130A" w:rsidRDefault="00AF7BAA" w:rsidP="00AF7BAA">
            <w:pPr>
              <w:spacing w:line="360" w:lineRule="auto"/>
              <w:jc w:val="both"/>
              <w:rPr>
                <w:sz w:val="24"/>
                <w:szCs w:val="24"/>
              </w:rPr>
            </w:pPr>
            <w:r w:rsidRPr="0043130A">
              <w:rPr>
                <w:sz w:val="24"/>
                <w:szCs w:val="24"/>
              </w:rPr>
              <w:t>Выручка от продажи товаров, тыс. руб.</w:t>
            </w:r>
          </w:p>
        </w:tc>
        <w:tc>
          <w:tcPr>
            <w:tcW w:w="1764" w:type="dxa"/>
            <w:vAlign w:val="center"/>
          </w:tcPr>
          <w:p w:rsidR="00AF7BAA" w:rsidRPr="0043130A" w:rsidRDefault="0043130A" w:rsidP="00AF7BAA">
            <w:pPr>
              <w:spacing w:line="360" w:lineRule="auto"/>
              <w:jc w:val="both"/>
              <w:rPr>
                <w:sz w:val="24"/>
                <w:szCs w:val="24"/>
              </w:rPr>
            </w:pPr>
            <w:r>
              <w:rPr>
                <w:sz w:val="24"/>
                <w:szCs w:val="24"/>
              </w:rPr>
              <w:t>106984</w:t>
            </w:r>
          </w:p>
        </w:tc>
        <w:tc>
          <w:tcPr>
            <w:tcW w:w="1902" w:type="dxa"/>
            <w:vAlign w:val="center"/>
          </w:tcPr>
          <w:p w:rsidR="00AF7BAA" w:rsidRPr="0043130A" w:rsidRDefault="0043130A" w:rsidP="00AF7BAA">
            <w:pPr>
              <w:spacing w:line="360" w:lineRule="auto"/>
              <w:jc w:val="both"/>
              <w:rPr>
                <w:sz w:val="24"/>
                <w:szCs w:val="24"/>
              </w:rPr>
            </w:pPr>
            <w:r>
              <w:rPr>
                <w:sz w:val="24"/>
                <w:szCs w:val="24"/>
              </w:rPr>
              <w:t>138009</w:t>
            </w:r>
          </w:p>
        </w:tc>
        <w:tc>
          <w:tcPr>
            <w:tcW w:w="1799" w:type="dxa"/>
            <w:vAlign w:val="center"/>
          </w:tcPr>
          <w:p w:rsidR="00AF7BAA" w:rsidRPr="0043130A" w:rsidRDefault="00AF7BAA" w:rsidP="00AF7BAA">
            <w:pPr>
              <w:spacing w:line="360" w:lineRule="auto"/>
              <w:jc w:val="both"/>
              <w:rPr>
                <w:sz w:val="24"/>
                <w:szCs w:val="24"/>
              </w:rPr>
            </w:pPr>
            <w:r w:rsidRPr="0043130A">
              <w:rPr>
                <w:sz w:val="24"/>
                <w:szCs w:val="24"/>
              </w:rPr>
              <w:t>+2013,2</w:t>
            </w:r>
          </w:p>
        </w:tc>
      </w:tr>
      <w:tr w:rsidR="00AF7BAA" w:rsidRPr="0043130A" w:rsidTr="00882F92">
        <w:trPr>
          <w:trHeight w:val="570"/>
        </w:trPr>
        <w:tc>
          <w:tcPr>
            <w:tcW w:w="3823" w:type="dxa"/>
            <w:vAlign w:val="center"/>
          </w:tcPr>
          <w:p w:rsidR="00AF7BAA" w:rsidRPr="0043130A" w:rsidRDefault="00AF7BAA" w:rsidP="00AF7BAA">
            <w:pPr>
              <w:spacing w:line="360" w:lineRule="auto"/>
              <w:jc w:val="both"/>
              <w:rPr>
                <w:sz w:val="24"/>
                <w:szCs w:val="24"/>
              </w:rPr>
            </w:pPr>
            <w:r w:rsidRPr="0043130A">
              <w:rPr>
                <w:sz w:val="24"/>
                <w:szCs w:val="24"/>
              </w:rPr>
              <w:t>Себестоимость проданных товаров, продукции, работ, услуг, тыс. руб.</w:t>
            </w:r>
          </w:p>
        </w:tc>
        <w:tc>
          <w:tcPr>
            <w:tcW w:w="1764" w:type="dxa"/>
            <w:vAlign w:val="center"/>
          </w:tcPr>
          <w:p w:rsidR="00AF7BAA" w:rsidRPr="0043130A" w:rsidRDefault="0043130A" w:rsidP="00AF7BAA">
            <w:pPr>
              <w:spacing w:line="360" w:lineRule="auto"/>
              <w:jc w:val="both"/>
              <w:rPr>
                <w:sz w:val="24"/>
                <w:szCs w:val="24"/>
              </w:rPr>
            </w:pPr>
            <w:r>
              <w:rPr>
                <w:sz w:val="24"/>
                <w:szCs w:val="24"/>
              </w:rPr>
              <w:t>73861</w:t>
            </w:r>
          </w:p>
        </w:tc>
        <w:tc>
          <w:tcPr>
            <w:tcW w:w="1902" w:type="dxa"/>
            <w:vAlign w:val="center"/>
          </w:tcPr>
          <w:p w:rsidR="00AF7BAA" w:rsidRPr="0043130A" w:rsidRDefault="0043130A" w:rsidP="00AF7BAA">
            <w:pPr>
              <w:spacing w:line="360" w:lineRule="auto"/>
              <w:jc w:val="both"/>
              <w:rPr>
                <w:sz w:val="24"/>
                <w:szCs w:val="24"/>
              </w:rPr>
            </w:pPr>
            <w:r>
              <w:rPr>
                <w:sz w:val="24"/>
                <w:szCs w:val="24"/>
              </w:rPr>
              <w:t>52441</w:t>
            </w:r>
          </w:p>
        </w:tc>
        <w:tc>
          <w:tcPr>
            <w:tcW w:w="1799" w:type="dxa"/>
            <w:vAlign w:val="center"/>
          </w:tcPr>
          <w:p w:rsidR="00AF7BAA" w:rsidRPr="0043130A" w:rsidRDefault="00AF7BAA" w:rsidP="00AF7BAA">
            <w:pPr>
              <w:spacing w:line="360" w:lineRule="auto"/>
              <w:jc w:val="both"/>
              <w:rPr>
                <w:sz w:val="24"/>
                <w:szCs w:val="24"/>
              </w:rPr>
            </w:pPr>
            <w:r w:rsidRPr="0043130A">
              <w:rPr>
                <w:sz w:val="24"/>
                <w:szCs w:val="24"/>
              </w:rPr>
              <w:t>-18070</w:t>
            </w:r>
          </w:p>
        </w:tc>
      </w:tr>
      <w:tr w:rsidR="00AF7BAA" w:rsidRPr="0043130A" w:rsidTr="00882F92">
        <w:tc>
          <w:tcPr>
            <w:tcW w:w="3823" w:type="dxa"/>
            <w:vAlign w:val="center"/>
          </w:tcPr>
          <w:p w:rsidR="00AF7BAA" w:rsidRPr="0043130A" w:rsidRDefault="00AF7BAA" w:rsidP="00AF7BAA">
            <w:pPr>
              <w:spacing w:line="360" w:lineRule="auto"/>
              <w:jc w:val="both"/>
              <w:rPr>
                <w:sz w:val="24"/>
                <w:szCs w:val="24"/>
              </w:rPr>
            </w:pPr>
            <w:r w:rsidRPr="0043130A">
              <w:rPr>
                <w:sz w:val="24"/>
                <w:szCs w:val="24"/>
              </w:rPr>
              <w:t>Валовая прибыль, тыс. руб.</w:t>
            </w:r>
          </w:p>
        </w:tc>
        <w:tc>
          <w:tcPr>
            <w:tcW w:w="1764" w:type="dxa"/>
            <w:vAlign w:val="center"/>
          </w:tcPr>
          <w:p w:rsidR="00AF7BAA" w:rsidRPr="0043130A" w:rsidRDefault="0043130A" w:rsidP="00AF7BAA">
            <w:pPr>
              <w:spacing w:line="360" w:lineRule="auto"/>
              <w:jc w:val="both"/>
              <w:rPr>
                <w:sz w:val="24"/>
                <w:szCs w:val="24"/>
              </w:rPr>
            </w:pPr>
            <w:r w:rsidRPr="00336775">
              <w:t>33123</w:t>
            </w:r>
          </w:p>
        </w:tc>
        <w:tc>
          <w:tcPr>
            <w:tcW w:w="1902" w:type="dxa"/>
            <w:vAlign w:val="center"/>
          </w:tcPr>
          <w:p w:rsidR="00AF7BAA" w:rsidRPr="0043130A" w:rsidRDefault="0043130A" w:rsidP="00AF7BAA">
            <w:pPr>
              <w:spacing w:line="360" w:lineRule="auto"/>
              <w:jc w:val="both"/>
              <w:rPr>
                <w:sz w:val="24"/>
                <w:szCs w:val="24"/>
              </w:rPr>
            </w:pPr>
            <w:r>
              <w:rPr>
                <w:sz w:val="24"/>
                <w:szCs w:val="24"/>
              </w:rPr>
              <w:t>85568</w:t>
            </w:r>
          </w:p>
        </w:tc>
        <w:tc>
          <w:tcPr>
            <w:tcW w:w="1799" w:type="dxa"/>
            <w:vAlign w:val="center"/>
          </w:tcPr>
          <w:p w:rsidR="00AF7BAA" w:rsidRPr="0043130A" w:rsidRDefault="00AF7BAA" w:rsidP="00AF7BAA">
            <w:pPr>
              <w:spacing w:line="360" w:lineRule="auto"/>
              <w:jc w:val="both"/>
              <w:rPr>
                <w:sz w:val="24"/>
                <w:szCs w:val="24"/>
              </w:rPr>
            </w:pPr>
            <w:r w:rsidRPr="0043130A">
              <w:rPr>
                <w:sz w:val="24"/>
                <w:szCs w:val="24"/>
              </w:rPr>
              <w:t>+19050,2</w:t>
            </w:r>
          </w:p>
        </w:tc>
      </w:tr>
    </w:tbl>
    <w:p w:rsidR="00AF7BAA" w:rsidRPr="00AF7BAA" w:rsidRDefault="00AF7BAA" w:rsidP="00AF7BAA">
      <w:pPr>
        <w:spacing w:line="360" w:lineRule="auto"/>
        <w:ind w:firstLine="709"/>
        <w:jc w:val="both"/>
        <w:rPr>
          <w:rFonts w:ascii="Times New Roman" w:hAnsi="Times New Roman" w:cs="Times New Roman"/>
          <w:sz w:val="28"/>
          <w:szCs w:val="28"/>
        </w:rPr>
      </w:pPr>
    </w:p>
    <w:p w:rsidR="00AF7BAA" w:rsidRPr="00AF7BAA" w:rsidRDefault="00AF7BAA" w:rsidP="00AF7BAA">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Таким образом, в результате снижения себестоимости продукции на 20%, валовая прибыль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AF7BAA">
        <w:rPr>
          <w:rFonts w:ascii="Times New Roman" w:hAnsi="Times New Roman" w:cs="Times New Roman"/>
          <w:sz w:val="28"/>
          <w:szCs w:val="28"/>
        </w:rPr>
        <w:t xml:space="preserve"> увеличится на </w:t>
      </w:r>
      <w:r w:rsidR="0043130A">
        <w:rPr>
          <w:rFonts w:ascii="Times New Roman" w:hAnsi="Times New Roman" w:cs="Times New Roman"/>
          <w:sz w:val="28"/>
          <w:szCs w:val="28"/>
        </w:rPr>
        <w:t>52445</w:t>
      </w:r>
      <w:r w:rsidRPr="00AF7BAA">
        <w:rPr>
          <w:rFonts w:ascii="Times New Roman" w:hAnsi="Times New Roman" w:cs="Times New Roman"/>
          <w:sz w:val="28"/>
          <w:szCs w:val="28"/>
        </w:rPr>
        <w:t xml:space="preserve"> тыс. рублей или более чем в два раза.</w:t>
      </w:r>
    </w:p>
    <w:p w:rsidR="00882F92" w:rsidRDefault="00882F92">
      <w:pPr>
        <w:rPr>
          <w:rFonts w:ascii="Times New Roman" w:hAnsi="Times New Roman" w:cs="Times New Roman"/>
          <w:sz w:val="28"/>
          <w:szCs w:val="28"/>
        </w:rPr>
      </w:pPr>
      <w:r>
        <w:rPr>
          <w:rFonts w:ascii="Times New Roman" w:hAnsi="Times New Roman" w:cs="Times New Roman"/>
          <w:sz w:val="28"/>
          <w:szCs w:val="28"/>
        </w:rPr>
        <w:br w:type="page"/>
      </w:r>
    </w:p>
    <w:p w:rsidR="00AF7BAA" w:rsidRDefault="00882F92" w:rsidP="00882F92">
      <w:pPr>
        <w:pStyle w:val="1"/>
        <w:spacing w:before="240" w:after="240" w:line="360" w:lineRule="auto"/>
        <w:jc w:val="center"/>
        <w:rPr>
          <w:rFonts w:ascii="Times New Roman" w:hAnsi="Times New Roman" w:cs="Times New Roman"/>
          <w:color w:val="auto"/>
        </w:rPr>
      </w:pPr>
      <w:bookmarkStart w:id="12" w:name="_Toc451206267"/>
      <w:r w:rsidRPr="00882F92">
        <w:rPr>
          <w:rFonts w:ascii="Times New Roman" w:hAnsi="Times New Roman" w:cs="Times New Roman"/>
          <w:color w:val="auto"/>
        </w:rPr>
        <w:lastRenderedPageBreak/>
        <w:t>Заключение</w:t>
      </w:r>
      <w:bookmarkEnd w:id="12"/>
    </w:p>
    <w:p w:rsidR="00882F92" w:rsidRPr="00D76548" w:rsidRDefault="00882F92" w:rsidP="00882F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D76548">
        <w:rPr>
          <w:rFonts w:ascii="Times New Roman" w:hAnsi="Times New Roman" w:cs="Times New Roman"/>
          <w:sz w:val="28"/>
          <w:szCs w:val="28"/>
        </w:rPr>
        <w:t xml:space="preserve">огласно </w:t>
      </w:r>
      <w:proofErr w:type="spellStart"/>
      <w:r w:rsidRPr="00D76548">
        <w:rPr>
          <w:rFonts w:ascii="Times New Roman" w:hAnsi="Times New Roman" w:cs="Times New Roman"/>
          <w:sz w:val="28"/>
          <w:szCs w:val="28"/>
        </w:rPr>
        <w:t>ПБУ</w:t>
      </w:r>
      <w:proofErr w:type="spellEnd"/>
      <w:r w:rsidRPr="00D76548">
        <w:rPr>
          <w:rFonts w:ascii="Times New Roman" w:hAnsi="Times New Roman" w:cs="Times New Roman"/>
          <w:sz w:val="28"/>
          <w:szCs w:val="28"/>
        </w:rPr>
        <w:t xml:space="preserve"> 9/99 доходами организации является увеличение экономических выгод в результате поступления активов, погашения обязательств, приводящее к увеличению капитала организации, исключением считается сумма вкладов в уставной капитал.</w:t>
      </w:r>
    </w:p>
    <w:p w:rsidR="00882F92" w:rsidRDefault="00882F92" w:rsidP="00882F92">
      <w:pPr>
        <w:spacing w:after="0" w:line="360" w:lineRule="auto"/>
        <w:ind w:firstLine="709"/>
        <w:jc w:val="both"/>
        <w:rPr>
          <w:rFonts w:ascii="Times New Roman" w:hAnsi="Times New Roman" w:cs="Times New Roman"/>
          <w:sz w:val="28"/>
          <w:szCs w:val="28"/>
        </w:rPr>
      </w:pPr>
      <w:r w:rsidRPr="00D76548">
        <w:rPr>
          <w:rFonts w:ascii="Times New Roman" w:hAnsi="Times New Roman" w:cs="Times New Roman"/>
          <w:sz w:val="28"/>
          <w:szCs w:val="28"/>
        </w:rPr>
        <w:t>Расходы организации это уменьшение экономических выгод, в результате выбытия активов или возникновения обязательств, которые приводят к уменьшению капитала организации, исключением является снижение вкладов в уставной капитал.</w:t>
      </w:r>
    </w:p>
    <w:p w:rsidR="00882F92" w:rsidRPr="000C06F3" w:rsidRDefault="00882F92" w:rsidP="00882F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финансовое состояние </w:t>
      </w:r>
      <w:proofErr w:type="spellStart"/>
      <w:r>
        <w:rPr>
          <w:rFonts w:ascii="Times New Roman" w:hAnsi="Times New Roman"/>
          <w:sz w:val="28"/>
          <w:szCs w:val="28"/>
        </w:rPr>
        <w:t>ОАО</w:t>
      </w:r>
      <w:proofErr w:type="spellEnd"/>
      <w:r>
        <w:rPr>
          <w:rFonts w:ascii="Times New Roman" w:hAnsi="Times New Roman"/>
          <w:sz w:val="28"/>
          <w:szCs w:val="28"/>
        </w:rPr>
        <w:t xml:space="preserve"> «Металлом» за 2013 -</w:t>
      </w:r>
      <w:proofErr w:type="spellStart"/>
      <w:r>
        <w:rPr>
          <w:rFonts w:ascii="Times New Roman" w:hAnsi="Times New Roman"/>
          <w:sz w:val="28"/>
          <w:szCs w:val="28"/>
        </w:rPr>
        <w:t>2015гг</w:t>
      </w:r>
      <w:proofErr w:type="spellEnd"/>
      <w:r>
        <w:rPr>
          <w:rFonts w:ascii="Times New Roman" w:hAnsi="Times New Roman"/>
          <w:sz w:val="28"/>
          <w:szCs w:val="28"/>
        </w:rPr>
        <w:t>. с</w:t>
      </w:r>
      <w:r w:rsidRPr="000C06F3">
        <w:rPr>
          <w:rFonts w:ascii="Times New Roman" w:hAnsi="Times New Roman"/>
          <w:sz w:val="28"/>
          <w:szCs w:val="28"/>
        </w:rPr>
        <w:t>реди отрицательно изменившихся статей баланса можно выделить «Основные средства» в активе и «Отложенные налоговые обязательства» в пассиве (-691 тыс. руб. и -35 тыс. руб. соответственно).</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Собственный капитал организации на последний день анализируемого периода (31.12.2013) равнялся 63 109,0 тыс. руб., что на 3 907,0 тыс. руб. больше, чем по состоянию на 31.12.201</w:t>
      </w:r>
      <w:r>
        <w:rPr>
          <w:rFonts w:ascii="Times New Roman" w:hAnsi="Times New Roman"/>
          <w:sz w:val="28"/>
          <w:szCs w:val="28"/>
        </w:rPr>
        <w:t>4</w:t>
      </w:r>
      <w:r w:rsidRPr="000C06F3">
        <w:rPr>
          <w:rFonts w:ascii="Times New Roman" w:hAnsi="Times New Roman"/>
          <w:sz w:val="28"/>
          <w:szCs w:val="28"/>
        </w:rPr>
        <w:t xml:space="preserve"> года.</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Кредиторская задолженность за 201</w:t>
      </w:r>
      <w:r>
        <w:rPr>
          <w:rFonts w:ascii="Times New Roman" w:hAnsi="Times New Roman"/>
          <w:sz w:val="28"/>
          <w:szCs w:val="28"/>
        </w:rPr>
        <w:t>5</w:t>
      </w:r>
      <w:r w:rsidRPr="000C06F3">
        <w:rPr>
          <w:rFonts w:ascii="Times New Roman" w:hAnsi="Times New Roman"/>
          <w:sz w:val="28"/>
          <w:szCs w:val="28"/>
        </w:rPr>
        <w:t xml:space="preserve"> год увеличилась на 4569 тыс. руб., что связано со следующими изменениями:</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 увеличением задолженности по налогам и сборам на 3730 тыс.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 снижением задолженности по платежам во внебюджетные фонды на 101 тыс.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 увеличением суммы задолженности по расчётам с персоналом - на 542 тыс.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 сокращением задолженности по расчётам с поставщиками - на  1171 тыс.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 xml:space="preserve">- увеличением задолженности по авансам полученным на </w:t>
      </w:r>
      <w:proofErr w:type="spellStart"/>
      <w:r w:rsidRPr="000C06F3">
        <w:rPr>
          <w:rFonts w:ascii="Times New Roman" w:hAnsi="Times New Roman"/>
          <w:sz w:val="28"/>
          <w:szCs w:val="28"/>
        </w:rPr>
        <w:t>2564тыс</w:t>
      </w:r>
      <w:proofErr w:type="spellEnd"/>
      <w:r w:rsidRPr="000C06F3">
        <w:rPr>
          <w:rFonts w:ascii="Times New Roman" w:hAnsi="Times New Roman"/>
          <w:sz w:val="28"/>
          <w:szCs w:val="28"/>
        </w:rPr>
        <w:t>.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В тоже время в 201</w:t>
      </w:r>
      <w:r>
        <w:rPr>
          <w:rFonts w:ascii="Times New Roman" w:hAnsi="Times New Roman"/>
          <w:sz w:val="28"/>
          <w:szCs w:val="28"/>
        </w:rPr>
        <w:t>5</w:t>
      </w:r>
      <w:r w:rsidRPr="000C06F3">
        <w:rPr>
          <w:rFonts w:ascii="Times New Roman" w:hAnsi="Times New Roman"/>
          <w:sz w:val="28"/>
          <w:szCs w:val="28"/>
        </w:rPr>
        <w:t xml:space="preserve"> году возросла задолженность по расчётам с прочими кредиторами на 89 тыс.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lastRenderedPageBreak/>
        <w:t>Предприятие использовало в своей деятельности и заёмными средствами. Так, задолженность по кредитам на конец года составила 9523 тыс. руб., из них по краткосрочным кредитам -</w:t>
      </w:r>
      <w:proofErr w:type="spellStart"/>
      <w:r w:rsidRPr="000C06F3">
        <w:rPr>
          <w:rFonts w:ascii="Times New Roman" w:hAnsi="Times New Roman"/>
          <w:sz w:val="28"/>
          <w:szCs w:val="28"/>
        </w:rPr>
        <w:t>1500тыс</w:t>
      </w:r>
      <w:proofErr w:type="spellEnd"/>
      <w:r w:rsidRPr="000C06F3">
        <w:rPr>
          <w:rFonts w:ascii="Times New Roman" w:hAnsi="Times New Roman"/>
          <w:sz w:val="28"/>
          <w:szCs w:val="28"/>
        </w:rPr>
        <w:t xml:space="preserve">. руб., долгосрочным </w:t>
      </w:r>
      <w:proofErr w:type="spellStart"/>
      <w:r w:rsidRPr="000C06F3">
        <w:rPr>
          <w:rFonts w:ascii="Times New Roman" w:hAnsi="Times New Roman"/>
          <w:sz w:val="28"/>
          <w:szCs w:val="28"/>
        </w:rPr>
        <w:t>займам-8025тыс</w:t>
      </w:r>
      <w:proofErr w:type="spellEnd"/>
      <w:r w:rsidRPr="000C06F3">
        <w:rPr>
          <w:rFonts w:ascii="Times New Roman" w:hAnsi="Times New Roman"/>
          <w:sz w:val="28"/>
          <w:szCs w:val="28"/>
        </w:rPr>
        <w:t>. руб.</w:t>
      </w:r>
    </w:p>
    <w:p w:rsidR="00882F92" w:rsidRPr="000C06F3"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Превышение кредиторской задолженности над дебиторской на конец года составило 26426 тыс. руб., в то время как на начало года оно составляло 25413 тыс. руб., т.е. произошло увеличение разрыва на 1013 тыс. руб.</w:t>
      </w:r>
    </w:p>
    <w:p w:rsidR="00882F92" w:rsidRDefault="00882F92" w:rsidP="00882F92">
      <w:pPr>
        <w:spacing w:after="0" w:line="360" w:lineRule="auto"/>
        <w:ind w:firstLine="709"/>
        <w:jc w:val="both"/>
        <w:rPr>
          <w:rFonts w:ascii="Times New Roman" w:hAnsi="Times New Roman"/>
          <w:sz w:val="28"/>
          <w:szCs w:val="28"/>
        </w:rPr>
      </w:pPr>
      <w:r w:rsidRPr="000C06F3">
        <w:rPr>
          <w:rFonts w:ascii="Times New Roman" w:hAnsi="Times New Roman"/>
          <w:sz w:val="28"/>
          <w:szCs w:val="28"/>
        </w:rPr>
        <w:t>За 201</w:t>
      </w:r>
      <w:r>
        <w:rPr>
          <w:rFonts w:ascii="Times New Roman" w:hAnsi="Times New Roman"/>
          <w:sz w:val="28"/>
          <w:szCs w:val="28"/>
        </w:rPr>
        <w:t>5</w:t>
      </w:r>
      <w:r w:rsidRPr="000C06F3">
        <w:rPr>
          <w:rFonts w:ascii="Times New Roman" w:hAnsi="Times New Roman"/>
          <w:sz w:val="28"/>
          <w:szCs w:val="28"/>
        </w:rPr>
        <w:t xml:space="preserve"> год финансовое состояние общества улучшилось по сравнению с 201</w:t>
      </w:r>
      <w:r>
        <w:rPr>
          <w:rFonts w:ascii="Times New Roman" w:hAnsi="Times New Roman"/>
          <w:sz w:val="28"/>
          <w:szCs w:val="28"/>
        </w:rPr>
        <w:t>4</w:t>
      </w:r>
      <w:r w:rsidRPr="000C06F3">
        <w:rPr>
          <w:rFonts w:ascii="Times New Roman" w:hAnsi="Times New Roman"/>
          <w:sz w:val="28"/>
          <w:szCs w:val="28"/>
        </w:rPr>
        <w:t xml:space="preserve"> годом, но предприятие испытывает недостаток денежных средств.</w:t>
      </w:r>
    </w:p>
    <w:p w:rsidR="00882F92" w:rsidRDefault="00882F92" w:rsidP="00882F92">
      <w:pPr>
        <w:spacing w:after="0" w:line="360" w:lineRule="auto"/>
        <w:jc w:val="both"/>
        <w:rPr>
          <w:rFonts w:ascii="Times New Roman" w:hAnsi="Times New Roman"/>
          <w:sz w:val="28"/>
          <w:szCs w:val="28"/>
        </w:rPr>
      </w:pPr>
      <w:r>
        <w:rPr>
          <w:rFonts w:ascii="Times New Roman" w:hAnsi="Times New Roman"/>
          <w:sz w:val="28"/>
          <w:szCs w:val="28"/>
        </w:rPr>
        <w:t xml:space="preserve">Для улучшения учета доходов и расходов предприятия были предложены следующие мероприятия: </w:t>
      </w:r>
    </w:p>
    <w:p w:rsidR="00882F92" w:rsidRPr="00882F92" w:rsidRDefault="00882F92" w:rsidP="00882F92">
      <w:pPr>
        <w:pStyle w:val="a9"/>
        <w:numPr>
          <w:ilvl w:val="0"/>
          <w:numId w:val="31"/>
        </w:numPr>
        <w:spacing w:after="0" w:line="360" w:lineRule="auto"/>
        <w:ind w:hanging="11"/>
        <w:jc w:val="both"/>
        <w:rPr>
          <w:rFonts w:ascii="Times New Roman" w:hAnsi="Times New Roman"/>
          <w:sz w:val="28"/>
          <w:szCs w:val="28"/>
        </w:rPr>
      </w:pPr>
      <w:r w:rsidRPr="00882F92">
        <w:rPr>
          <w:rFonts w:ascii="Times New Roman" w:hAnsi="Times New Roman"/>
          <w:sz w:val="28"/>
          <w:szCs w:val="28"/>
        </w:rPr>
        <w:t>автоматизации работы по учету доходов и расходов;</w:t>
      </w:r>
    </w:p>
    <w:p w:rsidR="00882F92" w:rsidRPr="00D168D6" w:rsidRDefault="00882F92" w:rsidP="00882F92">
      <w:pPr>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 xml:space="preserve">изучить причины возникновения отрицательного сальдо операционных и </w:t>
      </w:r>
      <w:proofErr w:type="spellStart"/>
      <w:r w:rsidRPr="00D168D6">
        <w:rPr>
          <w:rFonts w:ascii="Times New Roman" w:hAnsi="Times New Roman" w:cs="Times New Roman"/>
          <w:color w:val="000000"/>
          <w:sz w:val="28"/>
          <w:szCs w:val="28"/>
        </w:rPr>
        <w:t>внереализационных</w:t>
      </w:r>
      <w:proofErr w:type="spellEnd"/>
      <w:r w:rsidRPr="00D168D6">
        <w:rPr>
          <w:rFonts w:ascii="Times New Roman" w:hAnsi="Times New Roman" w:cs="Times New Roman"/>
          <w:color w:val="000000"/>
          <w:sz w:val="28"/>
          <w:szCs w:val="28"/>
        </w:rPr>
        <w:t xml:space="preserve"> расходов, и определить пути их совершения, рассмотреть возможности отказа от убыточных хозяйственных операций;</w:t>
      </w:r>
    </w:p>
    <w:p w:rsidR="00882F92" w:rsidRPr="00D168D6" w:rsidRDefault="00882F92" w:rsidP="00882F92">
      <w:pPr>
        <w:widowControl w:val="0"/>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рассмотреть состав общехозяйственных накладных расходов, выявить убыточные направления;</w:t>
      </w:r>
    </w:p>
    <w:p w:rsidR="00882F92" w:rsidRDefault="00882F92" w:rsidP="00882F92">
      <w:pPr>
        <w:widowControl w:val="0"/>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168D6">
        <w:rPr>
          <w:rFonts w:ascii="Times New Roman" w:hAnsi="Times New Roman" w:cs="Times New Roman"/>
          <w:color w:val="000000"/>
          <w:sz w:val="28"/>
          <w:szCs w:val="28"/>
        </w:rPr>
        <w:t>определить значения финансового результата по видам деятельности</w:t>
      </w:r>
      <w:r>
        <w:rPr>
          <w:rFonts w:ascii="Times New Roman" w:hAnsi="Times New Roman" w:cs="Times New Roman"/>
          <w:color w:val="000000"/>
          <w:sz w:val="28"/>
          <w:szCs w:val="28"/>
        </w:rPr>
        <w:t>, выявить убыточные направления;</w:t>
      </w:r>
    </w:p>
    <w:p w:rsidR="00882F92" w:rsidRPr="00D168D6" w:rsidRDefault="00882F92" w:rsidP="00882F92">
      <w:pPr>
        <w:widowControl w:val="0"/>
        <w:numPr>
          <w:ilvl w:val="0"/>
          <w:numId w:val="28"/>
        </w:numPr>
        <w:tabs>
          <w:tab w:val="clear" w:pos="1145"/>
          <w:tab w:val="num" w:pos="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разработка финансовой стратегии.</w:t>
      </w:r>
    </w:p>
    <w:p w:rsidR="00882F92" w:rsidRDefault="00882F92" w:rsidP="00882F92">
      <w:pPr>
        <w:spacing w:after="0" w:line="360" w:lineRule="auto"/>
        <w:ind w:firstLine="709"/>
        <w:jc w:val="both"/>
        <w:rPr>
          <w:rFonts w:ascii="Times New Roman" w:hAnsi="Times New Roman" w:cs="Times New Roman"/>
          <w:sz w:val="28"/>
          <w:szCs w:val="28"/>
        </w:rPr>
      </w:pPr>
      <w:r w:rsidRPr="00AF7BAA">
        <w:rPr>
          <w:rFonts w:ascii="Times New Roman" w:hAnsi="Times New Roman" w:cs="Times New Roman"/>
          <w:sz w:val="28"/>
          <w:szCs w:val="28"/>
        </w:rPr>
        <w:t xml:space="preserve">Таким образом, в результате </w:t>
      </w:r>
      <w:r>
        <w:rPr>
          <w:rFonts w:ascii="Times New Roman" w:hAnsi="Times New Roman" w:cs="Times New Roman"/>
          <w:sz w:val="28"/>
          <w:szCs w:val="28"/>
        </w:rPr>
        <w:t>внедрения предложенных мероприятий себестоимость снизится более чем</w:t>
      </w:r>
      <w:r w:rsidRPr="00AF7BAA">
        <w:rPr>
          <w:rFonts w:ascii="Times New Roman" w:hAnsi="Times New Roman" w:cs="Times New Roman"/>
          <w:sz w:val="28"/>
          <w:szCs w:val="28"/>
        </w:rPr>
        <w:t xml:space="preserve"> на 20%, валовая прибыль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«Металлом»</w:t>
      </w:r>
      <w:r w:rsidRPr="00AF7BAA">
        <w:rPr>
          <w:rFonts w:ascii="Times New Roman" w:hAnsi="Times New Roman" w:cs="Times New Roman"/>
          <w:sz w:val="28"/>
          <w:szCs w:val="28"/>
        </w:rPr>
        <w:t xml:space="preserve"> увеличится на </w:t>
      </w:r>
      <w:r>
        <w:rPr>
          <w:rFonts w:ascii="Times New Roman" w:hAnsi="Times New Roman" w:cs="Times New Roman"/>
          <w:sz w:val="28"/>
          <w:szCs w:val="28"/>
        </w:rPr>
        <w:t>52445</w:t>
      </w:r>
      <w:r w:rsidRPr="00AF7BAA">
        <w:rPr>
          <w:rFonts w:ascii="Times New Roman" w:hAnsi="Times New Roman" w:cs="Times New Roman"/>
          <w:sz w:val="28"/>
          <w:szCs w:val="28"/>
        </w:rPr>
        <w:t xml:space="preserve"> тыс. рублей или более чем в два раза.</w:t>
      </w:r>
    </w:p>
    <w:p w:rsidR="00882F92" w:rsidRDefault="00882F92">
      <w:pPr>
        <w:rPr>
          <w:rFonts w:ascii="Times New Roman" w:hAnsi="Times New Roman" w:cs="Times New Roman"/>
          <w:sz w:val="28"/>
          <w:szCs w:val="28"/>
        </w:rPr>
      </w:pPr>
      <w:r>
        <w:rPr>
          <w:rFonts w:ascii="Times New Roman" w:hAnsi="Times New Roman" w:cs="Times New Roman"/>
          <w:sz w:val="28"/>
          <w:szCs w:val="28"/>
        </w:rPr>
        <w:br w:type="page"/>
      </w:r>
    </w:p>
    <w:p w:rsidR="00882F92" w:rsidRPr="00882F92" w:rsidRDefault="00882F92" w:rsidP="00882F92">
      <w:pPr>
        <w:pStyle w:val="1"/>
        <w:spacing w:before="240" w:after="240" w:line="360" w:lineRule="auto"/>
        <w:jc w:val="center"/>
        <w:rPr>
          <w:rFonts w:ascii="Times New Roman" w:hAnsi="Times New Roman" w:cs="Times New Roman"/>
          <w:color w:val="auto"/>
        </w:rPr>
      </w:pPr>
      <w:bookmarkStart w:id="13" w:name="_Toc451206268"/>
      <w:r w:rsidRPr="00882F92">
        <w:rPr>
          <w:rFonts w:ascii="Times New Roman" w:hAnsi="Times New Roman" w:cs="Times New Roman"/>
          <w:color w:val="auto"/>
        </w:rPr>
        <w:lastRenderedPageBreak/>
        <w:t>Список используемой литературы</w:t>
      </w:r>
      <w:bookmarkEnd w:id="13"/>
    </w:p>
    <w:p w:rsidR="00882F92" w:rsidRPr="00882F92" w:rsidRDefault="00882F92" w:rsidP="00882F92">
      <w:pPr>
        <w:pStyle w:val="a9"/>
        <w:numPr>
          <w:ilvl w:val="0"/>
          <w:numId w:val="32"/>
        </w:numPr>
        <w:tabs>
          <w:tab w:val="num" w:pos="0"/>
        </w:tabs>
        <w:spacing w:after="0" w:line="360" w:lineRule="auto"/>
        <w:ind w:left="0" w:firstLine="426"/>
        <w:jc w:val="both"/>
        <w:rPr>
          <w:rFonts w:ascii="Times New Roman" w:hAnsi="Times New Roman"/>
          <w:spacing w:val="2"/>
          <w:sz w:val="28"/>
          <w:szCs w:val="28"/>
        </w:rPr>
      </w:pPr>
      <w:r w:rsidRPr="00882F92">
        <w:rPr>
          <w:rFonts w:ascii="Times New Roman" w:hAnsi="Times New Roman"/>
          <w:spacing w:val="2"/>
          <w:sz w:val="28"/>
          <w:szCs w:val="28"/>
        </w:rPr>
        <w:t>Налоговый кодекс Российской Федерации (с изменениями на 30 марта 2016 года)</w:t>
      </w:r>
    </w:p>
    <w:p w:rsidR="00882F92" w:rsidRPr="00882F92" w:rsidRDefault="00882F92" w:rsidP="00882F92">
      <w:pPr>
        <w:numPr>
          <w:ilvl w:val="0"/>
          <w:numId w:val="32"/>
        </w:numPr>
        <w:tabs>
          <w:tab w:val="num" w:pos="0"/>
          <w:tab w:val="left" w:pos="567"/>
        </w:tabs>
        <w:spacing w:after="0" w:line="360" w:lineRule="auto"/>
        <w:ind w:left="0" w:firstLine="426"/>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 xml:space="preserve">Федеральный закон от 06.12.2011 </w:t>
      </w:r>
      <w:proofErr w:type="spellStart"/>
      <w:r w:rsidRPr="00882F92">
        <w:rPr>
          <w:rFonts w:ascii="Times New Roman" w:hAnsi="Times New Roman" w:cs="Times New Roman"/>
          <w:color w:val="000000"/>
          <w:sz w:val="28"/>
          <w:szCs w:val="28"/>
          <w:shd w:val="clear" w:color="auto" w:fill="FFFFFF"/>
        </w:rPr>
        <w:t>N</w:t>
      </w:r>
      <w:proofErr w:type="spellEnd"/>
      <w:r w:rsidRPr="00882F92">
        <w:rPr>
          <w:rFonts w:ascii="Times New Roman" w:hAnsi="Times New Roman" w:cs="Times New Roman"/>
          <w:color w:val="000000"/>
          <w:sz w:val="28"/>
          <w:szCs w:val="28"/>
          <w:shd w:val="clear" w:color="auto" w:fill="FFFFFF"/>
        </w:rPr>
        <w:t xml:space="preserve"> 402-ФЗ (ред. от 04.11.2014) "О бухгалтерском учете" (06 декабря </w:t>
      </w:r>
      <w:smartTag w:uri="urn:schemas-microsoft-com:office:smarttags" w:element="metricconverter">
        <w:smartTagPr>
          <w:attr w:name="ProductID" w:val="2011 г"/>
        </w:smartTagPr>
        <w:r w:rsidRPr="00882F92">
          <w:rPr>
            <w:rFonts w:ascii="Times New Roman" w:hAnsi="Times New Roman" w:cs="Times New Roman"/>
            <w:color w:val="000000"/>
            <w:sz w:val="28"/>
            <w:szCs w:val="28"/>
            <w:shd w:val="clear" w:color="auto" w:fill="FFFFFF"/>
          </w:rPr>
          <w:t>2011 г</w:t>
        </w:r>
      </w:smartTag>
      <w:r w:rsidRPr="00882F92">
        <w:rPr>
          <w:rFonts w:ascii="Times New Roman" w:hAnsi="Times New Roman" w:cs="Times New Roman"/>
          <w:color w:val="000000"/>
          <w:sz w:val="28"/>
          <w:szCs w:val="28"/>
          <w:shd w:val="clear" w:color="auto" w:fill="FFFFFF"/>
        </w:rPr>
        <w:t>.) // [</w:t>
      </w:r>
      <w:proofErr w:type="spellStart"/>
      <w:r w:rsidRPr="00882F92">
        <w:rPr>
          <w:rFonts w:ascii="Times New Roman" w:hAnsi="Times New Roman" w:cs="Times New Roman"/>
          <w:color w:val="000000"/>
          <w:sz w:val="28"/>
          <w:szCs w:val="28"/>
          <w:shd w:val="clear" w:color="auto" w:fill="FFFFFF"/>
        </w:rPr>
        <w:t>http</w:t>
      </w:r>
      <w:proofErr w:type="spellEnd"/>
      <w:r w:rsidRPr="00882F92">
        <w:rPr>
          <w:rFonts w:ascii="Times New Roman" w:hAnsi="Times New Roman" w:cs="Times New Roman"/>
          <w:color w:val="000000"/>
          <w:sz w:val="28"/>
          <w:szCs w:val="28"/>
          <w:shd w:val="clear" w:color="auto" w:fill="FFFFFF"/>
        </w:rPr>
        <w:t>://</w:t>
      </w:r>
      <w:proofErr w:type="spellStart"/>
      <w:r w:rsidRPr="00882F92">
        <w:rPr>
          <w:rFonts w:ascii="Times New Roman" w:hAnsi="Times New Roman" w:cs="Times New Roman"/>
          <w:color w:val="000000"/>
          <w:sz w:val="28"/>
          <w:szCs w:val="28"/>
          <w:shd w:val="clear" w:color="auto" w:fill="FFFFFF"/>
        </w:rPr>
        <w:t>www.consultant.ru</w:t>
      </w:r>
      <w:proofErr w:type="spellEnd"/>
      <w:r w:rsidRPr="00882F92">
        <w:rPr>
          <w:rFonts w:ascii="Times New Roman" w:hAnsi="Times New Roman" w:cs="Times New Roman"/>
          <w:color w:val="000000"/>
          <w:sz w:val="28"/>
          <w:szCs w:val="28"/>
          <w:shd w:val="clear" w:color="auto" w:fill="FFFFFF"/>
        </w:rPr>
        <w:t>/]</w:t>
      </w:r>
      <w:r w:rsidRPr="00882F92">
        <w:rPr>
          <w:rFonts w:ascii="Times New Roman" w:hAnsi="Times New Roman" w:cs="Times New Roman"/>
          <w:color w:val="000000"/>
          <w:sz w:val="28"/>
          <w:szCs w:val="28"/>
        </w:rPr>
        <w:br/>
      </w:r>
      <w:r w:rsidRPr="00882F92">
        <w:rPr>
          <w:rFonts w:ascii="Times New Roman" w:hAnsi="Times New Roman" w:cs="Times New Roman"/>
          <w:color w:val="000000"/>
          <w:sz w:val="28"/>
          <w:szCs w:val="28"/>
          <w:shd w:val="clear" w:color="auto" w:fill="FFFFFF"/>
        </w:rPr>
        <w:t xml:space="preserve">Федеральный закон от 26.12.1995 </w:t>
      </w:r>
      <w:proofErr w:type="spellStart"/>
      <w:r w:rsidRPr="00882F92">
        <w:rPr>
          <w:rFonts w:ascii="Times New Roman" w:hAnsi="Times New Roman" w:cs="Times New Roman"/>
          <w:color w:val="000000"/>
          <w:sz w:val="28"/>
          <w:szCs w:val="28"/>
          <w:shd w:val="clear" w:color="auto" w:fill="FFFFFF"/>
        </w:rPr>
        <w:t>N</w:t>
      </w:r>
      <w:proofErr w:type="spellEnd"/>
      <w:r w:rsidRPr="00882F92">
        <w:rPr>
          <w:rFonts w:ascii="Times New Roman" w:hAnsi="Times New Roman" w:cs="Times New Roman"/>
          <w:color w:val="000000"/>
          <w:sz w:val="28"/>
          <w:szCs w:val="28"/>
          <w:shd w:val="clear" w:color="auto" w:fill="FFFFFF"/>
        </w:rPr>
        <w:t xml:space="preserve"> 208-ФЗ (ред. от 06.04.2015) "Об акционерных обществах" (принят ГД </w:t>
      </w:r>
      <w:proofErr w:type="spellStart"/>
      <w:r w:rsidRPr="00882F92">
        <w:rPr>
          <w:rFonts w:ascii="Times New Roman" w:hAnsi="Times New Roman" w:cs="Times New Roman"/>
          <w:color w:val="000000"/>
          <w:sz w:val="28"/>
          <w:szCs w:val="28"/>
          <w:shd w:val="clear" w:color="auto" w:fill="FFFFFF"/>
        </w:rPr>
        <w:t>ФС</w:t>
      </w:r>
      <w:proofErr w:type="spellEnd"/>
      <w:r w:rsidRPr="00882F92">
        <w:rPr>
          <w:rFonts w:ascii="Times New Roman" w:hAnsi="Times New Roman" w:cs="Times New Roman"/>
          <w:color w:val="000000"/>
          <w:sz w:val="28"/>
          <w:szCs w:val="28"/>
          <w:shd w:val="clear" w:color="auto" w:fill="FFFFFF"/>
        </w:rPr>
        <w:t xml:space="preserve"> РФ 24.11.1995) // [</w:t>
      </w:r>
      <w:proofErr w:type="spellStart"/>
      <w:r w:rsidRPr="00882F92">
        <w:rPr>
          <w:rFonts w:ascii="Times New Roman" w:hAnsi="Times New Roman" w:cs="Times New Roman"/>
          <w:color w:val="000000"/>
          <w:sz w:val="28"/>
          <w:szCs w:val="28"/>
          <w:shd w:val="clear" w:color="auto" w:fill="FFFFFF"/>
        </w:rPr>
        <w:t>http</w:t>
      </w:r>
      <w:proofErr w:type="spellEnd"/>
      <w:r w:rsidRPr="00882F92">
        <w:rPr>
          <w:rFonts w:ascii="Times New Roman" w:hAnsi="Times New Roman" w:cs="Times New Roman"/>
          <w:color w:val="000000"/>
          <w:sz w:val="28"/>
          <w:szCs w:val="28"/>
          <w:shd w:val="clear" w:color="auto" w:fill="FFFFFF"/>
        </w:rPr>
        <w:t>://</w:t>
      </w:r>
      <w:proofErr w:type="spellStart"/>
      <w:r w:rsidRPr="00882F92">
        <w:rPr>
          <w:rFonts w:ascii="Times New Roman" w:hAnsi="Times New Roman" w:cs="Times New Roman"/>
          <w:color w:val="000000"/>
          <w:sz w:val="28"/>
          <w:szCs w:val="28"/>
          <w:shd w:val="clear" w:color="auto" w:fill="FFFFFF"/>
        </w:rPr>
        <w:t>www.consultant.ru</w:t>
      </w:r>
      <w:proofErr w:type="spellEnd"/>
      <w:r w:rsidRPr="00882F92">
        <w:rPr>
          <w:rFonts w:ascii="Times New Roman" w:hAnsi="Times New Roman" w:cs="Times New Roman"/>
          <w:color w:val="000000"/>
          <w:sz w:val="28"/>
          <w:szCs w:val="28"/>
          <w:shd w:val="clear" w:color="auto" w:fill="FFFFFF"/>
        </w:rPr>
        <w:t>/]</w:t>
      </w:r>
    </w:p>
    <w:p w:rsidR="00882F92" w:rsidRPr="00882F92" w:rsidRDefault="00882F92" w:rsidP="00882F92">
      <w:pPr>
        <w:numPr>
          <w:ilvl w:val="0"/>
          <w:numId w:val="32"/>
        </w:numPr>
        <w:tabs>
          <w:tab w:val="num" w:pos="0"/>
          <w:tab w:val="left" w:pos="567"/>
        </w:tabs>
        <w:spacing w:after="0" w:line="360" w:lineRule="auto"/>
        <w:ind w:left="0" w:firstLine="426"/>
        <w:jc w:val="both"/>
        <w:rPr>
          <w:rFonts w:ascii="Times New Roman" w:hAnsi="Times New Roman" w:cs="Times New Roman"/>
          <w:color w:val="000000"/>
          <w:sz w:val="28"/>
          <w:szCs w:val="28"/>
        </w:rPr>
      </w:pPr>
      <w:r w:rsidRPr="00882F92">
        <w:rPr>
          <w:rFonts w:ascii="Times New Roman" w:hAnsi="Times New Roman" w:cs="Times New Roman"/>
          <w:sz w:val="28"/>
          <w:szCs w:val="28"/>
        </w:rPr>
        <w:t xml:space="preserve">Приказ Минфина России от 06.05.1999 </w:t>
      </w:r>
      <w:proofErr w:type="spellStart"/>
      <w:r w:rsidRPr="00882F92">
        <w:rPr>
          <w:rFonts w:ascii="Times New Roman" w:hAnsi="Times New Roman" w:cs="Times New Roman"/>
          <w:sz w:val="28"/>
          <w:szCs w:val="28"/>
        </w:rPr>
        <w:t>N</w:t>
      </w:r>
      <w:proofErr w:type="spellEnd"/>
      <w:r w:rsidRPr="00882F92">
        <w:rPr>
          <w:rFonts w:ascii="Times New Roman" w:hAnsi="Times New Roman" w:cs="Times New Roman"/>
          <w:sz w:val="28"/>
          <w:szCs w:val="28"/>
        </w:rPr>
        <w:t xml:space="preserve"> </w:t>
      </w:r>
      <w:proofErr w:type="spellStart"/>
      <w:r w:rsidRPr="00882F92">
        <w:rPr>
          <w:rFonts w:ascii="Times New Roman" w:hAnsi="Times New Roman" w:cs="Times New Roman"/>
          <w:sz w:val="28"/>
          <w:szCs w:val="28"/>
        </w:rPr>
        <w:t>32н</w:t>
      </w:r>
      <w:proofErr w:type="spellEnd"/>
      <w:r w:rsidRPr="00882F92">
        <w:rPr>
          <w:rFonts w:ascii="Times New Roman" w:hAnsi="Times New Roman" w:cs="Times New Roman"/>
          <w:sz w:val="28"/>
          <w:szCs w:val="28"/>
        </w:rPr>
        <w:t xml:space="preserve"> (ред. от 06.04.2015) "Об утверждении Положения по бухгалтерскому учету "Доходы организации" </w:t>
      </w:r>
      <w:proofErr w:type="spellStart"/>
      <w:r w:rsidRPr="00882F92">
        <w:rPr>
          <w:rFonts w:ascii="Times New Roman" w:hAnsi="Times New Roman" w:cs="Times New Roman"/>
          <w:sz w:val="28"/>
          <w:szCs w:val="28"/>
        </w:rPr>
        <w:t>ПБУ</w:t>
      </w:r>
      <w:proofErr w:type="spellEnd"/>
      <w:r w:rsidRPr="00882F92">
        <w:rPr>
          <w:rFonts w:ascii="Times New Roman" w:hAnsi="Times New Roman" w:cs="Times New Roman"/>
          <w:sz w:val="28"/>
          <w:szCs w:val="28"/>
        </w:rPr>
        <w:t xml:space="preserve"> 9/99" (Зарегистрировано в Минюсте России 31.05.1999 </w:t>
      </w:r>
      <w:proofErr w:type="spellStart"/>
      <w:r w:rsidRPr="00882F92">
        <w:rPr>
          <w:rFonts w:ascii="Times New Roman" w:hAnsi="Times New Roman" w:cs="Times New Roman"/>
          <w:sz w:val="28"/>
          <w:szCs w:val="28"/>
        </w:rPr>
        <w:t>N</w:t>
      </w:r>
      <w:proofErr w:type="spellEnd"/>
      <w:r w:rsidRPr="00882F92">
        <w:rPr>
          <w:rFonts w:ascii="Times New Roman" w:hAnsi="Times New Roman" w:cs="Times New Roman"/>
          <w:sz w:val="28"/>
          <w:szCs w:val="28"/>
        </w:rPr>
        <w:t xml:space="preserve"> 1791)</w:t>
      </w:r>
    </w:p>
    <w:p w:rsidR="00882F92" w:rsidRPr="00882F92" w:rsidRDefault="00882F92" w:rsidP="00882F92">
      <w:pPr>
        <w:pStyle w:val="a9"/>
        <w:numPr>
          <w:ilvl w:val="0"/>
          <w:numId w:val="32"/>
        </w:numPr>
        <w:tabs>
          <w:tab w:val="num" w:pos="0"/>
        </w:tabs>
        <w:spacing w:after="0" w:line="360" w:lineRule="auto"/>
        <w:ind w:left="0" w:firstLine="426"/>
        <w:jc w:val="both"/>
        <w:rPr>
          <w:rFonts w:ascii="Times New Roman" w:hAnsi="Times New Roman"/>
          <w:sz w:val="28"/>
          <w:szCs w:val="28"/>
        </w:rPr>
      </w:pPr>
      <w:r w:rsidRPr="00882F92">
        <w:rPr>
          <w:rFonts w:ascii="Times New Roman" w:hAnsi="Times New Roman"/>
          <w:sz w:val="28"/>
          <w:szCs w:val="28"/>
        </w:rPr>
        <w:t xml:space="preserve">Приказ Минфина России от 06.05.1999 </w:t>
      </w:r>
      <w:proofErr w:type="spellStart"/>
      <w:r w:rsidRPr="00882F92">
        <w:rPr>
          <w:rFonts w:ascii="Times New Roman" w:hAnsi="Times New Roman"/>
          <w:sz w:val="28"/>
          <w:szCs w:val="28"/>
        </w:rPr>
        <w:t>N</w:t>
      </w:r>
      <w:proofErr w:type="spellEnd"/>
      <w:r w:rsidRPr="00882F92">
        <w:rPr>
          <w:rFonts w:ascii="Times New Roman" w:hAnsi="Times New Roman"/>
          <w:sz w:val="28"/>
          <w:szCs w:val="28"/>
        </w:rPr>
        <w:t xml:space="preserve"> </w:t>
      </w:r>
      <w:proofErr w:type="spellStart"/>
      <w:r w:rsidRPr="00882F92">
        <w:rPr>
          <w:rFonts w:ascii="Times New Roman" w:hAnsi="Times New Roman"/>
          <w:sz w:val="28"/>
          <w:szCs w:val="28"/>
        </w:rPr>
        <w:t>33н</w:t>
      </w:r>
      <w:proofErr w:type="spellEnd"/>
      <w:r w:rsidRPr="00882F92">
        <w:rPr>
          <w:rFonts w:ascii="Times New Roman" w:hAnsi="Times New Roman"/>
          <w:sz w:val="28"/>
          <w:szCs w:val="28"/>
        </w:rPr>
        <w:t xml:space="preserve"> (ред. от 06.04.2015) "Об утверждении Положения по бухгалтерскому учету "Расходы организации" </w:t>
      </w:r>
      <w:proofErr w:type="spellStart"/>
      <w:r w:rsidRPr="00882F92">
        <w:rPr>
          <w:rFonts w:ascii="Times New Roman" w:hAnsi="Times New Roman"/>
          <w:sz w:val="28"/>
          <w:szCs w:val="28"/>
        </w:rPr>
        <w:t>ПБУ</w:t>
      </w:r>
      <w:proofErr w:type="spellEnd"/>
      <w:r w:rsidRPr="00882F92">
        <w:rPr>
          <w:rFonts w:ascii="Times New Roman" w:hAnsi="Times New Roman"/>
          <w:sz w:val="28"/>
          <w:szCs w:val="28"/>
        </w:rPr>
        <w:t xml:space="preserve"> 10/99" (Зарегистрировано в Минюсте России 31.05.1999 </w:t>
      </w:r>
      <w:proofErr w:type="spellStart"/>
      <w:r w:rsidRPr="00882F92">
        <w:rPr>
          <w:rFonts w:ascii="Times New Roman" w:hAnsi="Times New Roman"/>
          <w:sz w:val="28"/>
          <w:szCs w:val="28"/>
        </w:rPr>
        <w:t>N</w:t>
      </w:r>
      <w:proofErr w:type="spellEnd"/>
      <w:r w:rsidRPr="00882F92">
        <w:rPr>
          <w:rFonts w:ascii="Times New Roman" w:hAnsi="Times New Roman"/>
          <w:sz w:val="28"/>
          <w:szCs w:val="28"/>
        </w:rPr>
        <w:t xml:space="preserve"> 1790)</w:t>
      </w:r>
    </w:p>
    <w:p w:rsidR="00882F92" w:rsidRPr="00882F92" w:rsidRDefault="00882F92" w:rsidP="00882F92">
      <w:pPr>
        <w:widowControl w:val="0"/>
        <w:numPr>
          <w:ilvl w:val="0"/>
          <w:numId w:val="32"/>
        </w:numPr>
        <w:spacing w:after="0" w:line="360" w:lineRule="auto"/>
        <w:jc w:val="both"/>
        <w:rPr>
          <w:rFonts w:ascii="Times New Roman" w:hAnsi="Times New Roman" w:cs="Times New Roman"/>
          <w:sz w:val="28"/>
          <w:szCs w:val="28"/>
        </w:rPr>
      </w:pPr>
      <w:r w:rsidRPr="00882F92">
        <w:rPr>
          <w:rFonts w:ascii="Times New Roman" w:hAnsi="Times New Roman" w:cs="Times New Roman"/>
          <w:sz w:val="28"/>
          <w:szCs w:val="28"/>
        </w:rPr>
        <w:t xml:space="preserve">Абрамов А. Е.  Основы анализа финансовой, хозяйственной и инвестиционной деятельности предприятия  - М.: Экономика и финансы </w:t>
      </w:r>
      <w:proofErr w:type="spellStart"/>
      <w:r w:rsidRPr="00882F92">
        <w:rPr>
          <w:rFonts w:ascii="Times New Roman" w:hAnsi="Times New Roman" w:cs="Times New Roman"/>
          <w:sz w:val="28"/>
          <w:szCs w:val="28"/>
        </w:rPr>
        <w:t>АКДИ</w:t>
      </w:r>
      <w:proofErr w:type="spellEnd"/>
      <w:r w:rsidRPr="00882F92">
        <w:rPr>
          <w:rFonts w:ascii="Times New Roman" w:hAnsi="Times New Roman" w:cs="Times New Roman"/>
          <w:sz w:val="28"/>
          <w:szCs w:val="28"/>
        </w:rPr>
        <w:t xml:space="preserve">, 2012. – </w:t>
      </w:r>
      <w:proofErr w:type="spellStart"/>
      <w:r w:rsidRPr="00882F92">
        <w:rPr>
          <w:rFonts w:ascii="Times New Roman" w:hAnsi="Times New Roman" w:cs="Times New Roman"/>
          <w:sz w:val="28"/>
          <w:szCs w:val="28"/>
        </w:rPr>
        <w:t>259с</w:t>
      </w:r>
      <w:proofErr w:type="spellEnd"/>
      <w:r w:rsidRPr="00882F92">
        <w:rPr>
          <w:rFonts w:ascii="Times New Roman" w:hAnsi="Times New Roman" w:cs="Times New Roman"/>
          <w:sz w:val="28"/>
          <w:szCs w:val="28"/>
        </w:rPr>
        <w:t>.</w:t>
      </w:r>
    </w:p>
    <w:p w:rsidR="00882F92" w:rsidRPr="00882F92" w:rsidRDefault="00882F92" w:rsidP="00882F92">
      <w:pPr>
        <w:widowControl w:val="0"/>
        <w:numPr>
          <w:ilvl w:val="0"/>
          <w:numId w:val="32"/>
        </w:numPr>
        <w:tabs>
          <w:tab w:val="num" w:pos="0"/>
        </w:tabs>
        <w:spacing w:after="0" w:line="360" w:lineRule="auto"/>
        <w:jc w:val="both"/>
        <w:rPr>
          <w:rFonts w:ascii="Times New Roman" w:hAnsi="Times New Roman" w:cs="Times New Roman"/>
          <w:sz w:val="28"/>
          <w:szCs w:val="28"/>
        </w:rPr>
      </w:pPr>
      <w:r w:rsidRPr="00882F92">
        <w:rPr>
          <w:rFonts w:ascii="Times New Roman" w:hAnsi="Times New Roman" w:cs="Times New Roman"/>
          <w:sz w:val="28"/>
          <w:szCs w:val="28"/>
        </w:rPr>
        <w:t>Артеменко В.Г. Анализ финансовой отчетности. – М.: Омега-Л, 2013. – 268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shd w:val="clear" w:color="auto" w:fill="FFFFFF"/>
        </w:rPr>
        <w:t>Агарков</w:t>
      </w:r>
      <w:proofErr w:type="spellEnd"/>
      <w:r w:rsidRPr="00882F92">
        <w:rPr>
          <w:rFonts w:ascii="Times New Roman" w:hAnsi="Times New Roman" w:cs="Times New Roman"/>
          <w:color w:val="000000"/>
          <w:sz w:val="28"/>
          <w:szCs w:val="28"/>
          <w:shd w:val="clear" w:color="auto" w:fill="FFFFFF"/>
        </w:rPr>
        <w:t xml:space="preserve">, А.П. Экономика и управление на предприятии / А.П. </w:t>
      </w:r>
      <w:proofErr w:type="spellStart"/>
      <w:r w:rsidRPr="00882F92">
        <w:rPr>
          <w:rFonts w:ascii="Times New Roman" w:hAnsi="Times New Roman" w:cs="Times New Roman"/>
          <w:color w:val="000000"/>
          <w:sz w:val="28"/>
          <w:szCs w:val="28"/>
          <w:shd w:val="clear" w:color="auto" w:fill="FFFFFF"/>
        </w:rPr>
        <w:t>Агарков</w:t>
      </w:r>
      <w:proofErr w:type="spellEnd"/>
      <w:r w:rsidRPr="00882F92">
        <w:rPr>
          <w:rFonts w:ascii="Times New Roman" w:hAnsi="Times New Roman" w:cs="Times New Roman"/>
          <w:color w:val="000000"/>
          <w:sz w:val="28"/>
          <w:szCs w:val="28"/>
          <w:shd w:val="clear" w:color="auto" w:fill="FFFFFF"/>
        </w:rPr>
        <w:t xml:space="preserve"> и др. - М.: Дашков и Ко, 2013. – 400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shd w:val="clear" w:color="auto" w:fill="FFFFFF"/>
        </w:rPr>
        <w:t xml:space="preserve">Акатьева М.Д. Теория бухгалтерского учета : учеб. пособие / М.Д. Акатьева, И.Л. </w:t>
      </w:r>
      <w:proofErr w:type="spellStart"/>
      <w:r w:rsidRPr="00882F92">
        <w:rPr>
          <w:rFonts w:ascii="Times New Roman" w:hAnsi="Times New Roman" w:cs="Times New Roman"/>
          <w:color w:val="000000"/>
          <w:sz w:val="28"/>
          <w:szCs w:val="28"/>
          <w:shd w:val="clear" w:color="auto" w:fill="FFFFFF"/>
        </w:rPr>
        <w:t>Мальшакова</w:t>
      </w:r>
      <w:proofErr w:type="spellEnd"/>
      <w:r w:rsidRPr="00882F92">
        <w:rPr>
          <w:rFonts w:ascii="Times New Roman" w:hAnsi="Times New Roman" w:cs="Times New Roman"/>
          <w:color w:val="000000"/>
          <w:sz w:val="28"/>
          <w:szCs w:val="28"/>
          <w:shd w:val="clear" w:color="auto" w:fill="FFFFFF"/>
        </w:rPr>
        <w:t xml:space="preserve"> – М.: </w:t>
      </w:r>
      <w:proofErr w:type="spellStart"/>
      <w:r w:rsidRPr="00882F92">
        <w:rPr>
          <w:rFonts w:ascii="Times New Roman" w:hAnsi="Times New Roman" w:cs="Times New Roman"/>
          <w:color w:val="000000"/>
          <w:sz w:val="28"/>
          <w:szCs w:val="28"/>
          <w:shd w:val="clear" w:color="auto" w:fill="FFFFFF"/>
        </w:rPr>
        <w:t>МГУП</w:t>
      </w:r>
      <w:proofErr w:type="spellEnd"/>
      <w:r w:rsidRPr="00882F92">
        <w:rPr>
          <w:rFonts w:ascii="Times New Roman" w:hAnsi="Times New Roman" w:cs="Times New Roman"/>
          <w:color w:val="000000"/>
          <w:sz w:val="28"/>
          <w:szCs w:val="28"/>
          <w:shd w:val="clear" w:color="auto" w:fill="FFFFFF"/>
        </w:rPr>
        <w:t>, 2013</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shd w:val="clear" w:color="auto" w:fill="FFFFFF"/>
        </w:rPr>
        <w:t xml:space="preserve">Аксенов А.П. Экономика организации: учебник / А. П. Аксенов и др. – Москва: </w:t>
      </w:r>
      <w:proofErr w:type="spellStart"/>
      <w:r w:rsidRPr="00882F92">
        <w:rPr>
          <w:rFonts w:ascii="Times New Roman" w:hAnsi="Times New Roman" w:cs="Times New Roman"/>
          <w:color w:val="000000"/>
          <w:sz w:val="28"/>
          <w:szCs w:val="28"/>
          <w:shd w:val="clear" w:color="auto" w:fill="FFFFFF"/>
        </w:rPr>
        <w:t>КноРус</w:t>
      </w:r>
      <w:proofErr w:type="spellEnd"/>
      <w:r w:rsidRPr="00882F92">
        <w:rPr>
          <w:rFonts w:ascii="Times New Roman" w:hAnsi="Times New Roman" w:cs="Times New Roman"/>
          <w:color w:val="000000"/>
          <w:sz w:val="28"/>
          <w:szCs w:val="28"/>
          <w:shd w:val="clear" w:color="auto" w:fill="FFFFFF"/>
        </w:rPr>
        <w:t>, 2011. – 346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shd w:val="clear" w:color="auto" w:fill="FFFFFF"/>
        </w:rPr>
        <w:t>Акуленко</w:t>
      </w:r>
      <w:proofErr w:type="spellEnd"/>
      <w:r w:rsidRPr="00882F92">
        <w:rPr>
          <w:rFonts w:ascii="Times New Roman" w:hAnsi="Times New Roman" w:cs="Times New Roman"/>
          <w:color w:val="000000"/>
          <w:sz w:val="28"/>
          <w:szCs w:val="28"/>
          <w:shd w:val="clear" w:color="auto" w:fill="FFFFFF"/>
        </w:rPr>
        <w:t xml:space="preserve"> Н.Б. Экономика организации (организации): учебник / Н. Б. </w:t>
      </w:r>
      <w:proofErr w:type="spellStart"/>
      <w:r w:rsidRPr="00882F92">
        <w:rPr>
          <w:rFonts w:ascii="Times New Roman" w:hAnsi="Times New Roman" w:cs="Times New Roman"/>
          <w:color w:val="000000"/>
          <w:sz w:val="28"/>
          <w:szCs w:val="28"/>
          <w:shd w:val="clear" w:color="auto" w:fill="FFFFFF"/>
        </w:rPr>
        <w:t>Акуленко</w:t>
      </w:r>
      <w:proofErr w:type="spellEnd"/>
      <w:r w:rsidRPr="00882F92">
        <w:rPr>
          <w:rFonts w:ascii="Times New Roman" w:hAnsi="Times New Roman" w:cs="Times New Roman"/>
          <w:color w:val="000000"/>
          <w:sz w:val="28"/>
          <w:szCs w:val="28"/>
          <w:shd w:val="clear" w:color="auto" w:fill="FFFFFF"/>
        </w:rPr>
        <w:t xml:space="preserve"> и др.– Москва: Инфра–М, 2011. – 638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shd w:val="clear" w:color="auto" w:fill="FFFFFF"/>
        </w:rPr>
        <w:t>Арзямов</w:t>
      </w:r>
      <w:proofErr w:type="spellEnd"/>
      <w:r w:rsidRPr="00882F92">
        <w:rPr>
          <w:rFonts w:ascii="Times New Roman" w:hAnsi="Times New Roman" w:cs="Times New Roman"/>
          <w:color w:val="000000"/>
          <w:sz w:val="28"/>
          <w:szCs w:val="28"/>
          <w:shd w:val="clear" w:color="auto" w:fill="FFFFFF"/>
        </w:rPr>
        <w:t xml:space="preserve"> А. С. Экономика фирмы: учебник / А. С. </w:t>
      </w:r>
      <w:proofErr w:type="spellStart"/>
      <w:r w:rsidRPr="00882F92">
        <w:rPr>
          <w:rFonts w:ascii="Times New Roman" w:hAnsi="Times New Roman" w:cs="Times New Roman"/>
          <w:color w:val="000000"/>
          <w:sz w:val="28"/>
          <w:szCs w:val="28"/>
          <w:shd w:val="clear" w:color="auto" w:fill="FFFFFF"/>
        </w:rPr>
        <w:t>Арзямов</w:t>
      </w:r>
      <w:proofErr w:type="spellEnd"/>
      <w:r w:rsidRPr="00882F92">
        <w:rPr>
          <w:rFonts w:ascii="Times New Roman" w:hAnsi="Times New Roman" w:cs="Times New Roman"/>
          <w:color w:val="000000"/>
          <w:sz w:val="28"/>
          <w:szCs w:val="28"/>
          <w:shd w:val="clear" w:color="auto" w:fill="FFFFFF"/>
        </w:rPr>
        <w:t xml:space="preserve"> и др.– Москва: </w:t>
      </w:r>
      <w:proofErr w:type="spellStart"/>
      <w:r w:rsidRPr="00882F92">
        <w:rPr>
          <w:rFonts w:ascii="Times New Roman" w:hAnsi="Times New Roman" w:cs="Times New Roman"/>
          <w:color w:val="000000"/>
          <w:sz w:val="28"/>
          <w:szCs w:val="28"/>
          <w:shd w:val="clear" w:color="auto" w:fill="FFFFFF"/>
        </w:rPr>
        <w:t>Инфра-М</w:t>
      </w:r>
      <w:proofErr w:type="spellEnd"/>
      <w:r w:rsidRPr="00882F92">
        <w:rPr>
          <w:rFonts w:ascii="Times New Roman" w:hAnsi="Times New Roman" w:cs="Times New Roman"/>
          <w:color w:val="000000"/>
          <w:sz w:val="28"/>
          <w:szCs w:val="28"/>
          <w:shd w:val="clear" w:color="auto" w:fill="FFFFFF"/>
        </w:rPr>
        <w:t>, 2010. – 526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shd w:val="clear" w:color="auto" w:fill="FFFFFF"/>
        </w:rPr>
        <w:lastRenderedPageBreak/>
        <w:t>Бабаева Ю.А. Бухгалтерский учет / Ю.А. Бабаева - М.: 2014. -435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shd w:val="clear" w:color="auto" w:fill="FFFFFF"/>
        </w:rPr>
        <w:t>Бабук</w:t>
      </w:r>
      <w:proofErr w:type="spellEnd"/>
      <w:r w:rsidRPr="00882F92">
        <w:rPr>
          <w:rFonts w:ascii="Times New Roman" w:hAnsi="Times New Roman" w:cs="Times New Roman"/>
          <w:color w:val="000000"/>
          <w:sz w:val="28"/>
          <w:szCs w:val="28"/>
          <w:shd w:val="clear" w:color="auto" w:fill="FFFFFF"/>
        </w:rPr>
        <w:t xml:space="preserve">, И.М. Экономика промышленного организации / И.М. </w:t>
      </w:r>
      <w:proofErr w:type="spellStart"/>
      <w:r w:rsidRPr="00882F92">
        <w:rPr>
          <w:rFonts w:ascii="Times New Roman" w:hAnsi="Times New Roman" w:cs="Times New Roman"/>
          <w:color w:val="000000"/>
          <w:sz w:val="28"/>
          <w:szCs w:val="28"/>
          <w:shd w:val="clear" w:color="auto" w:fill="FFFFFF"/>
        </w:rPr>
        <w:t>Бабук</w:t>
      </w:r>
      <w:proofErr w:type="spellEnd"/>
      <w:r w:rsidRPr="00882F92">
        <w:rPr>
          <w:rFonts w:ascii="Times New Roman" w:hAnsi="Times New Roman" w:cs="Times New Roman"/>
          <w:color w:val="000000"/>
          <w:sz w:val="28"/>
          <w:szCs w:val="28"/>
          <w:shd w:val="clear" w:color="auto" w:fill="FFFFFF"/>
        </w:rPr>
        <w:t xml:space="preserve">, Т.А. </w:t>
      </w:r>
      <w:proofErr w:type="spellStart"/>
      <w:r w:rsidRPr="00882F92">
        <w:rPr>
          <w:rFonts w:ascii="Times New Roman" w:hAnsi="Times New Roman" w:cs="Times New Roman"/>
          <w:color w:val="000000"/>
          <w:sz w:val="28"/>
          <w:szCs w:val="28"/>
          <w:shd w:val="clear" w:color="auto" w:fill="FFFFFF"/>
        </w:rPr>
        <w:t>Сахнович</w:t>
      </w:r>
      <w:proofErr w:type="spellEnd"/>
      <w:r w:rsidRPr="00882F92">
        <w:rPr>
          <w:rFonts w:ascii="Times New Roman" w:hAnsi="Times New Roman" w:cs="Times New Roman"/>
          <w:color w:val="000000"/>
          <w:sz w:val="28"/>
          <w:szCs w:val="28"/>
          <w:shd w:val="clear" w:color="auto" w:fill="FFFFFF"/>
        </w:rPr>
        <w:t xml:space="preserve">- М.: </w:t>
      </w:r>
      <w:proofErr w:type="spellStart"/>
      <w:r w:rsidRPr="00882F92">
        <w:rPr>
          <w:rFonts w:ascii="Times New Roman" w:hAnsi="Times New Roman" w:cs="Times New Roman"/>
          <w:color w:val="000000"/>
          <w:sz w:val="28"/>
          <w:szCs w:val="28"/>
          <w:shd w:val="clear" w:color="auto" w:fill="FFFFFF"/>
        </w:rPr>
        <w:t>ИНФРА-М</w:t>
      </w:r>
      <w:proofErr w:type="spellEnd"/>
      <w:r w:rsidRPr="00882F92">
        <w:rPr>
          <w:rFonts w:ascii="Times New Roman" w:hAnsi="Times New Roman" w:cs="Times New Roman"/>
          <w:color w:val="000000"/>
          <w:sz w:val="28"/>
          <w:szCs w:val="28"/>
          <w:shd w:val="clear" w:color="auto" w:fill="FFFFFF"/>
        </w:rPr>
        <w:t>, 2013. - 439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shd w:val="clear" w:color="auto" w:fill="FFFFFF"/>
        </w:rPr>
        <w:t>Базылев Н.И. Экономическая теория: Учеб. пособие / Под ред. Н.И. Базылева.- М: ИНФРА – М, 2011. – 662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shd w:val="clear" w:color="auto" w:fill="FFFFFF"/>
        </w:rPr>
        <w:t xml:space="preserve">Баканов М.И. Теория экономического анализа/ М.И. Баканов– М.: Финансы и </w:t>
      </w:r>
      <w:proofErr w:type="spellStart"/>
      <w:r w:rsidRPr="00882F92">
        <w:rPr>
          <w:rFonts w:ascii="Times New Roman" w:hAnsi="Times New Roman" w:cs="Times New Roman"/>
          <w:color w:val="000000"/>
          <w:sz w:val="28"/>
          <w:szCs w:val="28"/>
          <w:shd w:val="clear" w:color="auto" w:fill="FFFFFF"/>
        </w:rPr>
        <w:t>статистика,2011</w:t>
      </w:r>
      <w:proofErr w:type="spellEnd"/>
      <w:r w:rsidRPr="00882F92">
        <w:rPr>
          <w:rFonts w:ascii="Times New Roman" w:hAnsi="Times New Roman" w:cs="Times New Roman"/>
          <w:color w:val="000000"/>
          <w:sz w:val="28"/>
          <w:szCs w:val="28"/>
          <w:shd w:val="clear" w:color="auto" w:fill="FFFFFF"/>
        </w:rPr>
        <w:t>. – 416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shd w:val="clear" w:color="auto" w:fill="FFFFFF"/>
        </w:rPr>
        <w:t xml:space="preserve">Бакаев А.С. Толковый бухгалтерский словарь. - М, 2012. - </w:t>
      </w:r>
      <w:proofErr w:type="spellStart"/>
      <w:r w:rsidRPr="00882F92">
        <w:rPr>
          <w:rFonts w:ascii="Times New Roman" w:hAnsi="Times New Roman" w:cs="Times New Roman"/>
          <w:color w:val="000000"/>
          <w:sz w:val="28"/>
          <w:szCs w:val="28"/>
          <w:shd w:val="clear" w:color="auto" w:fill="FFFFFF"/>
        </w:rPr>
        <w:t>161с</w:t>
      </w:r>
      <w:proofErr w:type="spellEnd"/>
      <w:r w:rsidRPr="00882F92">
        <w:rPr>
          <w:rFonts w:ascii="Times New Roman" w:hAnsi="Times New Roman" w:cs="Times New Roman"/>
          <w:color w:val="000000"/>
          <w:sz w:val="28"/>
          <w:szCs w:val="28"/>
          <w:shd w:val="clear" w:color="auto" w:fill="FFFFFF"/>
        </w:rPr>
        <w:t>.</w:t>
      </w:r>
      <w:r w:rsidRPr="00882F92">
        <w:rPr>
          <w:rStyle w:val="apple-converted-space"/>
          <w:rFonts w:ascii="Times New Roman" w:hAnsi="Times New Roman" w:cs="Times New Roman"/>
          <w:color w:val="000000"/>
          <w:sz w:val="28"/>
          <w:szCs w:val="28"/>
          <w:shd w:val="clear" w:color="auto" w:fill="FFFFFF"/>
        </w:rPr>
        <w:t> </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shd w:val="clear" w:color="auto" w:fill="FFFFFF"/>
        </w:rPr>
        <w:t>Балдин</w:t>
      </w:r>
      <w:proofErr w:type="spellEnd"/>
      <w:r w:rsidRPr="00882F92">
        <w:rPr>
          <w:rFonts w:ascii="Times New Roman" w:hAnsi="Times New Roman" w:cs="Times New Roman"/>
          <w:color w:val="000000"/>
          <w:sz w:val="28"/>
          <w:szCs w:val="28"/>
          <w:shd w:val="clear" w:color="auto" w:fill="FFFFFF"/>
        </w:rPr>
        <w:t xml:space="preserve"> К.В. Антикризисное управление: макро- и </w:t>
      </w:r>
      <w:proofErr w:type="spellStart"/>
      <w:r w:rsidRPr="00882F92">
        <w:rPr>
          <w:rFonts w:ascii="Times New Roman" w:hAnsi="Times New Roman" w:cs="Times New Roman"/>
          <w:color w:val="000000"/>
          <w:sz w:val="28"/>
          <w:szCs w:val="28"/>
          <w:shd w:val="clear" w:color="auto" w:fill="FFFFFF"/>
        </w:rPr>
        <w:t>микроуровень</w:t>
      </w:r>
      <w:proofErr w:type="spellEnd"/>
      <w:r w:rsidRPr="00882F92">
        <w:rPr>
          <w:rFonts w:ascii="Times New Roman" w:hAnsi="Times New Roman" w:cs="Times New Roman"/>
          <w:color w:val="000000"/>
          <w:sz w:val="28"/>
          <w:szCs w:val="28"/>
          <w:shd w:val="clear" w:color="auto" w:fill="FFFFFF"/>
        </w:rPr>
        <w:t xml:space="preserve">: Учебное пособие/ К.В. </w:t>
      </w:r>
      <w:proofErr w:type="spellStart"/>
      <w:r w:rsidRPr="00882F92">
        <w:rPr>
          <w:rFonts w:ascii="Times New Roman" w:hAnsi="Times New Roman" w:cs="Times New Roman"/>
          <w:color w:val="000000"/>
          <w:sz w:val="28"/>
          <w:szCs w:val="28"/>
          <w:shd w:val="clear" w:color="auto" w:fill="FFFFFF"/>
        </w:rPr>
        <w:t>Балдин</w:t>
      </w:r>
      <w:proofErr w:type="spellEnd"/>
      <w:r w:rsidRPr="00882F92">
        <w:rPr>
          <w:rFonts w:ascii="Times New Roman" w:hAnsi="Times New Roman" w:cs="Times New Roman"/>
          <w:color w:val="000000"/>
          <w:sz w:val="28"/>
          <w:szCs w:val="28"/>
          <w:shd w:val="clear" w:color="auto" w:fill="FFFFFF"/>
        </w:rPr>
        <w:t>– М.: Издательско-торговая корпорация «Дашков и К», 2011. – 316 с.</w:t>
      </w:r>
    </w:p>
    <w:p w:rsidR="00882F92" w:rsidRPr="00882F92" w:rsidRDefault="00882F92" w:rsidP="00882F92">
      <w:pPr>
        <w:pStyle w:val="a9"/>
        <w:numPr>
          <w:ilvl w:val="0"/>
          <w:numId w:val="32"/>
        </w:numPr>
        <w:tabs>
          <w:tab w:val="left" w:pos="0"/>
          <w:tab w:val="left" w:pos="567"/>
        </w:tabs>
        <w:spacing w:before="40" w:after="0" w:line="360" w:lineRule="auto"/>
        <w:jc w:val="both"/>
        <w:rPr>
          <w:rFonts w:ascii="Times New Roman" w:hAnsi="Times New Roman"/>
          <w:sz w:val="28"/>
          <w:szCs w:val="28"/>
        </w:rPr>
      </w:pPr>
      <w:r w:rsidRPr="00882F92">
        <w:rPr>
          <w:rFonts w:ascii="Times New Roman" w:hAnsi="Times New Roman"/>
          <w:sz w:val="28"/>
          <w:szCs w:val="28"/>
        </w:rPr>
        <w:t xml:space="preserve">Васильева Л.С., Петровская  М.В. Финансовый анализ: Учебник. – 2-е изд., </w:t>
      </w:r>
      <w:proofErr w:type="spellStart"/>
      <w:r w:rsidRPr="00882F92">
        <w:rPr>
          <w:rFonts w:ascii="Times New Roman" w:hAnsi="Times New Roman"/>
          <w:sz w:val="28"/>
          <w:szCs w:val="28"/>
        </w:rPr>
        <w:t>перераб</w:t>
      </w:r>
      <w:proofErr w:type="spellEnd"/>
      <w:r w:rsidRPr="00882F92">
        <w:rPr>
          <w:rFonts w:ascii="Times New Roman" w:hAnsi="Times New Roman"/>
          <w:sz w:val="28"/>
          <w:szCs w:val="28"/>
        </w:rPr>
        <w:t xml:space="preserve">. и доп. – М.: </w:t>
      </w:r>
      <w:proofErr w:type="spellStart"/>
      <w:r w:rsidRPr="00882F92">
        <w:rPr>
          <w:rFonts w:ascii="Times New Roman" w:hAnsi="Times New Roman"/>
          <w:sz w:val="28"/>
          <w:szCs w:val="28"/>
        </w:rPr>
        <w:t>КНОРУС</w:t>
      </w:r>
      <w:proofErr w:type="spellEnd"/>
      <w:r w:rsidRPr="00882F92">
        <w:rPr>
          <w:rFonts w:ascii="Times New Roman" w:hAnsi="Times New Roman"/>
          <w:sz w:val="28"/>
          <w:szCs w:val="28"/>
        </w:rPr>
        <w:t>, 2012. – 816 с.</w:t>
      </w:r>
    </w:p>
    <w:p w:rsidR="00882F92" w:rsidRPr="00882F92" w:rsidRDefault="00240A3C" w:rsidP="00882F92">
      <w:pPr>
        <w:pStyle w:val="a9"/>
        <w:numPr>
          <w:ilvl w:val="0"/>
          <w:numId w:val="32"/>
        </w:numPr>
        <w:tabs>
          <w:tab w:val="left" w:pos="0"/>
          <w:tab w:val="left" w:pos="567"/>
        </w:tabs>
        <w:spacing w:before="40" w:after="60" w:line="360" w:lineRule="auto"/>
        <w:jc w:val="both"/>
        <w:rPr>
          <w:rFonts w:ascii="Times New Roman" w:hAnsi="Times New Roman"/>
          <w:sz w:val="28"/>
          <w:szCs w:val="28"/>
        </w:rPr>
      </w:pPr>
      <w:hyperlink r:id="rId9" w:history="1">
        <w:r w:rsidR="00882F92" w:rsidRPr="00882F92">
          <w:rPr>
            <w:rFonts w:ascii="Times New Roman" w:hAnsi="Times New Roman"/>
            <w:sz w:val="28"/>
            <w:szCs w:val="28"/>
          </w:rPr>
          <w:t>Веснин</w:t>
        </w:r>
      </w:hyperlink>
      <w:r w:rsidR="00882F92" w:rsidRPr="00882F92">
        <w:rPr>
          <w:rFonts w:ascii="Times New Roman" w:hAnsi="Times New Roman"/>
          <w:sz w:val="28"/>
          <w:szCs w:val="28"/>
        </w:rPr>
        <w:t xml:space="preserve"> В.Р. Менеджмент. – М.: Проспект, 2010. – </w:t>
      </w:r>
      <w:proofErr w:type="spellStart"/>
      <w:r w:rsidR="00882F92" w:rsidRPr="00882F92">
        <w:rPr>
          <w:rFonts w:ascii="Times New Roman" w:hAnsi="Times New Roman"/>
          <w:sz w:val="28"/>
          <w:szCs w:val="28"/>
        </w:rPr>
        <w:t>176с</w:t>
      </w:r>
      <w:proofErr w:type="spellEnd"/>
      <w:r w:rsidR="00882F92" w:rsidRPr="00882F92">
        <w:rPr>
          <w:rFonts w:ascii="Times New Roman" w:hAnsi="Times New Roman"/>
          <w:sz w:val="28"/>
          <w:szCs w:val="28"/>
        </w:rPr>
        <w:t xml:space="preserve">. </w:t>
      </w:r>
    </w:p>
    <w:p w:rsidR="00882F92" w:rsidRPr="00882F92" w:rsidRDefault="00882F92" w:rsidP="00882F92">
      <w:pPr>
        <w:pStyle w:val="a9"/>
        <w:numPr>
          <w:ilvl w:val="0"/>
          <w:numId w:val="32"/>
        </w:numPr>
        <w:tabs>
          <w:tab w:val="left" w:pos="0"/>
          <w:tab w:val="left" w:pos="567"/>
        </w:tabs>
        <w:spacing w:before="40" w:after="60" w:line="360" w:lineRule="auto"/>
        <w:jc w:val="both"/>
        <w:rPr>
          <w:rFonts w:ascii="Times New Roman" w:hAnsi="Times New Roman"/>
          <w:sz w:val="28"/>
          <w:szCs w:val="28"/>
        </w:rPr>
      </w:pPr>
      <w:r w:rsidRPr="00882F92">
        <w:rPr>
          <w:rFonts w:ascii="Times New Roman" w:hAnsi="Times New Roman"/>
          <w:sz w:val="28"/>
          <w:szCs w:val="28"/>
        </w:rPr>
        <w:t xml:space="preserve">Глазов М.М. Диагностика промышленного организации: новые решения. – СПб: </w:t>
      </w:r>
      <w:proofErr w:type="spellStart"/>
      <w:r w:rsidRPr="00882F92">
        <w:rPr>
          <w:rFonts w:ascii="Times New Roman" w:hAnsi="Times New Roman"/>
          <w:sz w:val="28"/>
          <w:szCs w:val="28"/>
        </w:rPr>
        <w:t>РГГМУ</w:t>
      </w:r>
      <w:proofErr w:type="spellEnd"/>
      <w:r w:rsidRPr="00882F92">
        <w:rPr>
          <w:rFonts w:ascii="Times New Roman" w:hAnsi="Times New Roman"/>
          <w:sz w:val="28"/>
          <w:szCs w:val="28"/>
        </w:rPr>
        <w:t xml:space="preserve">, 2013. – 480 с. </w:t>
      </w:r>
    </w:p>
    <w:p w:rsidR="00882F92" w:rsidRPr="00882F92" w:rsidRDefault="00882F92" w:rsidP="00882F92">
      <w:pPr>
        <w:pStyle w:val="a9"/>
        <w:numPr>
          <w:ilvl w:val="0"/>
          <w:numId w:val="32"/>
        </w:numPr>
        <w:tabs>
          <w:tab w:val="left" w:pos="0"/>
          <w:tab w:val="left" w:pos="567"/>
        </w:tabs>
        <w:spacing w:before="40" w:after="60" w:line="360" w:lineRule="auto"/>
        <w:jc w:val="both"/>
        <w:rPr>
          <w:rFonts w:ascii="Times New Roman" w:hAnsi="Times New Roman"/>
          <w:sz w:val="28"/>
          <w:szCs w:val="28"/>
        </w:rPr>
      </w:pPr>
      <w:r w:rsidRPr="00882F92">
        <w:rPr>
          <w:rFonts w:ascii="Times New Roman" w:hAnsi="Times New Roman"/>
          <w:sz w:val="28"/>
          <w:szCs w:val="28"/>
        </w:rPr>
        <w:t>Ковалев В.В. Финансовый анализ: методы и процедуры. – М.: Финансы и статистика, 2013. – 560 с.</w:t>
      </w:r>
    </w:p>
    <w:p w:rsidR="00882F92" w:rsidRPr="00882F92" w:rsidRDefault="00882F92" w:rsidP="00882F92">
      <w:pPr>
        <w:pStyle w:val="a9"/>
        <w:numPr>
          <w:ilvl w:val="0"/>
          <w:numId w:val="32"/>
        </w:numPr>
        <w:tabs>
          <w:tab w:val="left" w:pos="0"/>
          <w:tab w:val="left" w:pos="567"/>
        </w:tabs>
        <w:spacing w:before="40" w:after="60" w:line="360" w:lineRule="auto"/>
        <w:jc w:val="both"/>
        <w:rPr>
          <w:rFonts w:ascii="Times New Roman" w:hAnsi="Times New Roman"/>
          <w:sz w:val="28"/>
          <w:szCs w:val="28"/>
        </w:rPr>
      </w:pPr>
      <w:r w:rsidRPr="00882F92">
        <w:rPr>
          <w:rFonts w:ascii="Times New Roman" w:hAnsi="Times New Roman"/>
          <w:sz w:val="28"/>
          <w:szCs w:val="28"/>
        </w:rPr>
        <w:t>Ковалев В.В., Волкова О.Н. Анализ хозяйственной деятельности организации. – М.: Проспект, 2014. – 424 с.</w:t>
      </w:r>
    </w:p>
    <w:p w:rsidR="00882F92" w:rsidRPr="00882F92" w:rsidRDefault="00882F92" w:rsidP="00882F92">
      <w:pPr>
        <w:pStyle w:val="a9"/>
        <w:numPr>
          <w:ilvl w:val="0"/>
          <w:numId w:val="32"/>
        </w:numPr>
        <w:tabs>
          <w:tab w:val="left" w:pos="0"/>
          <w:tab w:val="left" w:pos="567"/>
        </w:tabs>
        <w:spacing w:before="40" w:after="60" w:line="360" w:lineRule="auto"/>
        <w:jc w:val="both"/>
        <w:rPr>
          <w:rFonts w:ascii="Times New Roman" w:hAnsi="Times New Roman"/>
          <w:sz w:val="28"/>
          <w:szCs w:val="28"/>
        </w:rPr>
      </w:pPr>
      <w:proofErr w:type="spellStart"/>
      <w:r w:rsidRPr="00882F92">
        <w:rPr>
          <w:rFonts w:ascii="Times New Roman" w:hAnsi="Times New Roman"/>
          <w:sz w:val="28"/>
          <w:szCs w:val="28"/>
        </w:rPr>
        <w:t>Крейнина</w:t>
      </w:r>
      <w:proofErr w:type="spellEnd"/>
      <w:r w:rsidRPr="00882F92">
        <w:rPr>
          <w:rFonts w:ascii="Times New Roman" w:hAnsi="Times New Roman"/>
          <w:sz w:val="28"/>
          <w:szCs w:val="28"/>
        </w:rPr>
        <w:t xml:space="preserve"> М.Н. Финансовый менеджмент: Учеб. пособие. – М.: Дело и сервис, 2014. – 400 с.</w:t>
      </w:r>
    </w:p>
    <w:p w:rsidR="00882F92" w:rsidRPr="00882F92" w:rsidRDefault="00882F92" w:rsidP="00882F92">
      <w:pPr>
        <w:pStyle w:val="a9"/>
        <w:numPr>
          <w:ilvl w:val="0"/>
          <w:numId w:val="32"/>
        </w:numPr>
        <w:tabs>
          <w:tab w:val="left" w:pos="0"/>
          <w:tab w:val="left" w:pos="567"/>
        </w:tabs>
        <w:spacing w:before="40" w:after="60" w:line="360" w:lineRule="auto"/>
        <w:jc w:val="both"/>
        <w:rPr>
          <w:rFonts w:ascii="Times New Roman" w:hAnsi="Times New Roman"/>
          <w:sz w:val="28"/>
          <w:szCs w:val="28"/>
        </w:rPr>
      </w:pPr>
      <w:r w:rsidRPr="00882F92">
        <w:rPr>
          <w:rFonts w:ascii="Times New Roman" w:hAnsi="Times New Roman"/>
          <w:sz w:val="28"/>
          <w:szCs w:val="28"/>
        </w:rPr>
        <w:t xml:space="preserve">Крылов Э.И., Власова В.М., Егорова М.Г. Анализ финансового состояния организации: Учеб. пособие. – СПб.: </w:t>
      </w:r>
      <w:proofErr w:type="spellStart"/>
      <w:r w:rsidRPr="00882F92">
        <w:rPr>
          <w:rFonts w:ascii="Times New Roman" w:hAnsi="Times New Roman"/>
          <w:sz w:val="28"/>
          <w:szCs w:val="28"/>
        </w:rPr>
        <w:t>ГУАП</w:t>
      </w:r>
      <w:proofErr w:type="spellEnd"/>
      <w:r w:rsidRPr="00882F92">
        <w:rPr>
          <w:rFonts w:ascii="Times New Roman" w:hAnsi="Times New Roman"/>
          <w:sz w:val="28"/>
          <w:szCs w:val="28"/>
        </w:rPr>
        <w:t>, 2012. – 181 с.</w:t>
      </w:r>
    </w:p>
    <w:p w:rsidR="00882F92" w:rsidRPr="00882F92" w:rsidRDefault="00882F92" w:rsidP="00882F92">
      <w:pPr>
        <w:widowControl w:val="0"/>
        <w:numPr>
          <w:ilvl w:val="0"/>
          <w:numId w:val="32"/>
        </w:numPr>
        <w:tabs>
          <w:tab w:val="left" w:pos="0"/>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lang w:eastAsia="ar-SA"/>
        </w:rPr>
        <w:t>Панков Д.А. Аудит.- Минск: ООО «Профит», 2014.- 345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 xml:space="preserve">Попова Л.Л. Бухгалтерский учет: аспекты. Москва. </w:t>
      </w:r>
      <w:proofErr w:type="spellStart"/>
      <w:r w:rsidRPr="00882F92">
        <w:rPr>
          <w:rFonts w:ascii="Times New Roman" w:hAnsi="Times New Roman" w:cs="Times New Roman"/>
          <w:color w:val="000000"/>
          <w:sz w:val="28"/>
          <w:szCs w:val="28"/>
          <w:shd w:val="clear" w:color="auto" w:fill="FFFFFF"/>
        </w:rPr>
        <w:t>2013г</w:t>
      </w:r>
      <w:proofErr w:type="spellEnd"/>
      <w:r w:rsidRPr="00882F92">
        <w:rPr>
          <w:rFonts w:ascii="Times New Roman" w:hAnsi="Times New Roman" w:cs="Times New Roman"/>
          <w:color w:val="000000"/>
          <w:sz w:val="28"/>
          <w:szCs w:val="28"/>
          <w:shd w:val="clear" w:color="auto" w:fill="FFFFFF"/>
        </w:rPr>
        <w:t>.</w:t>
      </w:r>
      <w:r w:rsidRPr="00882F92">
        <w:rPr>
          <w:rStyle w:val="apple-converted-space"/>
          <w:rFonts w:ascii="Times New Roman" w:hAnsi="Times New Roman" w:cs="Times New Roman"/>
          <w:color w:val="000000"/>
          <w:sz w:val="28"/>
          <w:szCs w:val="28"/>
          <w:shd w:val="clear" w:color="auto" w:fill="FFFFFF"/>
        </w:rPr>
        <w:t> -</w:t>
      </w:r>
      <w:proofErr w:type="spellStart"/>
      <w:r w:rsidRPr="00882F92">
        <w:rPr>
          <w:rStyle w:val="apple-converted-space"/>
          <w:rFonts w:ascii="Times New Roman" w:hAnsi="Times New Roman" w:cs="Times New Roman"/>
          <w:color w:val="000000"/>
          <w:sz w:val="28"/>
          <w:szCs w:val="28"/>
          <w:shd w:val="clear" w:color="auto" w:fill="FFFFFF"/>
        </w:rPr>
        <w:t>450с</w:t>
      </w:r>
      <w:proofErr w:type="spellEnd"/>
      <w:r w:rsidRPr="00882F92">
        <w:rPr>
          <w:rStyle w:val="apple-converted-space"/>
          <w:rFonts w:ascii="Times New Roman" w:hAnsi="Times New Roman" w:cs="Times New Roman"/>
          <w:color w:val="000000"/>
          <w:sz w:val="28"/>
          <w:szCs w:val="28"/>
          <w:shd w:val="clear" w:color="auto" w:fill="FFFFFF"/>
        </w:rPr>
        <w:t>.</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proofErr w:type="spellStart"/>
      <w:r w:rsidRPr="00882F92">
        <w:rPr>
          <w:rFonts w:ascii="Times New Roman" w:hAnsi="Times New Roman" w:cs="Times New Roman"/>
          <w:color w:val="000000"/>
          <w:sz w:val="28"/>
          <w:szCs w:val="28"/>
          <w:shd w:val="clear" w:color="auto" w:fill="FFFFFF"/>
        </w:rPr>
        <w:t>Раимов</w:t>
      </w:r>
      <w:proofErr w:type="spellEnd"/>
      <w:r w:rsidRPr="00882F92">
        <w:rPr>
          <w:rFonts w:ascii="Times New Roman" w:hAnsi="Times New Roman" w:cs="Times New Roman"/>
          <w:color w:val="000000"/>
          <w:sz w:val="28"/>
          <w:szCs w:val="28"/>
          <w:shd w:val="clear" w:color="auto" w:fill="FFFFFF"/>
        </w:rPr>
        <w:t xml:space="preserve"> С. </w:t>
      </w:r>
      <w:proofErr w:type="spellStart"/>
      <w:r w:rsidRPr="00882F92">
        <w:rPr>
          <w:rFonts w:ascii="Times New Roman" w:hAnsi="Times New Roman" w:cs="Times New Roman"/>
          <w:color w:val="000000"/>
          <w:sz w:val="28"/>
          <w:szCs w:val="28"/>
          <w:shd w:val="clear" w:color="auto" w:fill="FFFFFF"/>
        </w:rPr>
        <w:t>Абдыманапов</w:t>
      </w:r>
      <w:proofErr w:type="spellEnd"/>
      <w:r w:rsidRPr="00882F92">
        <w:rPr>
          <w:rFonts w:ascii="Times New Roman" w:hAnsi="Times New Roman" w:cs="Times New Roman"/>
          <w:color w:val="000000"/>
          <w:sz w:val="28"/>
          <w:szCs w:val="28"/>
          <w:shd w:val="clear" w:color="auto" w:fill="FFFFFF"/>
        </w:rPr>
        <w:t xml:space="preserve"> А. Принципы бухгалтерского учёта и финансовой отчётности, </w:t>
      </w:r>
      <w:proofErr w:type="spellStart"/>
      <w:r w:rsidRPr="00882F92">
        <w:rPr>
          <w:rFonts w:ascii="Times New Roman" w:hAnsi="Times New Roman" w:cs="Times New Roman"/>
          <w:color w:val="000000"/>
          <w:sz w:val="28"/>
          <w:szCs w:val="28"/>
          <w:shd w:val="clear" w:color="auto" w:fill="FFFFFF"/>
        </w:rPr>
        <w:t>Алматы</w:t>
      </w:r>
      <w:proofErr w:type="spellEnd"/>
      <w:r w:rsidRPr="00882F92">
        <w:rPr>
          <w:rFonts w:ascii="Times New Roman" w:hAnsi="Times New Roman" w:cs="Times New Roman"/>
          <w:color w:val="000000"/>
          <w:sz w:val="28"/>
          <w:szCs w:val="28"/>
          <w:shd w:val="clear" w:color="auto" w:fill="FFFFFF"/>
        </w:rPr>
        <w:t xml:space="preserve">, 2012, </w:t>
      </w:r>
      <w:proofErr w:type="spellStart"/>
      <w:r w:rsidRPr="00882F92">
        <w:rPr>
          <w:rFonts w:ascii="Times New Roman" w:hAnsi="Times New Roman" w:cs="Times New Roman"/>
          <w:color w:val="000000"/>
          <w:sz w:val="28"/>
          <w:szCs w:val="28"/>
          <w:shd w:val="clear" w:color="auto" w:fill="FFFFFF"/>
        </w:rPr>
        <w:t>356с</w:t>
      </w:r>
      <w:proofErr w:type="spellEnd"/>
      <w:r w:rsidRPr="00882F92">
        <w:rPr>
          <w:rFonts w:ascii="Times New Roman" w:hAnsi="Times New Roman" w:cs="Times New Roman"/>
          <w:color w:val="000000"/>
          <w:sz w:val="28"/>
          <w:szCs w:val="28"/>
          <w:shd w:val="clear" w:color="auto" w:fill="FFFFFF"/>
        </w:rPr>
        <w:t>.</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 xml:space="preserve"> </w:t>
      </w:r>
      <w:proofErr w:type="spellStart"/>
      <w:r w:rsidRPr="00882F92">
        <w:rPr>
          <w:rFonts w:ascii="Times New Roman" w:hAnsi="Times New Roman" w:cs="Times New Roman"/>
          <w:color w:val="000000"/>
          <w:sz w:val="28"/>
          <w:szCs w:val="28"/>
          <w:shd w:val="clear" w:color="auto" w:fill="FFFFFF"/>
        </w:rPr>
        <w:t>Салина</w:t>
      </w:r>
      <w:proofErr w:type="spellEnd"/>
      <w:r w:rsidRPr="00882F92">
        <w:rPr>
          <w:rFonts w:ascii="Times New Roman" w:hAnsi="Times New Roman" w:cs="Times New Roman"/>
          <w:color w:val="000000"/>
          <w:sz w:val="28"/>
          <w:szCs w:val="28"/>
          <w:shd w:val="clear" w:color="auto" w:fill="FFFFFF"/>
        </w:rPr>
        <w:t xml:space="preserve"> А.П. Принципы бухгалтерского учёта. </w:t>
      </w:r>
      <w:proofErr w:type="spellStart"/>
      <w:r w:rsidRPr="00882F92">
        <w:rPr>
          <w:rFonts w:ascii="Times New Roman" w:hAnsi="Times New Roman" w:cs="Times New Roman"/>
          <w:color w:val="000000"/>
          <w:sz w:val="28"/>
          <w:szCs w:val="28"/>
          <w:shd w:val="clear" w:color="auto" w:fill="FFFFFF"/>
        </w:rPr>
        <w:t>Алматы</w:t>
      </w:r>
      <w:proofErr w:type="spellEnd"/>
      <w:r w:rsidRPr="00882F92">
        <w:rPr>
          <w:rFonts w:ascii="Times New Roman" w:hAnsi="Times New Roman" w:cs="Times New Roman"/>
          <w:color w:val="000000"/>
          <w:sz w:val="28"/>
          <w:szCs w:val="28"/>
          <w:shd w:val="clear" w:color="auto" w:fill="FFFFFF"/>
        </w:rPr>
        <w:t xml:space="preserve">, Экономика, 2012, </w:t>
      </w:r>
      <w:proofErr w:type="spellStart"/>
      <w:r w:rsidRPr="00882F92">
        <w:rPr>
          <w:rFonts w:ascii="Times New Roman" w:hAnsi="Times New Roman" w:cs="Times New Roman"/>
          <w:color w:val="000000"/>
          <w:sz w:val="28"/>
          <w:szCs w:val="28"/>
          <w:shd w:val="clear" w:color="auto" w:fill="FFFFFF"/>
        </w:rPr>
        <w:t>370с</w:t>
      </w:r>
      <w:proofErr w:type="spellEnd"/>
      <w:r w:rsidRPr="00882F92">
        <w:rPr>
          <w:rFonts w:ascii="Times New Roman" w:hAnsi="Times New Roman" w:cs="Times New Roman"/>
          <w:color w:val="000000"/>
          <w:sz w:val="28"/>
          <w:szCs w:val="28"/>
          <w:shd w:val="clear" w:color="auto" w:fill="FFFFFF"/>
        </w:rPr>
        <w:t>.</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lastRenderedPageBreak/>
        <w:t xml:space="preserve">Сафронов Н.А., Экономика организации, Учебное пособие – Москва, Экономика, </w:t>
      </w:r>
      <w:smartTag w:uri="urn:schemas-microsoft-com:office:smarttags" w:element="metricconverter">
        <w:smartTagPr>
          <w:attr w:name="ProductID" w:val="2013 г"/>
        </w:smartTagPr>
        <w:r w:rsidRPr="00882F92">
          <w:rPr>
            <w:rFonts w:ascii="Times New Roman" w:hAnsi="Times New Roman" w:cs="Times New Roman"/>
            <w:color w:val="000000"/>
            <w:sz w:val="28"/>
            <w:szCs w:val="28"/>
            <w:shd w:val="clear" w:color="auto" w:fill="FFFFFF"/>
          </w:rPr>
          <w:t>2013 г</w:t>
        </w:r>
      </w:smartTag>
      <w:r w:rsidRPr="00882F92">
        <w:rPr>
          <w:rFonts w:ascii="Times New Roman" w:hAnsi="Times New Roman" w:cs="Times New Roman"/>
          <w:color w:val="000000"/>
          <w:sz w:val="28"/>
          <w:szCs w:val="28"/>
          <w:shd w:val="clear" w:color="auto" w:fill="FFFFFF"/>
        </w:rPr>
        <w:t>.</w:t>
      </w:r>
    </w:p>
    <w:p w:rsidR="00882F92" w:rsidRPr="00882F92" w:rsidRDefault="00240A3C" w:rsidP="00882F92">
      <w:pPr>
        <w:numPr>
          <w:ilvl w:val="0"/>
          <w:numId w:val="32"/>
        </w:numPr>
        <w:tabs>
          <w:tab w:val="left" w:pos="0"/>
          <w:tab w:val="left" w:pos="567"/>
        </w:tabs>
        <w:spacing w:before="40" w:after="0" w:line="360" w:lineRule="auto"/>
        <w:jc w:val="both"/>
        <w:rPr>
          <w:rFonts w:ascii="Times New Roman" w:hAnsi="Times New Roman" w:cs="Times New Roman"/>
          <w:sz w:val="28"/>
          <w:szCs w:val="28"/>
        </w:rPr>
      </w:pPr>
      <w:hyperlink r:id="rId10" w:history="1">
        <w:r w:rsidR="00882F92" w:rsidRPr="00882F92">
          <w:rPr>
            <w:rFonts w:ascii="Times New Roman" w:hAnsi="Times New Roman" w:cs="Times New Roman"/>
            <w:sz w:val="28"/>
            <w:szCs w:val="28"/>
          </w:rPr>
          <w:t>Савицкая</w:t>
        </w:r>
      </w:hyperlink>
      <w:r w:rsidR="00882F92" w:rsidRPr="00882F92">
        <w:rPr>
          <w:rFonts w:ascii="Times New Roman" w:hAnsi="Times New Roman" w:cs="Times New Roman"/>
          <w:sz w:val="28"/>
          <w:szCs w:val="28"/>
        </w:rPr>
        <w:t xml:space="preserve"> Г.В. Теория анализа хозяйственной деятельности. – М.: </w:t>
      </w:r>
      <w:proofErr w:type="spellStart"/>
      <w:r w:rsidR="00882F92" w:rsidRPr="00882F92">
        <w:rPr>
          <w:rFonts w:ascii="Times New Roman" w:hAnsi="Times New Roman" w:cs="Times New Roman"/>
          <w:sz w:val="28"/>
          <w:szCs w:val="28"/>
        </w:rPr>
        <w:t>ИНФРА-М</w:t>
      </w:r>
      <w:proofErr w:type="spellEnd"/>
      <w:r w:rsidR="00882F92" w:rsidRPr="00882F92">
        <w:rPr>
          <w:rFonts w:ascii="Times New Roman" w:hAnsi="Times New Roman" w:cs="Times New Roman"/>
          <w:sz w:val="28"/>
          <w:szCs w:val="28"/>
        </w:rPr>
        <w:t>, 2011. – 288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Самсонова Н.Ф. Финансы, денежное обращение и кредит: Учебник: Краткий курс / Под ред. Доктор экономических наук, Самсонова Н.Ф. – М.: ИНФРА – М, 2012. – 302 с. – (Серия «высшее образование»).</w:t>
      </w:r>
      <w:r w:rsidRPr="00882F92">
        <w:rPr>
          <w:rStyle w:val="apple-converted-space"/>
          <w:rFonts w:ascii="Times New Roman" w:hAnsi="Times New Roman" w:cs="Times New Roman"/>
          <w:color w:val="000000"/>
          <w:sz w:val="28"/>
          <w:szCs w:val="28"/>
          <w:shd w:val="clear" w:color="auto" w:fill="FFFFFF"/>
        </w:rPr>
        <w:t> </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 xml:space="preserve">Соколова О.В. Финансы. Деньги. Кредит: Учебник / под ред. Соколовой. О.В. – М.: </w:t>
      </w:r>
      <w:proofErr w:type="spellStart"/>
      <w:r w:rsidRPr="00882F92">
        <w:rPr>
          <w:rFonts w:ascii="Times New Roman" w:hAnsi="Times New Roman" w:cs="Times New Roman"/>
          <w:color w:val="000000"/>
          <w:sz w:val="28"/>
          <w:szCs w:val="28"/>
          <w:shd w:val="clear" w:color="auto" w:fill="FFFFFF"/>
        </w:rPr>
        <w:t>Юристь</w:t>
      </w:r>
      <w:proofErr w:type="spellEnd"/>
      <w:r w:rsidRPr="00882F92">
        <w:rPr>
          <w:rFonts w:ascii="Times New Roman" w:hAnsi="Times New Roman" w:cs="Times New Roman"/>
          <w:color w:val="000000"/>
          <w:sz w:val="28"/>
          <w:szCs w:val="28"/>
          <w:shd w:val="clear" w:color="auto" w:fill="FFFFFF"/>
        </w:rPr>
        <w:t xml:space="preserve">, </w:t>
      </w:r>
      <w:smartTag w:uri="urn:schemas-microsoft-com:office:smarttags" w:element="metricconverter">
        <w:smartTagPr>
          <w:attr w:name="ProductID" w:val="2011 г"/>
        </w:smartTagPr>
        <w:r w:rsidRPr="00882F92">
          <w:rPr>
            <w:rFonts w:ascii="Times New Roman" w:hAnsi="Times New Roman" w:cs="Times New Roman"/>
            <w:color w:val="000000"/>
            <w:sz w:val="28"/>
            <w:szCs w:val="28"/>
            <w:shd w:val="clear" w:color="auto" w:fill="FFFFFF"/>
          </w:rPr>
          <w:t>2011 г</w:t>
        </w:r>
      </w:smartTag>
      <w:r w:rsidRPr="00882F92">
        <w:rPr>
          <w:rFonts w:ascii="Times New Roman" w:hAnsi="Times New Roman" w:cs="Times New Roman"/>
          <w:color w:val="000000"/>
          <w:sz w:val="28"/>
          <w:szCs w:val="28"/>
          <w:shd w:val="clear" w:color="auto" w:fill="FFFFFF"/>
        </w:rPr>
        <w:t>. – 784 с.</w:t>
      </w:r>
      <w:r w:rsidRPr="00882F92">
        <w:rPr>
          <w:rStyle w:val="apple-converted-space"/>
          <w:rFonts w:ascii="Times New Roman" w:hAnsi="Times New Roman" w:cs="Times New Roman"/>
          <w:color w:val="000000"/>
          <w:sz w:val="28"/>
          <w:szCs w:val="28"/>
          <w:shd w:val="clear" w:color="auto" w:fill="FFFFFF"/>
        </w:rPr>
        <w:t> </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 xml:space="preserve">Савицкая Г.В. Анализ хозяйственной деятельности организации. Учебник, Москва, 2012 – </w:t>
      </w:r>
      <w:proofErr w:type="spellStart"/>
      <w:r w:rsidRPr="00882F92">
        <w:rPr>
          <w:rFonts w:ascii="Times New Roman" w:hAnsi="Times New Roman" w:cs="Times New Roman"/>
          <w:color w:val="000000"/>
          <w:sz w:val="28"/>
          <w:szCs w:val="28"/>
          <w:shd w:val="clear" w:color="auto" w:fill="FFFFFF"/>
        </w:rPr>
        <w:t>400с</w:t>
      </w:r>
      <w:proofErr w:type="spellEnd"/>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r w:rsidRPr="00882F92">
        <w:rPr>
          <w:rFonts w:ascii="Times New Roman" w:hAnsi="Times New Roman" w:cs="Times New Roman"/>
          <w:color w:val="000000"/>
          <w:sz w:val="28"/>
          <w:szCs w:val="28"/>
          <w:shd w:val="clear" w:color="auto" w:fill="FFFFFF"/>
        </w:rPr>
        <w:t>Стоянов Е.А., Стоянова Е.С.. Экспертная диагностика и аудит финансового положения организации .</w:t>
      </w:r>
      <w:proofErr w:type="spellStart"/>
      <w:r w:rsidRPr="00882F92">
        <w:rPr>
          <w:rFonts w:ascii="Times New Roman" w:hAnsi="Times New Roman" w:cs="Times New Roman"/>
          <w:color w:val="000000"/>
          <w:sz w:val="28"/>
          <w:szCs w:val="28"/>
          <w:shd w:val="clear" w:color="auto" w:fill="FFFFFF"/>
        </w:rPr>
        <w:t>НКЦ</w:t>
      </w:r>
      <w:proofErr w:type="spellEnd"/>
      <w:r w:rsidRPr="00882F92">
        <w:rPr>
          <w:rFonts w:ascii="Times New Roman" w:hAnsi="Times New Roman" w:cs="Times New Roman"/>
          <w:color w:val="000000"/>
          <w:sz w:val="28"/>
          <w:szCs w:val="28"/>
          <w:shd w:val="clear" w:color="auto" w:fill="FFFFFF"/>
        </w:rPr>
        <w:t xml:space="preserve"> , «Перспектива» </w:t>
      </w:r>
      <w:smartTag w:uri="urn:schemas-microsoft-com:office:smarttags" w:element="metricconverter">
        <w:smartTagPr>
          <w:attr w:name="ProductID" w:val="2011 г"/>
        </w:smartTagPr>
        <w:r w:rsidRPr="00882F92">
          <w:rPr>
            <w:rFonts w:ascii="Times New Roman" w:hAnsi="Times New Roman" w:cs="Times New Roman"/>
            <w:color w:val="000000"/>
            <w:sz w:val="28"/>
            <w:szCs w:val="28"/>
            <w:shd w:val="clear" w:color="auto" w:fill="FFFFFF"/>
          </w:rPr>
          <w:t>2011 г</w:t>
        </w:r>
      </w:smartTag>
      <w:r w:rsidRPr="00882F92">
        <w:rPr>
          <w:rFonts w:ascii="Times New Roman" w:hAnsi="Times New Roman" w:cs="Times New Roman"/>
          <w:color w:val="000000"/>
          <w:sz w:val="28"/>
          <w:szCs w:val="28"/>
          <w:shd w:val="clear" w:color="auto" w:fill="FFFFFF"/>
        </w:rPr>
        <w:t>.С-360.</w:t>
      </w:r>
    </w:p>
    <w:p w:rsidR="00882F92" w:rsidRPr="00882F92" w:rsidRDefault="00882F92" w:rsidP="00882F92">
      <w:pPr>
        <w:widowControl w:val="0"/>
        <w:numPr>
          <w:ilvl w:val="0"/>
          <w:numId w:val="32"/>
        </w:numPr>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lang w:eastAsia="ar-SA"/>
        </w:rPr>
        <w:t>Тишков</w:t>
      </w:r>
      <w:proofErr w:type="spellEnd"/>
      <w:r w:rsidRPr="00882F92">
        <w:rPr>
          <w:rFonts w:ascii="Times New Roman" w:hAnsi="Times New Roman" w:cs="Times New Roman"/>
          <w:color w:val="000000"/>
          <w:sz w:val="28"/>
          <w:szCs w:val="28"/>
          <w:lang w:eastAsia="ar-SA"/>
        </w:rPr>
        <w:t xml:space="preserve"> И.Е., Прищепа А.Н. Бухгалтерский учет и аудит.- М.: Высшая школа, 2013.- 687 с.</w:t>
      </w:r>
    </w:p>
    <w:p w:rsidR="00882F92" w:rsidRPr="00882F92" w:rsidRDefault="00882F92" w:rsidP="00882F92">
      <w:pPr>
        <w:widowControl w:val="0"/>
        <w:numPr>
          <w:ilvl w:val="0"/>
          <w:numId w:val="32"/>
        </w:numPr>
        <w:spacing w:after="0" w:line="360" w:lineRule="auto"/>
        <w:jc w:val="both"/>
        <w:rPr>
          <w:rFonts w:ascii="Times New Roman" w:hAnsi="Times New Roman" w:cs="Times New Roman"/>
          <w:sz w:val="28"/>
          <w:szCs w:val="28"/>
        </w:rPr>
      </w:pPr>
      <w:proofErr w:type="spellStart"/>
      <w:r w:rsidRPr="00882F92">
        <w:rPr>
          <w:rFonts w:ascii="Times New Roman" w:hAnsi="Times New Roman" w:cs="Times New Roman"/>
          <w:color w:val="000000"/>
          <w:sz w:val="28"/>
          <w:szCs w:val="28"/>
          <w:lang w:eastAsia="ar-SA"/>
        </w:rPr>
        <w:t>Тренев</w:t>
      </w:r>
      <w:proofErr w:type="spellEnd"/>
      <w:r w:rsidRPr="00882F92">
        <w:rPr>
          <w:rFonts w:ascii="Times New Roman" w:hAnsi="Times New Roman" w:cs="Times New Roman"/>
          <w:color w:val="000000"/>
          <w:sz w:val="28"/>
          <w:szCs w:val="28"/>
          <w:lang w:eastAsia="ar-SA"/>
        </w:rPr>
        <w:t xml:space="preserve"> Н.Н. Бухгалтерский учет и аудит деятельности фирмы.- М.: Крокус </w:t>
      </w:r>
      <w:proofErr w:type="spellStart"/>
      <w:r w:rsidRPr="00882F92">
        <w:rPr>
          <w:rFonts w:ascii="Times New Roman" w:hAnsi="Times New Roman" w:cs="Times New Roman"/>
          <w:color w:val="000000"/>
          <w:sz w:val="28"/>
          <w:szCs w:val="28"/>
          <w:lang w:eastAsia="ar-SA"/>
        </w:rPr>
        <w:t>Интернейшнл</w:t>
      </w:r>
      <w:proofErr w:type="spellEnd"/>
      <w:r w:rsidRPr="00882F92">
        <w:rPr>
          <w:rFonts w:ascii="Times New Roman" w:hAnsi="Times New Roman" w:cs="Times New Roman"/>
          <w:color w:val="000000"/>
          <w:sz w:val="28"/>
          <w:szCs w:val="28"/>
          <w:lang w:eastAsia="ar-SA"/>
        </w:rPr>
        <w:t>, 2014.- 240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proofErr w:type="spellStart"/>
      <w:r w:rsidRPr="00882F92">
        <w:rPr>
          <w:rFonts w:ascii="Times New Roman" w:hAnsi="Times New Roman" w:cs="Times New Roman"/>
          <w:color w:val="000000"/>
          <w:sz w:val="28"/>
          <w:szCs w:val="28"/>
          <w:shd w:val="clear" w:color="auto" w:fill="FFFFFF"/>
        </w:rPr>
        <w:t>Шеремет</w:t>
      </w:r>
      <w:proofErr w:type="spellEnd"/>
      <w:r w:rsidRPr="00882F92">
        <w:rPr>
          <w:rFonts w:ascii="Times New Roman" w:hAnsi="Times New Roman" w:cs="Times New Roman"/>
          <w:color w:val="000000"/>
          <w:sz w:val="28"/>
          <w:szCs w:val="28"/>
          <w:shd w:val="clear" w:color="auto" w:fill="FFFFFF"/>
        </w:rPr>
        <w:t xml:space="preserve"> А. Д., </w:t>
      </w:r>
      <w:proofErr w:type="spellStart"/>
      <w:r w:rsidRPr="00882F92">
        <w:rPr>
          <w:rFonts w:ascii="Times New Roman" w:hAnsi="Times New Roman" w:cs="Times New Roman"/>
          <w:color w:val="000000"/>
          <w:sz w:val="28"/>
          <w:szCs w:val="28"/>
          <w:shd w:val="clear" w:color="auto" w:fill="FFFFFF"/>
        </w:rPr>
        <w:t>Негашев</w:t>
      </w:r>
      <w:proofErr w:type="spellEnd"/>
      <w:r w:rsidRPr="00882F92">
        <w:rPr>
          <w:rFonts w:ascii="Times New Roman" w:hAnsi="Times New Roman" w:cs="Times New Roman"/>
          <w:color w:val="000000"/>
          <w:sz w:val="28"/>
          <w:szCs w:val="28"/>
          <w:shd w:val="clear" w:color="auto" w:fill="FFFFFF"/>
        </w:rPr>
        <w:t xml:space="preserve"> Е. В. Методика финансового анализа деятельности коммерческих организаций. М., 2014.</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proofErr w:type="spellStart"/>
      <w:r w:rsidRPr="00882F92">
        <w:rPr>
          <w:rFonts w:ascii="Times New Roman" w:hAnsi="Times New Roman" w:cs="Times New Roman"/>
          <w:color w:val="000000"/>
          <w:sz w:val="28"/>
          <w:szCs w:val="28"/>
          <w:shd w:val="clear" w:color="auto" w:fill="FFFFFF"/>
        </w:rPr>
        <w:t>Шеремет</w:t>
      </w:r>
      <w:proofErr w:type="spellEnd"/>
      <w:r w:rsidRPr="00882F92">
        <w:rPr>
          <w:rFonts w:ascii="Times New Roman" w:hAnsi="Times New Roman" w:cs="Times New Roman"/>
          <w:color w:val="000000"/>
          <w:sz w:val="28"/>
          <w:szCs w:val="28"/>
          <w:shd w:val="clear" w:color="auto" w:fill="FFFFFF"/>
        </w:rPr>
        <w:t xml:space="preserve"> А. Д., </w:t>
      </w:r>
      <w:proofErr w:type="spellStart"/>
      <w:r w:rsidRPr="00882F92">
        <w:rPr>
          <w:rFonts w:ascii="Times New Roman" w:hAnsi="Times New Roman" w:cs="Times New Roman"/>
          <w:color w:val="000000"/>
          <w:sz w:val="28"/>
          <w:szCs w:val="28"/>
          <w:shd w:val="clear" w:color="auto" w:fill="FFFFFF"/>
        </w:rPr>
        <w:t>Сайфулин</w:t>
      </w:r>
      <w:proofErr w:type="spellEnd"/>
      <w:r w:rsidRPr="00882F92">
        <w:rPr>
          <w:rFonts w:ascii="Times New Roman" w:hAnsi="Times New Roman" w:cs="Times New Roman"/>
          <w:color w:val="000000"/>
          <w:sz w:val="28"/>
          <w:szCs w:val="28"/>
          <w:shd w:val="clear" w:color="auto" w:fill="FFFFFF"/>
        </w:rPr>
        <w:t xml:space="preserve"> Р. С. Финансы предприятий. - М.: </w:t>
      </w:r>
      <w:proofErr w:type="spellStart"/>
      <w:r w:rsidRPr="00882F92">
        <w:rPr>
          <w:rFonts w:ascii="Times New Roman" w:hAnsi="Times New Roman" w:cs="Times New Roman"/>
          <w:color w:val="000000"/>
          <w:sz w:val="28"/>
          <w:szCs w:val="28"/>
          <w:shd w:val="clear" w:color="auto" w:fill="FFFFFF"/>
        </w:rPr>
        <w:t>ИНФРА-М</w:t>
      </w:r>
      <w:proofErr w:type="spellEnd"/>
      <w:r w:rsidRPr="00882F92">
        <w:rPr>
          <w:rFonts w:ascii="Times New Roman" w:hAnsi="Times New Roman" w:cs="Times New Roman"/>
          <w:color w:val="000000"/>
          <w:sz w:val="28"/>
          <w:szCs w:val="28"/>
          <w:shd w:val="clear" w:color="auto" w:fill="FFFFFF"/>
        </w:rPr>
        <w:t>, 2011.</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proofErr w:type="spellStart"/>
      <w:r w:rsidRPr="00882F92">
        <w:rPr>
          <w:rFonts w:ascii="Times New Roman" w:hAnsi="Times New Roman" w:cs="Times New Roman"/>
          <w:color w:val="000000"/>
          <w:sz w:val="28"/>
          <w:szCs w:val="28"/>
          <w:shd w:val="clear" w:color="auto" w:fill="FFFFFF"/>
        </w:rPr>
        <w:t>Шокаманов</w:t>
      </w:r>
      <w:proofErr w:type="spellEnd"/>
      <w:r w:rsidRPr="00882F92">
        <w:rPr>
          <w:rFonts w:ascii="Times New Roman" w:hAnsi="Times New Roman" w:cs="Times New Roman"/>
          <w:color w:val="000000"/>
          <w:sz w:val="28"/>
          <w:szCs w:val="28"/>
          <w:shd w:val="clear" w:color="auto" w:fill="FFFFFF"/>
        </w:rPr>
        <w:t xml:space="preserve"> Ю.К. Социально – экономическое развитие регионов.// Казахстан и его регионы, 2012 год - № 1. – </w:t>
      </w:r>
      <w:proofErr w:type="spellStart"/>
      <w:r w:rsidRPr="00882F92">
        <w:rPr>
          <w:rFonts w:ascii="Times New Roman" w:hAnsi="Times New Roman" w:cs="Times New Roman"/>
          <w:color w:val="000000"/>
          <w:sz w:val="28"/>
          <w:szCs w:val="28"/>
          <w:shd w:val="clear" w:color="auto" w:fill="FFFFFF"/>
        </w:rPr>
        <w:t>с.48</w:t>
      </w:r>
      <w:proofErr w:type="spellEnd"/>
      <w:r w:rsidRPr="00882F92">
        <w:rPr>
          <w:rFonts w:ascii="Times New Roman" w:hAnsi="Times New Roman" w:cs="Times New Roman"/>
          <w:color w:val="000000"/>
          <w:sz w:val="28"/>
          <w:szCs w:val="28"/>
          <w:shd w:val="clear" w:color="auto" w:fill="FFFFFF"/>
        </w:rPr>
        <w:t xml:space="preserve"> – 64</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proofErr w:type="spellStart"/>
      <w:r w:rsidRPr="00882F92">
        <w:rPr>
          <w:rFonts w:ascii="Times New Roman" w:hAnsi="Times New Roman" w:cs="Times New Roman"/>
          <w:color w:val="000000"/>
          <w:sz w:val="28"/>
          <w:szCs w:val="28"/>
          <w:shd w:val="clear" w:color="auto" w:fill="FFFFFF"/>
        </w:rPr>
        <w:t>Шеремет</w:t>
      </w:r>
      <w:proofErr w:type="spellEnd"/>
      <w:r w:rsidRPr="00882F92">
        <w:rPr>
          <w:rFonts w:ascii="Times New Roman" w:hAnsi="Times New Roman" w:cs="Times New Roman"/>
          <w:color w:val="000000"/>
          <w:sz w:val="28"/>
          <w:szCs w:val="28"/>
          <w:shd w:val="clear" w:color="auto" w:fill="FFFFFF"/>
        </w:rPr>
        <w:t xml:space="preserve"> А.Д., Баканов М.И. Теория анализа хозяйственной деятельности. Учебник, М.: </w:t>
      </w:r>
      <w:proofErr w:type="spellStart"/>
      <w:r w:rsidRPr="00882F92">
        <w:rPr>
          <w:rFonts w:ascii="Times New Roman" w:hAnsi="Times New Roman" w:cs="Times New Roman"/>
          <w:color w:val="000000"/>
          <w:sz w:val="28"/>
          <w:szCs w:val="28"/>
          <w:shd w:val="clear" w:color="auto" w:fill="FFFFFF"/>
        </w:rPr>
        <w:t>ФиС</w:t>
      </w:r>
      <w:proofErr w:type="spellEnd"/>
      <w:r w:rsidRPr="00882F92">
        <w:rPr>
          <w:rFonts w:ascii="Times New Roman" w:hAnsi="Times New Roman" w:cs="Times New Roman"/>
          <w:color w:val="000000"/>
          <w:sz w:val="28"/>
          <w:szCs w:val="28"/>
          <w:shd w:val="clear" w:color="auto" w:fill="FFFFFF"/>
        </w:rPr>
        <w:t xml:space="preserve">, 2011 – </w:t>
      </w:r>
      <w:proofErr w:type="spellStart"/>
      <w:r w:rsidRPr="00882F92">
        <w:rPr>
          <w:rFonts w:ascii="Times New Roman" w:hAnsi="Times New Roman" w:cs="Times New Roman"/>
          <w:color w:val="000000"/>
          <w:sz w:val="28"/>
          <w:szCs w:val="28"/>
          <w:shd w:val="clear" w:color="auto" w:fill="FFFFFF"/>
        </w:rPr>
        <w:t>365с</w:t>
      </w:r>
      <w:proofErr w:type="spellEnd"/>
    </w:p>
    <w:p w:rsidR="00882F92" w:rsidRPr="00882F92" w:rsidRDefault="00882F92" w:rsidP="00882F92">
      <w:pPr>
        <w:widowControl w:val="0"/>
        <w:numPr>
          <w:ilvl w:val="0"/>
          <w:numId w:val="32"/>
        </w:numPr>
        <w:tabs>
          <w:tab w:val="left" w:pos="0"/>
        </w:tabs>
        <w:spacing w:after="0" w:line="360" w:lineRule="auto"/>
        <w:jc w:val="both"/>
        <w:rPr>
          <w:rFonts w:ascii="Times New Roman" w:hAnsi="Times New Roman" w:cs="Times New Roman"/>
          <w:sz w:val="28"/>
          <w:szCs w:val="28"/>
        </w:rPr>
      </w:pPr>
      <w:r w:rsidRPr="00882F92">
        <w:rPr>
          <w:rFonts w:ascii="Times New Roman" w:hAnsi="Times New Roman" w:cs="Times New Roman"/>
          <w:color w:val="000000"/>
          <w:sz w:val="28"/>
          <w:szCs w:val="28"/>
          <w:lang w:eastAsia="ar-SA"/>
        </w:rPr>
        <w:t xml:space="preserve">Федорова Н.В., </w:t>
      </w:r>
      <w:proofErr w:type="spellStart"/>
      <w:r w:rsidRPr="00882F92">
        <w:rPr>
          <w:rFonts w:ascii="Times New Roman" w:hAnsi="Times New Roman" w:cs="Times New Roman"/>
          <w:color w:val="000000"/>
          <w:sz w:val="28"/>
          <w:szCs w:val="28"/>
          <w:lang w:eastAsia="ar-SA"/>
        </w:rPr>
        <w:t>Минченкова</w:t>
      </w:r>
      <w:proofErr w:type="spellEnd"/>
      <w:r w:rsidRPr="00882F92">
        <w:rPr>
          <w:rFonts w:ascii="Times New Roman" w:hAnsi="Times New Roman" w:cs="Times New Roman"/>
          <w:color w:val="000000"/>
          <w:sz w:val="28"/>
          <w:szCs w:val="28"/>
          <w:lang w:eastAsia="ar-SA"/>
        </w:rPr>
        <w:t xml:space="preserve"> О.Ю. Аудиторская деятельность в России: Учебное пособие.- М.: </w:t>
      </w:r>
      <w:proofErr w:type="spellStart"/>
      <w:r w:rsidRPr="00882F92">
        <w:rPr>
          <w:rFonts w:ascii="Times New Roman" w:hAnsi="Times New Roman" w:cs="Times New Roman"/>
          <w:color w:val="000000"/>
          <w:sz w:val="28"/>
          <w:szCs w:val="28"/>
          <w:lang w:eastAsia="ar-SA"/>
        </w:rPr>
        <w:t>КНОРУС</w:t>
      </w:r>
      <w:proofErr w:type="spellEnd"/>
      <w:r w:rsidRPr="00882F92">
        <w:rPr>
          <w:rFonts w:ascii="Times New Roman" w:hAnsi="Times New Roman" w:cs="Times New Roman"/>
          <w:color w:val="000000"/>
          <w:sz w:val="28"/>
          <w:szCs w:val="28"/>
          <w:lang w:eastAsia="ar-SA"/>
        </w:rPr>
        <w:t>, 2014.- 416 с.</w:t>
      </w:r>
    </w:p>
    <w:p w:rsidR="00882F92" w:rsidRPr="00882F92" w:rsidRDefault="00882F92" w:rsidP="00882F92">
      <w:pPr>
        <w:numPr>
          <w:ilvl w:val="0"/>
          <w:numId w:val="32"/>
        </w:numPr>
        <w:tabs>
          <w:tab w:val="left" w:pos="0"/>
          <w:tab w:val="left" w:pos="567"/>
        </w:tabs>
        <w:spacing w:after="0" w:line="360" w:lineRule="auto"/>
        <w:jc w:val="both"/>
        <w:rPr>
          <w:rFonts w:ascii="Times New Roman" w:hAnsi="Times New Roman" w:cs="Times New Roman"/>
          <w:color w:val="000000"/>
          <w:sz w:val="28"/>
          <w:szCs w:val="28"/>
        </w:rPr>
      </w:pPr>
      <w:proofErr w:type="spellStart"/>
      <w:r w:rsidRPr="00882F92">
        <w:rPr>
          <w:rFonts w:ascii="Times New Roman" w:hAnsi="Times New Roman" w:cs="Times New Roman"/>
          <w:color w:val="000000"/>
          <w:sz w:val="28"/>
          <w:szCs w:val="28"/>
          <w:shd w:val="clear" w:color="auto" w:fill="FFFFFF"/>
        </w:rPr>
        <w:t>Энтони</w:t>
      </w:r>
      <w:proofErr w:type="spellEnd"/>
      <w:r w:rsidRPr="00882F92">
        <w:rPr>
          <w:rFonts w:ascii="Times New Roman" w:hAnsi="Times New Roman" w:cs="Times New Roman"/>
          <w:color w:val="000000"/>
          <w:sz w:val="28"/>
          <w:szCs w:val="28"/>
          <w:shd w:val="clear" w:color="auto" w:fill="FFFFFF"/>
        </w:rPr>
        <w:t xml:space="preserve"> Р., Рис Дж. Учет: ситуации и примеры М., 2011.</w:t>
      </w:r>
    </w:p>
    <w:p w:rsidR="00882F92" w:rsidRPr="00AF7BAA" w:rsidRDefault="00882F92" w:rsidP="00882F92">
      <w:pPr>
        <w:spacing w:after="0" w:line="360" w:lineRule="auto"/>
        <w:ind w:firstLine="709"/>
        <w:jc w:val="both"/>
        <w:rPr>
          <w:rFonts w:ascii="Times New Roman" w:hAnsi="Times New Roman" w:cs="Times New Roman"/>
          <w:sz w:val="28"/>
          <w:szCs w:val="28"/>
        </w:rPr>
      </w:pPr>
    </w:p>
    <w:p w:rsidR="00882F92" w:rsidRPr="0068237A" w:rsidRDefault="0068237A" w:rsidP="0068237A">
      <w:pPr>
        <w:pStyle w:val="1"/>
        <w:jc w:val="right"/>
        <w:rPr>
          <w:rFonts w:ascii="Times New Roman" w:hAnsi="Times New Roman" w:cs="Times New Roman"/>
          <w:color w:val="auto"/>
        </w:rPr>
      </w:pPr>
      <w:bookmarkStart w:id="14" w:name="_Toc451206269"/>
      <w:r w:rsidRPr="0068237A">
        <w:rPr>
          <w:rFonts w:ascii="Times New Roman" w:hAnsi="Times New Roman" w:cs="Times New Roman"/>
          <w:color w:val="auto"/>
        </w:rPr>
        <w:lastRenderedPageBreak/>
        <w:t>Приложения</w:t>
      </w:r>
      <w:bookmarkEnd w:id="14"/>
    </w:p>
    <w:sectPr w:rsidR="00882F92" w:rsidRPr="0068237A" w:rsidSect="002D414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EF" w:rsidRDefault="00FD1BEF" w:rsidP="00D76548">
      <w:pPr>
        <w:spacing w:after="0" w:line="240" w:lineRule="auto"/>
      </w:pPr>
      <w:r>
        <w:separator/>
      </w:r>
    </w:p>
  </w:endnote>
  <w:endnote w:type="continuationSeparator" w:id="0">
    <w:p w:rsidR="00FD1BEF" w:rsidRDefault="00FD1BEF" w:rsidP="00D76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458072"/>
      <w:docPartObj>
        <w:docPartGallery w:val="Page Numbers (Bottom of Page)"/>
        <w:docPartUnique/>
      </w:docPartObj>
    </w:sdtPr>
    <w:sdtContent>
      <w:p w:rsidR="0068237A" w:rsidRDefault="00240A3C">
        <w:pPr>
          <w:pStyle w:val="af3"/>
          <w:jc w:val="center"/>
        </w:pPr>
        <w:fldSimple w:instr=" PAGE   \* MERGEFORMAT ">
          <w:r w:rsidR="001C401D">
            <w:rPr>
              <w:noProof/>
            </w:rPr>
            <w:t>58</w:t>
          </w:r>
        </w:fldSimple>
      </w:p>
    </w:sdtContent>
  </w:sdt>
  <w:p w:rsidR="00882F92" w:rsidRDefault="00882F9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EF" w:rsidRDefault="00FD1BEF" w:rsidP="00D76548">
      <w:pPr>
        <w:spacing w:after="0" w:line="240" w:lineRule="auto"/>
      </w:pPr>
      <w:r>
        <w:separator/>
      </w:r>
    </w:p>
  </w:footnote>
  <w:footnote w:type="continuationSeparator" w:id="0">
    <w:p w:rsidR="00FD1BEF" w:rsidRDefault="00FD1BEF" w:rsidP="00D76548">
      <w:pPr>
        <w:spacing w:after="0" w:line="240" w:lineRule="auto"/>
      </w:pPr>
      <w:r>
        <w:continuationSeparator/>
      </w:r>
    </w:p>
  </w:footnote>
  <w:footnote w:id="1">
    <w:p w:rsidR="00882F92" w:rsidRPr="00784010" w:rsidRDefault="00882F92" w:rsidP="00784010">
      <w:pPr>
        <w:pStyle w:val="1"/>
        <w:shd w:val="clear" w:color="auto" w:fill="FFFFFF"/>
        <w:spacing w:before="0"/>
        <w:jc w:val="both"/>
        <w:rPr>
          <w:rFonts w:ascii="Times New Roman" w:hAnsi="Times New Roman"/>
          <w:b w:val="0"/>
          <w:color w:val="auto"/>
          <w:sz w:val="24"/>
          <w:szCs w:val="24"/>
        </w:rPr>
      </w:pPr>
      <w:r w:rsidRPr="00784010">
        <w:rPr>
          <w:rStyle w:val="a8"/>
          <w:rFonts w:ascii="Times New Roman" w:hAnsi="Times New Roman"/>
          <w:b w:val="0"/>
          <w:color w:val="auto"/>
          <w:sz w:val="24"/>
          <w:szCs w:val="24"/>
        </w:rPr>
        <w:footnoteRef/>
      </w:r>
      <w:r w:rsidRPr="00784010">
        <w:rPr>
          <w:rFonts w:ascii="Times New Roman" w:hAnsi="Times New Roman"/>
          <w:b w:val="0"/>
          <w:color w:val="auto"/>
          <w:sz w:val="24"/>
          <w:szCs w:val="24"/>
        </w:rPr>
        <w:t xml:space="preserve"> Приказ Минфина России от 06.05.1999 </w:t>
      </w:r>
      <w:proofErr w:type="spellStart"/>
      <w:r w:rsidRPr="00784010">
        <w:rPr>
          <w:rFonts w:ascii="Times New Roman" w:hAnsi="Times New Roman"/>
          <w:b w:val="0"/>
          <w:color w:val="auto"/>
          <w:sz w:val="24"/>
          <w:szCs w:val="24"/>
        </w:rPr>
        <w:t>N</w:t>
      </w:r>
      <w:proofErr w:type="spellEnd"/>
      <w:r w:rsidRPr="00784010">
        <w:rPr>
          <w:rFonts w:ascii="Times New Roman" w:hAnsi="Times New Roman"/>
          <w:b w:val="0"/>
          <w:color w:val="auto"/>
          <w:sz w:val="24"/>
          <w:szCs w:val="24"/>
        </w:rPr>
        <w:t xml:space="preserve"> </w:t>
      </w:r>
      <w:proofErr w:type="spellStart"/>
      <w:r w:rsidRPr="00784010">
        <w:rPr>
          <w:rFonts w:ascii="Times New Roman" w:hAnsi="Times New Roman"/>
          <w:b w:val="0"/>
          <w:color w:val="auto"/>
          <w:sz w:val="24"/>
          <w:szCs w:val="24"/>
        </w:rPr>
        <w:t>32н</w:t>
      </w:r>
      <w:proofErr w:type="spellEnd"/>
      <w:r w:rsidRPr="00784010">
        <w:rPr>
          <w:rFonts w:ascii="Times New Roman" w:hAnsi="Times New Roman"/>
          <w:b w:val="0"/>
          <w:color w:val="auto"/>
          <w:sz w:val="24"/>
          <w:szCs w:val="24"/>
        </w:rPr>
        <w:t xml:space="preserve"> (ред. от 06.04.2015) "Об утверждении Положения по бухгалтерскому учету "Доходы организации" </w:t>
      </w:r>
      <w:proofErr w:type="spellStart"/>
      <w:r w:rsidRPr="00784010">
        <w:rPr>
          <w:rFonts w:ascii="Times New Roman" w:hAnsi="Times New Roman"/>
          <w:b w:val="0"/>
          <w:color w:val="auto"/>
          <w:sz w:val="24"/>
          <w:szCs w:val="24"/>
        </w:rPr>
        <w:t>ПБУ</w:t>
      </w:r>
      <w:proofErr w:type="spellEnd"/>
      <w:r w:rsidRPr="00784010">
        <w:rPr>
          <w:rFonts w:ascii="Times New Roman" w:hAnsi="Times New Roman"/>
          <w:b w:val="0"/>
          <w:color w:val="auto"/>
          <w:sz w:val="24"/>
          <w:szCs w:val="24"/>
        </w:rPr>
        <w:t xml:space="preserve"> 9/99" (Зарегистрировано в Минюсте России 31.05.1999 </w:t>
      </w:r>
      <w:proofErr w:type="spellStart"/>
      <w:r w:rsidRPr="00784010">
        <w:rPr>
          <w:rFonts w:ascii="Times New Roman" w:hAnsi="Times New Roman"/>
          <w:b w:val="0"/>
          <w:color w:val="auto"/>
          <w:sz w:val="24"/>
          <w:szCs w:val="24"/>
        </w:rPr>
        <w:t>N</w:t>
      </w:r>
      <w:proofErr w:type="spellEnd"/>
      <w:r w:rsidRPr="00784010">
        <w:rPr>
          <w:rFonts w:ascii="Times New Roman" w:hAnsi="Times New Roman"/>
          <w:b w:val="0"/>
          <w:color w:val="auto"/>
          <w:sz w:val="24"/>
          <w:szCs w:val="24"/>
        </w:rPr>
        <w:t xml:space="preserve"> 1791)</w:t>
      </w:r>
    </w:p>
  </w:footnote>
  <w:footnote w:id="2">
    <w:p w:rsidR="00882F92" w:rsidRPr="008F6201" w:rsidRDefault="00882F92" w:rsidP="00784010">
      <w:pPr>
        <w:pStyle w:val="1"/>
        <w:shd w:val="clear" w:color="auto" w:fill="FFFFFF"/>
        <w:spacing w:before="0" w:line="242" w:lineRule="atLeast"/>
        <w:jc w:val="both"/>
        <w:rPr>
          <w:rFonts w:ascii="Times New Roman" w:hAnsi="Times New Roman"/>
          <w:b w:val="0"/>
          <w:sz w:val="24"/>
          <w:szCs w:val="24"/>
        </w:rPr>
      </w:pPr>
      <w:r w:rsidRPr="00784010">
        <w:rPr>
          <w:rStyle w:val="a8"/>
          <w:rFonts w:ascii="Times New Roman" w:hAnsi="Times New Roman"/>
          <w:b w:val="0"/>
          <w:color w:val="auto"/>
          <w:sz w:val="24"/>
          <w:szCs w:val="24"/>
        </w:rPr>
        <w:footnoteRef/>
      </w:r>
      <w:r w:rsidRPr="00784010">
        <w:rPr>
          <w:rFonts w:ascii="Times New Roman" w:hAnsi="Times New Roman"/>
          <w:b w:val="0"/>
          <w:color w:val="auto"/>
          <w:sz w:val="24"/>
          <w:szCs w:val="24"/>
        </w:rPr>
        <w:t xml:space="preserve"> Приказ Минфина России от 06.05.1999 </w:t>
      </w:r>
      <w:proofErr w:type="spellStart"/>
      <w:r w:rsidRPr="00784010">
        <w:rPr>
          <w:rFonts w:ascii="Times New Roman" w:hAnsi="Times New Roman"/>
          <w:b w:val="0"/>
          <w:color w:val="auto"/>
          <w:sz w:val="24"/>
          <w:szCs w:val="24"/>
        </w:rPr>
        <w:t>N</w:t>
      </w:r>
      <w:proofErr w:type="spellEnd"/>
      <w:r w:rsidRPr="00784010">
        <w:rPr>
          <w:rFonts w:ascii="Times New Roman" w:hAnsi="Times New Roman"/>
          <w:b w:val="0"/>
          <w:color w:val="auto"/>
          <w:sz w:val="24"/>
          <w:szCs w:val="24"/>
        </w:rPr>
        <w:t xml:space="preserve"> </w:t>
      </w:r>
      <w:proofErr w:type="spellStart"/>
      <w:r w:rsidRPr="00784010">
        <w:rPr>
          <w:rFonts w:ascii="Times New Roman" w:hAnsi="Times New Roman"/>
          <w:b w:val="0"/>
          <w:color w:val="auto"/>
          <w:sz w:val="24"/>
          <w:szCs w:val="24"/>
        </w:rPr>
        <w:t>33н</w:t>
      </w:r>
      <w:proofErr w:type="spellEnd"/>
      <w:r w:rsidRPr="00784010">
        <w:rPr>
          <w:rFonts w:ascii="Times New Roman" w:hAnsi="Times New Roman"/>
          <w:b w:val="0"/>
          <w:color w:val="auto"/>
          <w:sz w:val="24"/>
          <w:szCs w:val="24"/>
        </w:rPr>
        <w:t xml:space="preserve"> (ред. от 06.04.2015) "Об утверждении Положения по бухгалтерскому учету "Расходы организации" </w:t>
      </w:r>
      <w:proofErr w:type="spellStart"/>
      <w:r w:rsidRPr="00784010">
        <w:rPr>
          <w:rFonts w:ascii="Times New Roman" w:hAnsi="Times New Roman"/>
          <w:b w:val="0"/>
          <w:color w:val="auto"/>
          <w:sz w:val="24"/>
          <w:szCs w:val="24"/>
        </w:rPr>
        <w:t>ПБУ</w:t>
      </w:r>
      <w:proofErr w:type="spellEnd"/>
      <w:r w:rsidRPr="00784010">
        <w:rPr>
          <w:rFonts w:ascii="Times New Roman" w:hAnsi="Times New Roman"/>
          <w:b w:val="0"/>
          <w:color w:val="auto"/>
          <w:sz w:val="24"/>
          <w:szCs w:val="24"/>
        </w:rPr>
        <w:t xml:space="preserve"> 10/99" (Зарегистрировано в Минюсте России 31.05.1999 </w:t>
      </w:r>
      <w:proofErr w:type="spellStart"/>
      <w:r w:rsidRPr="00784010">
        <w:rPr>
          <w:rFonts w:ascii="Times New Roman" w:hAnsi="Times New Roman"/>
          <w:b w:val="0"/>
          <w:color w:val="auto"/>
          <w:sz w:val="24"/>
          <w:szCs w:val="24"/>
        </w:rPr>
        <w:t>N</w:t>
      </w:r>
      <w:proofErr w:type="spellEnd"/>
      <w:r w:rsidRPr="00784010">
        <w:rPr>
          <w:rFonts w:ascii="Times New Roman" w:hAnsi="Times New Roman"/>
          <w:b w:val="0"/>
          <w:color w:val="auto"/>
          <w:sz w:val="24"/>
          <w:szCs w:val="24"/>
        </w:rPr>
        <w:t xml:space="preserve"> 1790)</w:t>
      </w:r>
    </w:p>
  </w:footnote>
  <w:footnote w:id="3">
    <w:p w:rsidR="00882F92" w:rsidRDefault="00882F92" w:rsidP="00D76548">
      <w:pPr>
        <w:pStyle w:val="a6"/>
      </w:pPr>
      <w:r>
        <w:rPr>
          <w:rStyle w:val="a8"/>
        </w:rPr>
        <w:footnoteRef/>
      </w:r>
      <w:r>
        <w:t xml:space="preserve"> </w:t>
      </w:r>
      <w:proofErr w:type="spellStart"/>
      <w:r w:rsidRPr="00B72A75">
        <w:rPr>
          <w:color w:val="000000"/>
          <w:sz w:val="24"/>
          <w:szCs w:val="24"/>
        </w:rPr>
        <w:t>Лукасевич</w:t>
      </w:r>
      <w:proofErr w:type="spellEnd"/>
      <w:r w:rsidRPr="00B72A75">
        <w:rPr>
          <w:color w:val="000000"/>
          <w:sz w:val="24"/>
          <w:szCs w:val="24"/>
        </w:rPr>
        <w:t xml:space="preserve"> И. Я. Финансовый менеджмент: учебник / И.Я. </w:t>
      </w:r>
      <w:proofErr w:type="spellStart"/>
      <w:r w:rsidRPr="00B72A75">
        <w:rPr>
          <w:color w:val="000000"/>
          <w:sz w:val="24"/>
          <w:szCs w:val="24"/>
        </w:rPr>
        <w:t>Лукасевич</w:t>
      </w:r>
      <w:proofErr w:type="spellEnd"/>
      <w:r w:rsidRPr="00B72A75">
        <w:rPr>
          <w:color w:val="000000"/>
          <w:sz w:val="24"/>
          <w:szCs w:val="24"/>
        </w:rPr>
        <w:t xml:space="preserve"> . – М.: </w:t>
      </w:r>
      <w:proofErr w:type="spellStart"/>
      <w:r w:rsidRPr="00B72A75">
        <w:rPr>
          <w:color w:val="000000"/>
          <w:sz w:val="24"/>
          <w:szCs w:val="24"/>
        </w:rPr>
        <w:t>Эксмо</w:t>
      </w:r>
      <w:proofErr w:type="spellEnd"/>
      <w:r w:rsidRPr="00B72A75">
        <w:rPr>
          <w:color w:val="000000"/>
          <w:sz w:val="24"/>
          <w:szCs w:val="24"/>
        </w:rPr>
        <w:t xml:space="preserve">, 2013. – 765 </w:t>
      </w:r>
      <w:proofErr w:type="spellStart"/>
      <w:r w:rsidRPr="00B72A75">
        <w:rPr>
          <w:color w:val="000000"/>
          <w:sz w:val="24"/>
          <w:szCs w:val="24"/>
        </w:rPr>
        <w:t>c</w:t>
      </w:r>
      <w:proofErr w:type="spellEnd"/>
      <w:r w:rsidRPr="00B72A75">
        <w:rPr>
          <w:color w:val="000000"/>
          <w:sz w:val="24"/>
          <w:szCs w:val="24"/>
        </w:rPr>
        <w:t>.</w:t>
      </w:r>
    </w:p>
  </w:footnote>
  <w:footnote w:id="4">
    <w:p w:rsidR="00882F92" w:rsidRDefault="00882F92" w:rsidP="00D76548">
      <w:pPr>
        <w:pStyle w:val="a6"/>
      </w:pPr>
      <w:r>
        <w:rPr>
          <w:rStyle w:val="a8"/>
        </w:rPr>
        <w:footnoteRef/>
      </w:r>
      <w:r>
        <w:t xml:space="preserve"> </w:t>
      </w:r>
      <w:r w:rsidRPr="00B72A75">
        <w:rPr>
          <w:color w:val="000000"/>
          <w:sz w:val="24"/>
          <w:szCs w:val="24"/>
        </w:rPr>
        <w:t>Петрова А.Н. Методика представления показателей в балансе и отчете о прибылях и убытках // Российское предпринимательство. 2012. № 3. С. 52-58.</w:t>
      </w:r>
    </w:p>
  </w:footnote>
  <w:footnote w:id="5">
    <w:p w:rsidR="00882F92" w:rsidRDefault="00882F92" w:rsidP="00D76548">
      <w:pPr>
        <w:pStyle w:val="a6"/>
      </w:pPr>
      <w:r>
        <w:rPr>
          <w:rStyle w:val="a8"/>
        </w:rPr>
        <w:footnoteRef/>
      </w:r>
      <w:r>
        <w:t xml:space="preserve"> </w:t>
      </w:r>
      <w:r w:rsidRPr="00B72A75">
        <w:rPr>
          <w:color w:val="000000"/>
          <w:sz w:val="24"/>
          <w:szCs w:val="24"/>
        </w:rPr>
        <w:t xml:space="preserve">Герасимова В. Д. Анализ и диагностика финансово-хозяйственной деятельности промышленного предприятия: учебное пособие / В.Д. Герасимова. – М.: </w:t>
      </w:r>
      <w:proofErr w:type="spellStart"/>
      <w:r w:rsidRPr="00B72A75">
        <w:rPr>
          <w:color w:val="000000"/>
          <w:sz w:val="24"/>
          <w:szCs w:val="24"/>
        </w:rPr>
        <w:t>КНОРУС</w:t>
      </w:r>
      <w:proofErr w:type="spellEnd"/>
      <w:r w:rsidRPr="00B72A75">
        <w:rPr>
          <w:color w:val="000000"/>
          <w:sz w:val="24"/>
          <w:szCs w:val="24"/>
        </w:rPr>
        <w:t>, 2012. – 356 с.</w:t>
      </w:r>
    </w:p>
  </w:footnote>
  <w:footnote w:id="6">
    <w:p w:rsidR="00882F92" w:rsidRPr="005F35AB" w:rsidRDefault="00882F92" w:rsidP="00D76548">
      <w:pPr>
        <w:tabs>
          <w:tab w:val="right" w:leader="dot" w:pos="9344"/>
        </w:tabs>
        <w:jc w:val="both"/>
        <w:rPr>
          <w:rFonts w:ascii="Times New Roman" w:hAnsi="Times New Roman" w:cs="Times New Roman"/>
          <w:color w:val="000000"/>
        </w:rPr>
      </w:pPr>
      <w:r w:rsidRPr="005F35AB">
        <w:rPr>
          <w:rStyle w:val="a8"/>
          <w:rFonts w:ascii="Times New Roman" w:hAnsi="Times New Roman" w:cs="Times New Roman"/>
        </w:rPr>
        <w:footnoteRef/>
      </w:r>
      <w:r w:rsidRPr="005F35AB">
        <w:rPr>
          <w:rFonts w:ascii="Times New Roman" w:hAnsi="Times New Roman" w:cs="Times New Roman"/>
        </w:rPr>
        <w:t xml:space="preserve"> </w:t>
      </w:r>
      <w:proofErr w:type="spellStart"/>
      <w:r w:rsidRPr="005F35AB">
        <w:rPr>
          <w:rFonts w:ascii="Times New Roman" w:hAnsi="Times New Roman" w:cs="Times New Roman"/>
          <w:color w:val="000000"/>
        </w:rPr>
        <w:t>Шеремет</w:t>
      </w:r>
      <w:proofErr w:type="spellEnd"/>
      <w:r w:rsidRPr="005F35AB">
        <w:rPr>
          <w:rFonts w:ascii="Times New Roman" w:hAnsi="Times New Roman" w:cs="Times New Roman"/>
          <w:color w:val="000000"/>
        </w:rPr>
        <w:t xml:space="preserve"> А. Д. Комплексный анализ хозяйственной деятельности: учебник / А. Д. </w:t>
      </w:r>
      <w:proofErr w:type="spellStart"/>
      <w:r w:rsidRPr="005F35AB">
        <w:rPr>
          <w:rFonts w:ascii="Times New Roman" w:hAnsi="Times New Roman" w:cs="Times New Roman"/>
          <w:color w:val="000000"/>
        </w:rPr>
        <w:t>Шеремет</w:t>
      </w:r>
      <w:proofErr w:type="spellEnd"/>
      <w:r w:rsidRPr="005F35AB">
        <w:rPr>
          <w:rFonts w:ascii="Times New Roman" w:hAnsi="Times New Roman" w:cs="Times New Roman"/>
          <w:color w:val="000000"/>
        </w:rPr>
        <w:t xml:space="preserve"> . - Изд. доп. и </w:t>
      </w:r>
      <w:proofErr w:type="spellStart"/>
      <w:r w:rsidRPr="005F35AB">
        <w:rPr>
          <w:rFonts w:ascii="Times New Roman" w:hAnsi="Times New Roman" w:cs="Times New Roman"/>
          <w:color w:val="000000"/>
        </w:rPr>
        <w:t>испр</w:t>
      </w:r>
      <w:proofErr w:type="spellEnd"/>
      <w:r w:rsidRPr="005F35AB">
        <w:rPr>
          <w:rFonts w:ascii="Times New Roman" w:hAnsi="Times New Roman" w:cs="Times New Roman"/>
          <w:color w:val="000000"/>
        </w:rPr>
        <w:t xml:space="preserve">. . – М.: </w:t>
      </w:r>
      <w:proofErr w:type="spellStart"/>
      <w:r w:rsidRPr="005F35AB">
        <w:rPr>
          <w:rFonts w:ascii="Times New Roman" w:hAnsi="Times New Roman" w:cs="Times New Roman"/>
          <w:color w:val="000000"/>
        </w:rPr>
        <w:t>ИНФРА-М</w:t>
      </w:r>
      <w:proofErr w:type="spellEnd"/>
      <w:r w:rsidRPr="005F35AB">
        <w:rPr>
          <w:rFonts w:ascii="Times New Roman" w:hAnsi="Times New Roman" w:cs="Times New Roman"/>
          <w:color w:val="000000"/>
        </w:rPr>
        <w:t>, 2011. - 415 с.</w:t>
      </w:r>
    </w:p>
    <w:p w:rsidR="00882F92" w:rsidRDefault="00882F92" w:rsidP="00D76548">
      <w:pPr>
        <w:pStyle w:val="a6"/>
      </w:pPr>
    </w:p>
  </w:footnote>
  <w:footnote w:id="7">
    <w:p w:rsidR="00882F92" w:rsidRDefault="00882F92" w:rsidP="00C82BB4">
      <w:pPr>
        <w:pStyle w:val="a6"/>
      </w:pPr>
      <w:r>
        <w:rPr>
          <w:rStyle w:val="a8"/>
        </w:rPr>
        <w:footnoteRef/>
      </w:r>
      <w:r>
        <w:t xml:space="preserve"> </w:t>
      </w:r>
      <w:r w:rsidRPr="00F5218D">
        <w:t xml:space="preserve">Баканов, М.И., </w:t>
      </w:r>
      <w:proofErr w:type="spellStart"/>
      <w:r w:rsidRPr="00F5218D">
        <w:t>Шеремет</w:t>
      </w:r>
      <w:proofErr w:type="spellEnd"/>
      <w:r w:rsidRPr="00F5218D">
        <w:t xml:space="preserve"> А.Д.,«Теория экономического анализа», М., «Финансы и статистика», </w:t>
      </w:r>
      <w:proofErr w:type="spellStart"/>
      <w:r w:rsidRPr="00F5218D">
        <w:t>2007г</w:t>
      </w:r>
      <w:proofErr w:type="spellEnd"/>
      <w:r w:rsidRPr="00F5218D">
        <w:t>.</w:t>
      </w:r>
      <w:r>
        <w:t xml:space="preserve"> Стр. 245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C78"/>
    <w:multiLevelType w:val="hybridMultilevel"/>
    <w:tmpl w:val="FF3EA68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C41BD4"/>
    <w:multiLevelType w:val="hybridMultilevel"/>
    <w:tmpl w:val="90D25AB2"/>
    <w:lvl w:ilvl="0" w:tplc="07B4F6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E92C15"/>
    <w:multiLevelType w:val="multilevel"/>
    <w:tmpl w:val="C40C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14A1D"/>
    <w:multiLevelType w:val="hybridMultilevel"/>
    <w:tmpl w:val="2370090E"/>
    <w:lvl w:ilvl="0" w:tplc="07B4F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140187"/>
    <w:multiLevelType w:val="multilevel"/>
    <w:tmpl w:val="7D9A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1605D"/>
    <w:multiLevelType w:val="hybridMultilevel"/>
    <w:tmpl w:val="2EB4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C31216"/>
    <w:multiLevelType w:val="hybridMultilevel"/>
    <w:tmpl w:val="0B18D374"/>
    <w:lvl w:ilvl="0" w:tplc="07B4F68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1453C63"/>
    <w:multiLevelType w:val="hybridMultilevel"/>
    <w:tmpl w:val="DAA45060"/>
    <w:lvl w:ilvl="0" w:tplc="04190011">
      <w:start w:val="1"/>
      <w:numFmt w:val="decimal"/>
      <w:lvlText w:val="%1)"/>
      <w:lvlJc w:val="left"/>
      <w:pPr>
        <w:tabs>
          <w:tab w:val="num" w:pos="720"/>
        </w:tabs>
        <w:ind w:left="720" w:hanging="360"/>
      </w:pPr>
    </w:lvl>
    <w:lvl w:ilvl="1" w:tplc="CE1EEB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31D8F"/>
    <w:multiLevelType w:val="hybridMultilevel"/>
    <w:tmpl w:val="7A849658"/>
    <w:lvl w:ilvl="0" w:tplc="07B4F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D755B"/>
    <w:multiLevelType w:val="hybridMultilevel"/>
    <w:tmpl w:val="732CD4CE"/>
    <w:lvl w:ilvl="0" w:tplc="07B4F68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00E6949"/>
    <w:multiLevelType w:val="hybridMultilevel"/>
    <w:tmpl w:val="DEAC15A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22BA027C"/>
    <w:multiLevelType w:val="multilevel"/>
    <w:tmpl w:val="0A6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A5ED5"/>
    <w:multiLevelType w:val="hybridMultilevel"/>
    <w:tmpl w:val="B06E208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6F11C6D"/>
    <w:multiLevelType w:val="hybridMultilevel"/>
    <w:tmpl w:val="6DDAB742"/>
    <w:lvl w:ilvl="0" w:tplc="07B4F686">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2B911979"/>
    <w:multiLevelType w:val="hybridMultilevel"/>
    <w:tmpl w:val="F314FAA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7B4F686">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503C3B"/>
    <w:multiLevelType w:val="hybridMultilevel"/>
    <w:tmpl w:val="BDE80E66"/>
    <w:lvl w:ilvl="0" w:tplc="07B4F68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01554B"/>
    <w:multiLevelType w:val="hybridMultilevel"/>
    <w:tmpl w:val="E438F59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0F30733"/>
    <w:multiLevelType w:val="multilevel"/>
    <w:tmpl w:val="D4A8C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12D2F7B"/>
    <w:multiLevelType w:val="hybridMultilevel"/>
    <w:tmpl w:val="597087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4B664A84"/>
    <w:multiLevelType w:val="multilevel"/>
    <w:tmpl w:val="F420F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CC0EB2"/>
    <w:multiLevelType w:val="hybridMultilevel"/>
    <w:tmpl w:val="0A62BC6A"/>
    <w:lvl w:ilvl="0" w:tplc="07B4F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D22A61"/>
    <w:multiLevelType w:val="hybridMultilevel"/>
    <w:tmpl w:val="FF5287F2"/>
    <w:lvl w:ilvl="0" w:tplc="07B4F68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2">
    <w:nsid w:val="4F8C0619"/>
    <w:multiLevelType w:val="hybridMultilevel"/>
    <w:tmpl w:val="5DD2C44C"/>
    <w:lvl w:ilvl="0" w:tplc="07B4F6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18A5266"/>
    <w:multiLevelType w:val="hybridMultilevel"/>
    <w:tmpl w:val="6F929BF2"/>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4">
    <w:nsid w:val="5B3243F2"/>
    <w:multiLevelType w:val="hybridMultilevel"/>
    <w:tmpl w:val="C9CE994E"/>
    <w:lvl w:ilvl="0" w:tplc="07B4F68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152623C"/>
    <w:multiLevelType w:val="multilevel"/>
    <w:tmpl w:val="CAA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57617A"/>
    <w:multiLevelType w:val="hybridMultilevel"/>
    <w:tmpl w:val="DF2C50F6"/>
    <w:lvl w:ilvl="0" w:tplc="92F8D49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E185BC9"/>
    <w:multiLevelType w:val="hybridMultilevel"/>
    <w:tmpl w:val="F460A730"/>
    <w:lvl w:ilvl="0" w:tplc="07B4F68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606FA7"/>
    <w:multiLevelType w:val="multilevel"/>
    <w:tmpl w:val="517E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457D46"/>
    <w:multiLevelType w:val="hybridMultilevel"/>
    <w:tmpl w:val="80E4100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0">
    <w:nsid w:val="76526CFA"/>
    <w:multiLevelType w:val="multilevel"/>
    <w:tmpl w:val="1322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DD30A9"/>
    <w:multiLevelType w:val="multilevel"/>
    <w:tmpl w:val="11E4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1"/>
  </w:num>
  <w:num w:numId="4">
    <w:abstractNumId w:val="28"/>
  </w:num>
  <w:num w:numId="5">
    <w:abstractNumId w:val="19"/>
  </w:num>
  <w:num w:numId="6">
    <w:abstractNumId w:val="30"/>
  </w:num>
  <w:num w:numId="7">
    <w:abstractNumId w:val="3"/>
  </w:num>
  <w:num w:numId="8">
    <w:abstractNumId w:val="23"/>
  </w:num>
  <w:num w:numId="9">
    <w:abstractNumId w:val="24"/>
  </w:num>
  <w:num w:numId="10">
    <w:abstractNumId w:val="15"/>
  </w:num>
  <w:num w:numId="11">
    <w:abstractNumId w:val="22"/>
  </w:num>
  <w:num w:numId="12">
    <w:abstractNumId w:val="6"/>
  </w:num>
  <w:num w:numId="13">
    <w:abstractNumId w:val="1"/>
  </w:num>
  <w:num w:numId="14">
    <w:abstractNumId w:val="0"/>
  </w:num>
  <w:num w:numId="15">
    <w:abstractNumId w:val="13"/>
  </w:num>
  <w:num w:numId="16">
    <w:abstractNumId w:val="27"/>
  </w:num>
  <w:num w:numId="17">
    <w:abstractNumId w:val="14"/>
  </w:num>
  <w:num w:numId="18">
    <w:abstractNumId w:val="21"/>
  </w:num>
  <w:num w:numId="19">
    <w:abstractNumId w:val="9"/>
  </w:num>
  <w:num w:numId="20">
    <w:abstractNumId w:val="8"/>
  </w:num>
  <w:num w:numId="21">
    <w:abstractNumId w:val="7"/>
  </w:num>
  <w:num w:numId="22">
    <w:abstractNumId w:val="26"/>
  </w:num>
  <w:num w:numId="23">
    <w:abstractNumId w:val="20"/>
  </w:num>
  <w:num w:numId="24">
    <w:abstractNumId w:val="31"/>
  </w:num>
  <w:num w:numId="25">
    <w:abstractNumId w:val="4"/>
  </w:num>
  <w:num w:numId="26">
    <w:abstractNumId w:val="25"/>
  </w:num>
  <w:num w:numId="27">
    <w:abstractNumId w:val="29"/>
  </w:num>
  <w:num w:numId="28">
    <w:abstractNumId w:val="10"/>
  </w:num>
  <w:num w:numId="29">
    <w:abstractNumId w:val="12"/>
  </w:num>
  <w:num w:numId="30">
    <w:abstractNumId w:val="18"/>
  </w:num>
  <w:num w:numId="31">
    <w:abstractNumId w:val="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4692D"/>
    <w:rsid w:val="00037AF8"/>
    <w:rsid w:val="00131B8D"/>
    <w:rsid w:val="00147203"/>
    <w:rsid w:val="001C401D"/>
    <w:rsid w:val="0021551B"/>
    <w:rsid w:val="00240A3C"/>
    <w:rsid w:val="00257ACD"/>
    <w:rsid w:val="002D4140"/>
    <w:rsid w:val="00352EFD"/>
    <w:rsid w:val="003603F7"/>
    <w:rsid w:val="00383C1D"/>
    <w:rsid w:val="003B201A"/>
    <w:rsid w:val="0043130A"/>
    <w:rsid w:val="00432162"/>
    <w:rsid w:val="00477A3F"/>
    <w:rsid w:val="0054692D"/>
    <w:rsid w:val="0055617D"/>
    <w:rsid w:val="005D58FA"/>
    <w:rsid w:val="005F35AB"/>
    <w:rsid w:val="00671B22"/>
    <w:rsid w:val="0068237A"/>
    <w:rsid w:val="00784010"/>
    <w:rsid w:val="00787177"/>
    <w:rsid w:val="00810B9D"/>
    <w:rsid w:val="008174C1"/>
    <w:rsid w:val="00843CE9"/>
    <w:rsid w:val="00863FE3"/>
    <w:rsid w:val="00882F92"/>
    <w:rsid w:val="00906E70"/>
    <w:rsid w:val="009F6C9C"/>
    <w:rsid w:val="00A45AFA"/>
    <w:rsid w:val="00AE00D5"/>
    <w:rsid w:val="00AF7BAA"/>
    <w:rsid w:val="00C82BB4"/>
    <w:rsid w:val="00D168D6"/>
    <w:rsid w:val="00D76548"/>
    <w:rsid w:val="00DD5B3C"/>
    <w:rsid w:val="00ED37E0"/>
    <w:rsid w:val="00EE064C"/>
    <w:rsid w:val="00FC3581"/>
    <w:rsid w:val="00FD1BEF"/>
    <w:rsid w:val="00FF42B4"/>
    <w:rsid w:val="00FF7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E3"/>
  </w:style>
  <w:style w:type="paragraph" w:styleId="1">
    <w:name w:val="heading 1"/>
    <w:basedOn w:val="a"/>
    <w:next w:val="a"/>
    <w:link w:val="10"/>
    <w:uiPriority w:val="9"/>
    <w:qFormat/>
    <w:rsid w:val="00D76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 Знак,Обычный (веб) Знак1 Знак Знак,Обычный (веб) Знак Знак Знак Знак,Обычный (веб) Знак1 Знак1 Знак Знак Знак,Обычный (веб) Знак Знак1 Знак1 Знак Знак Знак"/>
    <w:basedOn w:val="a"/>
    <w:link w:val="a4"/>
    <w:uiPriority w:val="99"/>
    <w:unhideWhenUsed/>
    <w:rsid w:val="00546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3C1D"/>
    <w:rPr>
      <w:b/>
      <w:bCs/>
    </w:rPr>
  </w:style>
  <w:style w:type="character" w:customStyle="1" w:styleId="apple-converted-space">
    <w:name w:val="apple-converted-space"/>
    <w:basedOn w:val="a0"/>
    <w:rsid w:val="00383C1D"/>
  </w:style>
  <w:style w:type="paragraph" w:customStyle="1" w:styleId="11">
    <w:name w:val="Абзац списка1"/>
    <w:basedOn w:val="a"/>
    <w:rsid w:val="00D76548"/>
    <w:pPr>
      <w:ind w:left="720"/>
      <w:contextualSpacing/>
    </w:pPr>
    <w:rPr>
      <w:rFonts w:ascii="Calibri" w:eastAsia="Times New Roman" w:hAnsi="Calibri" w:cs="Times New Roman"/>
    </w:rPr>
  </w:style>
  <w:style w:type="paragraph" w:styleId="a6">
    <w:name w:val="footnote text"/>
    <w:basedOn w:val="a"/>
    <w:link w:val="a7"/>
    <w:uiPriority w:val="99"/>
    <w:rsid w:val="00D7654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D76548"/>
    <w:rPr>
      <w:rFonts w:ascii="Times New Roman" w:eastAsia="Times New Roman" w:hAnsi="Times New Roman" w:cs="Times New Roman"/>
      <w:sz w:val="20"/>
      <w:szCs w:val="20"/>
      <w:lang w:eastAsia="ru-RU"/>
    </w:rPr>
  </w:style>
  <w:style w:type="character" w:styleId="a8">
    <w:name w:val="footnote reference"/>
    <w:basedOn w:val="a0"/>
    <w:uiPriority w:val="99"/>
    <w:rsid w:val="00D76548"/>
    <w:rPr>
      <w:vertAlign w:val="superscript"/>
    </w:rPr>
  </w:style>
  <w:style w:type="paragraph" w:styleId="a9">
    <w:name w:val="List Paragraph"/>
    <w:basedOn w:val="a"/>
    <w:uiPriority w:val="34"/>
    <w:qFormat/>
    <w:rsid w:val="00D76548"/>
    <w:pPr>
      <w:ind w:left="720"/>
      <w:contextualSpacing/>
    </w:pPr>
    <w:rPr>
      <w:rFonts w:ascii="Calibri" w:eastAsia="Calibri" w:hAnsi="Calibri" w:cs="Times New Roman"/>
    </w:rPr>
  </w:style>
  <w:style w:type="character" w:customStyle="1" w:styleId="10">
    <w:name w:val="Заголовок 1 Знак"/>
    <w:basedOn w:val="a0"/>
    <w:link w:val="1"/>
    <w:uiPriority w:val="9"/>
    <w:rsid w:val="00D765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6548"/>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unhideWhenUsed/>
    <w:qFormat/>
    <w:rsid w:val="00784010"/>
    <w:pPr>
      <w:outlineLvl w:val="9"/>
    </w:pPr>
  </w:style>
  <w:style w:type="paragraph" w:styleId="12">
    <w:name w:val="toc 1"/>
    <w:basedOn w:val="a"/>
    <w:next w:val="a"/>
    <w:autoRedefine/>
    <w:uiPriority w:val="39"/>
    <w:unhideWhenUsed/>
    <w:rsid w:val="00784010"/>
    <w:pPr>
      <w:spacing w:after="100"/>
    </w:pPr>
  </w:style>
  <w:style w:type="paragraph" w:styleId="21">
    <w:name w:val="toc 2"/>
    <w:basedOn w:val="a"/>
    <w:next w:val="a"/>
    <w:autoRedefine/>
    <w:uiPriority w:val="39"/>
    <w:unhideWhenUsed/>
    <w:rsid w:val="00784010"/>
    <w:pPr>
      <w:spacing w:after="100"/>
      <w:ind w:left="220"/>
    </w:pPr>
  </w:style>
  <w:style w:type="character" w:styleId="ab">
    <w:name w:val="Hyperlink"/>
    <w:basedOn w:val="a0"/>
    <w:uiPriority w:val="99"/>
    <w:unhideWhenUsed/>
    <w:rsid w:val="00784010"/>
    <w:rPr>
      <w:color w:val="0000FF" w:themeColor="hyperlink"/>
      <w:u w:val="single"/>
    </w:rPr>
  </w:style>
  <w:style w:type="paragraph" w:styleId="ac">
    <w:name w:val="Balloon Text"/>
    <w:basedOn w:val="a"/>
    <w:link w:val="ad"/>
    <w:uiPriority w:val="99"/>
    <w:semiHidden/>
    <w:unhideWhenUsed/>
    <w:rsid w:val="007840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4010"/>
    <w:rPr>
      <w:rFonts w:ascii="Tahoma" w:hAnsi="Tahoma" w:cs="Tahoma"/>
      <w:sz w:val="16"/>
      <w:szCs w:val="16"/>
    </w:rPr>
  </w:style>
  <w:style w:type="paragraph" w:styleId="ae">
    <w:name w:val="Body Text"/>
    <w:basedOn w:val="a"/>
    <w:link w:val="af"/>
    <w:rsid w:val="00FC358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FC3581"/>
    <w:rPr>
      <w:rFonts w:ascii="Times New Roman" w:eastAsia="Times New Roman" w:hAnsi="Times New Roman" w:cs="Times New Roman"/>
      <w:sz w:val="24"/>
      <w:szCs w:val="24"/>
      <w:lang w:eastAsia="ru-RU"/>
    </w:rPr>
  </w:style>
  <w:style w:type="paragraph" w:customStyle="1" w:styleId="13">
    <w:name w:val="Обычный1"/>
    <w:rsid w:val="00FC3581"/>
    <w:pPr>
      <w:spacing w:after="0"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 Знак2 Знак,Обычный (веб) Знак Знак Знак,Обычный (веб) Знак1 Знак Знак Знак,Обычный (веб) Знак Знак Знак Знак Знак,Обычный (веб) Знак1 Знак1 Знак Знак Знак Знак"/>
    <w:basedOn w:val="a0"/>
    <w:link w:val="a3"/>
    <w:rsid w:val="00FC3581"/>
    <w:rPr>
      <w:rFonts w:ascii="Times New Roman" w:eastAsia="Times New Roman" w:hAnsi="Times New Roman" w:cs="Times New Roman"/>
      <w:sz w:val="24"/>
      <w:szCs w:val="24"/>
      <w:lang w:eastAsia="ru-RU"/>
    </w:rPr>
  </w:style>
  <w:style w:type="character" w:customStyle="1" w:styleId="Subst">
    <w:name w:val="Subst"/>
    <w:rsid w:val="00FC3581"/>
    <w:rPr>
      <w:b/>
      <w:i/>
    </w:rPr>
  </w:style>
  <w:style w:type="paragraph" w:styleId="af0">
    <w:name w:val="header"/>
    <w:basedOn w:val="a"/>
    <w:link w:val="af1"/>
    <w:rsid w:val="00810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810B9D"/>
    <w:rPr>
      <w:rFonts w:ascii="Times New Roman" w:eastAsia="Times New Roman" w:hAnsi="Times New Roman" w:cs="Times New Roman"/>
      <w:sz w:val="24"/>
      <w:szCs w:val="24"/>
      <w:lang w:eastAsia="ru-RU"/>
    </w:rPr>
  </w:style>
  <w:style w:type="table" w:styleId="af2">
    <w:name w:val="Table Grid"/>
    <w:basedOn w:val="a1"/>
    <w:uiPriority w:val="99"/>
    <w:rsid w:val="00810B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810B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10B9D"/>
    <w:rPr>
      <w:rFonts w:ascii="Times New Roman" w:eastAsia="Times New Roman" w:hAnsi="Times New Roman" w:cs="Times New Roman"/>
      <w:sz w:val="16"/>
      <w:szCs w:val="16"/>
      <w:lang w:eastAsia="ru-RU"/>
    </w:rPr>
  </w:style>
  <w:style w:type="paragraph" w:styleId="af3">
    <w:name w:val="footer"/>
    <w:basedOn w:val="a"/>
    <w:link w:val="af4"/>
    <w:uiPriority w:val="99"/>
    <w:unhideWhenUsed/>
    <w:rsid w:val="002D41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D4140"/>
  </w:style>
  <w:style w:type="paragraph" w:styleId="22">
    <w:name w:val="Body Text Indent 2"/>
    <w:basedOn w:val="a"/>
    <w:link w:val="23"/>
    <w:uiPriority w:val="99"/>
    <w:semiHidden/>
    <w:unhideWhenUsed/>
    <w:rsid w:val="00D168D6"/>
    <w:pPr>
      <w:spacing w:after="120" w:line="480" w:lineRule="auto"/>
      <w:ind w:left="283"/>
    </w:pPr>
  </w:style>
  <w:style w:type="character" w:customStyle="1" w:styleId="23">
    <w:name w:val="Основной текст с отступом 2 Знак"/>
    <w:basedOn w:val="a0"/>
    <w:link w:val="22"/>
    <w:uiPriority w:val="99"/>
    <w:semiHidden/>
    <w:rsid w:val="00D168D6"/>
  </w:style>
</w:styles>
</file>

<file path=word/webSettings.xml><?xml version="1.0" encoding="utf-8"?>
<w:webSettings xmlns:r="http://schemas.openxmlformats.org/officeDocument/2006/relationships" xmlns:w="http://schemas.openxmlformats.org/wordprocessingml/2006/main">
  <w:divs>
    <w:div w:id="265846426">
      <w:bodyDiv w:val="1"/>
      <w:marLeft w:val="0"/>
      <w:marRight w:val="0"/>
      <w:marTop w:val="0"/>
      <w:marBottom w:val="0"/>
      <w:divBdr>
        <w:top w:val="none" w:sz="0" w:space="0" w:color="auto"/>
        <w:left w:val="none" w:sz="0" w:space="0" w:color="auto"/>
        <w:bottom w:val="none" w:sz="0" w:space="0" w:color="auto"/>
        <w:right w:val="none" w:sz="0" w:space="0" w:color="auto"/>
      </w:divBdr>
    </w:div>
    <w:div w:id="358050703">
      <w:bodyDiv w:val="1"/>
      <w:marLeft w:val="0"/>
      <w:marRight w:val="0"/>
      <w:marTop w:val="0"/>
      <w:marBottom w:val="0"/>
      <w:divBdr>
        <w:top w:val="none" w:sz="0" w:space="0" w:color="auto"/>
        <w:left w:val="none" w:sz="0" w:space="0" w:color="auto"/>
        <w:bottom w:val="none" w:sz="0" w:space="0" w:color="auto"/>
        <w:right w:val="none" w:sz="0" w:space="0" w:color="auto"/>
      </w:divBdr>
    </w:div>
    <w:div w:id="633758801">
      <w:bodyDiv w:val="1"/>
      <w:marLeft w:val="0"/>
      <w:marRight w:val="0"/>
      <w:marTop w:val="0"/>
      <w:marBottom w:val="0"/>
      <w:divBdr>
        <w:top w:val="none" w:sz="0" w:space="0" w:color="auto"/>
        <w:left w:val="none" w:sz="0" w:space="0" w:color="auto"/>
        <w:bottom w:val="none" w:sz="0" w:space="0" w:color="auto"/>
        <w:right w:val="none" w:sz="0" w:space="0" w:color="auto"/>
      </w:divBdr>
    </w:div>
    <w:div w:id="1094861239">
      <w:bodyDiv w:val="1"/>
      <w:marLeft w:val="0"/>
      <w:marRight w:val="0"/>
      <w:marTop w:val="0"/>
      <w:marBottom w:val="0"/>
      <w:divBdr>
        <w:top w:val="none" w:sz="0" w:space="0" w:color="auto"/>
        <w:left w:val="none" w:sz="0" w:space="0" w:color="auto"/>
        <w:bottom w:val="none" w:sz="0" w:space="0" w:color="auto"/>
        <w:right w:val="none" w:sz="0" w:space="0" w:color="auto"/>
      </w:divBdr>
    </w:div>
    <w:div w:id="1436829128">
      <w:bodyDiv w:val="1"/>
      <w:marLeft w:val="0"/>
      <w:marRight w:val="0"/>
      <w:marTop w:val="0"/>
      <w:marBottom w:val="0"/>
      <w:divBdr>
        <w:top w:val="none" w:sz="0" w:space="0" w:color="auto"/>
        <w:left w:val="none" w:sz="0" w:space="0" w:color="auto"/>
        <w:bottom w:val="none" w:sz="0" w:space="0" w:color="auto"/>
        <w:right w:val="none" w:sz="0" w:space="0" w:color="auto"/>
      </w:divBdr>
    </w:div>
    <w:div w:id="1797721971">
      <w:bodyDiv w:val="1"/>
      <w:marLeft w:val="0"/>
      <w:marRight w:val="0"/>
      <w:marTop w:val="0"/>
      <w:marBottom w:val="0"/>
      <w:divBdr>
        <w:top w:val="none" w:sz="0" w:space="0" w:color="auto"/>
        <w:left w:val="none" w:sz="0" w:space="0" w:color="auto"/>
        <w:bottom w:val="none" w:sz="0" w:space="0" w:color="auto"/>
        <w:right w:val="none" w:sz="0" w:space="0" w:color="auto"/>
      </w:divBdr>
    </w:div>
    <w:div w:id="20714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inanalis.ru" TargetMode="External"/><Relationship Id="rId4" Type="http://schemas.openxmlformats.org/officeDocument/2006/relationships/settings" Target="settings.xml"/><Relationship Id="rId9" Type="http://schemas.openxmlformats.org/officeDocument/2006/relationships/hyperlink" Target="http://www.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FBBF2-F235-4F41-837D-F039B99C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15534</Words>
  <Characters>88549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elena.vedyashkina@gmail.com</cp:lastModifiedBy>
  <cp:revision>3</cp:revision>
  <dcterms:created xsi:type="dcterms:W3CDTF">2016-05-16T20:56:00Z</dcterms:created>
  <dcterms:modified xsi:type="dcterms:W3CDTF">2016-05-18T13:31:00Z</dcterms:modified>
</cp:coreProperties>
</file>