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9D" w:rsidRDefault="00EE349D" w:rsidP="0060273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Мелехина Т.Л.</w:t>
      </w:r>
    </w:p>
    <w:p w:rsidR="00EE349D" w:rsidRDefault="00EE349D" w:rsidP="0060273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Лабораторная (расчетно-практическая)</w:t>
      </w:r>
      <w:r w:rsidRPr="00D518B2">
        <w:rPr>
          <w:rFonts w:ascii="Times New Roman" w:hAnsi="Times New Roman"/>
          <w:b/>
          <w:sz w:val="28"/>
          <w:szCs w:val="28"/>
          <w:lang w:val="ru-RU"/>
        </w:rPr>
        <w:t>работ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EE349D" w:rsidRDefault="00EE349D" w:rsidP="0060273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518B2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ru-RU"/>
        </w:rPr>
        <w:t>Исследование выборки на предмет соответствия нормальному закону распределения</w:t>
      </w:r>
      <w:r w:rsidRPr="00D518B2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EE349D" w:rsidRDefault="00EE349D" w:rsidP="006B5EC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Цель работы.</w:t>
      </w:r>
    </w:p>
    <w:p w:rsidR="00EE349D" w:rsidRPr="008D7D17" w:rsidRDefault="00EE349D" w:rsidP="008D7D17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помощью встроенных в </w:t>
      </w:r>
      <w:r w:rsidRPr="008D7D17">
        <w:rPr>
          <w:rFonts w:ascii="Times New Roman" w:hAnsi="Times New Roman"/>
          <w:sz w:val="28"/>
          <w:szCs w:val="28"/>
          <w:lang w:val="ru-RU"/>
        </w:rPr>
        <w:t>Excel</w:t>
      </w:r>
      <w:r>
        <w:rPr>
          <w:rFonts w:ascii="Times New Roman" w:hAnsi="Times New Roman"/>
          <w:sz w:val="28"/>
          <w:szCs w:val="28"/>
          <w:lang w:val="ru-RU"/>
        </w:rPr>
        <w:t>функций и инструментовпродемонстрировать умение находить точечные оценки параметров распределения, строить графики и гистограммы статистического ряда, применять</w:t>
      </w:r>
      <w:r w:rsidRPr="008D7D17">
        <w:rPr>
          <w:rFonts w:ascii="Times New Roman" w:hAnsi="Times New Roman"/>
          <w:sz w:val="28"/>
          <w:szCs w:val="28"/>
          <w:lang w:val="ru-RU"/>
        </w:rPr>
        <w:t>критери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26" type="#_x0000_t75" style="width:1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C618E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9C618E&quot;&gt;&lt;m:oMathPara&gt;&lt;m:oMath&gt;&lt;m:sSup&gt;&lt;m:sSupPr&gt;&lt;m:ctrlPr&gt;&lt;w:rPr&gt;&lt;w:rFonts w:ascii=&quot;Cambria Math&quot; w:h-ansi=&quot;Times New Roman&quot;/&gt;&lt;wx:font wx:val=&quot;Cambria Math&quot;/&gt;&lt;w:sz w:val=&quot;28&quot;/&gt;&lt;w:sz-cs w:val=&quot;28&quot;/&gt;&lt;w:lang w:val=&quot;RU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П‡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27" type="#_x0000_t75" style="width:1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C618E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9C618E&quot;&gt;&lt;m:oMathPara&gt;&lt;m:oMath&gt;&lt;m:sSup&gt;&lt;m:sSupPr&gt;&lt;m:ctrlPr&gt;&lt;w:rPr&gt;&lt;w:rFonts w:ascii=&quot;Cambria Math&quot; w:h-ansi=&quot;Times New Roman&quot;/&gt;&lt;wx:font wx:val=&quot;Cambria Math&quot;/&gt;&lt;w:sz w:val=&quot;28&quot;/&gt;&lt;w:sz-cs w:val=&quot;28&quot;/&gt;&lt;w:lang w:val=&quot;RU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П‡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8D7D17">
        <w:rPr>
          <w:rFonts w:ascii="Times New Roman" w:hAnsi="Times New Roman"/>
          <w:sz w:val="28"/>
          <w:szCs w:val="28"/>
          <w:lang w:val="ru-RU"/>
        </w:rPr>
        <w:t xml:space="preserve"> для проверки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7D17">
        <w:rPr>
          <w:rFonts w:ascii="Times New Roman" w:hAnsi="Times New Roman"/>
          <w:sz w:val="28"/>
          <w:szCs w:val="28"/>
          <w:lang w:val="ru-RU"/>
        </w:rPr>
        <w:t>гипотезы о том, что имеющаяся выборка результатов наблюдений извлечена из генеральной совокупности с нормальным законом распределения.</w:t>
      </w:r>
    </w:p>
    <w:p w:rsidR="00EE349D" w:rsidRPr="002714E6" w:rsidRDefault="00EE349D" w:rsidP="006B5EC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Pr="006B3C57" w:rsidRDefault="00EE349D" w:rsidP="0060273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B3C57">
        <w:rPr>
          <w:rFonts w:ascii="Times New Roman" w:hAnsi="Times New Roman"/>
          <w:b/>
          <w:sz w:val="28"/>
          <w:szCs w:val="28"/>
          <w:lang w:val="ru-RU"/>
        </w:rPr>
        <w:t>Аннотация.</w:t>
      </w:r>
    </w:p>
    <w:p w:rsidR="00EE349D" w:rsidRDefault="00EE349D" w:rsidP="00497BB2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Лабораторная (расчетно-практическая) работа по учебной дисциплине «Теория вероятностей и математическая статистика» для студентов, обучающихся по направлению 080100.62 «Экономика» по профилям «Финансы и кредит», «Мировая экономика», «Налоги и налогообложение», «Бухгалтерский учет, анализ и аудит» (программа подготовки бакалавра). Для выполнения данной работы используются методы теории вероятностей и математической статистики. Инструментальным средством является пакет </w:t>
      </w:r>
      <w:r>
        <w:rPr>
          <w:rFonts w:ascii="Times New Roman" w:hAnsi="Times New Roman"/>
          <w:sz w:val="28"/>
          <w:szCs w:val="28"/>
          <w:lang w:val="en-US"/>
        </w:rPr>
        <w:t>MSEXCEL</w:t>
      </w:r>
      <w:r>
        <w:rPr>
          <w:rFonts w:ascii="Times New Roman" w:hAnsi="Times New Roman"/>
          <w:sz w:val="28"/>
          <w:szCs w:val="28"/>
          <w:lang w:val="ru-RU"/>
        </w:rPr>
        <w:t xml:space="preserve">. В рассмотренном примере решения использовалась версия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 w:rsidRPr="008D7D17">
        <w:rPr>
          <w:rFonts w:ascii="Times New Roman" w:hAnsi="Times New Roman"/>
          <w:sz w:val="28"/>
          <w:szCs w:val="28"/>
          <w:lang w:val="ru-RU"/>
        </w:rPr>
        <w:t xml:space="preserve"> 2010</w:t>
      </w:r>
      <w:r>
        <w:rPr>
          <w:rFonts w:ascii="Times New Roman" w:hAnsi="Times New Roman"/>
          <w:sz w:val="28"/>
          <w:szCs w:val="28"/>
          <w:lang w:val="ru-RU"/>
        </w:rPr>
        <w:t>. Для выполнения работы достаточно знаний основ теории вероятностей и математической статистики в рамках программы учебной дисциплины. Выполнение работы занимает 4 часа самостоятельной работы. Домашняя работа полностью соответствует основной учебной программе в рамках дисциплины «Теория вероятностей и математическая статистика».</w:t>
      </w:r>
    </w:p>
    <w:p w:rsidR="00EE349D" w:rsidRPr="00497BB2" w:rsidRDefault="00EE349D" w:rsidP="00497BB2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Pr="00D518B2" w:rsidRDefault="00EE349D" w:rsidP="0060273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518B2">
        <w:rPr>
          <w:rFonts w:ascii="Times New Roman" w:hAnsi="Times New Roman"/>
          <w:b/>
          <w:sz w:val="28"/>
          <w:szCs w:val="28"/>
          <w:lang w:val="ru-RU"/>
        </w:rPr>
        <w:t>Постановка задачи.</w:t>
      </w:r>
    </w:p>
    <w:p w:rsidR="00EE349D" w:rsidRPr="00D518B2" w:rsidRDefault="00EE349D" w:rsidP="006374D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 xml:space="preserve">Дана последовательность значений случайной величины </w:t>
      </w:r>
      <w:r w:rsidRPr="005B6E6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D518B2">
        <w:rPr>
          <w:rFonts w:ascii="Times New Roman" w:hAnsi="Times New Roman"/>
          <w:sz w:val="28"/>
          <w:szCs w:val="28"/>
          <w:lang w:val="ru-RU"/>
        </w:rPr>
        <w:t>, полученных в результате проведения в одних и тех же условиях взаимно независимых опытов. Требуется:</w:t>
      </w:r>
    </w:p>
    <w:p w:rsidR="00EE349D" w:rsidRDefault="00EE349D" w:rsidP="009A036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>Определить выборочные оценки числовых характеристик случайной величины.</w:t>
      </w:r>
    </w:p>
    <w:p w:rsidR="00EE349D" w:rsidRPr="00D518B2" w:rsidRDefault="00EE349D" w:rsidP="009A036C">
      <w:pPr>
        <w:pStyle w:val="ListParagraph"/>
        <w:numPr>
          <w:ilvl w:val="0"/>
          <w:numId w:val="1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>Построить вариационный ряд, или ряд распределений и гистограмму для него.</w:t>
      </w:r>
    </w:p>
    <w:p w:rsidR="00EE349D" w:rsidRPr="006B5EC7" w:rsidRDefault="00EE349D" w:rsidP="006B5EC7">
      <w:pPr>
        <w:pStyle w:val="CommentTex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B5EC7">
        <w:rPr>
          <w:rFonts w:ascii="Times New Roman" w:hAnsi="Times New Roman"/>
          <w:sz w:val="28"/>
          <w:szCs w:val="28"/>
          <w:lang w:val="ru-RU"/>
        </w:rPr>
        <w:t>Определить теоретическую функцию распределения. Провести сравнительный графический анализ формы эмпирического и теоретического распределений</w:t>
      </w:r>
    </w:p>
    <w:p w:rsidR="00EE349D" w:rsidRPr="006B5EC7" w:rsidRDefault="00EE349D" w:rsidP="006B5E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B5EC7">
        <w:rPr>
          <w:rFonts w:ascii="Times New Roman" w:hAnsi="Times New Roman"/>
          <w:sz w:val="28"/>
          <w:szCs w:val="28"/>
          <w:lang w:val="ru-RU"/>
        </w:rPr>
        <w:t xml:space="preserve">Проверить согласованность теоретического и </w:t>
      </w:r>
      <w:r>
        <w:rPr>
          <w:rFonts w:ascii="Times New Roman" w:hAnsi="Times New Roman"/>
          <w:sz w:val="28"/>
          <w:szCs w:val="28"/>
          <w:lang w:val="ru-RU"/>
        </w:rPr>
        <w:t>эмпирического</w:t>
      </w:r>
      <w:r w:rsidRPr="006B5EC7">
        <w:rPr>
          <w:rFonts w:ascii="Times New Roman" w:hAnsi="Times New Roman"/>
          <w:sz w:val="28"/>
          <w:szCs w:val="28"/>
          <w:lang w:val="ru-RU"/>
        </w:rPr>
        <w:t xml:space="preserve"> распределений при помощи критерия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28" type="#_x0000_t75" style="width:1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753BD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7753BD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П‡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29" type="#_x0000_t75" style="width:1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753BD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7753BD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П‡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6B5EC7">
        <w:rPr>
          <w:rFonts w:ascii="Times New Roman" w:hAnsi="Times New Roman"/>
          <w:sz w:val="28"/>
          <w:szCs w:val="28"/>
          <w:lang w:val="ru-RU"/>
        </w:rPr>
        <w:t>.</w:t>
      </w:r>
    </w:p>
    <w:p w:rsidR="00EE349D" w:rsidRDefault="00EE349D" w:rsidP="008414D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 xml:space="preserve">Работу выполнить с помощью </w:t>
      </w:r>
      <w:r w:rsidRPr="00D518B2">
        <w:rPr>
          <w:rFonts w:ascii="Times New Roman" w:hAnsi="Times New Roman"/>
          <w:sz w:val="28"/>
          <w:szCs w:val="28"/>
          <w:lang w:val="en-US"/>
        </w:rPr>
        <w:t>Excel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. Результаты оформить в виде таблиц и выписанными выводами. </w:t>
      </w:r>
    </w:p>
    <w:p w:rsidR="00EE349D" w:rsidRPr="00D518B2" w:rsidRDefault="00EE349D" w:rsidP="008414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Default="00EE349D" w:rsidP="008414D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518B2">
        <w:rPr>
          <w:rFonts w:ascii="Times New Roman" w:hAnsi="Times New Roman"/>
          <w:b/>
          <w:sz w:val="28"/>
          <w:szCs w:val="28"/>
          <w:lang w:val="ru-RU"/>
        </w:rPr>
        <w:t>Выполнение работы.</w:t>
      </w:r>
    </w:p>
    <w:p w:rsidR="00EE349D" w:rsidRPr="00D518B2" w:rsidRDefault="00EE349D" w:rsidP="009A036C">
      <w:pPr>
        <w:pStyle w:val="ListParagraph"/>
        <w:numPr>
          <w:ilvl w:val="0"/>
          <w:numId w:val="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 xml:space="preserve">Определение выборочной средней (характеристика положения), дисперсии (характеристика рассеяния), коэффициента асимметрии (характеристика меры скошенности) и коэффициента эксцесса (характеристика </w:t>
      </w:r>
      <w:r>
        <w:rPr>
          <w:rFonts w:ascii="Times New Roman" w:hAnsi="Times New Roman"/>
          <w:sz w:val="28"/>
          <w:szCs w:val="28"/>
          <w:lang w:val="ru-RU"/>
        </w:rPr>
        <w:t>близости симметричного распределения к нормальному</w:t>
      </w:r>
      <w:r w:rsidRPr="00D518B2">
        <w:rPr>
          <w:rFonts w:ascii="Times New Roman" w:hAnsi="Times New Roman"/>
          <w:sz w:val="28"/>
          <w:szCs w:val="28"/>
          <w:lang w:val="ru-RU"/>
        </w:rPr>
        <w:t>).</w:t>
      </w:r>
    </w:p>
    <w:p w:rsidR="00EE349D" w:rsidRPr="00D518B2" w:rsidRDefault="00EE349D" w:rsidP="001F4019">
      <w:pPr>
        <w:spacing w:after="12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Выборочное с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реднее значение признака составит:     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30" type="#_x0000_t75" style="width:66.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120A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D2120A&quot;&gt;&lt;m:oMathPara&gt;&lt;m:oMath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/m:acc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naryPr&gt;&lt;m:sub/&gt;&lt;m:sup/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naryPr&gt;&lt;m:sub/&gt;&lt;m:sup/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31" type="#_x0000_t75" style="width:66.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120A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D2120A&quot;&gt;&lt;m:oMathPara&gt;&lt;m:oMath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/m:acc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naryPr&gt;&lt;m:sub/&gt;&lt;m:sup/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naryPr&gt;&lt;m:sub/&gt;&lt;m:sup/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518B2">
        <w:rPr>
          <w:rFonts w:ascii="Times New Roman" w:hAnsi="Times New Roman"/>
          <w:sz w:val="28"/>
          <w:szCs w:val="28"/>
          <w:lang w:val="ru-RU"/>
        </w:rPr>
        <w:t>.</w:t>
      </w:r>
    </w:p>
    <w:p w:rsidR="00EE349D" w:rsidRPr="00D518B2" w:rsidRDefault="00EE349D" w:rsidP="001F4019">
      <w:pPr>
        <w:spacing w:after="12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>Дисперсия и среднее квадратическое отклонение:</w:t>
      </w:r>
    </w:p>
    <w:p w:rsidR="00EE349D" w:rsidRPr="00D518B2" w:rsidRDefault="00EE349D" w:rsidP="001F4019">
      <w:pPr>
        <w:spacing w:after="12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32" type="#_x0000_t75" style="width:108pt;height:3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2FA4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9C2FA4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*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naryPr&gt;&lt;m:sub/&gt;&lt;m:sup/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/m:acc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naryPr&gt;&lt;m:sub/&gt;&lt;m:sup/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  &lt;/m:t&gt;&lt;/m:r&gt;&lt;/m:sub&gt;&lt;/m:sSub&gt;&lt;/m:e&gt;&lt;/m:nary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  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33" type="#_x0000_t75" style="width:108pt;height:3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2FA4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9C2FA4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*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naryPr&gt;&lt;m:sub/&gt;&lt;m:sup/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/m:acc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naryPr&gt;&lt;m:sub/&gt;&lt;m:sup/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  &lt;/m:t&gt;&lt;/m:r&gt;&lt;/m:sub&gt;&lt;/m:sSub&gt;&lt;/m:e&gt;&lt;/m:nary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  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;                                    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34" type="#_x0000_t75" style="width:114pt;height:4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431C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C7431C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ѓ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*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naryPr&gt;&lt;m:sub/&gt;&lt;m:sup/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/m:acc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naryPr&gt;&lt;m:sub/&gt;&lt;m:sup/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e&gt;&lt;/m:nary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  -  1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35" type="#_x0000_t75" style="width:114pt;height:4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431C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C7431C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ѓ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*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naryPr&gt;&lt;m:sub/&gt;&lt;m:sup/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/m:acc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naryPr&gt;&lt;m:sub/&gt;&lt;m:sup/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e&gt;&lt;/m:nary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  -  1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518B2">
        <w:rPr>
          <w:rFonts w:ascii="Times New Roman" w:hAnsi="Times New Roman"/>
          <w:sz w:val="28"/>
          <w:szCs w:val="28"/>
          <w:lang w:val="ru-RU"/>
        </w:rPr>
        <w:t>.</w:t>
      </w:r>
    </w:p>
    <w:p w:rsidR="00EE349D" w:rsidRPr="00D518B2" w:rsidRDefault="00EE349D" w:rsidP="001F4019">
      <w:pPr>
        <w:spacing w:after="12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>Коэффициент асимметрии: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36" type="#_x0000_t75" style="width:118.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03B5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4C03B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As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*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naryPr&gt;&lt;m:sub/&gt;&lt;m:sup/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/m:acc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3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e&gt;&lt;/m:nary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ѓ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*3&lt;/m:t&gt;&lt;/m:r&gt;&lt;/m:sup&gt;&lt;/m:sSup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37" type="#_x0000_t75" style="width:118.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03B5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4C03B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As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*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naryPr&gt;&lt;m:sub/&gt;&lt;m:sup/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/m:acc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3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e&gt;&lt;/m:nary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ѓ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*3&lt;/m:t&gt;&lt;/m:r&gt;&lt;/m:sup&gt;&lt;/m:sSup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EE349D" w:rsidRPr="00D518B2" w:rsidRDefault="00EE349D" w:rsidP="001F4019">
      <w:pPr>
        <w:spacing w:after="12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>Эксцесс: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38" type="#_x0000_t75" style="width:136.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6BDA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636BDA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Ex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*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naryPr&gt;&lt;m:sub/&gt;&lt;m:sup/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/m:acc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4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e&gt;&lt;/m:nary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ѓ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*4&lt;/m:t&gt;&lt;/m:r&gt;&lt;/m:sup&gt;&lt;/m:sSup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3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39" type="#_x0000_t75" style="width:136.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6BDA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636BDA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Ex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*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naryPr&gt;&lt;m:sub/&gt;&lt;m:sup/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/m:acc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4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e&gt;&lt;/m:nary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ѓ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*4&lt;/m:t&gt;&lt;/m:r&gt;&lt;/m:sup&gt;&lt;/m:sSup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3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EE349D" w:rsidRPr="00D518B2" w:rsidRDefault="00EE349D" w:rsidP="009A036C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 xml:space="preserve">Можно провести анализ данных с помощью описательной статистики. В </w:t>
      </w:r>
      <w:r w:rsidRPr="00D518B2">
        <w:rPr>
          <w:rFonts w:ascii="Times New Roman" w:hAnsi="Times New Roman"/>
          <w:sz w:val="28"/>
          <w:szCs w:val="28"/>
          <w:lang w:val="en-US"/>
        </w:rPr>
        <w:t>Excel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 на вкладке </w:t>
      </w:r>
      <w:r w:rsidRPr="00C004E7">
        <w:rPr>
          <w:rFonts w:ascii="Times New Roman" w:hAnsi="Times New Roman"/>
          <w:b/>
          <w:sz w:val="28"/>
          <w:szCs w:val="28"/>
          <w:lang w:val="ru-RU"/>
        </w:rPr>
        <w:t>Данные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 в группе А</w:t>
      </w:r>
      <w:r w:rsidRPr="00C004E7">
        <w:rPr>
          <w:rFonts w:ascii="Times New Roman" w:hAnsi="Times New Roman"/>
          <w:b/>
          <w:sz w:val="28"/>
          <w:szCs w:val="28"/>
          <w:lang w:val="ru-RU"/>
        </w:rPr>
        <w:t>нализ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 выберите </w:t>
      </w:r>
      <w:r w:rsidRPr="00C004E7">
        <w:rPr>
          <w:rFonts w:ascii="Times New Roman" w:hAnsi="Times New Roman"/>
          <w:b/>
          <w:sz w:val="28"/>
          <w:szCs w:val="28"/>
          <w:lang w:val="ru-RU"/>
        </w:rPr>
        <w:t>Анализ данных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. В открывшемся окне выберите инструмент </w:t>
      </w:r>
      <w:r w:rsidRPr="00C004E7">
        <w:rPr>
          <w:rFonts w:ascii="Times New Roman" w:hAnsi="Times New Roman"/>
          <w:b/>
          <w:sz w:val="28"/>
          <w:szCs w:val="28"/>
          <w:lang w:val="ru-RU"/>
        </w:rPr>
        <w:t>Описательная статистика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E349D" w:rsidRPr="00D518B2" w:rsidRDefault="00EE349D" w:rsidP="009A036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 xml:space="preserve">Получив основные числовые характеристики распределения, можно сделать в первом приближении суждение о нормальности распределения, для которого, как известно, </w:t>
      </w:r>
      <w:r w:rsidRPr="00D518B2">
        <w:rPr>
          <w:rFonts w:ascii="Times New Roman" w:hAnsi="Times New Roman"/>
          <w:i/>
          <w:sz w:val="28"/>
          <w:szCs w:val="28"/>
          <w:lang w:val="ru-RU"/>
        </w:rPr>
        <w:t>As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=0, </w:t>
      </w:r>
      <w:r w:rsidRPr="00D518B2">
        <w:rPr>
          <w:rFonts w:ascii="Times New Roman" w:hAnsi="Times New Roman"/>
          <w:i/>
          <w:sz w:val="28"/>
          <w:szCs w:val="28"/>
          <w:lang w:val="ru-RU"/>
        </w:rPr>
        <w:t>Ex</w:t>
      </w:r>
      <w:r w:rsidRPr="00D518B2">
        <w:rPr>
          <w:rFonts w:ascii="Times New Roman" w:hAnsi="Times New Roman"/>
          <w:sz w:val="28"/>
          <w:szCs w:val="28"/>
          <w:lang w:val="ru-RU"/>
        </w:rPr>
        <w:t>=0.</w:t>
      </w:r>
    </w:p>
    <w:p w:rsidR="00EE349D" w:rsidRPr="00D518B2" w:rsidRDefault="00EE349D" w:rsidP="006374D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 xml:space="preserve">Построение вариационного (статистического ряда) ряда с </w:t>
      </w:r>
      <w:r>
        <w:rPr>
          <w:rFonts w:ascii="Times New Roman" w:hAnsi="Times New Roman"/>
          <w:sz w:val="28"/>
          <w:szCs w:val="28"/>
          <w:lang w:val="ru-RU"/>
        </w:rPr>
        <w:t>ширин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ой интервала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40" type="#_x0000_t75" style="width:18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2BF0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B52BF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О”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41" type="#_x0000_t75" style="width:18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2BF0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B52BF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RU&quot;/&gt;&lt;/w:rPr&gt;&lt;m:t&gt;О”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и числом интервалов </w:t>
      </w:r>
      <w:r w:rsidRPr="001F4019">
        <w:rPr>
          <w:rFonts w:ascii="Times New Roman" w:hAnsi="Times New Roman"/>
          <w:i/>
          <w:sz w:val="28"/>
          <w:szCs w:val="28"/>
          <w:lang w:val="ru-RU"/>
        </w:rPr>
        <w:t>k</w:t>
      </w:r>
      <w:r w:rsidRPr="00D518B2">
        <w:rPr>
          <w:rFonts w:ascii="Times New Roman" w:hAnsi="Times New Roman"/>
          <w:sz w:val="28"/>
          <w:szCs w:val="28"/>
          <w:lang w:val="ru-RU"/>
        </w:rPr>
        <w:t>, указанными в задании.</w:t>
      </w:r>
    </w:p>
    <w:p w:rsidR="00EE349D" w:rsidRPr="00D518B2" w:rsidRDefault="00EE349D" w:rsidP="006374DD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>Резуль</w:t>
      </w:r>
      <w:r>
        <w:rPr>
          <w:rFonts w:ascii="Times New Roman" w:hAnsi="Times New Roman"/>
          <w:sz w:val="28"/>
          <w:szCs w:val="28"/>
          <w:lang w:val="ru-RU"/>
        </w:rPr>
        <w:t>таты наблюдений, в общем случае</w:t>
      </w:r>
      <w:r w:rsidRPr="00D518B2">
        <w:rPr>
          <w:rFonts w:ascii="Times New Roman" w:hAnsi="Times New Roman"/>
          <w:sz w:val="28"/>
          <w:szCs w:val="28"/>
          <w:lang w:val="ru-RU"/>
        </w:rPr>
        <w:t>ряд чисел, для изучения необходимо упорядочить (проранжировать).</w:t>
      </w:r>
    </w:p>
    <w:p w:rsidR="00EE349D" w:rsidRPr="00D518B2" w:rsidRDefault="00EE349D" w:rsidP="006374DD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 xml:space="preserve">Операция, заключенная в расположении значений признака по не убыванию, называется </w:t>
      </w:r>
      <w:r w:rsidRPr="00D518B2">
        <w:rPr>
          <w:rFonts w:ascii="Times New Roman" w:hAnsi="Times New Roman"/>
          <w:i/>
          <w:sz w:val="28"/>
          <w:szCs w:val="28"/>
          <w:lang w:val="ru-RU"/>
        </w:rPr>
        <w:t xml:space="preserve">ранжированием </w:t>
      </w:r>
      <w:r w:rsidRPr="00D518B2">
        <w:rPr>
          <w:rFonts w:ascii="Times New Roman" w:hAnsi="Times New Roman"/>
          <w:sz w:val="28"/>
          <w:szCs w:val="28"/>
          <w:lang w:val="ru-RU"/>
        </w:rPr>
        <w:t>опытных данных.</w:t>
      </w:r>
    </w:p>
    <w:p w:rsidR="00EE349D" w:rsidRPr="00D518B2" w:rsidRDefault="00EE349D" w:rsidP="006374DD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>После ранжирования опытные данные можно сгруппировать так, чтобы в каждой группе признак принимал одно и то же значение, которое называется варианто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42" type="#_x0000_t75" style="width:13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355FB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C355F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43" type="#_x0000_t75" style="width:13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355FB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C355F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). Число элементов в каждой группе называется </w:t>
      </w:r>
      <w:r w:rsidRPr="00D518B2">
        <w:rPr>
          <w:rFonts w:ascii="Times New Roman" w:hAnsi="Times New Roman"/>
          <w:i/>
          <w:sz w:val="28"/>
          <w:szCs w:val="28"/>
          <w:lang w:val="ru-RU"/>
        </w:rPr>
        <w:t>частотой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 вариант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D518B2">
        <w:rPr>
          <w:rFonts w:ascii="Times New Roman" w:hAnsi="Times New Roman"/>
          <w:sz w:val="28"/>
          <w:szCs w:val="28"/>
          <w:lang w:val="ru-RU"/>
        </w:rPr>
        <w:t>(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44" type="#_x0000_t75" style="width:1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97E9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F97E9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45" type="#_x0000_t75" style="width:1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97E9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F97E9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518B2">
        <w:rPr>
          <w:rFonts w:ascii="Times New Roman" w:hAnsi="Times New Roman"/>
          <w:sz w:val="28"/>
          <w:szCs w:val="28"/>
          <w:lang w:val="ru-RU"/>
        </w:rPr>
        <w:t>).</w:t>
      </w:r>
    </w:p>
    <w:p w:rsidR="00EE349D" w:rsidRPr="00D518B2" w:rsidRDefault="00EE349D" w:rsidP="006374DD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i/>
          <w:sz w:val="28"/>
          <w:szCs w:val="28"/>
          <w:lang w:val="ru-RU"/>
        </w:rPr>
        <w:t>Размахом выборки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 называется число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46" type="#_x0000_t75" style="width:114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661D9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8661D9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W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max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mi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47" type="#_x0000_t75" style="width:114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661D9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8661D9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W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max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mi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, где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48" type="#_x0000_t75" style="width:43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C795B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6C795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49" type="#_x0000_t75" style="width:43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C795B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6C795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 – наибольш</w:t>
      </w:r>
      <w:r>
        <w:rPr>
          <w:rFonts w:ascii="Times New Roman" w:hAnsi="Times New Roman"/>
          <w:sz w:val="28"/>
          <w:szCs w:val="28"/>
          <w:lang w:val="ru-RU"/>
        </w:rPr>
        <w:t>ая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 вариант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50" type="#_x0000_t75" style="width:42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14E07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A14E0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mi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51" type="#_x0000_t75" style="width:42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14E07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A14E0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mi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 – наименьш</w:t>
      </w:r>
      <w:r>
        <w:rPr>
          <w:rFonts w:ascii="Times New Roman" w:hAnsi="Times New Roman"/>
          <w:sz w:val="28"/>
          <w:szCs w:val="28"/>
          <w:lang w:val="ru-RU"/>
        </w:rPr>
        <w:t>ая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 вариант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D518B2">
        <w:rPr>
          <w:rFonts w:ascii="Times New Roman" w:hAnsi="Times New Roman"/>
          <w:sz w:val="28"/>
          <w:szCs w:val="28"/>
          <w:lang w:val="ru-RU"/>
        </w:rPr>
        <w:t>.</w:t>
      </w:r>
    </w:p>
    <w:p w:rsidR="00EE349D" w:rsidRPr="00D518B2" w:rsidRDefault="00EE349D" w:rsidP="006374DD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 xml:space="preserve">Сумма всех частот равна определенному числу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52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05EE7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305EE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53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05EE7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305EE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, которое называется </w:t>
      </w:r>
      <w:r w:rsidRPr="00D518B2">
        <w:rPr>
          <w:rFonts w:ascii="Times New Roman" w:hAnsi="Times New Roman"/>
          <w:i/>
          <w:sz w:val="28"/>
          <w:szCs w:val="28"/>
          <w:lang w:val="ru-RU"/>
        </w:rPr>
        <w:t>объёмом совокупности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: 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54" type="#_x0000_t75" style="width:169.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294B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8E294B&quot;&gt;&lt;m:oMathPara&gt;&lt;m:oMath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naryPr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1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k&lt;/m:t&gt;&lt;/m:r&gt;&lt;/m:sup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e&gt;&lt;/m:nary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+вЂ¦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k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55" type="#_x0000_t75" style="width:169.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294B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8E294B&quot;&gt;&lt;m:oMathPara&gt;&lt;m:oMath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naryPr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1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k&lt;/m:t&gt;&lt;/m:r&gt;&lt;/m:sup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e&gt;&lt;/m:nary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+вЂ¦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k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518B2">
        <w:rPr>
          <w:rFonts w:ascii="Times New Roman" w:hAnsi="Times New Roman"/>
          <w:sz w:val="28"/>
          <w:szCs w:val="28"/>
          <w:lang w:val="ru-RU"/>
        </w:rPr>
        <w:t>.</w:t>
      </w:r>
    </w:p>
    <w:p w:rsidR="00EE349D" w:rsidRPr="00D518B2" w:rsidRDefault="00EE349D" w:rsidP="006374DD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>Отношение частоты данно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 вариант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 к объёму совокупности называется </w:t>
      </w:r>
      <w:r w:rsidRPr="00D518B2">
        <w:rPr>
          <w:rFonts w:ascii="Times New Roman" w:hAnsi="Times New Roman"/>
          <w:i/>
          <w:sz w:val="28"/>
          <w:szCs w:val="28"/>
          <w:lang w:val="ru-RU"/>
        </w:rPr>
        <w:t>относительной частотой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56" type="#_x0000_t75" style="width:16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86C3B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586C3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57" type="#_x0000_t75" style="width:16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86C3B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586C3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) или </w:t>
      </w:r>
      <w:r w:rsidRPr="00D518B2">
        <w:rPr>
          <w:rFonts w:ascii="Times New Roman" w:hAnsi="Times New Roman"/>
          <w:i/>
          <w:sz w:val="28"/>
          <w:szCs w:val="28"/>
          <w:lang w:val="ru-RU"/>
        </w:rPr>
        <w:t>частостью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 это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 вариант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58" type="#_x0000_t75" style="width:44.2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6D8A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8D6D8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w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59" type="#_x0000_t75" style="width:44.2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6D8A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8D6D8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w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EE349D" w:rsidRPr="00D518B2" w:rsidRDefault="00EE349D" w:rsidP="006374DD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60" type="#_x0000_t75" style="width:176.2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2E7149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2E7149&quot;&gt;&lt;m:oMathPara&gt;&lt;m:oMath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=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k&lt;/m:t&gt;&lt;/m:r&gt;&lt;/m:sup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w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e&gt;&lt;/m:nary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k&lt;/m:t&gt;&lt;/m:r&gt;&lt;/m:sup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n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fPr&gt;&lt;m:num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k&lt;/m:t&gt;&lt;/m:r&gt;&lt;/m:sup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e&gt;&lt;/m:nary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n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n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n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=1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61" type="#_x0000_t75" style="width:176.2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2E7149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2E7149&quot;&gt;&lt;m:oMathPara&gt;&lt;m:oMath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=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k&lt;/m:t&gt;&lt;/m:r&gt;&lt;/m:sup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w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e&gt;&lt;/m:nary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k&lt;/m:t&gt;&lt;/m:r&gt;&lt;/m:sup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n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fPr&gt;&lt;m:num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k&lt;/m:t&gt;&lt;/m:r&gt;&lt;/m:sup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e&gt;&lt;/m:nary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n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n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n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=1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518B2">
        <w:rPr>
          <w:rFonts w:ascii="Times New Roman" w:hAnsi="Times New Roman"/>
          <w:sz w:val="28"/>
          <w:szCs w:val="28"/>
          <w:lang w:val="ru-RU"/>
        </w:rPr>
        <w:t>.</w:t>
      </w:r>
    </w:p>
    <w:p w:rsidR="00EE349D" w:rsidRPr="00D518B2" w:rsidRDefault="00EE349D" w:rsidP="00534EA8">
      <w:pPr>
        <w:pStyle w:val="CommentText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>Последовательность вариант, расположенных в возрастающем порядке</w:t>
      </w:r>
      <w:r>
        <w:rPr>
          <w:rFonts w:ascii="Times New Roman" w:hAnsi="Times New Roman"/>
          <w:sz w:val="28"/>
          <w:szCs w:val="28"/>
          <w:lang w:val="ru-RU"/>
        </w:rPr>
        <w:t>вместе с частотами этих вариант</w:t>
      </w:r>
      <w:r w:rsidRPr="00534EA8">
        <w:rPr>
          <w:rFonts w:ascii="Times New Roman" w:hAnsi="Times New Roman"/>
          <w:sz w:val="28"/>
          <w:szCs w:val="28"/>
          <w:lang w:val="ru-RU"/>
        </w:rPr>
        <w:t>, называется статистическим рядом</w:t>
      </w:r>
      <w:r w:rsidRPr="00D518B2">
        <w:rPr>
          <w:rFonts w:ascii="Times New Roman" w:hAnsi="Times New Roman"/>
          <w:sz w:val="28"/>
          <w:szCs w:val="28"/>
          <w:lang w:val="ru-RU"/>
        </w:rPr>
        <w:t>.</w:t>
      </w:r>
    </w:p>
    <w:p w:rsidR="00EE349D" w:rsidRPr="00D518B2" w:rsidRDefault="00EE349D" w:rsidP="008056CA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 xml:space="preserve">Построение дискретного </w:t>
      </w:r>
      <w:r>
        <w:rPr>
          <w:rFonts w:ascii="Times New Roman" w:hAnsi="Times New Roman"/>
          <w:sz w:val="28"/>
          <w:szCs w:val="28"/>
          <w:lang w:val="ru-RU"/>
        </w:rPr>
        <w:t>статистическ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ого ряда нецелесообразно, если число значений признака велико или признак является непрерывным, то есть может принимать любые значения в пределах некоторого интервала. В этом случае следует построить </w:t>
      </w:r>
      <w:r w:rsidRPr="00D518B2">
        <w:rPr>
          <w:rFonts w:ascii="Times New Roman" w:hAnsi="Times New Roman"/>
          <w:i/>
          <w:sz w:val="28"/>
          <w:szCs w:val="28"/>
          <w:lang w:val="ru-RU"/>
        </w:rPr>
        <w:t xml:space="preserve">интервальный </w:t>
      </w:r>
      <w:r>
        <w:rPr>
          <w:rFonts w:ascii="Times New Roman" w:hAnsi="Times New Roman"/>
          <w:i/>
          <w:sz w:val="28"/>
          <w:szCs w:val="28"/>
          <w:lang w:val="ru-RU"/>
        </w:rPr>
        <w:t>статистический</w:t>
      </w:r>
      <w:r w:rsidRPr="00D518B2">
        <w:rPr>
          <w:rFonts w:ascii="Times New Roman" w:hAnsi="Times New Roman"/>
          <w:i/>
          <w:sz w:val="28"/>
          <w:szCs w:val="28"/>
          <w:lang w:val="ru-RU"/>
        </w:rPr>
        <w:t xml:space="preserve"> ряд</w:t>
      </w:r>
      <w:r w:rsidRPr="00D518B2">
        <w:rPr>
          <w:rFonts w:ascii="Times New Roman" w:hAnsi="Times New Roman"/>
          <w:sz w:val="28"/>
          <w:szCs w:val="28"/>
          <w:lang w:val="ru-RU"/>
        </w:rPr>
        <w:t>. Для построения такого ряда промежуток изменения признака разбивается на ряд отдельных интервалов и подсчитывается количество значений величины в каждом из них.</w:t>
      </w:r>
    </w:p>
    <w:p w:rsidR="00EE349D" w:rsidRDefault="00EE349D" w:rsidP="008056CA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Шири</w:t>
      </w:r>
      <w:r w:rsidRPr="00D518B2">
        <w:rPr>
          <w:rFonts w:ascii="Times New Roman" w:hAnsi="Times New Roman"/>
          <w:sz w:val="28"/>
          <w:szCs w:val="28"/>
          <w:lang w:val="ru-RU"/>
        </w:rPr>
        <w:t>на частичного интервала определяется по формуле</w:t>
      </w:r>
    </w:p>
    <w:p w:rsidR="00EE349D" w:rsidRDefault="00EE349D" w:rsidP="008056CA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62" type="#_x0000_t75" style="width:122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B72F7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1B72F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h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W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k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max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min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k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63" type="#_x0000_t75" style="width:122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B72F7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1B72F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h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W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k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max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min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k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518B2">
        <w:rPr>
          <w:rFonts w:ascii="Times New Roman" w:hAnsi="Times New Roman"/>
          <w:sz w:val="28"/>
          <w:szCs w:val="28"/>
          <w:lang w:val="ru-RU"/>
        </w:rPr>
        <w:t>.</w:t>
      </w:r>
    </w:p>
    <w:p w:rsidR="00EE349D" w:rsidRPr="00D518B2" w:rsidRDefault="00EE349D" w:rsidP="008056CA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Pr="00D518B2" w:rsidRDefault="00EE349D" w:rsidP="008056CA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>Представить полученные данные в виде таблицы:</w:t>
      </w:r>
    </w:p>
    <w:p w:rsidR="00EE349D" w:rsidRDefault="00EE349D" w:rsidP="008056CA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Default="00EE349D" w:rsidP="008056CA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Default="00EE349D" w:rsidP="008056CA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8"/>
        <w:gridCol w:w="1848"/>
        <w:gridCol w:w="1848"/>
        <w:gridCol w:w="1849"/>
        <w:gridCol w:w="1849"/>
      </w:tblGrid>
      <w:tr w:rsidR="00EE349D" w:rsidRPr="00D43C64" w:rsidTr="00D43C64">
        <w:trPr>
          <w:jc w:val="center"/>
        </w:trPr>
        <w:tc>
          <w:tcPr>
            <w:tcW w:w="1848" w:type="dxa"/>
            <w:vAlign w:val="center"/>
          </w:tcPr>
          <w:p w:rsidR="00EE349D" w:rsidRPr="00D43C64" w:rsidRDefault="00EE349D" w:rsidP="00D43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3C64">
              <w:rPr>
                <w:rFonts w:ascii="Times New Roman" w:hAnsi="Times New Roman"/>
                <w:sz w:val="28"/>
                <w:szCs w:val="28"/>
                <w:lang w:val="ru-RU"/>
              </w:rPr>
              <w:t>№ интервала</w:t>
            </w:r>
          </w:p>
        </w:tc>
        <w:tc>
          <w:tcPr>
            <w:tcW w:w="1848" w:type="dxa"/>
            <w:vAlign w:val="center"/>
          </w:tcPr>
          <w:p w:rsidR="00EE349D" w:rsidRPr="00D43C64" w:rsidRDefault="00EE349D" w:rsidP="00D43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3C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Границы интервала </w:t>
            </w:r>
          </w:p>
        </w:tc>
        <w:tc>
          <w:tcPr>
            <w:tcW w:w="1848" w:type="dxa"/>
            <w:vAlign w:val="center"/>
          </w:tcPr>
          <w:p w:rsidR="00EE349D" w:rsidRPr="00D43C64" w:rsidRDefault="00EE349D" w:rsidP="00D43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3C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Середина интервала </w:t>
            </w:r>
          </w:p>
        </w:tc>
        <w:tc>
          <w:tcPr>
            <w:tcW w:w="1849" w:type="dxa"/>
            <w:vAlign w:val="center"/>
          </w:tcPr>
          <w:p w:rsidR="00EE349D" w:rsidRPr="00D43C64" w:rsidRDefault="00EE349D" w:rsidP="00D43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3C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Число наблюдений в интервале, </w:t>
            </w:r>
            <w:r w:rsidRPr="00D43C64">
              <w:rPr>
                <w:rFonts w:ascii="Times New Roman" w:hAnsi="Times New Roman"/>
                <w:sz w:val="28"/>
                <w:szCs w:val="28"/>
                <w:lang w:val="ru-RU"/>
              </w:rPr>
              <w:fldChar w:fldCharType="begin"/>
            </w:r>
            <w:r w:rsidRPr="00D43C64">
              <w:rPr>
                <w:rFonts w:ascii="Times New Roman" w:hAnsi="Times New Roman"/>
                <w:sz w:val="28"/>
                <w:szCs w:val="28"/>
                <w:lang w:val="ru-RU"/>
              </w:rPr>
              <w:instrText xml:space="preserve"> QUOTE </w:instrText>
            </w:r>
            <w:r w:rsidRPr="00D43C64">
              <w:pict>
                <v:shape id="_x0000_i1064" type="#_x0000_t75" style="width:1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0D0B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8E0D0B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n&lt;/m:t&gt;&lt;/m: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i&lt;/m:t&gt;&lt;/m: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Pr="00D43C64">
              <w:rPr>
                <w:rFonts w:ascii="Times New Roman" w:hAnsi="Times New Roman"/>
                <w:sz w:val="28"/>
                <w:szCs w:val="28"/>
                <w:lang w:val="ru-RU"/>
              </w:rPr>
              <w:instrText xml:space="preserve"> </w:instrText>
            </w:r>
            <w:r w:rsidRPr="00D43C64">
              <w:rPr>
                <w:rFonts w:ascii="Times New Roman" w:hAnsi="Times New Roman"/>
                <w:sz w:val="28"/>
                <w:szCs w:val="28"/>
                <w:lang w:val="ru-RU"/>
              </w:rPr>
              <w:fldChar w:fldCharType="separate"/>
            </w:r>
            <w:r w:rsidRPr="00D43C64">
              <w:pict>
                <v:shape id="_x0000_i1065" type="#_x0000_t75" style="width:1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0D0B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8E0D0B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n&lt;/m:t&gt;&lt;/m: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i&lt;/m:t&gt;&lt;/m: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Pr="00D43C64">
              <w:rPr>
                <w:rFonts w:ascii="Times New Roman" w:hAnsi="Times New Roman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1849" w:type="dxa"/>
            <w:vAlign w:val="center"/>
          </w:tcPr>
          <w:p w:rsidR="00EE349D" w:rsidRPr="00D43C64" w:rsidRDefault="00EE349D" w:rsidP="00D43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3C64">
              <w:rPr>
                <w:rFonts w:ascii="Times New Roman" w:hAnsi="Times New Roman"/>
                <w:sz w:val="28"/>
                <w:szCs w:val="28"/>
                <w:lang w:val="ru-RU"/>
              </w:rPr>
              <w:t>Частость в интервале</w:t>
            </w:r>
          </w:p>
        </w:tc>
      </w:tr>
      <w:tr w:rsidR="00EE349D" w:rsidRPr="00D43C64" w:rsidTr="00D43C64">
        <w:trPr>
          <w:jc w:val="center"/>
        </w:trPr>
        <w:tc>
          <w:tcPr>
            <w:tcW w:w="1848" w:type="dxa"/>
          </w:tcPr>
          <w:p w:rsidR="00EE349D" w:rsidRPr="00D43C64" w:rsidRDefault="00EE349D" w:rsidP="00D43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3C6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8" w:type="dxa"/>
          </w:tcPr>
          <w:p w:rsidR="00EE349D" w:rsidRPr="00D43C64" w:rsidRDefault="00EE349D" w:rsidP="00D43C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8" w:type="dxa"/>
          </w:tcPr>
          <w:p w:rsidR="00EE349D" w:rsidRPr="00D43C64" w:rsidRDefault="00EE349D" w:rsidP="00D43C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</w:tcPr>
          <w:p w:rsidR="00EE349D" w:rsidRPr="00D43C64" w:rsidRDefault="00EE349D" w:rsidP="00D43C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</w:tcPr>
          <w:p w:rsidR="00EE349D" w:rsidRPr="00D43C64" w:rsidRDefault="00EE349D" w:rsidP="00D43C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349D" w:rsidRPr="00D43C64" w:rsidTr="00D43C64">
        <w:trPr>
          <w:jc w:val="center"/>
        </w:trPr>
        <w:tc>
          <w:tcPr>
            <w:tcW w:w="1848" w:type="dxa"/>
          </w:tcPr>
          <w:p w:rsidR="00EE349D" w:rsidRPr="00D43C64" w:rsidRDefault="00EE349D" w:rsidP="00D43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3C6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8" w:type="dxa"/>
          </w:tcPr>
          <w:p w:rsidR="00EE349D" w:rsidRPr="00D43C64" w:rsidRDefault="00EE349D" w:rsidP="00D43C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8" w:type="dxa"/>
          </w:tcPr>
          <w:p w:rsidR="00EE349D" w:rsidRPr="00D43C64" w:rsidRDefault="00EE349D" w:rsidP="00D43C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</w:tcPr>
          <w:p w:rsidR="00EE349D" w:rsidRPr="00D43C64" w:rsidRDefault="00EE349D" w:rsidP="00D43C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</w:tcPr>
          <w:p w:rsidR="00EE349D" w:rsidRPr="00D43C64" w:rsidRDefault="00EE349D" w:rsidP="00D43C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349D" w:rsidRPr="00D43C64" w:rsidTr="00D43C64">
        <w:trPr>
          <w:jc w:val="center"/>
        </w:trPr>
        <w:tc>
          <w:tcPr>
            <w:tcW w:w="1848" w:type="dxa"/>
          </w:tcPr>
          <w:p w:rsidR="00EE349D" w:rsidRPr="00D43C64" w:rsidRDefault="00EE349D" w:rsidP="00D43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3C64"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</w:p>
        </w:tc>
        <w:tc>
          <w:tcPr>
            <w:tcW w:w="1848" w:type="dxa"/>
          </w:tcPr>
          <w:p w:rsidR="00EE349D" w:rsidRPr="00D43C64" w:rsidRDefault="00EE349D" w:rsidP="00D43C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8" w:type="dxa"/>
          </w:tcPr>
          <w:p w:rsidR="00EE349D" w:rsidRPr="00D43C64" w:rsidRDefault="00EE349D" w:rsidP="00D43C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</w:tcPr>
          <w:p w:rsidR="00EE349D" w:rsidRPr="00D43C64" w:rsidRDefault="00EE349D" w:rsidP="00D43C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</w:tcPr>
          <w:p w:rsidR="00EE349D" w:rsidRPr="00D43C64" w:rsidRDefault="00EE349D" w:rsidP="00D43C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349D" w:rsidRPr="00D43C64" w:rsidTr="00D43C64">
        <w:trPr>
          <w:jc w:val="center"/>
        </w:trPr>
        <w:tc>
          <w:tcPr>
            <w:tcW w:w="1848" w:type="dxa"/>
          </w:tcPr>
          <w:p w:rsidR="00EE349D" w:rsidRPr="00D43C64" w:rsidRDefault="00EE349D" w:rsidP="00D43C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D43C6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1848" w:type="dxa"/>
          </w:tcPr>
          <w:p w:rsidR="00EE349D" w:rsidRPr="00D43C64" w:rsidRDefault="00EE349D" w:rsidP="00D43C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8" w:type="dxa"/>
          </w:tcPr>
          <w:p w:rsidR="00EE349D" w:rsidRPr="00D43C64" w:rsidRDefault="00EE349D" w:rsidP="00D43C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</w:tcPr>
          <w:p w:rsidR="00EE349D" w:rsidRPr="00D43C64" w:rsidRDefault="00EE349D" w:rsidP="00D43C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</w:tcPr>
          <w:p w:rsidR="00EE349D" w:rsidRPr="00D43C64" w:rsidRDefault="00EE349D" w:rsidP="00D43C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EE349D" w:rsidRDefault="00EE349D" w:rsidP="008056CA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Default="00EE349D" w:rsidP="00E16F5F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Обратите внимание, чтобы все значения данного ряда попадали в интервал трёх сигм: 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66" type="#_x0000_t75" style="width:87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276D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24276D&quot;&gt;&lt;m:oMathPara&gt;&lt;m:oMath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dPr&gt;&lt;m:e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e&gt;&lt;/m:acc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3Пѓ;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e&gt;&lt;/m:acc&gt;&lt;m:r&gt;&lt;w:rPr&gt;&lt;w:rFonts w:ascii=&quot;Cambria Math&quot; w:h-ansi=&quot;Cambria Math&quot;/&gt;&lt;wx:font wx:val=&quot;Cambria Math&quot;/&gt;&lt;w:i/&gt;&lt;w:sz w:val=&quot;28&quot;/&gt;&lt;w:sz-cs w:val=&quot;28&quot;/&gt;&lt;/w:rPr&gt;&lt;m:t&gt;+3Пѓ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67" type="#_x0000_t75" style="width:87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276D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24276D&quot;&gt;&lt;m:oMathPara&gt;&lt;m:oMath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dPr&gt;&lt;m:e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e&gt;&lt;/m:acc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3Пѓ;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e&gt;&lt;/m:acc&gt;&lt;m:r&gt;&lt;w:rPr&gt;&lt;w:rFonts w:ascii=&quot;Cambria Math&quot; w:h-ansi=&quot;Cambria Math&quot;/&gt;&lt;wx:font wx:val=&quot;Cambria Math&quot;/&gt;&lt;w:i/&gt;&lt;w:sz w:val=&quot;28&quot;/&gt;&lt;w:sz-cs w:val=&quot;28&quot;/&gt;&lt;/w:rPr&gt;&lt;m:t&gt;+3Пѓ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sz w:val="28"/>
          <w:szCs w:val="28"/>
          <w:lang w:val="ru-RU"/>
        </w:rPr>
        <w:t>. Иначе, для построения статистического ряда, отбрасываем значения вне интервала трёх сигм и строим ряд заново. В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 каждом частичном интервале </w:t>
      </w:r>
      <w:r>
        <w:rPr>
          <w:rFonts w:ascii="Times New Roman" w:hAnsi="Times New Roman"/>
          <w:sz w:val="28"/>
          <w:szCs w:val="28"/>
          <w:lang w:val="ru-RU"/>
        </w:rPr>
        <w:t xml:space="preserve">должно быть </w:t>
      </w:r>
      <w:r w:rsidRPr="00D518B2">
        <w:rPr>
          <w:rFonts w:ascii="Times New Roman" w:hAnsi="Times New Roman"/>
          <w:sz w:val="28"/>
          <w:szCs w:val="28"/>
          <w:lang w:val="ru-RU"/>
        </w:rPr>
        <w:t>не менее пяти элементов, в противном случае желательно объединять эти интервалы с соседними.</w:t>
      </w:r>
    </w:p>
    <w:p w:rsidR="00EE349D" w:rsidRPr="00E16F5F" w:rsidRDefault="00EE349D" w:rsidP="00C120F7">
      <w:pPr>
        <w:spacing w:after="12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Если длина интервала и количество интервалов не указаны в задании, то, п</w:t>
      </w:r>
      <w:r w:rsidRPr="00FA7835">
        <w:rPr>
          <w:rFonts w:ascii="Times New Roman" w:hAnsi="Times New Roman"/>
          <w:sz w:val="28"/>
          <w:szCs w:val="28"/>
          <w:lang w:val="ru-RU"/>
        </w:rPr>
        <w:t>ри выборе количества интервалов обычно  пользуются правилом Стерджеса k</w:t>
      </w:r>
      <w:r w:rsidRPr="00FA7835">
        <w:rPr>
          <w:rFonts w:ascii="Cambria Math" w:hAnsi="Cambria Math" w:cs="Cambria Math"/>
          <w:sz w:val="28"/>
          <w:szCs w:val="28"/>
          <w:lang w:val="ru-RU"/>
        </w:rPr>
        <w:t>≃</w:t>
      </w:r>
      <w:r w:rsidRPr="00FA7835">
        <w:rPr>
          <w:rFonts w:ascii="Times New Roman" w:hAnsi="Times New Roman"/>
          <w:sz w:val="28"/>
          <w:szCs w:val="28"/>
          <w:lang w:val="ru-RU"/>
        </w:rPr>
        <w:t>1+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68" type="#_x0000_t75" style="width:22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455E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EF455E&quot;&gt;&lt;m:oMathPara&gt;&lt;m:oMath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e&gt;&lt;/m:ra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69" type="#_x0000_t75" style="width:22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455E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EF455E&quot;&gt;&lt;m:oMathPara&gt;&lt;m:oMath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e&gt;&lt;/m:ra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sz w:val="28"/>
          <w:szCs w:val="28"/>
          <w:lang w:val="ru-RU"/>
        </w:rPr>
        <w:t>lnN, где N – объём выборки.</w:t>
      </w:r>
    </w:p>
    <w:p w:rsidR="00EE349D" w:rsidRPr="00D518B2" w:rsidRDefault="00EE349D" w:rsidP="008056CA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 xml:space="preserve">Построить для полученного </w:t>
      </w:r>
      <w:r>
        <w:rPr>
          <w:rFonts w:ascii="Times New Roman" w:hAnsi="Times New Roman"/>
          <w:sz w:val="28"/>
          <w:szCs w:val="28"/>
          <w:lang w:val="ru-RU"/>
        </w:rPr>
        <w:t>статистического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 ряда гистограмму.</w:t>
      </w:r>
    </w:p>
    <w:p w:rsidR="00EE349D" w:rsidRPr="00D518B2" w:rsidRDefault="00EE349D" w:rsidP="00546633">
      <w:pPr>
        <w:pStyle w:val="CommentText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46633">
        <w:rPr>
          <w:rFonts w:ascii="Times New Roman" w:hAnsi="Times New Roman"/>
          <w:i/>
          <w:sz w:val="28"/>
          <w:szCs w:val="28"/>
          <w:lang w:val="ru-RU"/>
        </w:rPr>
        <w:t>Гистограммой частот</w:t>
      </w:r>
      <w:r w:rsidRPr="00546633">
        <w:rPr>
          <w:rFonts w:ascii="Times New Roman" w:hAnsi="Times New Roman"/>
          <w:sz w:val="28"/>
          <w:szCs w:val="28"/>
          <w:lang w:val="ru-RU"/>
        </w:rPr>
        <w:t xml:space="preserve"> называется фигура, состоящая из </w:t>
      </w:r>
      <w:r w:rsidRPr="00546633">
        <w:rPr>
          <w:sz w:val="28"/>
          <w:szCs w:val="28"/>
        </w:rPr>
        <w:t xml:space="preserve">ряда </w:t>
      </w:r>
      <w:r w:rsidRPr="00546633">
        <w:rPr>
          <w:rFonts w:ascii="Times New Roman" w:hAnsi="Times New Roman"/>
          <w:sz w:val="28"/>
          <w:szCs w:val="28"/>
        </w:rPr>
        <w:t>прямоугольников с основанием на оси абсцисс в местах, соответствующих интервалам, шириной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70" type="#_x0000_t75" style="width:21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2777E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F2777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 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71" type="#_x0000_t75" style="width:21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2777E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F2777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 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546633">
        <w:rPr>
          <w:rFonts w:ascii="Times New Roman" w:hAnsi="Times New Roman"/>
          <w:sz w:val="28"/>
          <w:szCs w:val="28"/>
          <w:lang w:val="ru-RU"/>
        </w:rPr>
        <w:t xml:space="preserve">и высотами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72" type="#_x0000_t75" style="width:1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3A76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E83A7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73" type="#_x0000_t75" style="width:1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3A76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E83A7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546633">
        <w:rPr>
          <w:rFonts w:ascii="Times New Roman" w:hAnsi="Times New Roman"/>
          <w:sz w:val="28"/>
          <w:szCs w:val="28"/>
          <w:lang w:val="ru-RU"/>
        </w:rPr>
        <w:t xml:space="preserve">. Для </w:t>
      </w:r>
      <w:r w:rsidRPr="00546633">
        <w:rPr>
          <w:rFonts w:ascii="Times New Roman" w:hAnsi="Times New Roman"/>
          <w:i/>
          <w:sz w:val="28"/>
          <w:szCs w:val="28"/>
          <w:lang w:val="ru-RU"/>
        </w:rPr>
        <w:t>гистограммы относительных частот</w:t>
      </w:r>
      <w:r w:rsidRPr="00546633">
        <w:rPr>
          <w:rFonts w:ascii="Times New Roman" w:hAnsi="Times New Roman"/>
          <w:sz w:val="28"/>
          <w:szCs w:val="28"/>
          <w:lang w:val="ru-RU"/>
        </w:rPr>
        <w:t xml:space="preserve"> в качестве высоты</w:t>
      </w:r>
      <w:r>
        <w:rPr>
          <w:rFonts w:ascii="Times New Roman" w:hAnsi="Times New Roman"/>
          <w:sz w:val="28"/>
          <w:szCs w:val="28"/>
          <w:lang w:val="ru-RU"/>
        </w:rPr>
        <w:t xml:space="preserve"> рассматривают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74" type="#_x0000_t75" style="width:1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157D6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A157D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75" type="#_x0000_t75" style="width:1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157D6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A157D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120F7">
        <w:rPr>
          <w:rFonts w:ascii="Times New Roman" w:hAnsi="Times New Roman"/>
          <w:sz w:val="28"/>
          <w:szCs w:val="28"/>
          <w:lang w:val="ru-RU"/>
        </w:rPr>
        <w:t>Гистограмма  приведённыхотносительных частот в качестве высоты столбика использует отношение частости к ширине интервала, так что, если ширина столбиков совпадает с шириной интервалов, то площадь под всей гистограммой равна 1 и такая гистограмма является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 аналогом функции </w:t>
      </w:r>
      <w:r>
        <w:rPr>
          <w:rFonts w:ascii="Times New Roman" w:hAnsi="Times New Roman"/>
          <w:sz w:val="28"/>
          <w:szCs w:val="28"/>
          <w:lang w:val="ru-RU"/>
        </w:rPr>
        <w:t xml:space="preserve">плотности 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случайной величины. </w:t>
      </w:r>
    </w:p>
    <w:p w:rsidR="00EE349D" w:rsidRPr="00D518B2" w:rsidRDefault="00EE349D" w:rsidP="00546633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 xml:space="preserve">Гистограмму </w:t>
      </w:r>
      <w:r>
        <w:rPr>
          <w:rFonts w:ascii="Times New Roman" w:hAnsi="Times New Roman"/>
          <w:sz w:val="28"/>
          <w:szCs w:val="28"/>
          <w:lang w:val="ru-RU"/>
        </w:rPr>
        <w:t xml:space="preserve">частот 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построить в </w:t>
      </w:r>
      <w:r w:rsidRPr="00D518B2">
        <w:rPr>
          <w:rFonts w:ascii="Times New Roman" w:hAnsi="Times New Roman"/>
          <w:sz w:val="28"/>
          <w:szCs w:val="28"/>
          <w:lang w:val="en-US"/>
        </w:rPr>
        <w:t>Excel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 (Пакет анализа – инструмент Гистограмма).</w:t>
      </w:r>
    </w:p>
    <w:p w:rsidR="00EE349D" w:rsidRPr="006B5EC7" w:rsidRDefault="00EE349D" w:rsidP="006B5EC7">
      <w:pPr>
        <w:pStyle w:val="CommentTex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 xml:space="preserve">Определение теоретической функции распределения, её параметров. </w:t>
      </w:r>
      <w:r>
        <w:rPr>
          <w:rFonts w:ascii="Times New Roman" w:hAnsi="Times New Roman"/>
          <w:sz w:val="28"/>
          <w:szCs w:val="28"/>
          <w:lang w:val="ru-RU"/>
        </w:rPr>
        <w:t>Выполнение</w:t>
      </w:r>
      <w:r w:rsidRPr="006B5EC7">
        <w:rPr>
          <w:rFonts w:ascii="Times New Roman" w:hAnsi="Times New Roman"/>
          <w:sz w:val="28"/>
          <w:szCs w:val="28"/>
          <w:lang w:val="ru-RU"/>
        </w:rPr>
        <w:t xml:space="preserve"> сравнительн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6B5EC7">
        <w:rPr>
          <w:rFonts w:ascii="Times New Roman" w:hAnsi="Times New Roman"/>
          <w:sz w:val="28"/>
          <w:szCs w:val="28"/>
          <w:lang w:val="ru-RU"/>
        </w:rPr>
        <w:t xml:space="preserve"> графическ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6B5EC7">
        <w:rPr>
          <w:rFonts w:ascii="Times New Roman" w:hAnsi="Times New Roman"/>
          <w:sz w:val="28"/>
          <w:szCs w:val="28"/>
          <w:lang w:val="ru-RU"/>
        </w:rPr>
        <w:t xml:space="preserve"> анализ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6B5EC7">
        <w:rPr>
          <w:rFonts w:ascii="Times New Roman" w:hAnsi="Times New Roman"/>
          <w:sz w:val="28"/>
          <w:szCs w:val="28"/>
          <w:lang w:val="ru-RU"/>
        </w:rPr>
        <w:t xml:space="preserve"> формы эмпирического и теоретического распределений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E349D" w:rsidRPr="00D518B2" w:rsidRDefault="00EE349D" w:rsidP="005B7781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 xml:space="preserve">Пусть выравнивание проводится с помощью нормального закона распределения. Согласно методу моментов параметры выбираются с таким расчетом, чтобы моменты теоретического распределения были равны соответствующим </w:t>
      </w:r>
      <w:r>
        <w:rPr>
          <w:rFonts w:ascii="Times New Roman" w:hAnsi="Times New Roman"/>
          <w:sz w:val="28"/>
          <w:szCs w:val="28"/>
          <w:lang w:val="ru-RU"/>
        </w:rPr>
        <w:t>точечным оценкам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 момент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D518B2">
        <w:rPr>
          <w:rFonts w:ascii="Times New Roman" w:hAnsi="Times New Roman"/>
          <w:sz w:val="28"/>
          <w:szCs w:val="28"/>
          <w:lang w:val="ru-RU"/>
        </w:rPr>
        <w:t>.</w:t>
      </w:r>
    </w:p>
    <w:p w:rsidR="00EE349D" w:rsidRPr="00D518B2" w:rsidRDefault="00EE349D" w:rsidP="009D7A30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 xml:space="preserve">Если 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76" type="#_x0000_t75" style="width:115.5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034E9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3034E9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f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ѓ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ПЂ&lt;/m:t&gt;&lt;/m:r&gt;&lt;/m:e&gt;&lt;/m:rad&gt;&lt;/m:den&gt;&lt;/m:f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-m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ѓ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/m:den&gt;&lt;/m:f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77" type="#_x0000_t75" style="width:115.5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034E9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3034E9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f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ѓ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ПЂ&lt;/m:t&gt;&lt;/m:r&gt;&lt;/m:e&gt;&lt;/m:rad&gt;&lt;/m:den&gt;&lt;/m:f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-m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ѓ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/m:den&gt;&lt;/m:f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, то параметры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78" type="#_x0000_t75" style="width:16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86690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886690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m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79" type="#_x0000_t75" style="width:16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86690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886690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m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  и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80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42902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042902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81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42902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042902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  выбираем равными соответственно 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82" type="#_x0000_t75" style="width:37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5E8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BA25E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m=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acc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X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83" type="#_x0000_t75" style="width:37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5E8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BA25E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m=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acc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X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   и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84" type="#_x0000_t75" style="width:51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C7B77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1C7B7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ѓ=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Пѓ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*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x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85" type="#_x0000_t75" style="width:51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C7B77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1C7B7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ѓ=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Пѓ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*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x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518B2">
        <w:rPr>
          <w:rFonts w:ascii="Times New Roman" w:hAnsi="Times New Roman"/>
          <w:sz w:val="28"/>
          <w:szCs w:val="28"/>
          <w:lang w:val="ru-RU"/>
        </w:rPr>
        <w:t>.</w:t>
      </w:r>
    </w:p>
    <w:p w:rsidR="00EE349D" w:rsidRPr="00D518B2" w:rsidRDefault="00EE349D" w:rsidP="009D7A30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D43C64">
        <w:pict>
          <v:shape id="_x0000_i1086" type="#_x0000_t75" style="width:173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5749F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95749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f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в€™в€†x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1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ѓ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*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/m:d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в€™П†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t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в€™в€†x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</w:p>
    <w:p w:rsidR="00EE349D" w:rsidRPr="00D518B2" w:rsidRDefault="00EE349D" w:rsidP="00521D2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>где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87" type="#_x0000_t75" style="width:56.2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3052C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93052C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t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/m:acc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ѓ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*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88" type="#_x0000_t75" style="width:56.2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3052C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93052C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t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/m:acc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ѓ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*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.     Значения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89" type="#_x0000_t75" style="width:14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06D2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B06D2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90" type="#_x0000_t75" style="width:14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06D2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B06D2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 находим </w:t>
      </w:r>
      <w:r>
        <w:rPr>
          <w:rFonts w:ascii="Times New Roman" w:hAnsi="Times New Roman"/>
          <w:sz w:val="28"/>
          <w:szCs w:val="28"/>
          <w:lang w:val="ru-RU"/>
        </w:rPr>
        <w:t xml:space="preserve">с помощью </w:t>
      </w:r>
      <w:r w:rsidRPr="00D518B2"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940BE2">
        <w:rPr>
          <w:rFonts w:ascii="Times New Roman" w:hAnsi="Times New Roman"/>
          <w:sz w:val="28"/>
          <w:szCs w:val="28"/>
          <w:lang w:val="ru-RU"/>
        </w:rPr>
        <w:t>использовать более точные вычисления с помощью разностей функции НОРМ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40BE2">
        <w:rPr>
          <w:rFonts w:ascii="Times New Roman" w:hAnsi="Times New Roman"/>
          <w:sz w:val="28"/>
          <w:szCs w:val="28"/>
          <w:lang w:val="ru-RU"/>
        </w:rPr>
        <w:t>РАСП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E349D" w:rsidRPr="00D518B2" w:rsidRDefault="00EE349D" w:rsidP="00521D2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 xml:space="preserve">Построить  (где уже построена гистограмма) график по точкам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91" type="#_x0000_t75" style="width:4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E0F52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5E0F52&quot;&gt;&lt;m:oMathPara&gt;&lt;m:oMath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, 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92" type="#_x0000_t75" style="width:4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E0F52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5E0F52&quot;&gt;&lt;m:oMathPara&gt;&lt;m:oMath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, 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, где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93" type="#_x0000_t75" style="width:13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629B5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1629B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94" type="#_x0000_t75" style="width:13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629B5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1629B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 – среднее значение признака в интервале.</w:t>
      </w:r>
    </w:p>
    <w:p w:rsidR="00EE349D" w:rsidRPr="00D518B2" w:rsidRDefault="00EE349D" w:rsidP="004564C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 xml:space="preserve">Проверка согласованности теоретического и </w:t>
      </w:r>
      <w:r>
        <w:rPr>
          <w:rFonts w:ascii="Times New Roman" w:hAnsi="Times New Roman"/>
          <w:sz w:val="28"/>
          <w:szCs w:val="28"/>
          <w:lang w:val="ru-RU"/>
        </w:rPr>
        <w:t>эмпири</w:t>
      </w:r>
      <w:r w:rsidRPr="00D518B2">
        <w:rPr>
          <w:rFonts w:ascii="Times New Roman" w:hAnsi="Times New Roman"/>
          <w:sz w:val="28"/>
          <w:szCs w:val="28"/>
          <w:lang w:val="ru-RU"/>
        </w:rPr>
        <w:t>ческого распределений.</w:t>
      </w:r>
    </w:p>
    <w:p w:rsidR="00EE349D" w:rsidRPr="00D518B2" w:rsidRDefault="00EE349D" w:rsidP="00BA021A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 xml:space="preserve">Согласованность теоретического и статистического распределений проверяется с помощью критерия 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95" type="#_x0000_t75" style="width:1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E5EC7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9E5EC7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‡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96" type="#_x0000_t75" style="width:1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E5EC7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9E5EC7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‡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EE349D" w:rsidRPr="008E4DD8" w:rsidRDefault="00EE349D" w:rsidP="004564C6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D43C64">
        <w:pict>
          <v:shape id="_x0000_i1097" type="#_x0000_t75" style="width:209.2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4315B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44315B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‡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&lt;/m:t&gt;&lt;/m:r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naryPr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1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k&lt;/m:t&gt;&lt;/m:r&gt;&lt;/m:sup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den&gt;&lt;/m:f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w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/m:e&gt;&lt;/m:nary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&lt;/m:t&gt;&lt;/m:r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naryPr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=1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k&lt;/m:t&gt;&lt;/m:r&gt;&lt;/m:sup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n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n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den&gt;&lt;/m:f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</w:p>
    <w:p w:rsidR="00EE349D" w:rsidRPr="00D518B2" w:rsidRDefault="00EE349D" w:rsidP="004564C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 xml:space="preserve">где    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098" type="#_x0000_t75" style="width:3in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D459D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0D459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О¦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О¦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-1&lt;/m:t&gt;&lt;/m:r&gt;&lt;/m:sub&gt;&lt;/m:sSub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,       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/m:acc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ѓ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*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099" type="#_x0000_t75" style="width:3in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D459D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0D459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О¦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О¦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-1&lt;/m:t&gt;&lt;/m:r&gt;&lt;/m:sub&gt;&lt;/m:sSub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,       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/m:acc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ѓ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*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518B2">
        <w:rPr>
          <w:rFonts w:ascii="Times New Roman" w:hAnsi="Times New Roman"/>
          <w:sz w:val="28"/>
          <w:szCs w:val="28"/>
          <w:lang w:val="ru-RU"/>
        </w:rPr>
        <w:t>.</w:t>
      </w:r>
    </w:p>
    <w:p w:rsidR="00EE349D" w:rsidRPr="00D518B2" w:rsidRDefault="00EE349D" w:rsidP="00BA021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 xml:space="preserve">Замечание. </w:t>
      </w:r>
    </w:p>
    <w:p w:rsidR="00EE349D" w:rsidRPr="00D518B2" w:rsidRDefault="00EE349D" w:rsidP="00BA021A">
      <w:pPr>
        <w:spacing w:after="12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 xml:space="preserve">Применение критерия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100" type="#_x0000_t75" style="width:1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16594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A16594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‡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101" type="#_x0000_t75" style="width:1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16594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A16594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‡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 для проверки гипотезы о нормальности распределения предполагает наличие в каждом частичном интервале не менее пяти элементов, в противном случае желательно объединять эти интервалы с соседними.</w:t>
      </w:r>
    </w:p>
    <w:p w:rsidR="00EE349D" w:rsidRPr="00D518B2" w:rsidRDefault="00EE349D" w:rsidP="000B19E8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 xml:space="preserve">Для статистического ряда определите меру расхождения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102" type="#_x0000_t75" style="width:1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1A39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231A39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‡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103" type="#_x0000_t75" style="width:1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1A39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231A39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‡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EE349D" w:rsidRPr="00D518B2" w:rsidRDefault="00EE349D" w:rsidP="00E63C9A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 xml:space="preserve">Вычислив 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104" type="#_x0000_t75" style="width:1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77ED6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177ED6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‡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105" type="#_x0000_t75" style="width:1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77ED6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177ED6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‡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, найдите число «степеней свободы» распределения </w:t>
      </w:r>
      <w:r w:rsidRPr="00D518B2">
        <w:rPr>
          <w:rFonts w:ascii="Times New Roman" w:hAnsi="Times New Roman"/>
          <w:i/>
          <w:sz w:val="28"/>
          <w:szCs w:val="28"/>
          <w:lang w:val="en-US"/>
        </w:rPr>
        <w:t>r</w:t>
      </w:r>
      <w:r w:rsidRPr="00D518B2">
        <w:rPr>
          <w:rFonts w:ascii="Times New Roman" w:hAnsi="Times New Roman"/>
          <w:sz w:val="28"/>
          <w:szCs w:val="28"/>
          <w:lang w:val="ru-RU"/>
        </w:rPr>
        <w:t>=</w:t>
      </w:r>
      <w:r w:rsidRPr="00D518B2">
        <w:rPr>
          <w:rFonts w:ascii="Times New Roman" w:hAnsi="Times New Roman"/>
          <w:i/>
          <w:sz w:val="28"/>
          <w:szCs w:val="28"/>
          <w:lang w:val="en-US"/>
        </w:rPr>
        <w:t>k</w:t>
      </w:r>
      <w:r w:rsidRPr="00D518B2">
        <w:rPr>
          <w:rFonts w:ascii="Times New Roman" w:hAnsi="Times New Roman"/>
          <w:i/>
          <w:sz w:val="28"/>
          <w:szCs w:val="28"/>
          <w:lang w:val="ru-RU"/>
        </w:rPr>
        <w:t>-</w:t>
      </w:r>
      <w:r w:rsidRPr="00D518B2">
        <w:rPr>
          <w:rFonts w:ascii="Times New Roman" w:hAnsi="Times New Roman"/>
          <w:i/>
          <w:sz w:val="28"/>
          <w:szCs w:val="28"/>
          <w:lang w:val="en-US"/>
        </w:rPr>
        <w:t>s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, где </w:t>
      </w:r>
      <w:r w:rsidRPr="00D518B2">
        <w:rPr>
          <w:rFonts w:ascii="Times New Roman" w:hAnsi="Times New Roman"/>
          <w:i/>
          <w:sz w:val="28"/>
          <w:szCs w:val="28"/>
          <w:lang w:val="en-US"/>
        </w:rPr>
        <w:t>k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 – число интервалов, а </w:t>
      </w:r>
      <w:r w:rsidRPr="00D518B2">
        <w:rPr>
          <w:rFonts w:ascii="Times New Roman" w:hAnsi="Times New Roman"/>
          <w:i/>
          <w:sz w:val="28"/>
          <w:szCs w:val="28"/>
          <w:lang w:val="en-US"/>
        </w:rPr>
        <w:t>s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– число связей, накладываемых на частоты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106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9A2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5219A2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*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107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9A2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5219A2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*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518B2">
        <w:rPr>
          <w:rFonts w:ascii="Times New Roman" w:hAnsi="Times New Roman"/>
          <w:sz w:val="28"/>
          <w:szCs w:val="28"/>
          <w:lang w:val="ru-RU"/>
        </w:rPr>
        <w:t>. При гипотезе о нормальном распределении число связей равно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18B2">
        <w:rPr>
          <w:rFonts w:ascii="Times New Roman" w:hAnsi="Times New Roman"/>
          <w:sz w:val="28"/>
          <w:szCs w:val="28"/>
          <w:lang w:val="ru-RU"/>
        </w:rPr>
        <w:t>3:</w:t>
      </w:r>
    </w:p>
    <w:p w:rsidR="00EE349D" w:rsidRPr="00D518B2" w:rsidRDefault="00EE349D" w:rsidP="000B19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108" type="#_x0000_t75" style="width:58.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02784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202784&quot;&gt;&lt;m:oMathPara&gt;&lt;m:oMath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naryPr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=1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k&lt;/m:t&gt;&lt;/m:r&gt;&lt;/m:sup&gt;&lt;m:e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*&lt;/m:t&gt;&lt;/m:r&gt;&lt;/m:sup&gt;&lt;/m:sSubSup&gt;&lt;/m:e&gt;&lt;/m:nary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109" type="#_x0000_t75" style="width:58.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02784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202784&quot;&gt;&lt;m:oMathPara&gt;&lt;m:oMath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naryPr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=1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k&lt;/m:t&gt;&lt;/m:r&gt;&lt;/m:sup&gt;&lt;m:e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*&lt;/m:t&gt;&lt;/m:r&gt;&lt;/m:sup&gt;&lt;/m:sSubSup&gt;&lt;/m:e&gt;&lt;/m:nary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EE349D" w:rsidRPr="00D518B2" w:rsidRDefault="00EE349D" w:rsidP="000B19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110" type="#_x0000_t75" style="width:75.7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56933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156933&quot;&gt;&lt;m:oMathPara&gt;&lt;m:oMath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/m:acc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&lt;/m:t&gt;&lt;/m:r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naryPr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=1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sup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*&lt;/m:t&gt;&lt;/m:r&gt;&lt;/m:sup&gt;&lt;/m:sSubSup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111" type="#_x0000_t75" style="width:75.7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56933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156933&quot;&gt;&lt;m:oMathPara&gt;&lt;m:oMath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/m:acc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&lt;/m:t&gt;&lt;/m:r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naryPr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=1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sup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*&lt;/m:t&gt;&lt;/m:r&gt;&lt;/m:sup&gt;&lt;/m:sSubSup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EE349D" w:rsidRPr="00D518B2" w:rsidRDefault="00EE349D" w:rsidP="000B19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112" type="#_x0000_t75" style="width:132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1F7ED5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1F7ED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*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&lt;/m:t&gt;&lt;/m:r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naryPr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1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sup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/m:acc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в€™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*&lt;/m:t&gt;&lt;/m:r&gt;&lt;/m:sup&gt;&lt;/m:sSubSup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113" type="#_x0000_t75" style="width:132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1F7ED5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1F7ED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*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&lt;/m:t&gt;&lt;/m:r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naryPr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1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sup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-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/m:acc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в€™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*&lt;/m:t&gt;&lt;/m:r&gt;&lt;/m:sup&gt;&lt;/m:sSubSup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518B2">
        <w:rPr>
          <w:rFonts w:ascii="Times New Roman" w:hAnsi="Times New Roman"/>
          <w:sz w:val="28"/>
          <w:szCs w:val="28"/>
          <w:lang w:val="ru-RU"/>
        </w:rPr>
        <w:t>.</w:t>
      </w:r>
    </w:p>
    <w:p w:rsidR="00EE349D" w:rsidRPr="00D518B2" w:rsidRDefault="00EE349D" w:rsidP="00E63C9A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518B2">
        <w:rPr>
          <w:rFonts w:ascii="Times New Roman" w:hAnsi="Times New Roman"/>
          <w:sz w:val="28"/>
          <w:szCs w:val="28"/>
          <w:lang w:val="ru-RU"/>
        </w:rPr>
        <w:t xml:space="preserve">Число степеней свободы равно </w:t>
      </w:r>
      <w:r w:rsidRPr="00653B7B">
        <w:rPr>
          <w:rFonts w:ascii="Times New Roman" w:hAnsi="Times New Roman"/>
          <w:i/>
          <w:sz w:val="28"/>
          <w:szCs w:val="28"/>
          <w:lang w:val="ru-RU"/>
        </w:rPr>
        <w:t>r=k-3</w:t>
      </w:r>
      <w:r w:rsidRPr="00D518B2">
        <w:rPr>
          <w:rFonts w:ascii="Times New Roman" w:hAnsi="Times New Roman"/>
          <w:sz w:val="28"/>
          <w:szCs w:val="28"/>
          <w:lang w:val="ru-RU"/>
        </w:rPr>
        <w:t>.</w:t>
      </w:r>
    </w:p>
    <w:p w:rsidR="00EE349D" w:rsidRPr="00D518B2" w:rsidRDefault="00EE349D" w:rsidP="00E63C9A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помощью функции в  </w:t>
      </w:r>
      <w:r w:rsidRPr="00D518B2">
        <w:rPr>
          <w:rFonts w:ascii="Times New Roman" w:hAnsi="Times New Roman"/>
          <w:sz w:val="28"/>
          <w:szCs w:val="28"/>
          <w:lang w:val="en-US"/>
        </w:rPr>
        <w:t>Excel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 критически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 точ</w:t>
      </w:r>
      <w:r>
        <w:rPr>
          <w:rFonts w:ascii="Times New Roman" w:hAnsi="Times New Roman"/>
          <w:sz w:val="28"/>
          <w:szCs w:val="28"/>
          <w:lang w:val="ru-RU"/>
        </w:rPr>
        <w:t>ек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 распределения хи-квадрат по уровню значимости α=0,05 и числу степеней свободы </w:t>
      </w:r>
      <w:r w:rsidRPr="00A05613">
        <w:rPr>
          <w:rFonts w:ascii="Times New Roman" w:hAnsi="Times New Roman"/>
          <w:i/>
          <w:sz w:val="28"/>
          <w:szCs w:val="28"/>
          <w:lang w:val="ru-RU"/>
        </w:rPr>
        <w:t>r</w:t>
      </w:r>
      <w:r w:rsidRPr="00D518B2">
        <w:rPr>
          <w:rFonts w:ascii="Times New Roman" w:hAnsi="Times New Roman"/>
          <w:sz w:val="28"/>
          <w:szCs w:val="28"/>
          <w:lang w:val="ru-RU"/>
        </w:rPr>
        <w:t xml:space="preserve"> находим критическую точку . Если 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114" type="#_x0000_t75" style="width:1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1B1E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761B1E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‡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115" type="#_x0000_t75" style="width:1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1B1E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761B1E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‡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518B2">
        <w:rPr>
          <w:rFonts w:ascii="Times New Roman" w:hAnsi="Times New Roman"/>
          <w:sz w:val="28"/>
          <w:szCs w:val="28"/>
          <w:lang w:val="ru-RU"/>
        </w:rPr>
        <w:t>&lt;, можно считать, что рассматриваемое распределение подчиняется нормальному закону. Если же , то гипотеза о нормальности распределения отвергается.</w:t>
      </w:r>
    </w:p>
    <w:p w:rsidR="00EE349D" w:rsidRDefault="00EE349D" w:rsidP="00E63C9A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Default="00EE349D" w:rsidP="00E63C9A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Default="00EE349D" w:rsidP="002001E6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Пример выполнения.</w:t>
      </w:r>
    </w:p>
    <w:p w:rsidR="00EE349D" w:rsidRPr="002001E6" w:rsidRDefault="00EE349D" w:rsidP="002001E6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</w:t>
      </w:r>
      <w:r w:rsidRPr="002001E6">
        <w:rPr>
          <w:rFonts w:ascii="Times New Roman" w:hAnsi="Times New Roman"/>
          <w:b/>
          <w:sz w:val="28"/>
          <w:szCs w:val="28"/>
          <w:lang w:val="ru-RU"/>
        </w:rPr>
        <w:t>ариант 32.</w:t>
      </w:r>
    </w:p>
    <w:p w:rsidR="00EE349D" w:rsidRPr="002001E6" w:rsidRDefault="00EE349D" w:rsidP="002001E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>В таблице приведены результаты обследования среднемесячной заработной платы (в тыс. руб.)  100 работников одного предприятия (X – среднемесячная заработная плата,</w:t>
      </w:r>
      <w:r w:rsidRPr="002001E6">
        <w:rPr>
          <w:rFonts w:ascii="Times New Roman" w:hAnsi="Times New Roman"/>
          <w:i/>
          <w:sz w:val="28"/>
          <w:szCs w:val="28"/>
          <w:lang w:val="en-US" w:eastAsia="ru-RU"/>
        </w:rPr>
        <w:t xml:space="preserve"> k=7, </w:t>
      </w:r>
      <w:r w:rsidRPr="00D43C64">
        <w:rPr>
          <w:rFonts w:ascii="Times New Roman" w:hAnsi="Times New Roman"/>
          <w:sz w:val="28"/>
          <w:szCs w:val="28"/>
          <w:lang w:val="en-US" w:eastAsia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en-US" w:eastAsia="ru-RU"/>
        </w:rPr>
        <w:instrText xml:space="preserve"> QUOTE </w:instrText>
      </w:r>
      <w:r w:rsidRPr="00D43C64">
        <w:pict>
          <v:shape id="_x0000_i1116" type="#_x0000_t75" style="width:57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2298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51229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m:t&gt;О±=0,0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en-US" w:eastAsia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en-US" w:eastAsia="ru-RU"/>
        </w:rPr>
        <w:fldChar w:fldCharType="separate"/>
      </w:r>
      <w:r w:rsidRPr="00D43C64">
        <w:pict>
          <v:shape id="_x0000_i1117" type="#_x0000_t75" style="width:57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2298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51229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m:t&gt;О±=0,0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en-US" w:eastAsia="ru-RU"/>
        </w:rPr>
        <w:fldChar w:fldCharType="end"/>
      </w:r>
      <w:r w:rsidRPr="002001E6">
        <w:rPr>
          <w:rFonts w:ascii="Times New Roman" w:hAnsi="Times New Roman"/>
          <w:i/>
          <w:sz w:val="28"/>
          <w:szCs w:val="28"/>
          <w:lang w:val="en-US" w:eastAsia="ru-RU"/>
        </w:rPr>
        <w:t>).</w:t>
      </w:r>
    </w:p>
    <w:p w:rsidR="00EE349D" w:rsidRPr="002001E6" w:rsidRDefault="00EE349D" w:rsidP="002001E6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9600" w:type="dxa"/>
        <w:tblInd w:w="93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2001E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69.6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75.6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66.5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63.4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67.5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69.7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56.5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66.5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76.0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71.4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90.4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78.8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72.6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69.4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65.3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64.2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01E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69.9</w:t>
            </w:r>
          </w:p>
        </w:tc>
      </w:tr>
    </w:tbl>
    <w:p w:rsidR="00EE349D" w:rsidRPr="002001E6" w:rsidRDefault="00EE349D" w:rsidP="00576E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Pr="002001E6" w:rsidRDefault="00EE349D" w:rsidP="00576ED1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hAnsi="Times New Roman"/>
          <w:sz w:val="28"/>
          <w:szCs w:val="28"/>
          <w:lang w:val="ru-RU"/>
        </w:rPr>
        <w:t>1. Определить выборочные оценки числовых характеристик случайной величины.</w:t>
      </w:r>
    </w:p>
    <w:p w:rsidR="00EE349D" w:rsidRPr="002001E6" w:rsidRDefault="00EE349D" w:rsidP="002001E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hAnsi="Times New Roman"/>
          <w:sz w:val="28"/>
          <w:szCs w:val="28"/>
          <w:lang w:val="ru-RU"/>
        </w:rPr>
        <w:t xml:space="preserve">Для нахождения выборочных оценок скопируем данные задачи в один столбец таблицы Excel. Выделите полученный столбец и на панели инструментов щелкните на кнопку </w:t>
      </w:r>
      <w:r w:rsidRPr="00BA021A">
        <w:rPr>
          <w:rFonts w:ascii="Times New Roman" w:hAnsi="Times New Roman"/>
          <w:b/>
          <w:sz w:val="28"/>
          <w:szCs w:val="28"/>
          <w:lang w:val="ru-RU"/>
        </w:rPr>
        <w:t>Сортировка и фильтр</w:t>
      </w:r>
      <w:r w:rsidRPr="002001E6">
        <w:rPr>
          <w:rFonts w:ascii="Times New Roman" w:hAnsi="Times New Roman"/>
          <w:sz w:val="28"/>
          <w:szCs w:val="28"/>
          <w:lang w:val="ru-RU"/>
        </w:rPr>
        <w:t>. В появившемся окошке нажмите сортировку от А до Я. В выделенном столбце значения упорядочатся от наименьшего к наибольшему.</w:t>
      </w:r>
    </w:p>
    <w:p w:rsidR="00EE349D" w:rsidRPr="002001E6" w:rsidRDefault="00EE349D" w:rsidP="002001E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hAnsi="Times New Roman"/>
          <w:sz w:val="28"/>
          <w:szCs w:val="28"/>
          <w:lang w:val="ru-RU"/>
        </w:rPr>
        <w:t xml:space="preserve">Проанализируем данные с помощью описательной статистики. Для этого на вкладке </w:t>
      </w:r>
      <w:r w:rsidRPr="00BA021A">
        <w:rPr>
          <w:rFonts w:ascii="Times New Roman" w:hAnsi="Times New Roman"/>
          <w:b/>
          <w:sz w:val="28"/>
          <w:szCs w:val="28"/>
          <w:lang w:val="ru-RU"/>
        </w:rPr>
        <w:t>Данные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в группе </w:t>
      </w:r>
      <w:r w:rsidRPr="00BA021A">
        <w:rPr>
          <w:rFonts w:ascii="Times New Roman" w:hAnsi="Times New Roman"/>
          <w:b/>
          <w:sz w:val="28"/>
          <w:szCs w:val="28"/>
          <w:lang w:val="ru-RU"/>
        </w:rPr>
        <w:t xml:space="preserve">Анализ 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щелкните на кнопку </w:t>
      </w:r>
      <w:r w:rsidRPr="00BA021A">
        <w:rPr>
          <w:rFonts w:ascii="Times New Roman" w:hAnsi="Times New Roman"/>
          <w:b/>
          <w:sz w:val="28"/>
          <w:szCs w:val="28"/>
          <w:lang w:val="ru-RU"/>
        </w:rPr>
        <w:t>Анализ данных</w:t>
      </w:r>
      <w:r w:rsidRPr="002001E6">
        <w:rPr>
          <w:rFonts w:ascii="Times New Roman" w:hAnsi="Times New Roman"/>
          <w:sz w:val="28"/>
          <w:szCs w:val="28"/>
          <w:lang w:val="ru-RU"/>
        </w:rPr>
        <w:t>. Откроется диалоговое окно Анализ данных.</w:t>
      </w:r>
    </w:p>
    <w:p w:rsidR="00EE349D" w:rsidRPr="002001E6" w:rsidRDefault="00EE349D" w:rsidP="002001E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hAnsi="Times New Roman"/>
          <w:sz w:val="28"/>
          <w:szCs w:val="28"/>
          <w:lang w:val="ru-RU"/>
        </w:rPr>
        <w:t xml:space="preserve">Выберите инструмент </w:t>
      </w:r>
      <w:r w:rsidRPr="00BA021A">
        <w:rPr>
          <w:rFonts w:ascii="Times New Roman" w:hAnsi="Times New Roman"/>
          <w:b/>
          <w:sz w:val="28"/>
          <w:szCs w:val="28"/>
          <w:lang w:val="ru-RU"/>
        </w:rPr>
        <w:t>Описательная статистика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и щелкните на кнопке Ок. Откроется диалоговое окно Описательная статистика.</w:t>
      </w:r>
    </w:p>
    <w:p w:rsidR="00EE349D" w:rsidRPr="002001E6" w:rsidRDefault="00EE349D" w:rsidP="002001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Default="00EE349D" w:rsidP="002001E6">
      <w:pPr>
        <w:rPr>
          <w:rFonts w:ascii="Times New Roman" w:hAnsi="Times New Roman"/>
          <w:sz w:val="28"/>
          <w:szCs w:val="28"/>
          <w:lang w:val="ru-RU"/>
        </w:rPr>
      </w:pPr>
      <w:r w:rsidRPr="00D43C64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4" o:spid="_x0000_i1118" type="#_x0000_t75" style="width:258pt;height:222pt;visibility:visible">
            <v:imagedata r:id="rId45" o:title=""/>
          </v:shape>
        </w:pict>
      </w:r>
    </w:p>
    <w:p w:rsidR="00EE349D" w:rsidRPr="002001E6" w:rsidRDefault="00EE349D" w:rsidP="002001E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hAnsi="Times New Roman"/>
          <w:sz w:val="28"/>
          <w:szCs w:val="28"/>
          <w:lang w:val="ru-RU"/>
        </w:rPr>
        <w:t>Щелкните на поле Входной интервал и выделите ячейки А1:А100.</w:t>
      </w:r>
    </w:p>
    <w:p w:rsidR="00EE349D" w:rsidRPr="002001E6" w:rsidRDefault="00EE349D" w:rsidP="002001E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hAnsi="Times New Roman"/>
          <w:sz w:val="28"/>
          <w:szCs w:val="28"/>
          <w:lang w:val="ru-RU"/>
        </w:rPr>
        <w:t>В поле Входной интервал отобразится диапазон $A1:$A100.</w:t>
      </w:r>
    </w:p>
    <w:p w:rsidR="00EE349D" w:rsidRPr="002001E6" w:rsidRDefault="00EE349D" w:rsidP="002001E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hAnsi="Times New Roman"/>
          <w:sz w:val="28"/>
          <w:szCs w:val="28"/>
          <w:lang w:val="ru-RU"/>
        </w:rPr>
        <w:t xml:space="preserve">Выберите флажок Итоговая статистика. Щелкните на кнопке Ок. </w:t>
      </w:r>
    </w:p>
    <w:p w:rsidR="00EE349D" w:rsidRDefault="00EE349D" w:rsidP="002001E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hAnsi="Times New Roman"/>
          <w:sz w:val="28"/>
          <w:szCs w:val="28"/>
          <w:lang w:val="ru-RU"/>
        </w:rPr>
        <w:t>Будет создан новый лист с итоговой статистикой по выбранным данным.</w:t>
      </w:r>
    </w:p>
    <w:p w:rsidR="00EE349D" w:rsidRDefault="00EE349D" w:rsidP="002001E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Pr="002001E6" w:rsidRDefault="00EE349D" w:rsidP="002001E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43C64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5" o:spid="_x0000_i1119" type="#_x0000_t75" style="width:231pt;height:252pt;visibility:visible">
            <v:imagedata r:id="rId46" o:title=""/>
          </v:shape>
        </w:pict>
      </w:r>
    </w:p>
    <w:p w:rsidR="00EE349D" w:rsidRPr="00AB5817" w:rsidRDefault="00EE349D" w:rsidP="00E84AA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ru-RU" w:eastAsia="zh-CN" w:bidi="hi-IN"/>
        </w:rPr>
      </w:pPr>
      <w:r w:rsidRPr="00AB5817">
        <w:rPr>
          <w:rFonts w:ascii="Times New Roman" w:eastAsia="SimSun" w:hAnsi="Times New Roman"/>
          <w:sz w:val="28"/>
          <w:szCs w:val="28"/>
          <w:lang w:val="ru-RU" w:eastAsia="zh-CN" w:bidi="hi-IN"/>
        </w:rPr>
        <w:t>В рассматриваемом случае As=</w:t>
      </w:r>
      <w:r>
        <w:rPr>
          <w:rFonts w:ascii="Times New Roman" w:eastAsia="SimSun" w:hAnsi="Times New Roman"/>
          <w:sz w:val="28"/>
          <w:szCs w:val="28"/>
          <w:lang w:val="ru-RU" w:eastAsia="zh-CN" w:bidi="hi-IN"/>
        </w:rPr>
        <w:t>-</w:t>
      </w:r>
      <w:r w:rsidRPr="00AB5817">
        <w:rPr>
          <w:rFonts w:ascii="Times New Roman" w:eastAsia="SimSun" w:hAnsi="Times New Roman"/>
          <w:sz w:val="28"/>
          <w:szCs w:val="28"/>
          <w:lang w:val="ru-RU" w:eastAsia="zh-CN" w:bidi="hi-IN"/>
        </w:rPr>
        <w:t>0,</w:t>
      </w:r>
      <w:r>
        <w:rPr>
          <w:rFonts w:ascii="Times New Roman" w:eastAsia="SimSun" w:hAnsi="Times New Roman"/>
          <w:sz w:val="28"/>
          <w:szCs w:val="28"/>
          <w:lang w:val="ru-RU" w:eastAsia="zh-CN" w:bidi="hi-IN"/>
        </w:rPr>
        <w:t>06</w:t>
      </w:r>
      <w:r w:rsidRPr="00AB5817">
        <w:rPr>
          <w:rFonts w:ascii="Times New Roman" w:eastAsia="SimSun" w:hAnsi="Times New Roman"/>
          <w:sz w:val="28"/>
          <w:szCs w:val="28"/>
          <w:lang w:val="ru-RU" w:eastAsia="zh-CN" w:bidi="hi-IN"/>
        </w:rPr>
        <w:t>, Ex=-0,</w:t>
      </w:r>
      <w:r>
        <w:rPr>
          <w:rFonts w:ascii="Times New Roman" w:eastAsia="SimSun" w:hAnsi="Times New Roman"/>
          <w:sz w:val="28"/>
          <w:szCs w:val="28"/>
          <w:lang w:val="ru-RU" w:eastAsia="zh-CN" w:bidi="hi-IN"/>
        </w:rPr>
        <w:t>19</w:t>
      </w:r>
      <w:r w:rsidRPr="00AB5817">
        <w:rPr>
          <w:rFonts w:ascii="Times New Roman" w:eastAsia="SimSun" w:hAnsi="Times New Roman"/>
          <w:sz w:val="28"/>
          <w:szCs w:val="28"/>
          <w:lang w:val="ru-RU" w:eastAsia="zh-CN" w:bidi="hi-IN"/>
        </w:rPr>
        <w:t>, что свидетельствует о распределении, близком к нормальному.</w:t>
      </w:r>
    </w:p>
    <w:p w:rsidR="00EE349D" w:rsidRPr="002001E6" w:rsidRDefault="00EE349D" w:rsidP="002001E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hAnsi="Times New Roman"/>
          <w:sz w:val="28"/>
          <w:szCs w:val="28"/>
          <w:lang w:val="ru-RU"/>
        </w:rPr>
        <w:t>2. Построить вариационный ряд, или ряд распределений и гистограмму для него.</w:t>
      </w:r>
    </w:p>
    <w:p w:rsidR="00EE349D" w:rsidRPr="002001E6" w:rsidRDefault="00EE349D" w:rsidP="002001E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Pr="002001E6" w:rsidRDefault="00EE349D" w:rsidP="002001E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hAnsi="Times New Roman"/>
          <w:sz w:val="28"/>
          <w:szCs w:val="28"/>
          <w:lang w:val="ru-RU"/>
        </w:rPr>
        <w:t xml:space="preserve">Как видно в итоговой статистике, все возможные значения данного распределения укладываются в интервал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120" type="#_x0000_t75" style="width:19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6355B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D6355B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3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121" type="#_x0000_t75" style="width:19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6355B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D6355B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3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E349D" w:rsidRPr="002001E6" w:rsidRDefault="00EE349D" w:rsidP="002001E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hAnsi="Times New Roman"/>
          <w:sz w:val="28"/>
          <w:szCs w:val="28"/>
          <w:lang w:val="ru-RU"/>
        </w:rPr>
        <w:t xml:space="preserve">Действительно,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122" type="#_x0000_t75" style="width:387.7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CE0726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CE0726&quot;&gt;&lt;m:oMathPara&gt;&lt;m:oMath&gt;&lt;m:acc&gt;&lt;m:accPr&gt;&lt;m:chr m:val=&quot;М…&quot;/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acc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X&lt;/m:t&gt;&lt;/m:r&gt;&lt;/m:e&gt;&lt;/m:acc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=69,43,  3Пѓ=27,3,   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dPr&gt;&lt;m:e&gt;&lt;m:acc&gt;&lt;m:accPr&gt;&lt;m:chr m:val=&quot;М…&quot;/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acc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X&lt;/m:t&gt;&lt;/m:r&gt;&lt;/m:e&gt;&lt;/m:acc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-3Пѓ;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acc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X&lt;/m:t&gt;&lt;/m:r&gt;&lt;/m:e&gt;&lt;/m:acc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+3Пѓ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41,13;96,73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123" type="#_x0000_t75" style="width:387.7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CE0726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CE0726&quot;&gt;&lt;m:oMathPara&gt;&lt;m:oMath&gt;&lt;m:acc&gt;&lt;m:accPr&gt;&lt;m:chr m:val=&quot;М…&quot;/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acc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X&lt;/m:t&gt;&lt;/m:r&gt;&lt;/m:e&gt;&lt;/m:acc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=69,43,  3Пѓ=27,3,   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dPr&gt;&lt;m:e&gt;&lt;m:acc&gt;&lt;m:accPr&gt;&lt;m:chr m:val=&quot;М…&quot;/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acc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X&lt;/m:t&gt;&lt;/m:r&gt;&lt;/m:e&gt;&lt;/m:acc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-3Пѓ;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acc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X&lt;/m:t&gt;&lt;/m:r&gt;&lt;/m:e&gt;&lt;/m:acc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+3Пѓ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41,13;96,73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EE349D" w:rsidRPr="002001E6" w:rsidRDefault="00EE349D" w:rsidP="002001E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hAnsi="Times New Roman"/>
          <w:sz w:val="28"/>
          <w:szCs w:val="28"/>
          <w:lang w:val="ru-RU"/>
        </w:rPr>
        <w:t>Размах выборки 43,6. Разбиваем данный ряд на 7 интервалов длины 43,6:7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124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16185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716185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в‰€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125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16185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716185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в‰€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2001E6">
        <w:rPr>
          <w:rFonts w:ascii="Times New Roman" w:hAnsi="Times New Roman"/>
          <w:sz w:val="28"/>
          <w:szCs w:val="28"/>
          <w:lang w:val="ru-RU"/>
        </w:rPr>
        <w:t>6,2.</w:t>
      </w:r>
    </w:p>
    <w:p w:rsidR="00EE349D" w:rsidRPr="002001E6" w:rsidRDefault="00EE349D" w:rsidP="002001E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hAnsi="Times New Roman"/>
          <w:sz w:val="28"/>
          <w:szCs w:val="28"/>
          <w:lang w:val="ru-RU"/>
        </w:rPr>
        <w:t>Составим таблицу ряда распределений:</w:t>
      </w:r>
    </w:p>
    <w:p w:rsidR="00EE349D" w:rsidRPr="002001E6" w:rsidRDefault="00EE349D" w:rsidP="002001E6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Pr="002001E6" w:rsidRDefault="00EE349D" w:rsidP="002001E6">
      <w:pPr>
        <w:spacing w:after="0"/>
        <w:ind w:firstLine="720"/>
        <w:jc w:val="right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hAnsi="Times New Roman"/>
          <w:sz w:val="28"/>
          <w:szCs w:val="28"/>
          <w:lang w:val="ru-RU"/>
        </w:rPr>
        <w:t>Таблица 1.</w:t>
      </w:r>
    </w:p>
    <w:p w:rsidR="00EE349D" w:rsidRDefault="00EE349D" w:rsidP="002001E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Default="00EE349D" w:rsidP="003A3682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43C64">
        <w:rPr>
          <w:noProof/>
          <w:lang w:val="ru-RU" w:eastAsia="ru-RU"/>
        </w:rPr>
        <w:pict>
          <v:shape id="Рисунок 1" o:spid="_x0000_i1126" type="#_x0000_t75" style="width:448.5pt;height:224.25pt;visibility:visible">
            <v:imagedata r:id="rId50" o:title=""/>
          </v:shape>
        </w:pict>
      </w:r>
    </w:p>
    <w:p w:rsidR="00EE349D" w:rsidRDefault="00EE349D" w:rsidP="002001E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Pr="002001E6" w:rsidRDefault="00EE349D" w:rsidP="002001E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hAnsi="Times New Roman"/>
          <w:sz w:val="28"/>
          <w:szCs w:val="28"/>
          <w:lang w:val="ru-RU"/>
        </w:rPr>
        <w:t xml:space="preserve">Чтобы создать диаграмму, выберите нужные данные таблицы (границы интервала и число наблюдений в интервале) и на вкладке </w:t>
      </w:r>
      <w:r w:rsidRPr="00576ED1">
        <w:rPr>
          <w:rFonts w:ascii="Times New Roman" w:hAnsi="Times New Roman"/>
          <w:b/>
          <w:sz w:val="28"/>
          <w:szCs w:val="28"/>
          <w:lang w:val="ru-RU"/>
        </w:rPr>
        <w:t>Вставка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в группе </w:t>
      </w:r>
      <w:r w:rsidRPr="00576ED1">
        <w:rPr>
          <w:rFonts w:ascii="Times New Roman" w:hAnsi="Times New Roman"/>
          <w:b/>
          <w:sz w:val="28"/>
          <w:szCs w:val="28"/>
          <w:lang w:val="ru-RU"/>
        </w:rPr>
        <w:t>Диаграммы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щелкните на типе диаграммы. Появится список доступных подтипов диаграмм. При щелчке на подтипе диаграммы будет создана диаграмма с макетом и цветовой схемой по умолчанию, определенными в теме оформления книги.</w:t>
      </w:r>
    </w:p>
    <w:p w:rsidR="00EE349D" w:rsidRPr="002001E6" w:rsidRDefault="00EE349D" w:rsidP="002001E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Pr="002001E6" w:rsidRDefault="00EE349D" w:rsidP="002001E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Default="00EE349D" w:rsidP="007B0B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43C64">
        <w:rPr>
          <w:rFonts w:ascii="Times New Roman" w:hAnsi="Times New Roman"/>
          <w:noProof/>
          <w:sz w:val="28"/>
          <w:szCs w:val="28"/>
          <w:lang w:val="ru-RU" w:eastAsia="ru-RU"/>
        </w:rPr>
        <w:object w:dxaOrig="6125" w:dyaOrig="3322">
          <v:shape id="Диаграмма 7" o:spid="_x0000_i1127" type="#_x0000_t75" style="width:306pt;height:166.5pt;visibility:visible" o:ole="">
            <v:imagedata r:id="rId51" o:title="" cropbottom="-79f"/>
            <o:lock v:ext="edit" aspectratio="f"/>
          </v:shape>
          <o:OLEObject Type="Embed" ProgID="Excel.Chart.8" ShapeID="Диаграмма 7" DrawAspect="Content" ObjectID="_1524927633" r:id="rId52"/>
        </w:object>
      </w:r>
    </w:p>
    <w:p w:rsidR="00EE349D" w:rsidRPr="002001E6" w:rsidRDefault="00EE349D" w:rsidP="007B0B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Pr="002001E6" w:rsidRDefault="00EE349D" w:rsidP="002001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Default="00EE349D" w:rsidP="002001E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2001E6">
        <w:rPr>
          <w:rFonts w:ascii="Times New Roman" w:hAnsi="Times New Roman"/>
          <w:sz w:val="28"/>
          <w:szCs w:val="28"/>
          <w:lang w:val="ru-RU"/>
        </w:rPr>
        <w:t>Определ</w:t>
      </w:r>
      <w:r>
        <w:rPr>
          <w:rFonts w:ascii="Times New Roman" w:hAnsi="Times New Roman"/>
          <w:sz w:val="28"/>
          <w:szCs w:val="28"/>
          <w:lang w:val="ru-RU"/>
        </w:rPr>
        <w:t>ить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теоретическ</w:t>
      </w:r>
      <w:r>
        <w:rPr>
          <w:rFonts w:ascii="Times New Roman" w:hAnsi="Times New Roman"/>
          <w:sz w:val="28"/>
          <w:szCs w:val="28"/>
          <w:lang w:val="ru-RU"/>
        </w:rPr>
        <w:t>ую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функци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распределения, её параметр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Выполнить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сравнительн</w:t>
      </w:r>
      <w:r>
        <w:rPr>
          <w:rFonts w:ascii="Times New Roman" w:hAnsi="Times New Roman"/>
          <w:sz w:val="28"/>
          <w:szCs w:val="28"/>
          <w:lang w:val="ru-RU"/>
        </w:rPr>
        <w:t>ый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графическ</w:t>
      </w:r>
      <w:r>
        <w:rPr>
          <w:rFonts w:ascii="Times New Roman" w:hAnsi="Times New Roman"/>
          <w:sz w:val="28"/>
          <w:szCs w:val="28"/>
          <w:lang w:val="ru-RU"/>
        </w:rPr>
        <w:t>ий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анализ формы эмпирического и теоретического распределений.</w:t>
      </w:r>
    </w:p>
    <w:p w:rsidR="00EE349D" w:rsidRPr="002001E6" w:rsidRDefault="00EE349D" w:rsidP="002001E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Pr="002001E6" w:rsidRDefault="00EE349D" w:rsidP="002001E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hAnsi="Times New Roman"/>
          <w:sz w:val="28"/>
          <w:szCs w:val="28"/>
          <w:lang w:val="ru-RU"/>
        </w:rPr>
        <w:t xml:space="preserve">Для построения графика теоретической функции распределения построим вспомогательную таблицу: </w:t>
      </w:r>
    </w:p>
    <w:p w:rsidR="00EE349D" w:rsidRDefault="00EE349D" w:rsidP="002001E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Pr="002001E6" w:rsidRDefault="00EE349D" w:rsidP="007B0B1A">
      <w:pPr>
        <w:spacing w:after="0"/>
        <w:ind w:firstLine="720"/>
        <w:jc w:val="right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hAnsi="Times New Roman"/>
          <w:sz w:val="28"/>
          <w:szCs w:val="28"/>
          <w:lang w:val="ru-RU"/>
        </w:rPr>
        <w:t>Таблица 2.</w:t>
      </w:r>
    </w:p>
    <w:tbl>
      <w:tblPr>
        <w:tblpPr w:leftFromText="180" w:rightFromText="180" w:vertAnchor="text" w:horzAnchor="margin" w:tblpXSpec="center" w:tblpY="223"/>
        <w:tblW w:w="6020" w:type="dxa"/>
        <w:tblLook w:val="00A0"/>
      </w:tblPr>
      <w:tblGrid>
        <w:gridCol w:w="2020"/>
        <w:gridCol w:w="1980"/>
        <w:gridCol w:w="2020"/>
      </w:tblGrid>
      <w:tr w:rsidR="00EE349D" w:rsidRPr="00D43C64" w:rsidTr="00697726">
        <w:trPr>
          <w:trHeight w:val="322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49D" w:rsidRPr="00697726" w:rsidRDefault="00EE349D" w:rsidP="00697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9772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Середина интервала 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49D" w:rsidRPr="00697726" w:rsidRDefault="00EE349D" w:rsidP="00697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9772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Значение функции Гаусса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49D" w:rsidRPr="00697726" w:rsidRDefault="00EE349D" w:rsidP="00697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9772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Теоретическая вероятность</w:t>
            </w:r>
          </w:p>
        </w:tc>
      </w:tr>
      <w:tr w:rsidR="00EE349D" w:rsidRPr="00D43C64" w:rsidTr="00697726">
        <w:trPr>
          <w:trHeight w:val="825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49D" w:rsidRPr="00697726" w:rsidRDefault="00EE349D" w:rsidP="006977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49D" w:rsidRPr="00697726" w:rsidRDefault="00EE349D" w:rsidP="006977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49D" w:rsidRPr="00697726" w:rsidRDefault="00EE349D" w:rsidP="006977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E349D" w:rsidRPr="00D43C64" w:rsidTr="00697726">
        <w:trPr>
          <w:trHeight w:val="39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E349D" w:rsidRPr="00697726" w:rsidRDefault="00EE349D" w:rsidP="00697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9772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50,5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349D" w:rsidRPr="00697726" w:rsidRDefault="00EE349D" w:rsidP="00697726">
            <w:pPr>
              <w:spacing w:after="0" w:line="240" w:lineRule="auto"/>
              <w:jc w:val="right"/>
              <w:rPr>
                <w:rFonts w:cs="Calibri"/>
                <w:color w:val="000000"/>
                <w:lang w:val="ru-RU" w:eastAsia="ru-RU"/>
              </w:rPr>
            </w:pPr>
            <w:r w:rsidRPr="00697726">
              <w:rPr>
                <w:rFonts w:cs="Calibri"/>
                <w:color w:val="000000"/>
                <w:lang w:val="ru-RU" w:eastAsia="ru-RU"/>
              </w:rPr>
              <w:t>0,005055791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349D" w:rsidRPr="00697726" w:rsidRDefault="00EE349D" w:rsidP="00697726">
            <w:pPr>
              <w:spacing w:after="0" w:line="240" w:lineRule="auto"/>
              <w:jc w:val="right"/>
              <w:rPr>
                <w:rFonts w:cs="Calibri"/>
                <w:color w:val="000000"/>
                <w:lang w:val="ru-RU" w:eastAsia="ru-RU"/>
              </w:rPr>
            </w:pPr>
            <w:r w:rsidRPr="00697726">
              <w:rPr>
                <w:rFonts w:cs="Calibri"/>
                <w:color w:val="000000"/>
                <w:lang w:val="ru-RU" w:eastAsia="ru-RU"/>
              </w:rPr>
              <w:t>0,003440824</w:t>
            </w:r>
          </w:p>
        </w:tc>
      </w:tr>
      <w:tr w:rsidR="00EE349D" w:rsidRPr="00D43C64" w:rsidTr="00697726">
        <w:trPr>
          <w:trHeight w:val="39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E349D" w:rsidRPr="00697726" w:rsidRDefault="00EE349D" w:rsidP="00697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9772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56,7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349D" w:rsidRPr="00697726" w:rsidRDefault="00EE349D" w:rsidP="00697726">
            <w:pPr>
              <w:spacing w:after="0" w:line="240" w:lineRule="auto"/>
              <w:jc w:val="right"/>
              <w:rPr>
                <w:rFonts w:cs="Calibri"/>
                <w:color w:val="000000"/>
                <w:lang w:val="ru-RU" w:eastAsia="ru-RU"/>
              </w:rPr>
            </w:pPr>
            <w:r w:rsidRPr="00697726">
              <w:rPr>
                <w:rFonts w:cs="Calibri"/>
                <w:color w:val="000000"/>
                <w:lang w:val="ru-RU" w:eastAsia="ru-RU"/>
              </w:rPr>
              <w:t>0,01649618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349D" w:rsidRPr="00697726" w:rsidRDefault="00EE349D" w:rsidP="00697726">
            <w:pPr>
              <w:spacing w:after="0" w:line="240" w:lineRule="auto"/>
              <w:jc w:val="right"/>
              <w:rPr>
                <w:rFonts w:cs="Calibri"/>
                <w:color w:val="000000"/>
                <w:lang w:val="ru-RU" w:eastAsia="ru-RU"/>
              </w:rPr>
            </w:pPr>
            <w:r w:rsidRPr="00697726">
              <w:rPr>
                <w:rFonts w:cs="Calibri"/>
                <w:color w:val="000000"/>
                <w:lang w:val="ru-RU" w:eastAsia="ru-RU"/>
              </w:rPr>
              <w:t>0,011226818</w:t>
            </w:r>
          </w:p>
        </w:tc>
      </w:tr>
      <w:tr w:rsidR="00EE349D" w:rsidRPr="00D43C64" w:rsidTr="00697726">
        <w:trPr>
          <w:trHeight w:val="39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E349D" w:rsidRPr="00697726" w:rsidRDefault="00EE349D" w:rsidP="00697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9772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349D" w:rsidRPr="00697726" w:rsidRDefault="00EE349D" w:rsidP="00697726">
            <w:pPr>
              <w:spacing w:after="0" w:line="240" w:lineRule="auto"/>
              <w:jc w:val="right"/>
              <w:rPr>
                <w:rFonts w:cs="Calibri"/>
                <w:color w:val="000000"/>
                <w:lang w:val="ru-RU" w:eastAsia="ru-RU"/>
              </w:rPr>
            </w:pPr>
            <w:r w:rsidRPr="00697726">
              <w:rPr>
                <w:rFonts w:cs="Calibri"/>
                <w:color w:val="000000"/>
                <w:lang w:val="ru-RU" w:eastAsia="ru-RU"/>
              </w:rPr>
              <w:t>0,033870577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349D" w:rsidRPr="00697726" w:rsidRDefault="00EE349D" w:rsidP="00697726">
            <w:pPr>
              <w:spacing w:after="0" w:line="240" w:lineRule="auto"/>
              <w:jc w:val="right"/>
              <w:rPr>
                <w:rFonts w:cs="Calibri"/>
                <w:color w:val="000000"/>
                <w:lang w:val="ru-RU" w:eastAsia="ru-RU"/>
              </w:rPr>
            </w:pPr>
            <w:r w:rsidRPr="00697726">
              <w:rPr>
                <w:rFonts w:cs="Calibri"/>
                <w:color w:val="000000"/>
                <w:lang w:val="ru-RU" w:eastAsia="ru-RU"/>
              </w:rPr>
              <w:t>0,023051325</w:t>
            </w:r>
          </w:p>
        </w:tc>
      </w:tr>
      <w:tr w:rsidR="00EE349D" w:rsidRPr="00D43C64" w:rsidTr="00697726">
        <w:trPr>
          <w:trHeight w:val="39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E349D" w:rsidRPr="00697726" w:rsidRDefault="00EE349D" w:rsidP="00697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9772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69,1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349D" w:rsidRPr="00697726" w:rsidRDefault="00EE349D" w:rsidP="00697726">
            <w:pPr>
              <w:spacing w:after="0" w:line="240" w:lineRule="auto"/>
              <w:jc w:val="right"/>
              <w:rPr>
                <w:rFonts w:cs="Calibri"/>
                <w:color w:val="000000"/>
                <w:lang w:val="ru-RU" w:eastAsia="ru-RU"/>
              </w:rPr>
            </w:pPr>
            <w:r w:rsidRPr="00697726">
              <w:rPr>
                <w:rFonts w:cs="Calibri"/>
                <w:color w:val="000000"/>
                <w:lang w:val="ru-RU" w:eastAsia="ru-RU"/>
              </w:rPr>
              <w:t>0,043762967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349D" w:rsidRPr="00697726" w:rsidRDefault="00EE349D" w:rsidP="00697726">
            <w:pPr>
              <w:spacing w:after="0" w:line="240" w:lineRule="auto"/>
              <w:jc w:val="right"/>
              <w:rPr>
                <w:rFonts w:cs="Calibri"/>
                <w:color w:val="000000"/>
                <w:lang w:val="ru-RU" w:eastAsia="ru-RU"/>
              </w:rPr>
            </w:pPr>
            <w:r w:rsidRPr="00697726">
              <w:rPr>
                <w:rFonts w:cs="Calibri"/>
                <w:color w:val="000000"/>
                <w:lang w:val="ru-RU" w:eastAsia="ru-RU"/>
              </w:rPr>
              <w:t>0,029783797</w:t>
            </w:r>
          </w:p>
        </w:tc>
      </w:tr>
      <w:tr w:rsidR="00EE349D" w:rsidRPr="00D43C64" w:rsidTr="00697726">
        <w:trPr>
          <w:trHeight w:val="39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E349D" w:rsidRPr="00697726" w:rsidRDefault="00EE349D" w:rsidP="00697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9772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75,3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349D" w:rsidRPr="00697726" w:rsidRDefault="00EE349D" w:rsidP="00697726">
            <w:pPr>
              <w:spacing w:after="0" w:line="240" w:lineRule="auto"/>
              <w:jc w:val="right"/>
              <w:rPr>
                <w:rFonts w:cs="Calibri"/>
                <w:color w:val="000000"/>
                <w:lang w:val="ru-RU" w:eastAsia="ru-RU"/>
              </w:rPr>
            </w:pPr>
            <w:r w:rsidRPr="00697726">
              <w:rPr>
                <w:rFonts w:cs="Calibri"/>
                <w:color w:val="000000"/>
                <w:lang w:val="ru-RU" w:eastAsia="ru-RU"/>
              </w:rPr>
              <w:t>0,035582452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349D" w:rsidRPr="00697726" w:rsidRDefault="00EE349D" w:rsidP="00697726">
            <w:pPr>
              <w:spacing w:after="0" w:line="240" w:lineRule="auto"/>
              <w:jc w:val="right"/>
              <w:rPr>
                <w:rFonts w:cs="Calibri"/>
                <w:color w:val="000000"/>
                <w:lang w:val="ru-RU" w:eastAsia="ru-RU"/>
              </w:rPr>
            </w:pPr>
            <w:r w:rsidRPr="00697726">
              <w:rPr>
                <w:rFonts w:cs="Calibri"/>
                <w:color w:val="000000"/>
                <w:lang w:val="ru-RU" w:eastAsia="ru-RU"/>
              </w:rPr>
              <w:t>0,024216378</w:t>
            </w:r>
          </w:p>
        </w:tc>
      </w:tr>
      <w:tr w:rsidR="00EE349D" w:rsidRPr="00D43C64" w:rsidTr="00697726">
        <w:trPr>
          <w:trHeight w:val="39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E349D" w:rsidRPr="00697726" w:rsidRDefault="00EE349D" w:rsidP="00697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9772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81,5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349D" w:rsidRPr="00697726" w:rsidRDefault="00EE349D" w:rsidP="00697726">
            <w:pPr>
              <w:spacing w:after="0" w:line="240" w:lineRule="auto"/>
              <w:jc w:val="right"/>
              <w:rPr>
                <w:rFonts w:cs="Calibri"/>
                <w:color w:val="000000"/>
                <w:lang w:val="ru-RU" w:eastAsia="ru-RU"/>
              </w:rPr>
            </w:pPr>
            <w:r w:rsidRPr="00697726">
              <w:rPr>
                <w:rFonts w:cs="Calibri"/>
                <w:color w:val="000000"/>
                <w:lang w:val="ru-RU" w:eastAsia="ru-RU"/>
              </w:rPr>
              <w:t>0,018205807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349D" w:rsidRPr="00697726" w:rsidRDefault="00EE349D" w:rsidP="00697726">
            <w:pPr>
              <w:spacing w:after="0" w:line="240" w:lineRule="auto"/>
              <w:jc w:val="right"/>
              <w:rPr>
                <w:rFonts w:cs="Calibri"/>
                <w:color w:val="000000"/>
                <w:lang w:val="ru-RU" w:eastAsia="ru-RU"/>
              </w:rPr>
            </w:pPr>
            <w:r w:rsidRPr="00697726">
              <w:rPr>
                <w:rFonts w:cs="Calibri"/>
                <w:color w:val="000000"/>
                <w:lang w:val="ru-RU" w:eastAsia="ru-RU"/>
              </w:rPr>
              <w:t>0,012390341</w:t>
            </w:r>
          </w:p>
        </w:tc>
      </w:tr>
      <w:tr w:rsidR="00EE349D" w:rsidRPr="00D43C64" w:rsidTr="00697726">
        <w:trPr>
          <w:trHeight w:val="39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E349D" w:rsidRPr="00697726" w:rsidRDefault="00EE349D" w:rsidP="00697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9772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349D" w:rsidRPr="00697726" w:rsidRDefault="00EE349D" w:rsidP="00697726">
            <w:pPr>
              <w:spacing w:after="0" w:line="240" w:lineRule="auto"/>
              <w:jc w:val="right"/>
              <w:rPr>
                <w:rFonts w:cs="Calibri"/>
                <w:color w:val="000000"/>
                <w:lang w:val="ru-RU" w:eastAsia="ru-RU"/>
              </w:rPr>
            </w:pPr>
            <w:r w:rsidRPr="00697726">
              <w:rPr>
                <w:rFonts w:cs="Calibri"/>
                <w:color w:val="000000"/>
                <w:lang w:val="ru-RU" w:eastAsia="ru-RU"/>
              </w:rPr>
              <w:t>0,005861772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349D" w:rsidRPr="00697726" w:rsidRDefault="00EE349D" w:rsidP="00697726">
            <w:pPr>
              <w:spacing w:after="0" w:line="240" w:lineRule="auto"/>
              <w:jc w:val="right"/>
              <w:rPr>
                <w:rFonts w:cs="Calibri"/>
                <w:color w:val="000000"/>
                <w:lang w:val="ru-RU" w:eastAsia="ru-RU"/>
              </w:rPr>
            </w:pPr>
            <w:r w:rsidRPr="00697726">
              <w:rPr>
                <w:rFonts w:cs="Calibri"/>
                <w:color w:val="000000"/>
                <w:lang w:val="ru-RU" w:eastAsia="ru-RU"/>
              </w:rPr>
              <w:t>0,003989351</w:t>
            </w:r>
          </w:p>
        </w:tc>
      </w:tr>
    </w:tbl>
    <w:p w:rsidR="00EE349D" w:rsidRDefault="00EE349D" w:rsidP="005173F7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Default="00EE349D" w:rsidP="005173F7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Default="00EE349D" w:rsidP="005173F7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Default="00EE349D" w:rsidP="005173F7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Default="00EE349D" w:rsidP="005173F7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Default="00EE349D" w:rsidP="005173F7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Default="00EE349D" w:rsidP="005173F7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Default="00EE349D" w:rsidP="005173F7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Default="00EE349D" w:rsidP="005173F7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Default="00EE349D" w:rsidP="005173F7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Default="00EE349D" w:rsidP="005173F7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Default="00EE349D" w:rsidP="005173F7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Default="00EE349D" w:rsidP="005173F7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Default="00EE349D" w:rsidP="005173F7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hAnsi="Times New Roman"/>
          <w:sz w:val="28"/>
          <w:szCs w:val="28"/>
          <w:lang w:val="ru-RU"/>
        </w:rPr>
        <w:t xml:space="preserve">Середины интервала скопируем из таблицы 1. </w:t>
      </w:r>
      <w:r>
        <w:rPr>
          <w:rFonts w:ascii="Times New Roman" w:hAnsi="Times New Roman"/>
          <w:sz w:val="28"/>
          <w:szCs w:val="28"/>
          <w:lang w:val="ru-RU"/>
        </w:rPr>
        <w:t xml:space="preserve">Значение функции Гаусса  вычислим с помощью встроенной в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  <w:lang w:val="ru-RU"/>
        </w:rPr>
        <w:t xml:space="preserve"> статистической функции НОРМ.РАСП. 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Для этого на вкладке </w:t>
      </w:r>
      <w:r w:rsidRPr="00697726">
        <w:rPr>
          <w:rFonts w:ascii="Times New Roman" w:hAnsi="Times New Roman"/>
          <w:b/>
          <w:sz w:val="28"/>
          <w:szCs w:val="28"/>
          <w:lang w:val="ru-RU"/>
        </w:rPr>
        <w:t>Формулы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щелкаем на кнопку </w:t>
      </w:r>
      <w:r w:rsidRPr="00697726">
        <w:rPr>
          <w:rFonts w:ascii="Times New Roman" w:hAnsi="Times New Roman"/>
          <w:b/>
          <w:sz w:val="28"/>
          <w:szCs w:val="28"/>
          <w:lang w:val="ru-RU"/>
        </w:rPr>
        <w:t>Другие функции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– выбираем </w:t>
      </w:r>
      <w:r w:rsidRPr="00697726">
        <w:rPr>
          <w:rFonts w:ascii="Times New Roman" w:hAnsi="Times New Roman"/>
          <w:b/>
          <w:sz w:val="28"/>
          <w:szCs w:val="28"/>
          <w:lang w:val="ru-RU"/>
        </w:rPr>
        <w:t>Статистические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и, среди них находим НОРМ.РАСП. </w:t>
      </w:r>
      <w:r>
        <w:rPr>
          <w:rFonts w:ascii="Times New Roman" w:hAnsi="Times New Roman"/>
          <w:sz w:val="28"/>
          <w:szCs w:val="28"/>
          <w:lang w:val="ru-RU"/>
        </w:rPr>
        <w:t>Откроется следующее окно:</w:t>
      </w:r>
    </w:p>
    <w:p w:rsidR="00EE349D" w:rsidRDefault="00EE349D" w:rsidP="00255A95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43C64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2" o:spid="_x0000_i1128" type="#_x0000_t75" style="width:447pt;height:247.5pt;visibility:visible">
            <v:imagedata r:id="rId53" o:title=""/>
          </v:shape>
        </w:pict>
      </w:r>
    </w:p>
    <w:p w:rsidR="00EE349D" w:rsidRDefault="00EE349D" w:rsidP="005173F7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Pr="002001E6" w:rsidRDefault="00EE349D" w:rsidP="005173F7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hAnsi="Times New Roman"/>
          <w:sz w:val="28"/>
          <w:szCs w:val="28"/>
          <w:lang w:val="ru-RU"/>
        </w:rPr>
        <w:t xml:space="preserve">В открывшемся окне в поле </w:t>
      </w:r>
      <w:r w:rsidRPr="00697726">
        <w:rPr>
          <w:rFonts w:ascii="Times New Roman" w:hAnsi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lang w:val="ru-RU"/>
        </w:rPr>
        <w:t xml:space="preserve">  указываем на ячейку со значением середины интервала, в поле </w:t>
      </w:r>
      <w:r w:rsidRPr="00697726">
        <w:rPr>
          <w:rFonts w:ascii="Times New Roman" w:hAnsi="Times New Roman"/>
          <w:b/>
          <w:sz w:val="28"/>
          <w:szCs w:val="28"/>
          <w:lang w:val="ru-RU"/>
        </w:rPr>
        <w:t>Среднее</w:t>
      </w:r>
      <w:r>
        <w:rPr>
          <w:rFonts w:ascii="Times New Roman" w:hAnsi="Times New Roman"/>
          <w:sz w:val="28"/>
          <w:szCs w:val="28"/>
          <w:lang w:val="ru-RU"/>
        </w:rPr>
        <w:t xml:space="preserve"> указываем среднее значение, полученное в первом пункте работы с помощью описательной статистики, в поле </w:t>
      </w:r>
      <w:r w:rsidRPr="00697726">
        <w:rPr>
          <w:rFonts w:ascii="Times New Roman" w:hAnsi="Times New Roman"/>
          <w:b/>
          <w:sz w:val="28"/>
          <w:szCs w:val="28"/>
          <w:lang w:val="ru-RU"/>
        </w:rPr>
        <w:t>Стандартное_откл</w:t>
      </w:r>
      <w:r>
        <w:rPr>
          <w:rFonts w:ascii="Times New Roman" w:hAnsi="Times New Roman"/>
          <w:sz w:val="28"/>
          <w:szCs w:val="28"/>
          <w:lang w:val="ru-RU"/>
        </w:rPr>
        <w:t xml:space="preserve"> – стандартное отклонение, найденное также с помощью описательной статистики. В поле </w:t>
      </w:r>
      <w:r w:rsidRPr="00697726">
        <w:rPr>
          <w:rFonts w:ascii="Times New Roman" w:hAnsi="Times New Roman"/>
          <w:b/>
          <w:sz w:val="28"/>
          <w:szCs w:val="28"/>
          <w:lang w:val="ru-RU"/>
        </w:rPr>
        <w:t>Интегральная</w:t>
      </w:r>
      <w:r>
        <w:rPr>
          <w:rFonts w:ascii="Times New Roman" w:hAnsi="Times New Roman"/>
          <w:sz w:val="28"/>
          <w:szCs w:val="28"/>
          <w:lang w:val="ru-RU"/>
        </w:rPr>
        <w:t xml:space="preserve"> – ЛОЖЬ, так как ищем функцию плотности вероятности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и нажимаем ОК.</w:t>
      </w:r>
    </w:p>
    <w:p w:rsidR="00EE349D" w:rsidRPr="002001E6" w:rsidRDefault="00EE349D" w:rsidP="002001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Pr="002001E6" w:rsidRDefault="00EE349D" w:rsidP="002001E6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hAnsi="Times New Roman"/>
          <w:sz w:val="28"/>
          <w:szCs w:val="28"/>
          <w:lang w:val="ru-RU"/>
        </w:rPr>
        <w:t>Теоретическая вероятность вычисляется по формуле:</w:t>
      </w:r>
    </w:p>
    <w:p w:rsidR="00EE349D" w:rsidRPr="002001E6" w:rsidRDefault="00EE349D" w:rsidP="002001E6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129" type="#_x0000_t75" style="width:113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87C8A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087C8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1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ѓ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*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/m:d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в€™П†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t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в€™в€†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130" type="#_x0000_t75" style="width:113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87C8A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087C8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1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ѓ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*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x&lt;/m:t&gt;&lt;/m:r&gt;&lt;/m:e&gt;&lt;/m:d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в€™П†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t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в€™в€†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2001E6">
        <w:rPr>
          <w:rFonts w:ascii="Times New Roman" w:hAnsi="Times New Roman"/>
          <w:sz w:val="28"/>
          <w:szCs w:val="28"/>
          <w:lang w:val="ru-RU"/>
        </w:rPr>
        <w:t>.</w:t>
      </w:r>
    </w:p>
    <w:p w:rsidR="00EE349D" w:rsidRPr="002001E6" w:rsidRDefault="00EE349D" w:rsidP="00255A9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hAnsi="Times New Roman"/>
          <w:sz w:val="28"/>
          <w:szCs w:val="28"/>
          <w:lang w:val="ru-RU"/>
        </w:rPr>
        <w:t>В таблице 2 выделяем последн</w:t>
      </w:r>
      <w:r>
        <w:rPr>
          <w:rFonts w:ascii="Times New Roman" w:hAnsi="Times New Roman"/>
          <w:sz w:val="28"/>
          <w:szCs w:val="28"/>
          <w:lang w:val="ru-RU"/>
        </w:rPr>
        <w:t>ий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ст</w:t>
      </w:r>
      <w:r>
        <w:rPr>
          <w:rFonts w:ascii="Times New Roman" w:hAnsi="Times New Roman"/>
          <w:sz w:val="28"/>
          <w:szCs w:val="28"/>
          <w:lang w:val="ru-RU"/>
        </w:rPr>
        <w:t>олбец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и строим график теоретической </w:t>
      </w:r>
      <w:r>
        <w:rPr>
          <w:rFonts w:ascii="Times New Roman" w:hAnsi="Times New Roman"/>
          <w:sz w:val="28"/>
          <w:szCs w:val="28"/>
          <w:lang w:val="ru-RU"/>
        </w:rPr>
        <w:t xml:space="preserve">вероятности. Для этого на вкладке </w:t>
      </w:r>
      <w:r w:rsidRPr="00255A95">
        <w:rPr>
          <w:rFonts w:ascii="Times New Roman" w:hAnsi="Times New Roman"/>
          <w:b/>
          <w:sz w:val="28"/>
          <w:szCs w:val="28"/>
          <w:lang w:val="ru-RU"/>
        </w:rPr>
        <w:t>Вставка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в группе </w:t>
      </w:r>
      <w:r w:rsidRPr="00255A95">
        <w:rPr>
          <w:rFonts w:ascii="Times New Roman" w:hAnsi="Times New Roman"/>
          <w:b/>
          <w:sz w:val="28"/>
          <w:szCs w:val="28"/>
          <w:lang w:val="ru-RU"/>
        </w:rPr>
        <w:t>График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щелкните на типе </w:t>
      </w:r>
      <w:r>
        <w:rPr>
          <w:rFonts w:ascii="Times New Roman" w:hAnsi="Times New Roman"/>
          <w:sz w:val="28"/>
          <w:szCs w:val="28"/>
          <w:lang w:val="ru-RU"/>
        </w:rPr>
        <w:t>графика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. Появится список доступных подтипов </w:t>
      </w:r>
      <w:r>
        <w:rPr>
          <w:rFonts w:ascii="Times New Roman" w:hAnsi="Times New Roman"/>
          <w:sz w:val="28"/>
          <w:szCs w:val="28"/>
          <w:lang w:val="ru-RU"/>
        </w:rPr>
        <w:t>графиков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. При щелчке на подтипе </w:t>
      </w:r>
      <w:r>
        <w:rPr>
          <w:rFonts w:ascii="Times New Roman" w:hAnsi="Times New Roman"/>
          <w:sz w:val="28"/>
          <w:szCs w:val="28"/>
          <w:lang w:val="ru-RU"/>
        </w:rPr>
        <w:t>графика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будет создан </w:t>
      </w:r>
      <w:r>
        <w:rPr>
          <w:rFonts w:ascii="Times New Roman" w:hAnsi="Times New Roman"/>
          <w:sz w:val="28"/>
          <w:szCs w:val="28"/>
          <w:lang w:val="ru-RU"/>
        </w:rPr>
        <w:t>график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с макетом и цветовой схемой по умолчанию, определенными в теме оформления книги.</w:t>
      </w:r>
    </w:p>
    <w:p w:rsidR="00EE349D" w:rsidRPr="002001E6" w:rsidRDefault="00EE349D" w:rsidP="00255A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hAnsi="Times New Roman"/>
          <w:sz w:val="28"/>
          <w:szCs w:val="28"/>
          <w:lang w:val="ru-RU"/>
        </w:rPr>
        <w:t>Изначально на горизонтальной оси обозначены номера интервалов. Правой кнопкой мыши щелкаем на эту ось и нажимаем на</w:t>
      </w:r>
      <w:r w:rsidRPr="002001E6">
        <w:rPr>
          <w:rFonts w:ascii="Times New Roman" w:hAnsi="Times New Roman"/>
          <w:b/>
          <w:sz w:val="28"/>
          <w:szCs w:val="28"/>
          <w:lang w:val="ru-RU"/>
        </w:rPr>
        <w:t>Выбрать данные</w:t>
      </w:r>
      <w:r w:rsidRPr="002001E6">
        <w:rPr>
          <w:rFonts w:ascii="Times New Roman" w:hAnsi="Times New Roman"/>
          <w:sz w:val="28"/>
          <w:szCs w:val="28"/>
          <w:lang w:val="ru-RU"/>
        </w:rPr>
        <w:t>. Меняем подпись горизонтальной оси, указывая перв</w:t>
      </w:r>
      <w:r>
        <w:rPr>
          <w:rFonts w:ascii="Times New Roman" w:hAnsi="Times New Roman"/>
          <w:sz w:val="28"/>
          <w:szCs w:val="28"/>
          <w:lang w:val="ru-RU"/>
        </w:rPr>
        <w:t>ый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ст</w:t>
      </w:r>
      <w:r>
        <w:rPr>
          <w:rFonts w:ascii="Times New Roman" w:hAnsi="Times New Roman"/>
          <w:sz w:val="28"/>
          <w:szCs w:val="28"/>
          <w:lang w:val="ru-RU"/>
        </w:rPr>
        <w:t>олбец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таблицы 2. Нажимая на график правой кнопкой мыши можно поменять цвет графика.</w:t>
      </w:r>
    </w:p>
    <w:p w:rsidR="00EE349D" w:rsidRPr="002001E6" w:rsidRDefault="00EE349D" w:rsidP="002001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Pr="002001E6" w:rsidRDefault="00EE349D" w:rsidP="002001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43C64">
        <w:rPr>
          <w:rFonts w:ascii="Times New Roman" w:hAnsi="Times New Roman"/>
          <w:noProof/>
          <w:sz w:val="28"/>
          <w:szCs w:val="28"/>
          <w:lang w:val="ru-RU" w:eastAsia="ru-RU"/>
        </w:rPr>
        <w:object w:dxaOrig="6452" w:dyaOrig="3936">
          <v:shape id="Диаграмма 10" o:spid="_x0000_i1131" type="#_x0000_t75" style="width:322.5pt;height:197.25pt;visibility:visible" o:ole="">
            <v:imagedata r:id="rId55" o:title="" cropbottom="-67f"/>
            <o:lock v:ext="edit" aspectratio="f"/>
          </v:shape>
          <o:OLEObject Type="Embed" ProgID="Excel.Chart.8" ShapeID="Диаграмма 10" DrawAspect="Content" ObjectID="_1524927634" r:id="rId56"/>
        </w:object>
      </w:r>
    </w:p>
    <w:p w:rsidR="00EE349D" w:rsidRPr="002001E6" w:rsidRDefault="00EE349D" w:rsidP="002001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Pr="002001E6" w:rsidRDefault="00EE349D" w:rsidP="005173F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hAnsi="Times New Roman"/>
          <w:sz w:val="28"/>
          <w:szCs w:val="28"/>
          <w:lang w:val="ru-RU"/>
        </w:rPr>
        <w:t xml:space="preserve">А теперь выполним </w:t>
      </w:r>
      <w:r>
        <w:rPr>
          <w:rFonts w:ascii="Times New Roman" w:hAnsi="Times New Roman"/>
          <w:sz w:val="28"/>
          <w:szCs w:val="28"/>
          <w:lang w:val="ru-RU"/>
        </w:rPr>
        <w:t>сравнительный графический анализ формы эмпирического и теоретического распределений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построением графика теоретической вероятности на гистограмме частот. </w:t>
      </w:r>
    </w:p>
    <w:p w:rsidR="00EE349D" w:rsidRPr="002001E6" w:rsidRDefault="00EE349D" w:rsidP="005173F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hAnsi="Times New Roman"/>
          <w:sz w:val="28"/>
          <w:szCs w:val="28"/>
          <w:lang w:val="ru-RU"/>
        </w:rPr>
        <w:t xml:space="preserve">Для этого построим гистограмму частостей на интервалах. Щелкнем правой кнопкой мыши </w:t>
      </w:r>
      <w:r>
        <w:rPr>
          <w:rFonts w:ascii="Times New Roman" w:hAnsi="Times New Roman"/>
          <w:sz w:val="28"/>
          <w:szCs w:val="28"/>
          <w:lang w:val="ru-RU"/>
        </w:rPr>
        <w:t>в поле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гистограмм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и нажмем на кнопку</w:t>
      </w:r>
      <w:r w:rsidRPr="002001E6">
        <w:rPr>
          <w:rFonts w:ascii="Times New Roman" w:hAnsi="Times New Roman"/>
          <w:b/>
          <w:sz w:val="28"/>
          <w:szCs w:val="28"/>
          <w:lang w:val="ru-RU"/>
        </w:rPr>
        <w:t>Выбрать данные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. В открывшемся окне в левом столбце </w:t>
      </w:r>
      <w:r w:rsidRPr="002001E6">
        <w:rPr>
          <w:rFonts w:ascii="Times New Roman" w:hAnsi="Times New Roman"/>
          <w:b/>
          <w:sz w:val="28"/>
          <w:szCs w:val="28"/>
          <w:lang w:val="ru-RU"/>
        </w:rPr>
        <w:t>Элементы легенды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нажмем кнопку</w:t>
      </w:r>
      <w:r w:rsidRPr="002001E6">
        <w:rPr>
          <w:rFonts w:ascii="Times New Roman" w:hAnsi="Times New Roman"/>
          <w:b/>
          <w:sz w:val="28"/>
          <w:szCs w:val="28"/>
          <w:lang w:val="ru-RU"/>
        </w:rPr>
        <w:t>Добавить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. Откроется окно </w:t>
      </w:r>
      <w:r w:rsidRPr="002001E6">
        <w:rPr>
          <w:rFonts w:ascii="Times New Roman" w:hAnsi="Times New Roman"/>
          <w:b/>
          <w:sz w:val="28"/>
          <w:szCs w:val="28"/>
          <w:lang w:val="ru-RU"/>
        </w:rPr>
        <w:t>Изменение ряда</w:t>
      </w:r>
      <w:r w:rsidRPr="002001E6">
        <w:rPr>
          <w:rFonts w:ascii="Times New Roman" w:hAnsi="Times New Roman"/>
          <w:sz w:val="28"/>
          <w:szCs w:val="28"/>
          <w:lang w:val="ru-RU"/>
        </w:rPr>
        <w:t>. Имя ряда: укажем на ячейку Теоретическая вероятность, значения: выделим соответствующую строку. После нажатия Ок появится гистограмма теоретических вероятностей. Укажем на неё правой кнопкой мыши и выберем Изменить тип диаграммы для ряда, выбрав график. Также поменяем цвет нового графика.</w:t>
      </w:r>
    </w:p>
    <w:p w:rsidR="00EE349D" w:rsidRDefault="00EE349D" w:rsidP="002001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43C64">
        <w:rPr>
          <w:rFonts w:ascii="Times New Roman" w:hAnsi="Times New Roman"/>
          <w:noProof/>
          <w:sz w:val="28"/>
          <w:szCs w:val="28"/>
          <w:lang w:val="ru-RU" w:eastAsia="ru-RU"/>
        </w:rPr>
        <w:object w:dxaOrig="6913" w:dyaOrig="4330">
          <v:shape id="Диаграмма 11" o:spid="_x0000_i1132" type="#_x0000_t75" style="width:345.75pt;height:216.75pt;visibility:visible" o:ole="">
            <v:imagedata r:id="rId57" o:title=""/>
            <o:lock v:ext="edit" aspectratio="f"/>
          </v:shape>
          <o:OLEObject Type="Embed" ProgID="Excel.Chart.8" ShapeID="Диаграмма 11" DrawAspect="Content" ObjectID="_1524927635" r:id="rId58"/>
        </w:object>
      </w:r>
    </w:p>
    <w:p w:rsidR="00EE349D" w:rsidRDefault="00EE349D" w:rsidP="002001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Pr="002001E6" w:rsidRDefault="00EE349D" w:rsidP="002001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Pr="00B32557" w:rsidRDefault="00EE349D" w:rsidP="00B3255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32557">
        <w:rPr>
          <w:rFonts w:ascii="Times New Roman" w:hAnsi="Times New Roman"/>
          <w:sz w:val="28"/>
          <w:szCs w:val="28"/>
          <w:lang w:val="ru-RU"/>
        </w:rPr>
        <w:t>4.Проверка согласованности теоретического и эмпирического распределений</w:t>
      </w:r>
      <w:r w:rsidRPr="00B32557">
        <w:rPr>
          <w:rFonts w:ascii="Times New Roman" w:hAnsi="Times New Roman"/>
          <w:sz w:val="28"/>
          <w:szCs w:val="28"/>
        </w:rPr>
        <w:t>.</w:t>
      </w:r>
    </w:p>
    <w:p w:rsidR="00EE349D" w:rsidRPr="005173F7" w:rsidRDefault="00EE349D" w:rsidP="005173F7">
      <w:pPr>
        <w:spacing w:before="120"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173F7">
        <w:rPr>
          <w:rFonts w:ascii="Times New Roman" w:hAnsi="Times New Roman"/>
          <w:sz w:val="28"/>
          <w:szCs w:val="28"/>
          <w:lang w:val="ru-RU"/>
        </w:rPr>
        <w:t xml:space="preserve">Схема применения критерия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133" type="#_x0000_t75" style="width:1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71809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471809&quot;&gt;&lt;m:oMathPara&gt;&lt;m:oMath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П‡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134" type="#_x0000_t75" style="width:1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71809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471809&quot;&gt;&lt;m:oMathPara&gt;&lt;m:oMath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П‡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5173F7">
        <w:rPr>
          <w:rFonts w:ascii="Times New Roman" w:hAnsi="Times New Roman"/>
          <w:sz w:val="28"/>
          <w:szCs w:val="28"/>
          <w:lang w:val="ru-RU"/>
        </w:rPr>
        <w:t xml:space="preserve"> для проверки гипотезы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135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E4E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913E4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136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E4E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913E4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5173F7">
        <w:rPr>
          <w:rFonts w:ascii="Times New Roman" w:hAnsi="Times New Roman"/>
          <w:sz w:val="28"/>
          <w:szCs w:val="28"/>
          <w:lang w:val="ru-RU"/>
        </w:rPr>
        <w:t xml:space="preserve"> о соответствии эмпирического ряда нормальному закону распределения, сводится к следующему.</w:t>
      </w:r>
    </w:p>
    <w:p w:rsidR="00EE349D" w:rsidRPr="005173F7" w:rsidRDefault="00EE349D" w:rsidP="005173F7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173F7">
        <w:rPr>
          <w:rFonts w:ascii="Times New Roman" w:hAnsi="Times New Roman"/>
          <w:sz w:val="28"/>
          <w:szCs w:val="28"/>
          <w:lang w:val="ru-RU"/>
        </w:rPr>
        <w:t xml:space="preserve">Определяется мера расхождения эмпирических и теоретических частот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137" type="#_x0000_t75" style="width:1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088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D80880&quot;&gt;&lt;m:oMathPara&gt;&lt;m:oMath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П‡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138" type="#_x0000_t75" style="width:1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088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D80880&quot;&gt;&lt;m:oMathPara&gt;&lt;m:oMath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П‡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5173F7">
        <w:rPr>
          <w:rFonts w:ascii="Times New Roman" w:hAnsi="Times New Roman"/>
          <w:sz w:val="28"/>
          <w:szCs w:val="28"/>
          <w:lang w:val="ru-RU"/>
        </w:rPr>
        <w:t xml:space="preserve"> по формуле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139" type="#_x0000_t75" style="width:222.75pt;height:4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3043C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13043C&quot;&gt;&lt;m:oMathPara&gt;&lt;m:oMath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П‡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=&lt;/m:t&gt;&lt;/m:r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naryPr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i=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k&lt;/m:t&gt;&lt;/m:r&gt;&lt;/m:sup&gt;&lt;m:e&gt;&lt;m:f&gt;&lt;m:f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n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p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i&lt;/m:t&gt;&lt;/m:r&gt;&lt;/m:sub&gt;&lt;/m:sSub&gt;&lt;/m:den&gt;&lt;/m:f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w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i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p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i&lt;/m:t&gt;&lt;/m:r&gt;&lt;/m:sub&gt;&lt;/m:sSub&gt;&lt;/m:e&gt;&lt;/m:d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2&lt;/m:t&gt;&lt;/m:r&gt;&lt;/m:sup&gt;&lt;/m:sSup&gt;&lt;/m:e&gt;&lt;/m:nary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=&lt;/m:t&gt;&lt;/m:r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naryPr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i=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k&lt;/m:t&gt;&lt;/m:r&gt;&lt;/m:sup&gt;&lt;m:e&gt;&lt;m:f&gt;&lt;m:f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n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i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-n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p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i&lt;/m:t&gt;&lt;/m:r&gt;&lt;/m:sub&gt;&lt;/m:sSub&gt;&lt;/m:e&gt;&lt;/m:d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n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p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i&lt;/m:t&gt;&lt;/m:r&gt;&lt;/m:sub&gt;&lt;/m:sSub&gt;&lt;/m:den&gt;&lt;/m:f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140" type="#_x0000_t75" style="width:222.75pt;height:4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3043C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13043C&quot;&gt;&lt;m:oMathPara&gt;&lt;m:oMath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П‡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=&lt;/m:t&gt;&lt;/m:r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naryPr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i=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k&lt;/m:t&gt;&lt;/m:r&gt;&lt;/m:sup&gt;&lt;m:e&gt;&lt;m:f&gt;&lt;m:f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n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p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i&lt;/m:t&gt;&lt;/m:r&gt;&lt;/m:sub&gt;&lt;/m:sSub&gt;&lt;/m:den&gt;&lt;/m:f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w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i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p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i&lt;/m:t&gt;&lt;/m:r&gt;&lt;/m:sub&gt;&lt;/m:sSub&gt;&lt;/m:e&gt;&lt;/m:d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2&lt;/m:t&gt;&lt;/m:r&gt;&lt;/m:sup&gt;&lt;/m:sSup&gt;&lt;/m:e&gt;&lt;/m:nary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=&lt;/m:t&gt;&lt;/m:r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naryPr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i=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k&lt;/m:t&gt;&lt;/m:r&gt;&lt;/m:sup&gt;&lt;m:e&gt;&lt;m:f&gt;&lt;m:f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n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i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-n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p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i&lt;/m:t&gt;&lt;/m:r&gt;&lt;/m:sub&gt;&lt;/m:sSub&gt;&lt;/m:e&gt;&lt;/m:d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n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p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i&lt;/m:t&gt;&lt;/m:r&gt;&lt;/m:sub&gt;&lt;/m:sSub&gt;&lt;/m:den&gt;&lt;/m:f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5173F7">
        <w:rPr>
          <w:rFonts w:ascii="Times New Roman" w:hAnsi="Times New Roman"/>
          <w:sz w:val="28"/>
          <w:szCs w:val="28"/>
          <w:lang w:val="ru-RU"/>
        </w:rPr>
        <w:t>.</w:t>
      </w:r>
    </w:p>
    <w:p w:rsidR="00EE349D" w:rsidRPr="005173F7" w:rsidRDefault="00EE349D" w:rsidP="005173F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173F7">
        <w:rPr>
          <w:rFonts w:ascii="Times New Roman" w:hAnsi="Times New Roman"/>
          <w:sz w:val="28"/>
          <w:szCs w:val="28"/>
          <w:lang w:val="ru-RU"/>
        </w:rPr>
        <w:t xml:space="preserve">Для этого в свободной ячейке нажмем на вкладке </w:t>
      </w:r>
      <w:r w:rsidRPr="00B32557">
        <w:rPr>
          <w:rFonts w:ascii="Times New Roman" w:hAnsi="Times New Roman"/>
          <w:b/>
          <w:sz w:val="28"/>
          <w:szCs w:val="28"/>
          <w:lang w:val="ru-RU"/>
        </w:rPr>
        <w:t>Формулы</w:t>
      </w:r>
      <w:r w:rsidRPr="005173F7">
        <w:rPr>
          <w:rFonts w:ascii="Times New Roman" w:hAnsi="Times New Roman"/>
          <w:sz w:val="28"/>
          <w:szCs w:val="28"/>
          <w:lang w:val="ru-RU"/>
        </w:rPr>
        <w:t xml:space="preserve"> выберем </w:t>
      </w:r>
      <w:r w:rsidRPr="00B32557">
        <w:rPr>
          <w:rFonts w:ascii="Times New Roman" w:hAnsi="Times New Roman"/>
          <w:b/>
          <w:sz w:val="28"/>
          <w:szCs w:val="28"/>
          <w:lang w:val="ru-RU"/>
        </w:rPr>
        <w:t>Статистические</w:t>
      </w:r>
      <w:r w:rsidRPr="005173F7">
        <w:rPr>
          <w:rFonts w:ascii="Times New Roman" w:hAnsi="Times New Roman"/>
          <w:sz w:val="28"/>
          <w:szCs w:val="28"/>
          <w:lang w:val="ru-RU"/>
        </w:rPr>
        <w:t xml:space="preserve"> и, среди них ХИ2.ТЕСТ. Откроется следующее окно:</w:t>
      </w:r>
    </w:p>
    <w:p w:rsidR="00EE349D" w:rsidRPr="005173F7" w:rsidRDefault="00EE349D" w:rsidP="005173F7">
      <w:pPr>
        <w:spacing w:after="0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Pr="005173F7" w:rsidRDefault="00EE349D" w:rsidP="005173F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Pr="002001E6" w:rsidRDefault="00EE349D" w:rsidP="002001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43C64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12" o:spid="_x0000_i1141" type="#_x0000_t75" style="width:422.25pt;height:210.75pt;visibility:visible">
            <v:imagedata r:id="rId61" o:title=""/>
          </v:shape>
        </w:pict>
      </w:r>
    </w:p>
    <w:p w:rsidR="00EE349D" w:rsidRPr="002001E6" w:rsidRDefault="00EE349D" w:rsidP="002001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Pr="002001E6" w:rsidRDefault="00EE349D" w:rsidP="005173F7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hAnsi="Times New Roman"/>
          <w:sz w:val="28"/>
          <w:szCs w:val="28"/>
          <w:lang w:val="ru-RU"/>
        </w:rPr>
        <w:t>В строке Фактический интервал укажем ст</w:t>
      </w:r>
      <w:r>
        <w:rPr>
          <w:rFonts w:ascii="Times New Roman" w:hAnsi="Times New Roman"/>
          <w:sz w:val="28"/>
          <w:szCs w:val="28"/>
          <w:lang w:val="ru-RU"/>
        </w:rPr>
        <w:t>олбец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с частостями из таблицы1. В строке Ожидаемый интервал укажем ст</w:t>
      </w:r>
      <w:r>
        <w:rPr>
          <w:rFonts w:ascii="Times New Roman" w:hAnsi="Times New Roman"/>
          <w:sz w:val="28"/>
          <w:szCs w:val="28"/>
          <w:lang w:val="ru-RU"/>
        </w:rPr>
        <w:t>олбец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с теоретическими вероятностями из таблицы2. Нажимая на кнопку Ок, получим наблюдаемое значение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142" type="#_x0000_t75" style="width:1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2550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852550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‡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143" type="#_x0000_t75" style="width:1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2550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852550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‡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2001E6">
        <w:rPr>
          <w:rFonts w:ascii="Times New Roman" w:hAnsi="Times New Roman"/>
          <w:sz w:val="28"/>
          <w:szCs w:val="28"/>
          <w:lang w:val="ru-RU"/>
        </w:rPr>
        <w:t>.</w:t>
      </w:r>
    </w:p>
    <w:p w:rsidR="00EE349D" w:rsidRPr="005173F7" w:rsidRDefault="00EE349D" w:rsidP="005173F7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73F7">
        <w:rPr>
          <w:rFonts w:ascii="Times New Roman" w:hAnsi="Times New Roman"/>
          <w:sz w:val="28"/>
          <w:szCs w:val="28"/>
          <w:lang w:val="ru-RU"/>
        </w:rPr>
        <w:t xml:space="preserve">Для выбранного уровня значимости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144" type="#_x0000_t75" style="width:13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71493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071493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О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145" type="#_x0000_t75" style="width:13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71493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071493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О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5173F7">
        <w:rPr>
          <w:rFonts w:ascii="Times New Roman" w:hAnsi="Times New Roman"/>
          <w:sz w:val="28"/>
          <w:szCs w:val="28"/>
          <w:lang w:val="ru-RU"/>
        </w:rPr>
        <w:t xml:space="preserve"> находим критическое значение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146" type="#_x0000_t75" style="width:1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6A64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1E6A64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‡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147" type="#_x0000_t75" style="width:1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6A64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1E6A64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‡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5173F7">
        <w:rPr>
          <w:rFonts w:ascii="Times New Roman" w:hAnsi="Times New Roman"/>
          <w:sz w:val="28"/>
          <w:szCs w:val="28"/>
          <w:lang w:val="ru-RU"/>
        </w:rPr>
        <w:t xml:space="preserve"> при числе свободы </w:t>
      </w:r>
      <w:r w:rsidRPr="005173F7">
        <w:rPr>
          <w:rFonts w:ascii="Times New Roman" w:hAnsi="Times New Roman"/>
          <w:i/>
          <w:sz w:val="28"/>
          <w:szCs w:val="28"/>
          <w:lang w:val="en-US"/>
        </w:rPr>
        <w:t>k</w:t>
      </w:r>
      <w:r w:rsidRPr="005173F7">
        <w:rPr>
          <w:rFonts w:ascii="Times New Roman" w:hAnsi="Times New Roman"/>
          <w:i/>
          <w:sz w:val="28"/>
          <w:szCs w:val="28"/>
          <w:lang w:val="ru-RU"/>
        </w:rPr>
        <w:t>-</w:t>
      </w:r>
      <w:r w:rsidRPr="005173F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5173F7">
        <w:rPr>
          <w:rFonts w:ascii="Times New Roman" w:hAnsi="Times New Roman"/>
          <w:i/>
          <w:sz w:val="28"/>
          <w:szCs w:val="28"/>
          <w:lang w:val="ru-RU"/>
        </w:rPr>
        <w:t>-1</w:t>
      </w:r>
      <w:r w:rsidRPr="005173F7">
        <w:rPr>
          <w:rFonts w:ascii="Times New Roman" w:hAnsi="Times New Roman"/>
          <w:sz w:val="28"/>
          <w:szCs w:val="28"/>
          <w:lang w:val="ru-RU"/>
        </w:rPr>
        <w:t xml:space="preserve"> (в нашем случае для нормального распределения </w:t>
      </w:r>
      <w:r w:rsidRPr="005173F7">
        <w:rPr>
          <w:rFonts w:ascii="Times New Roman" w:hAnsi="Times New Roman"/>
          <w:i/>
          <w:sz w:val="28"/>
          <w:szCs w:val="28"/>
          <w:lang w:val="en-US"/>
        </w:rPr>
        <w:t>k</w:t>
      </w:r>
      <w:r w:rsidRPr="005173F7">
        <w:rPr>
          <w:rFonts w:ascii="Times New Roman" w:hAnsi="Times New Roman"/>
          <w:i/>
          <w:sz w:val="28"/>
          <w:szCs w:val="28"/>
          <w:lang w:val="ru-RU"/>
        </w:rPr>
        <w:t>-3</w:t>
      </w:r>
      <w:r w:rsidRPr="005173F7">
        <w:rPr>
          <w:rFonts w:ascii="Times New Roman" w:hAnsi="Times New Roman"/>
          <w:sz w:val="28"/>
          <w:szCs w:val="28"/>
          <w:lang w:val="ru-RU"/>
        </w:rPr>
        <w:t>).</w:t>
      </w:r>
    </w:p>
    <w:p w:rsidR="00EE349D" w:rsidRPr="002001E6" w:rsidRDefault="00EE349D" w:rsidP="005173F7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hAnsi="Times New Roman"/>
          <w:sz w:val="28"/>
          <w:szCs w:val="28"/>
          <w:lang w:val="ru-RU"/>
        </w:rPr>
        <w:t xml:space="preserve">Для этого в свободной ячейке нажмем на вкладке </w:t>
      </w:r>
      <w:r w:rsidRPr="00B32557">
        <w:rPr>
          <w:rFonts w:ascii="Times New Roman" w:hAnsi="Times New Roman"/>
          <w:b/>
          <w:sz w:val="28"/>
          <w:szCs w:val="28"/>
          <w:lang w:val="ru-RU"/>
        </w:rPr>
        <w:t>Формулы</w:t>
      </w:r>
      <w:r w:rsidRPr="00B32557">
        <w:rPr>
          <w:rFonts w:ascii="Times New Roman" w:hAnsi="Times New Roman"/>
          <w:sz w:val="28"/>
          <w:szCs w:val="28"/>
          <w:lang w:val="ru-RU"/>
        </w:rPr>
        <w:t xml:space="preserve">кнопку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Другие функции </w:t>
      </w:r>
      <w:r w:rsidRPr="00B32557">
        <w:rPr>
          <w:rFonts w:ascii="Times New Roman" w:hAnsi="Times New Roman"/>
          <w:sz w:val="28"/>
          <w:szCs w:val="28"/>
          <w:lang w:val="ru-RU"/>
        </w:rPr>
        <w:t>и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выб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2001E6"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ем </w:t>
      </w:r>
      <w:r w:rsidRPr="00B32557">
        <w:rPr>
          <w:rFonts w:ascii="Times New Roman" w:hAnsi="Times New Roman"/>
          <w:b/>
          <w:sz w:val="28"/>
          <w:szCs w:val="28"/>
          <w:lang w:val="ru-RU"/>
        </w:rPr>
        <w:t>Статистические</w:t>
      </w:r>
      <w:r w:rsidRPr="00240BAB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2001E6">
        <w:rPr>
          <w:rFonts w:ascii="Times New Roman" w:hAnsi="Times New Roman"/>
          <w:sz w:val="28"/>
          <w:szCs w:val="28"/>
          <w:lang w:val="ru-RU"/>
        </w:rPr>
        <w:t>реди них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ahoma" w:hAnsi="Tahoma" w:cs="Tahoma"/>
          <w:sz w:val="28"/>
          <w:szCs w:val="28"/>
          <w:lang w:val="ru-RU"/>
        </w:rPr>
        <w:t>̶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2001E6">
        <w:rPr>
          <w:rFonts w:ascii="Times New Roman" w:hAnsi="Times New Roman"/>
          <w:sz w:val="28"/>
          <w:szCs w:val="28"/>
          <w:lang w:val="ru-RU"/>
        </w:rPr>
        <w:t>ХИ2.ОБР.ПХ</w:t>
      </w:r>
      <w:r>
        <w:rPr>
          <w:rFonts w:ascii="Times New Roman" w:hAnsi="Times New Roman"/>
          <w:sz w:val="28"/>
          <w:szCs w:val="28"/>
          <w:lang w:val="ru-RU"/>
        </w:rPr>
        <w:t xml:space="preserve"> (так как находим правостороннюю критическую область распределения хи-квадрат)</w:t>
      </w:r>
      <w:r w:rsidRPr="002001E6">
        <w:rPr>
          <w:rFonts w:ascii="Times New Roman" w:hAnsi="Times New Roman"/>
          <w:sz w:val="28"/>
          <w:szCs w:val="28"/>
          <w:lang w:val="ru-RU"/>
        </w:rPr>
        <w:t>. Откроется следующее окно:</w:t>
      </w:r>
    </w:p>
    <w:p w:rsidR="00EE349D" w:rsidRPr="002001E6" w:rsidRDefault="00EE349D" w:rsidP="002001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Pr="002001E6" w:rsidRDefault="00EE349D" w:rsidP="002001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43C64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13" o:spid="_x0000_i1148" type="#_x0000_t75" style="width:450.75pt;height:215.25pt;visibility:visible">
            <v:imagedata r:id="rId63" o:title=""/>
          </v:shape>
        </w:pict>
      </w:r>
    </w:p>
    <w:p w:rsidR="00EE349D" w:rsidRPr="002001E6" w:rsidRDefault="00EE349D" w:rsidP="002001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Pr="002001E6" w:rsidRDefault="00EE349D" w:rsidP="008F533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hAnsi="Times New Roman"/>
          <w:sz w:val="28"/>
          <w:szCs w:val="28"/>
          <w:lang w:val="ru-RU"/>
        </w:rPr>
        <w:t xml:space="preserve">В строку </w:t>
      </w:r>
      <w:r w:rsidRPr="00240BAB">
        <w:rPr>
          <w:rFonts w:ascii="Times New Roman" w:hAnsi="Times New Roman"/>
          <w:b/>
          <w:sz w:val="28"/>
          <w:szCs w:val="28"/>
          <w:lang w:val="ru-RU"/>
        </w:rPr>
        <w:t>Вероятность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введем нуж</w:t>
      </w:r>
      <w:r>
        <w:rPr>
          <w:rFonts w:ascii="Times New Roman" w:hAnsi="Times New Roman"/>
          <w:sz w:val="28"/>
          <w:szCs w:val="28"/>
          <w:lang w:val="ru-RU"/>
        </w:rPr>
        <w:t>ное значение (в нашем случае 0,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05), в строку </w:t>
      </w:r>
      <w:r w:rsidRPr="00240BAB">
        <w:rPr>
          <w:rFonts w:ascii="Times New Roman" w:hAnsi="Times New Roman"/>
          <w:b/>
          <w:sz w:val="28"/>
          <w:szCs w:val="28"/>
          <w:lang w:val="ru-RU"/>
        </w:rPr>
        <w:t>Степени</w:t>
      </w:r>
      <w:r w:rsidRPr="00EC2A3F">
        <w:rPr>
          <w:rFonts w:ascii="Times New Roman" w:hAnsi="Times New Roman"/>
          <w:sz w:val="28"/>
          <w:szCs w:val="28"/>
          <w:lang w:val="ru-RU"/>
        </w:rPr>
        <w:t>_</w:t>
      </w:r>
      <w:r w:rsidRPr="00240BAB">
        <w:rPr>
          <w:rFonts w:ascii="Times New Roman" w:hAnsi="Times New Roman"/>
          <w:b/>
          <w:sz w:val="28"/>
          <w:szCs w:val="28"/>
          <w:lang w:val="ru-RU"/>
        </w:rPr>
        <w:t>свободы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соответствующее число (в нашем случае 4, так как </w:t>
      </w:r>
      <w:r w:rsidRPr="002001E6">
        <w:rPr>
          <w:rFonts w:ascii="Times New Roman" w:hAnsi="Times New Roman"/>
          <w:i/>
          <w:sz w:val="28"/>
          <w:szCs w:val="28"/>
          <w:lang w:val="en-US"/>
        </w:rPr>
        <w:t>k</w:t>
      </w:r>
      <w:r w:rsidRPr="002001E6">
        <w:rPr>
          <w:rFonts w:ascii="Times New Roman" w:hAnsi="Times New Roman"/>
          <w:i/>
          <w:sz w:val="28"/>
          <w:szCs w:val="28"/>
          <w:lang w:val="ru-RU"/>
        </w:rPr>
        <w:t>=7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– число интервалов разбиения). Нажав на Ок получим критическое значение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149" type="#_x0000_t75" style="width:1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16B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5716B7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‡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150" type="#_x0000_t75" style="width:1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16B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5716B7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П‡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2001E6">
        <w:rPr>
          <w:rFonts w:ascii="Times New Roman" w:hAnsi="Times New Roman"/>
          <w:sz w:val="28"/>
          <w:szCs w:val="28"/>
          <w:lang w:val="ru-RU"/>
        </w:rPr>
        <w:t>.</w:t>
      </w:r>
    </w:p>
    <w:p w:rsidR="00EE349D" w:rsidRPr="002001E6" w:rsidRDefault="00EE349D" w:rsidP="002001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Pr="002001E6" w:rsidRDefault="00EE349D" w:rsidP="002001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285" w:type="dxa"/>
        <w:tblInd w:w="675" w:type="dxa"/>
        <w:tblLook w:val="00A0"/>
      </w:tblPr>
      <w:tblGrid>
        <w:gridCol w:w="2977"/>
        <w:gridCol w:w="2308"/>
      </w:tblGrid>
      <w:tr w:rsidR="00EE349D" w:rsidRPr="00D43C64" w:rsidTr="002001E6">
        <w:trPr>
          <w:trHeight w:val="3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ru-RU" w:eastAsia="ru-RU"/>
              </w:rPr>
            </w:pPr>
            <w:r w:rsidRPr="00D43C64">
              <w:pict>
                <v:shape id="_x0000_i1151" type="#_x0000_t75" style="width:36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73649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473649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vertAlign w:val=&quot;subscript&quot;/&gt;&lt;w:lang w:val=&quot;RU&quot; w:fareast=&quot;RU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vertAlign w:val=&quot;subscript&quot;/&gt;&lt;w:lang w:val=&quot;RU&quot; w:fareast=&quot;RU&quot;/&gt;&lt;/w:rPr&gt;&lt;m:t&gt;П‡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vertAlign w:val=&quot;subscript&quot;/&gt;&lt;w:lang w:val=&quot;RU&quot; w:fareast=&quot;RU&quot;/&gt;&lt;/w:rPr&gt;&lt;m:t&gt;РЅР°Р±Р».&lt;/m:t&gt;&lt;/m:r&gt;&lt;/m:sub&gt;&lt;m:sup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vertAlign w:val=&quot;subscript&quot;/&gt;&lt;w:lang w:val=&quot;RU&quot; w:fareast=&quot;RU&quot;/&gt;&lt;/w:rPr&gt;&lt;m:t&gt;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4" o:title="" chromakey="white"/>
                </v:shape>
              </w:pic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9D" w:rsidRPr="00D43C64" w:rsidRDefault="00EE349D" w:rsidP="002001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E349D" w:rsidRPr="002001E6" w:rsidRDefault="00EE349D" w:rsidP="002001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43C6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0,999998579</w:t>
            </w:r>
          </w:p>
        </w:tc>
      </w:tr>
      <w:tr w:rsidR="00EE349D" w:rsidRPr="00D43C64" w:rsidTr="002001E6">
        <w:trPr>
          <w:trHeight w:val="3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ru-RU" w:eastAsia="ru-RU"/>
              </w:rPr>
            </w:pPr>
            <w:r w:rsidRPr="00D43C64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ru-RU" w:eastAsia="ru-RU"/>
              </w:rPr>
              <w:fldChar w:fldCharType="begin"/>
            </w:r>
            <w:r w:rsidRPr="00D43C64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ru-RU" w:eastAsia="ru-RU"/>
              </w:rPr>
              <w:instrText xml:space="preserve"> QUOTE </w:instrText>
            </w:r>
            <w:r w:rsidRPr="00D43C64">
              <w:pict>
                <v:shape id="_x0000_i1152" type="#_x0000_t75" style="width:47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47571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547571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vertAlign w:val=&quot;subscript&quot;/&gt;&lt;w:lang w:val=&quot;RU&quot; w:fareast=&quot;RU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vertAlign w:val=&quot;subscript&quot;/&gt;&lt;w:lang w:val=&quot;RU&quot; w:fareast=&quot;RU&quot;/&gt;&lt;/w:rPr&gt;&lt;m:t&gt;П‡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vertAlign w:val=&quot;subscript&quot;/&gt;&lt;w:lang w:val=&quot;RU&quot; w:fareast=&quot;RU&quot;/&gt;&lt;/w:rPr&gt;&lt;m:t&gt;РєСЂРёС‚РёС‡.&lt;/m:t&gt;&lt;/m:r&gt;&lt;/m:sub&gt;&lt;m:sup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vertAlign w:val=&quot;subscript&quot;/&gt;&lt;w:lang w:val=&quot;RU&quot; w:fareast=&quot;RU&quot;/&gt;&lt;/w:rPr&gt;&lt;m:t&gt;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5" o:title="" chromakey="white"/>
                </v:shape>
              </w:pict>
            </w:r>
            <w:r w:rsidRPr="00D43C64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ru-RU" w:eastAsia="ru-RU"/>
              </w:rPr>
              <w:instrText xml:space="preserve"> </w:instrText>
            </w:r>
            <w:r w:rsidRPr="00D43C64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ru-RU" w:eastAsia="ru-RU"/>
              </w:rPr>
              <w:fldChar w:fldCharType="separate"/>
            </w:r>
            <w:r w:rsidRPr="00D43C64">
              <w:pict>
                <v:shape id="_x0000_i1153" type="#_x0000_t75" style="width:47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47571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547571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vertAlign w:val=&quot;subscript&quot;/&gt;&lt;w:lang w:val=&quot;RU&quot; w:fareast=&quot;RU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vertAlign w:val=&quot;subscript&quot;/&gt;&lt;w:lang w:val=&quot;RU&quot; w:fareast=&quot;RU&quot;/&gt;&lt;/w:rPr&gt;&lt;m:t&gt;П‡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vertAlign w:val=&quot;subscript&quot;/&gt;&lt;w:lang w:val=&quot;RU&quot; w:fareast=&quot;RU&quot;/&gt;&lt;/w:rPr&gt;&lt;m:t&gt;РєСЂРёС‚РёС‡.&lt;/m:t&gt;&lt;/m:r&gt;&lt;/m:sub&gt;&lt;m:sup&gt;&lt;m:r&gt;&lt;w:rPr&gt;&lt;w:rFonts w:ascii=&quot;Cambria Math&quot; w:fareast=&quot;Times New Roman&quot; w:h-ansi=&quot;Cambria Math&quot;/&gt;&lt;wx:font wx:val=&quot;Cambria Math&quot;/&gt;&lt;w:i/&gt;&lt;w:color w:val=&quot;000000&quot;/&gt;&lt;w:sz w:val=&quot;28&quot;/&gt;&lt;w:sz-cs w:val=&quot;28&quot;/&gt;&lt;w:vertAlign w:val=&quot;subscript&quot;/&gt;&lt;w:lang w:val=&quot;RU&quot; w:fareast=&quot;RU&quot;/&gt;&lt;/w:rPr&gt;&lt;m:t&gt;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5" o:title="" chromakey="white"/>
                </v:shape>
              </w:pict>
            </w:r>
            <w:r w:rsidRPr="00D43C64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ru-RU" w:eastAsia="ru-RU"/>
              </w:rPr>
              <w:fldChar w:fldCharType="end"/>
            </w:r>
            <w:r w:rsidRPr="002001E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ru-RU" w:eastAsia="ru-RU"/>
              </w:rPr>
              <w:t xml:space="preserve">(при α=0,05,  </w:t>
            </w:r>
            <w:r w:rsidRPr="002001E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r</w:t>
            </w:r>
            <w:r w:rsidRPr="002001E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ru-RU" w:eastAsia="ru-RU"/>
              </w:rPr>
              <w:t>=7-3=4)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9D" w:rsidRPr="00D43C64" w:rsidRDefault="00EE349D" w:rsidP="002001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E349D" w:rsidRPr="002001E6" w:rsidRDefault="00EE349D" w:rsidP="002001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43C6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9,487729037</w:t>
            </w:r>
          </w:p>
        </w:tc>
      </w:tr>
    </w:tbl>
    <w:p w:rsidR="00EE349D" w:rsidRPr="002001E6" w:rsidRDefault="00EE349D" w:rsidP="002001E6">
      <w:pPr>
        <w:widowControl w:val="0"/>
        <w:tabs>
          <w:tab w:val="left" w:pos="709"/>
        </w:tabs>
        <w:suppressAutoHyphens/>
        <w:spacing w:after="0" w:line="240" w:lineRule="auto"/>
        <w:ind w:right="-56"/>
        <w:jc w:val="both"/>
        <w:rPr>
          <w:rFonts w:ascii="Times New Roman" w:eastAsia="SimSun" w:hAnsi="Times New Roman"/>
          <w:color w:val="000000"/>
          <w:sz w:val="28"/>
          <w:szCs w:val="28"/>
          <w:lang w:val="ru-RU" w:eastAsia="zh-CN" w:bidi="hi-IN"/>
        </w:rPr>
      </w:pPr>
    </w:p>
    <w:p w:rsidR="00EE349D" w:rsidRPr="008F5333" w:rsidRDefault="00EE349D" w:rsidP="008F5333">
      <w:pPr>
        <w:widowControl w:val="0"/>
        <w:numPr>
          <w:ilvl w:val="0"/>
          <w:numId w:val="22"/>
        </w:numPr>
        <w:tabs>
          <w:tab w:val="left" w:pos="709"/>
        </w:tabs>
        <w:suppressAutoHyphens/>
        <w:spacing w:after="240"/>
        <w:ind w:left="1077" w:hanging="357"/>
        <w:contextualSpacing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</w:pPr>
      <w:r w:rsidRPr="002001E6">
        <w:rPr>
          <w:rFonts w:ascii="Times New Roman" w:eastAsia="SimSun" w:hAnsi="Times New Roman"/>
          <w:color w:val="000000"/>
          <w:sz w:val="28"/>
          <w:szCs w:val="28"/>
          <w:lang w:val="ru-RU" w:eastAsia="zh-CN" w:bidi="hi-IN"/>
        </w:rPr>
        <w:t xml:space="preserve">Если фактически наблюдаемое значение </w:t>
      </w:r>
      <w:r w:rsidRPr="00D43C64">
        <w:rPr>
          <w:rFonts w:ascii="Times New Roman" w:eastAsia="SimSu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eastAsia="SimSu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154" type="#_x0000_t75" style="width:1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1260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BC1260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‡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43C64">
        <w:rPr>
          <w:rFonts w:ascii="Times New Roman" w:eastAsia="SimSu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eastAsia="SimSu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155" type="#_x0000_t75" style="width:1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1260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BC1260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‡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43C64">
        <w:rPr>
          <w:rFonts w:ascii="Times New Roman" w:eastAsia="SimSun" w:hAnsi="Times New Roman"/>
          <w:sz w:val="28"/>
          <w:szCs w:val="28"/>
          <w:lang w:val="ru-RU"/>
        </w:rPr>
        <w:fldChar w:fldCharType="end"/>
      </w:r>
      <w:r w:rsidRPr="002001E6">
        <w:rPr>
          <w:rFonts w:ascii="Times New Roman" w:eastAsia="SimSun" w:hAnsi="Times New Roman"/>
          <w:sz w:val="28"/>
          <w:szCs w:val="28"/>
          <w:lang w:val="ru-RU"/>
        </w:rPr>
        <w:t xml:space="preserve"> больше критического, то гипотеза </w:t>
      </w:r>
      <w:r w:rsidRPr="00D43C64">
        <w:rPr>
          <w:rFonts w:ascii="Times New Roman" w:eastAsia="SimSu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eastAsia="SimSu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156" type="#_x0000_t75" style="width:17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0C67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230C6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D43C64">
        <w:rPr>
          <w:rFonts w:ascii="Times New Roman" w:eastAsia="SimSu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eastAsia="SimSu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157" type="#_x0000_t75" style="width:17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0C67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230C6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D43C64">
        <w:rPr>
          <w:rFonts w:ascii="Times New Roman" w:eastAsia="SimSun" w:hAnsi="Times New Roman"/>
          <w:sz w:val="28"/>
          <w:szCs w:val="28"/>
          <w:lang w:val="ru-RU"/>
        </w:rPr>
        <w:fldChar w:fldCharType="end"/>
      </w:r>
      <w:r w:rsidRPr="002001E6">
        <w:rPr>
          <w:rFonts w:ascii="Times New Roman" w:eastAsia="SimSun" w:hAnsi="Times New Roman"/>
          <w:sz w:val="28"/>
          <w:szCs w:val="28"/>
          <w:lang w:val="ru-RU"/>
        </w:rPr>
        <w:t xml:space="preserve"> отвергается; если наблюдаемое значение не превосходит критического, то гипотеза </w:t>
      </w:r>
      <w:r w:rsidRPr="00D43C64">
        <w:rPr>
          <w:rFonts w:ascii="Times New Roman" w:eastAsia="SimSu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eastAsia="SimSu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158" type="#_x0000_t75" style="width:17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0734F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E0734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D43C64">
        <w:rPr>
          <w:rFonts w:ascii="Times New Roman" w:eastAsia="SimSu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eastAsia="SimSu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159" type="#_x0000_t75" style="width:17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0734F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E0734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D43C64">
        <w:rPr>
          <w:rFonts w:ascii="Times New Roman" w:eastAsia="SimSun" w:hAnsi="Times New Roman"/>
          <w:sz w:val="28"/>
          <w:szCs w:val="28"/>
          <w:lang w:val="ru-RU"/>
        </w:rPr>
        <w:fldChar w:fldCharType="end"/>
      </w:r>
      <w:r w:rsidRPr="002001E6">
        <w:rPr>
          <w:rFonts w:ascii="Times New Roman" w:eastAsia="SimSun" w:hAnsi="Times New Roman"/>
          <w:sz w:val="28"/>
          <w:szCs w:val="28"/>
          <w:lang w:val="ru-RU"/>
        </w:rPr>
        <w:t xml:space="preserve"> не противоречит опытным данным.</w:t>
      </w:r>
    </w:p>
    <w:p w:rsidR="00EE349D" w:rsidRPr="002001E6" w:rsidRDefault="00EE349D" w:rsidP="008F5333">
      <w:pPr>
        <w:widowControl w:val="0"/>
        <w:tabs>
          <w:tab w:val="left" w:pos="709"/>
        </w:tabs>
        <w:suppressAutoHyphens/>
        <w:spacing w:after="240"/>
        <w:ind w:left="720"/>
        <w:contextualSpacing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</w:pPr>
    </w:p>
    <w:p w:rsidR="00EE349D" w:rsidRPr="002001E6" w:rsidRDefault="00EE349D" w:rsidP="002001E6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eastAsia="SimSun" w:hAnsi="Times New Roman"/>
          <w:color w:val="000000"/>
          <w:sz w:val="28"/>
          <w:szCs w:val="28"/>
          <w:lang w:val="ru-RU" w:eastAsia="zh-CN" w:bidi="hi-IN"/>
        </w:rPr>
        <w:t xml:space="preserve">Так как, </w:t>
      </w:r>
      <w:r w:rsidRPr="00D43C64">
        <w:rPr>
          <w:rFonts w:ascii="Times New Roman" w:eastAsia="SimSun" w:hAnsi="Times New Roman"/>
          <w:color w:val="000000"/>
          <w:sz w:val="28"/>
          <w:szCs w:val="28"/>
          <w:lang w:val="ru-RU" w:eastAsia="zh-CN" w:bidi="hi-IN"/>
        </w:rPr>
        <w:fldChar w:fldCharType="begin"/>
      </w:r>
      <w:r w:rsidRPr="00D43C64">
        <w:rPr>
          <w:rFonts w:ascii="Times New Roman" w:eastAsia="SimSun" w:hAnsi="Times New Roman"/>
          <w:color w:val="000000"/>
          <w:sz w:val="28"/>
          <w:szCs w:val="28"/>
          <w:lang w:val="ru-RU" w:eastAsia="zh-CN" w:bidi="hi-IN"/>
        </w:rPr>
        <w:instrText xml:space="preserve"> QUOTE </w:instrText>
      </w:r>
      <w:r w:rsidRPr="00D43C64">
        <w:pict>
          <v:shape id="_x0000_i1160" type="#_x0000_t75" style="width:36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D3183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DD3183&quot;&gt;&lt;m:oMathPara&gt;&lt;m:oMath&gt;&lt;m:sSubSup&gt;&lt;m:sSubSupPr&gt;&lt;m:ctrlPr&gt;&lt;w:rPr&gt;&lt;w:rFonts w:ascii=&quot;Cambria Math&quot; w:fareast=&quot;SimSun&quot; w:h-ansi=&quot;Cambria Math&quot;/&gt;&lt;wx:font wx:val=&quot;Cambria Math&quot;/&gt;&lt;w:color w:val=&quot;000000&quot;/&gt;&lt;w:sz w:val=&quot;28&quot;/&gt;&lt;w:sz-cs w:val=&quot;28&quot;/&gt;&lt;w:lang w:val=&quot;RU&quot; w:fareast=&quot;ZH-CN&quot; w:bidi=&quot;HI&quot;/&gt;&lt;/w:rPr&gt;&lt;/m:ctrlPr&gt;&lt;/m:sSubSupPr&gt;&lt;m:e&gt;&lt;m:r&gt;&lt;m:rPr&gt;&lt;m:sty m:val=&quot;p&quot;/&gt;&lt;/m:rPr&gt;&lt;w:rPr&gt;&lt;w:rFonts w:ascii=&quot;Cambria Math&quot; w:fareast=&quot;SimSun&quot; w:h-ansi=&quot;Cambria Math&quot;/&gt;&lt;wx:font wx:val=&quot;Cambria Math&quot;/&gt;&lt;w:color w:val=&quot;000000&quot;/&gt;&lt;w:sz w:val=&quot;28&quot;/&gt;&lt;w:sz-cs w:val=&quot;28&quot;/&gt;&lt;w:lang w:val=&quot;RU&quot; w:fareast=&quot;ZH-CN&quot; w:bidi=&quot;HI&quot;/&gt;&lt;/w:rPr&gt;&lt;m:t&gt;П‡&lt;/m:t&gt;&lt;/m:r&gt;&lt;/m:e&gt;&lt;m:sub&gt;&lt;m:r&gt;&lt;m:rPr&gt;&lt;m:sty m:val=&quot;p&quot;/&gt;&lt;/m:rPr&gt;&lt;w:rPr&gt;&lt;w:rFonts w:ascii=&quot;Cambria Math&quot; w:fareast=&quot;SimSun&quot; w:h-ansi=&quot;Cambria Math&quot;/&gt;&lt;wx:font wx:val=&quot;Cambria Math&quot;/&gt;&lt;w:color w:val=&quot;000000&quot;/&gt;&lt;w:sz w:val=&quot;28&quot;/&gt;&lt;w:sz-cs w:val=&quot;28&quot;/&gt;&lt;w:lang w:val=&quot;RU&quot; w:fareast=&quot;ZH-CN&quot; w:bidi=&quot;HI&quot;/&gt;&lt;/w:rPr&gt;&lt;m:t&gt;РЅР°Р±Р».&lt;/m:t&gt;&lt;/m:r&gt;&lt;/m:sub&gt;&lt;m:sup&gt;&lt;m:r&gt;&lt;m:rPr&gt;&lt;m:sty m:val=&quot;p&quot;/&gt;&lt;/m:rPr&gt;&lt;w:rPr&gt;&lt;w:rFonts w:ascii=&quot;Cambria Math&quot; w:fareast=&quot;SimSun&quot; w:h-ansi=&quot;Cambria Math&quot;/&gt;&lt;wx:font wx:val=&quot;Cambria Math&quot;/&gt;&lt;w:color w:val=&quot;000000&quot;/&gt;&lt;w:sz w:val=&quot;28&quot;/&gt;&lt;w:sz-cs w:val=&quot;28&quot;/&gt;&lt;w:lang w:val=&quot;RU&quot; w:fareast=&quot;ZH-CN&quot;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Pr="00D43C64">
        <w:rPr>
          <w:rFonts w:ascii="Times New Roman" w:eastAsia="SimSun" w:hAnsi="Times New Roman"/>
          <w:color w:val="000000"/>
          <w:sz w:val="28"/>
          <w:szCs w:val="28"/>
          <w:lang w:val="ru-RU" w:eastAsia="zh-CN" w:bidi="hi-IN"/>
        </w:rPr>
        <w:instrText xml:space="preserve"> </w:instrText>
      </w:r>
      <w:r w:rsidRPr="00D43C64">
        <w:rPr>
          <w:rFonts w:ascii="Times New Roman" w:eastAsia="SimSun" w:hAnsi="Times New Roman"/>
          <w:color w:val="000000"/>
          <w:sz w:val="28"/>
          <w:szCs w:val="28"/>
          <w:lang w:val="ru-RU" w:eastAsia="zh-CN" w:bidi="hi-IN"/>
        </w:rPr>
        <w:fldChar w:fldCharType="separate"/>
      </w:r>
      <w:r w:rsidRPr="00D43C64">
        <w:pict>
          <v:shape id="_x0000_i1161" type="#_x0000_t75" style="width:36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D3183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DD3183&quot;&gt;&lt;m:oMathPara&gt;&lt;m:oMath&gt;&lt;m:sSubSup&gt;&lt;m:sSubSupPr&gt;&lt;m:ctrlPr&gt;&lt;w:rPr&gt;&lt;w:rFonts w:ascii=&quot;Cambria Math&quot; w:fareast=&quot;SimSun&quot; w:h-ansi=&quot;Cambria Math&quot;/&gt;&lt;wx:font wx:val=&quot;Cambria Math&quot;/&gt;&lt;w:color w:val=&quot;000000&quot;/&gt;&lt;w:sz w:val=&quot;28&quot;/&gt;&lt;w:sz-cs w:val=&quot;28&quot;/&gt;&lt;w:lang w:val=&quot;RU&quot; w:fareast=&quot;ZH-CN&quot; w:bidi=&quot;HI&quot;/&gt;&lt;/w:rPr&gt;&lt;/m:ctrlPr&gt;&lt;/m:sSubSupPr&gt;&lt;m:e&gt;&lt;m:r&gt;&lt;m:rPr&gt;&lt;m:sty m:val=&quot;p&quot;/&gt;&lt;/m:rPr&gt;&lt;w:rPr&gt;&lt;w:rFonts w:ascii=&quot;Cambria Math&quot; w:fareast=&quot;SimSun&quot; w:h-ansi=&quot;Cambria Math&quot;/&gt;&lt;wx:font wx:val=&quot;Cambria Math&quot;/&gt;&lt;w:color w:val=&quot;000000&quot;/&gt;&lt;w:sz w:val=&quot;28&quot;/&gt;&lt;w:sz-cs w:val=&quot;28&quot;/&gt;&lt;w:lang w:val=&quot;RU&quot; w:fareast=&quot;ZH-CN&quot; w:bidi=&quot;HI&quot;/&gt;&lt;/w:rPr&gt;&lt;m:t&gt;П‡&lt;/m:t&gt;&lt;/m:r&gt;&lt;/m:e&gt;&lt;m:sub&gt;&lt;m:r&gt;&lt;m:rPr&gt;&lt;m:sty m:val=&quot;p&quot;/&gt;&lt;/m:rPr&gt;&lt;w:rPr&gt;&lt;w:rFonts w:ascii=&quot;Cambria Math&quot; w:fareast=&quot;SimSun&quot; w:h-ansi=&quot;Cambria Math&quot;/&gt;&lt;wx:font wx:val=&quot;Cambria Math&quot;/&gt;&lt;w:color w:val=&quot;000000&quot;/&gt;&lt;w:sz w:val=&quot;28&quot;/&gt;&lt;w:sz-cs w:val=&quot;28&quot;/&gt;&lt;w:lang w:val=&quot;RU&quot; w:fareast=&quot;ZH-CN&quot; w:bidi=&quot;HI&quot;/&gt;&lt;/w:rPr&gt;&lt;m:t&gt;РЅР°Р±Р».&lt;/m:t&gt;&lt;/m:r&gt;&lt;/m:sub&gt;&lt;m:sup&gt;&lt;m:r&gt;&lt;m:rPr&gt;&lt;m:sty m:val=&quot;p&quot;/&gt;&lt;/m:rPr&gt;&lt;w:rPr&gt;&lt;w:rFonts w:ascii=&quot;Cambria Math&quot; w:fareast=&quot;SimSun&quot; w:h-ansi=&quot;Cambria Math&quot;/&gt;&lt;wx:font wx:val=&quot;Cambria Math&quot;/&gt;&lt;w:color w:val=&quot;000000&quot;/&gt;&lt;w:sz w:val=&quot;28&quot;/&gt;&lt;w:sz-cs w:val=&quot;28&quot;/&gt;&lt;w:lang w:val=&quot;RU&quot; w:fareast=&quot;ZH-CN&quot;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Pr="00D43C64">
        <w:rPr>
          <w:rFonts w:ascii="Times New Roman" w:eastAsia="SimSun" w:hAnsi="Times New Roman"/>
          <w:color w:val="000000"/>
          <w:sz w:val="28"/>
          <w:szCs w:val="28"/>
          <w:lang w:val="ru-RU" w:eastAsia="zh-CN" w:bidi="hi-IN"/>
        </w:rPr>
        <w:fldChar w:fldCharType="end"/>
      </w:r>
      <w:r w:rsidRPr="002001E6">
        <w:rPr>
          <w:rFonts w:ascii="Times New Roman" w:eastAsia="SimSun" w:hAnsi="Times New Roman"/>
          <w:color w:val="000000"/>
          <w:sz w:val="28"/>
          <w:szCs w:val="28"/>
          <w:lang w:val="ru-RU" w:eastAsia="zh-CN" w:bidi="hi-IN"/>
        </w:rPr>
        <w:t>&lt;</w:t>
      </w:r>
      <w:r w:rsidRPr="00D43C64">
        <w:rPr>
          <w:rFonts w:ascii="Times New Roman" w:eastAsia="SimSun" w:hAnsi="Times New Roman"/>
          <w:color w:val="000000"/>
          <w:sz w:val="28"/>
          <w:szCs w:val="28"/>
          <w:lang w:val="ru-RU" w:eastAsia="zh-CN" w:bidi="hi-IN"/>
        </w:rPr>
        <w:fldChar w:fldCharType="begin"/>
      </w:r>
      <w:r w:rsidRPr="00D43C64">
        <w:rPr>
          <w:rFonts w:ascii="Times New Roman" w:eastAsia="SimSun" w:hAnsi="Times New Roman"/>
          <w:color w:val="000000"/>
          <w:sz w:val="28"/>
          <w:szCs w:val="28"/>
          <w:lang w:val="ru-RU" w:eastAsia="zh-CN" w:bidi="hi-IN"/>
        </w:rPr>
        <w:instrText xml:space="preserve"> QUOTE </w:instrText>
      </w:r>
      <w:r w:rsidRPr="00D43C64">
        <w:pict>
          <v:shape id="_x0000_i1162" type="#_x0000_t75" style="width:47.25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36780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936780&quot;&gt;&lt;m:oMathPara&gt;&lt;m:oMath&gt;&lt;m:sSubSup&gt;&lt;m:sSubSupPr&gt;&lt;m:ctrlPr&gt;&lt;w:rPr&gt;&lt;w:rFonts w:ascii=&quot;Cambria Math&quot; w:fareast=&quot;SimSun&quot; w:h-ansi=&quot;Cambria Math&quot;/&gt;&lt;wx:font wx:val=&quot;Cambria Math&quot;/&gt;&lt;w:color w:val=&quot;000000&quot;/&gt;&lt;w:sz w:val=&quot;28&quot;/&gt;&lt;w:sz-cs w:val=&quot;28&quot;/&gt;&lt;w:lang w:val=&quot;RU&quot; w:fareast=&quot;ZH-CN&quot; w:bidi=&quot;HI&quot;/&gt;&lt;/w:rPr&gt;&lt;/m:ctrlPr&gt;&lt;/m:sSubSupPr&gt;&lt;m:e&gt;&lt;m:r&gt;&lt;m:rPr&gt;&lt;m:sty m:val=&quot;p&quot;/&gt;&lt;/m:rPr&gt;&lt;w:rPr&gt;&lt;w:rFonts w:ascii=&quot;Cambria Math&quot; w:fareast=&quot;SimSun&quot; w:h-ansi=&quot;Cambria Math&quot;/&gt;&lt;wx:font wx:val=&quot;Cambria Math&quot;/&gt;&lt;w:color w:val=&quot;000000&quot;/&gt;&lt;w:sz w:val=&quot;28&quot;/&gt;&lt;w:sz-cs w:val=&quot;28&quot;/&gt;&lt;w:lang w:val=&quot;RU&quot; w:fareast=&quot;ZH-CN&quot; w:bidi=&quot;HI&quot;/&gt;&lt;/w:rPr&gt;&lt;m:t&gt;П‡&lt;/m:t&gt;&lt;/m:r&gt;&lt;/m:e&gt;&lt;m:sub&gt;&lt;m:r&gt;&lt;m:rPr&gt;&lt;m:sty m:val=&quot;p&quot;/&gt;&lt;/m:rPr&gt;&lt;w:rPr&gt;&lt;w:rFonts w:ascii=&quot;Cambria Math&quot; w:fareast=&quot;SimSun&quot; w:h-ansi=&quot;Cambria Math&quot;/&gt;&lt;wx:font wx:val=&quot;Cambria Math&quot;/&gt;&lt;w:color w:val=&quot;000000&quot;/&gt;&lt;w:sz w:val=&quot;28&quot;/&gt;&lt;w:sz-cs w:val=&quot;28&quot;/&gt;&lt;w:lang w:val=&quot;RU&quot; w:fareast=&quot;ZH-CN&quot; w:bidi=&quot;HI&quot;/&gt;&lt;/w:rPr&gt;&lt;m:t&gt;РєСЂРёС‚РёС‡.&lt;/m:t&gt;&lt;/m:r&gt;&lt;/m:sub&gt;&lt;m:sup&gt;&lt;m:r&gt;&lt;m:rPr&gt;&lt;m:sty m:val=&quot;p&quot;/&gt;&lt;/m:rPr&gt;&lt;w:rPr&gt;&lt;w:rFonts w:ascii=&quot;Cambria Math&quot; w:fareast=&quot;SimSun&quot; w:h-ansi=&quot;Cambria Math&quot;/&gt;&lt;wx:font wx:val=&quot;Cambria Math&quot;/&gt;&lt;w:color w:val=&quot;000000&quot;/&gt;&lt;w:sz w:val=&quot;28&quot;/&gt;&lt;w:sz-cs w:val=&quot;28&quot;/&gt;&lt;w:lang w:val=&quot;RU&quot; w:fareast=&quot;ZH-CN&quot;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  <w:r w:rsidRPr="00D43C64">
        <w:rPr>
          <w:rFonts w:ascii="Times New Roman" w:eastAsia="SimSun" w:hAnsi="Times New Roman"/>
          <w:color w:val="000000"/>
          <w:sz w:val="28"/>
          <w:szCs w:val="28"/>
          <w:lang w:val="ru-RU" w:eastAsia="zh-CN" w:bidi="hi-IN"/>
        </w:rPr>
        <w:instrText xml:space="preserve"> </w:instrText>
      </w:r>
      <w:r w:rsidRPr="00D43C64">
        <w:rPr>
          <w:rFonts w:ascii="Times New Roman" w:eastAsia="SimSun" w:hAnsi="Times New Roman"/>
          <w:color w:val="000000"/>
          <w:sz w:val="28"/>
          <w:szCs w:val="28"/>
          <w:lang w:val="ru-RU" w:eastAsia="zh-CN" w:bidi="hi-IN"/>
        </w:rPr>
        <w:fldChar w:fldCharType="separate"/>
      </w:r>
      <w:r w:rsidRPr="00D43C64">
        <w:pict>
          <v:shape id="_x0000_i1163" type="#_x0000_t75" style="width:47.25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36780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936780&quot;&gt;&lt;m:oMathPara&gt;&lt;m:oMath&gt;&lt;m:sSubSup&gt;&lt;m:sSubSupPr&gt;&lt;m:ctrlPr&gt;&lt;w:rPr&gt;&lt;w:rFonts w:ascii=&quot;Cambria Math&quot; w:fareast=&quot;SimSun&quot; w:h-ansi=&quot;Cambria Math&quot;/&gt;&lt;wx:font wx:val=&quot;Cambria Math&quot;/&gt;&lt;w:color w:val=&quot;000000&quot;/&gt;&lt;w:sz w:val=&quot;28&quot;/&gt;&lt;w:sz-cs w:val=&quot;28&quot;/&gt;&lt;w:lang w:val=&quot;RU&quot; w:fareast=&quot;ZH-CN&quot; w:bidi=&quot;HI&quot;/&gt;&lt;/w:rPr&gt;&lt;/m:ctrlPr&gt;&lt;/m:sSubSupPr&gt;&lt;m:e&gt;&lt;m:r&gt;&lt;m:rPr&gt;&lt;m:sty m:val=&quot;p&quot;/&gt;&lt;/m:rPr&gt;&lt;w:rPr&gt;&lt;w:rFonts w:ascii=&quot;Cambria Math&quot; w:fareast=&quot;SimSun&quot; w:h-ansi=&quot;Cambria Math&quot;/&gt;&lt;wx:font wx:val=&quot;Cambria Math&quot;/&gt;&lt;w:color w:val=&quot;000000&quot;/&gt;&lt;w:sz w:val=&quot;28&quot;/&gt;&lt;w:sz-cs w:val=&quot;28&quot;/&gt;&lt;w:lang w:val=&quot;RU&quot; w:fareast=&quot;ZH-CN&quot; w:bidi=&quot;HI&quot;/&gt;&lt;/w:rPr&gt;&lt;m:t&gt;П‡&lt;/m:t&gt;&lt;/m:r&gt;&lt;/m:e&gt;&lt;m:sub&gt;&lt;m:r&gt;&lt;m:rPr&gt;&lt;m:sty m:val=&quot;p&quot;/&gt;&lt;/m:rPr&gt;&lt;w:rPr&gt;&lt;w:rFonts w:ascii=&quot;Cambria Math&quot; w:fareast=&quot;SimSun&quot; w:h-ansi=&quot;Cambria Math&quot;/&gt;&lt;wx:font wx:val=&quot;Cambria Math&quot;/&gt;&lt;w:color w:val=&quot;000000&quot;/&gt;&lt;w:sz w:val=&quot;28&quot;/&gt;&lt;w:sz-cs w:val=&quot;28&quot;/&gt;&lt;w:lang w:val=&quot;RU&quot; w:fareast=&quot;ZH-CN&quot; w:bidi=&quot;HI&quot;/&gt;&lt;/w:rPr&gt;&lt;m:t&gt;РєСЂРёС‚РёС‡.&lt;/m:t&gt;&lt;/m:r&gt;&lt;/m:sub&gt;&lt;m:sup&gt;&lt;m:r&gt;&lt;m:rPr&gt;&lt;m:sty m:val=&quot;p&quot;/&gt;&lt;/m:rPr&gt;&lt;w:rPr&gt;&lt;w:rFonts w:ascii=&quot;Cambria Math&quot; w:fareast=&quot;SimSun&quot; w:h-ansi=&quot;Cambria Math&quot;/&gt;&lt;wx:font wx:val=&quot;Cambria Math&quot;/&gt;&lt;w:color w:val=&quot;000000&quot;/&gt;&lt;w:sz w:val=&quot;28&quot;/&gt;&lt;w:sz-cs w:val=&quot;28&quot;/&gt;&lt;w:lang w:val=&quot;RU&quot; w:fareast=&quot;ZH-CN&quot; w:bidi=&quot;HI&quot;/&gt;&lt;/w:rPr&gt;&lt;m:t&gt;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  <w:r w:rsidRPr="00D43C64">
        <w:rPr>
          <w:rFonts w:ascii="Times New Roman" w:eastAsia="SimSun" w:hAnsi="Times New Roman"/>
          <w:color w:val="000000"/>
          <w:sz w:val="28"/>
          <w:szCs w:val="28"/>
          <w:lang w:val="ru-RU" w:eastAsia="zh-CN" w:bidi="hi-IN"/>
        </w:rPr>
        <w:fldChar w:fldCharType="end"/>
      </w:r>
      <w:r w:rsidRPr="002001E6">
        <w:rPr>
          <w:rFonts w:ascii="Times New Roman" w:eastAsia="SimSun" w:hAnsi="Times New Roman"/>
          <w:color w:val="000000"/>
          <w:sz w:val="28"/>
          <w:szCs w:val="28"/>
          <w:lang w:val="ru-RU" w:eastAsia="zh-CN" w:bidi="hi-IN"/>
        </w:rPr>
        <w:t xml:space="preserve">,  </w:t>
      </w:r>
      <w:r w:rsidRPr="002001E6">
        <w:rPr>
          <w:rFonts w:ascii="Times New Roman" w:hAnsi="Times New Roman"/>
          <w:sz w:val="28"/>
          <w:szCs w:val="28"/>
          <w:lang w:val="ru-RU"/>
        </w:rPr>
        <w:t>можно считать, что рассматриваемое распределение подчиняется нормальному закону.</w:t>
      </w:r>
    </w:p>
    <w:p w:rsidR="00EE349D" w:rsidRPr="002001E6" w:rsidRDefault="00EE349D" w:rsidP="002001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Pr="002001E6" w:rsidRDefault="00EE349D" w:rsidP="002001E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E349D" w:rsidRDefault="00EE349D" w:rsidP="00E63C9A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Default="00EE349D" w:rsidP="00E63C9A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Pr="002001E6" w:rsidRDefault="00EE349D" w:rsidP="00E63C9A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Pr="002001E6" w:rsidRDefault="00EE349D" w:rsidP="00E63C9A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49D" w:rsidRPr="002001E6" w:rsidRDefault="00EE349D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001E6">
        <w:rPr>
          <w:rFonts w:ascii="Times New Roman" w:hAnsi="Times New Roman"/>
          <w:b/>
          <w:sz w:val="28"/>
          <w:szCs w:val="28"/>
          <w:lang w:val="ru-RU"/>
        </w:rPr>
        <w:t>Задания для лабораторной работы</w:t>
      </w:r>
    </w:p>
    <w:p w:rsidR="00EE349D" w:rsidRPr="002001E6" w:rsidRDefault="00EE349D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E349D" w:rsidRPr="002001E6" w:rsidRDefault="00EE349D" w:rsidP="00E621D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hAnsi="Times New Roman"/>
          <w:sz w:val="28"/>
          <w:szCs w:val="28"/>
          <w:lang w:val="ru-RU"/>
        </w:rPr>
        <w:t xml:space="preserve">Дана последовательность значений случайной величины </w:t>
      </w:r>
      <w:r w:rsidRPr="002001E6">
        <w:rPr>
          <w:rFonts w:ascii="Times New Roman" w:hAnsi="Times New Roman"/>
          <w:i/>
          <w:sz w:val="28"/>
          <w:szCs w:val="28"/>
          <w:lang w:val="en-US"/>
        </w:rPr>
        <w:t>X</w:t>
      </w:r>
      <w:r w:rsidRPr="002001E6">
        <w:rPr>
          <w:rFonts w:ascii="Times New Roman" w:hAnsi="Times New Roman"/>
          <w:sz w:val="28"/>
          <w:szCs w:val="28"/>
          <w:lang w:val="ru-RU"/>
        </w:rPr>
        <w:t>, полученных в результате проведения в одних и тех же условиях взаимно независимых опытов. Требуется:</w:t>
      </w:r>
    </w:p>
    <w:p w:rsidR="00EE349D" w:rsidRPr="002001E6" w:rsidRDefault="00EE349D" w:rsidP="008E4DD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hAnsi="Times New Roman"/>
          <w:sz w:val="28"/>
          <w:szCs w:val="28"/>
          <w:lang w:val="ru-RU"/>
        </w:rPr>
        <w:t>Определить выборочные оценки числовых характеристик случайной величины.</w:t>
      </w:r>
    </w:p>
    <w:p w:rsidR="00EE349D" w:rsidRPr="002001E6" w:rsidRDefault="00EE349D" w:rsidP="008E4DD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hAnsi="Times New Roman"/>
          <w:sz w:val="28"/>
          <w:szCs w:val="28"/>
          <w:lang w:val="ru-RU"/>
        </w:rPr>
        <w:t>Построить вариационный ряд, или ряд распределений и гистограмму для него.</w:t>
      </w:r>
    </w:p>
    <w:p w:rsidR="00EE349D" w:rsidRPr="002001E6" w:rsidRDefault="00EE349D" w:rsidP="00E621DE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hAnsi="Times New Roman"/>
          <w:sz w:val="28"/>
          <w:szCs w:val="28"/>
          <w:lang w:val="ru-RU"/>
        </w:rPr>
        <w:t xml:space="preserve">Определить теоретическую функцию распределения. </w:t>
      </w:r>
      <w:r>
        <w:rPr>
          <w:rFonts w:ascii="Times New Roman" w:hAnsi="Times New Roman"/>
          <w:sz w:val="28"/>
          <w:szCs w:val="28"/>
          <w:lang w:val="ru-RU"/>
        </w:rPr>
        <w:t>Выполнить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сравнительн</w:t>
      </w:r>
      <w:r>
        <w:rPr>
          <w:rFonts w:ascii="Times New Roman" w:hAnsi="Times New Roman"/>
          <w:sz w:val="28"/>
          <w:szCs w:val="28"/>
          <w:lang w:val="ru-RU"/>
        </w:rPr>
        <w:t>ый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графическ</w:t>
      </w:r>
      <w:r>
        <w:rPr>
          <w:rFonts w:ascii="Times New Roman" w:hAnsi="Times New Roman"/>
          <w:sz w:val="28"/>
          <w:szCs w:val="28"/>
          <w:lang w:val="ru-RU"/>
        </w:rPr>
        <w:t>ий</w:t>
      </w:r>
      <w:r w:rsidRPr="002001E6">
        <w:rPr>
          <w:rFonts w:ascii="Times New Roman" w:hAnsi="Times New Roman"/>
          <w:sz w:val="28"/>
          <w:szCs w:val="28"/>
          <w:lang w:val="ru-RU"/>
        </w:rPr>
        <w:t xml:space="preserve"> анализ формы эмпирического и теоретического распределений.</w:t>
      </w:r>
    </w:p>
    <w:p w:rsidR="00EE349D" w:rsidRPr="002001E6" w:rsidRDefault="00EE349D" w:rsidP="00E621DE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001E6">
        <w:rPr>
          <w:rFonts w:ascii="Times New Roman" w:hAnsi="Times New Roman"/>
          <w:sz w:val="28"/>
          <w:szCs w:val="28"/>
          <w:lang w:val="ru-RU"/>
        </w:rPr>
        <w:t xml:space="preserve">Проверить согласованность теоретического и статистического распределений при помощи критерия </w: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D43C64">
        <w:pict>
          <v:shape id="_x0000_i1164" type="#_x0000_t75" style="width:1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57929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C57929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П‡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D43C64">
        <w:pict>
          <v:shape id="_x0000_i1165" type="#_x0000_t75" style="width:1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57929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C57929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П‡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2001E6">
        <w:rPr>
          <w:rFonts w:ascii="Times New Roman" w:hAnsi="Times New Roman"/>
          <w:sz w:val="28"/>
          <w:szCs w:val="28"/>
          <w:lang w:val="ru-RU"/>
        </w:rPr>
        <w:t>.</w:t>
      </w:r>
    </w:p>
    <w:p w:rsidR="00EE349D" w:rsidRDefault="00EE349D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E349D" w:rsidRDefault="00EE349D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E349D" w:rsidRPr="002001E6" w:rsidRDefault="00EE349D" w:rsidP="00200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b/>
          <w:sz w:val="28"/>
          <w:szCs w:val="28"/>
          <w:lang w:val="ru-RU" w:eastAsia="ru-RU"/>
        </w:rPr>
        <w:t>Вариант 1</w:t>
      </w:r>
    </w:p>
    <w:p w:rsidR="00EE349D" w:rsidRPr="002001E6" w:rsidRDefault="00EE349D" w:rsidP="002001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EE349D" w:rsidRPr="002001E6" w:rsidRDefault="00EE349D" w:rsidP="002001E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 xml:space="preserve">Произведено обследование величины вклада (в тыс. руб.) на 1 января текущего года в сбербанке по 100 лицевым вкладам. Результаты обследования приведены в следующей таблице </w:t>
      </w:r>
      <w:r w:rsidRPr="002001E6">
        <w:rPr>
          <w:rFonts w:ascii="Times New Roman" w:hAnsi="Times New Roman"/>
          <w:sz w:val="28"/>
          <w:szCs w:val="28"/>
          <w:lang w:val="ru-RU" w:eastAsia="ru-RU"/>
        </w:rPr>
        <w:t>(</w:t>
      </w:r>
      <w:r w:rsidRPr="002001E6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 xml:space="preserve"> – величина вклада, </w:t>
      </w:r>
      <w:r w:rsidRPr="00D43C64">
        <w:rPr>
          <w:rFonts w:ascii="Times New Roman" w:hAnsi="Times New Roman"/>
          <w:sz w:val="28"/>
          <w:szCs w:val="28"/>
          <w:lang w:val="ru-RU" w:eastAsia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 w:eastAsia="ru-RU"/>
        </w:rPr>
        <w:instrText xml:space="preserve"> QUOTE </w:instrText>
      </w:r>
      <w:r w:rsidRPr="00D43C64">
        <w:pict>
          <v:shape id="_x0000_i1166" type="#_x0000_t75" style="width:77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5611C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05611C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m:t&gt;в€†X=100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9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 w:eastAsia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 w:eastAsia="ru-RU"/>
        </w:rPr>
        <w:fldChar w:fldCharType="separate"/>
      </w:r>
      <w:r w:rsidRPr="00D43C64">
        <w:pict>
          <v:shape id="_x0000_i1167" type="#_x0000_t75" style="width:77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5611C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05611C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m:t&gt;в€†X=100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9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 w:eastAsia="ru-RU"/>
        </w:rPr>
        <w:fldChar w:fldCharType="end"/>
      </w: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 xml:space="preserve">  руб., </w:t>
      </w:r>
      <w:r w:rsidRPr="002001E6">
        <w:rPr>
          <w:rFonts w:ascii="Times New Roman" w:hAnsi="Times New Roman"/>
          <w:i/>
          <w:sz w:val="28"/>
          <w:szCs w:val="28"/>
          <w:lang w:val="en-US" w:eastAsia="ru-RU"/>
        </w:rPr>
        <w:t>k</w:t>
      </w: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>=7</w:t>
      </w:r>
      <w:r w:rsidRPr="002001E6">
        <w:rPr>
          <w:rFonts w:ascii="Times New Roman" w:hAnsi="Times New Roman"/>
          <w:sz w:val="28"/>
          <w:szCs w:val="28"/>
          <w:lang w:val="ru-RU" w:eastAsia="ru-RU"/>
        </w:rPr>
        <w:t>).</w:t>
      </w:r>
    </w:p>
    <w:p w:rsidR="00EE349D" w:rsidRPr="002001E6" w:rsidRDefault="00EE349D" w:rsidP="002001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9600" w:type="dxa"/>
        <w:tblInd w:w="93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2001E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122.1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96.4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97.3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97.9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109.3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115.1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84.5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77.1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90.1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87.4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111.2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75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82.1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94.9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104.5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105.9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59.5</w:t>
            </w:r>
          </w:p>
        </w:tc>
      </w:tr>
    </w:tbl>
    <w:p w:rsidR="00EE349D" w:rsidRPr="002001E6" w:rsidRDefault="00EE349D" w:rsidP="002001E6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EE349D" w:rsidRPr="002001E6" w:rsidRDefault="00EE349D" w:rsidP="002001E6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EE349D" w:rsidRPr="002001E6" w:rsidRDefault="00EE349D" w:rsidP="002001E6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EE349D" w:rsidRPr="002001E6" w:rsidRDefault="00EE349D" w:rsidP="00200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b/>
          <w:sz w:val="28"/>
          <w:szCs w:val="28"/>
          <w:lang w:val="ru-RU" w:eastAsia="ru-RU"/>
        </w:rPr>
        <w:t>Вариант 2</w:t>
      </w:r>
    </w:p>
    <w:p w:rsidR="00EE349D" w:rsidRPr="002001E6" w:rsidRDefault="00EE349D" w:rsidP="002001E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EE349D" w:rsidRPr="002001E6" w:rsidRDefault="00EE349D" w:rsidP="002001E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>В таблице приведены транспортные затраты (в руб. за тонну) на доставку продукции предприятия к потребите</w:t>
      </w:r>
      <w:r>
        <w:rPr>
          <w:rFonts w:ascii="Times New Roman" w:hAnsi="Times New Roman"/>
          <w:i/>
          <w:sz w:val="28"/>
          <w:szCs w:val="28"/>
          <w:lang w:val="ru-RU" w:eastAsia="ru-RU"/>
        </w:rPr>
        <w:t>лям  (X – транспортные затраты,</w:t>
      </w:r>
      <w:r w:rsidRPr="00D43C64">
        <w:rPr>
          <w:rFonts w:ascii="Times New Roman" w:hAnsi="Times New Roman"/>
          <w:sz w:val="28"/>
          <w:szCs w:val="28"/>
          <w:lang w:val="ru-RU" w:eastAsia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 w:eastAsia="ru-RU"/>
        </w:rPr>
        <w:instrText xml:space="preserve"> QUOTE </w:instrText>
      </w:r>
      <w:r w:rsidRPr="00D43C64">
        <w:pict>
          <v:shape id="_x0000_i1168" type="#_x0000_t75" style="width:52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396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E13966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m:t&gt;в€†X=2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 w:eastAsia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 w:eastAsia="ru-RU"/>
        </w:rPr>
        <w:fldChar w:fldCharType="separate"/>
      </w:r>
      <w:r w:rsidRPr="00D43C64">
        <w:pict>
          <v:shape id="_x0000_i1169" type="#_x0000_t75" style="width:52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396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E13966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m:t&gt;в€†X=2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 w:eastAsia="ru-RU"/>
        </w:rPr>
        <w:fldChar w:fldCharType="end"/>
      </w: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 xml:space="preserve">  руб., k=7).</w:t>
      </w:r>
    </w:p>
    <w:p w:rsidR="00EE349D" w:rsidRPr="002001E6" w:rsidRDefault="00EE349D" w:rsidP="002001E6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9600" w:type="dxa"/>
        <w:tblInd w:w="93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2001E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224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278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212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224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234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219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204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230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246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272</w:t>
            </w:r>
          </w:p>
        </w:tc>
      </w:tr>
    </w:tbl>
    <w:p w:rsidR="00EE349D" w:rsidRDefault="00EE349D" w:rsidP="00200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E349D" w:rsidRDefault="00EE349D" w:rsidP="00200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E349D" w:rsidRPr="002001E6" w:rsidRDefault="00EE349D" w:rsidP="00200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b/>
          <w:sz w:val="28"/>
          <w:szCs w:val="28"/>
          <w:lang w:val="ru-RU" w:eastAsia="ru-RU"/>
        </w:rPr>
        <w:t>Вариант 3</w:t>
      </w:r>
    </w:p>
    <w:p w:rsidR="00EE349D" w:rsidRPr="002001E6" w:rsidRDefault="00EE349D" w:rsidP="002001E6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EE349D" w:rsidRPr="002001E6" w:rsidRDefault="00EE349D" w:rsidP="002001E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>Известны удельные затраты на производство товарной продукции (руб./шт.) по ста предприятиям отрасли. Результаты обследования приведены в следующей таблице    (X – удельные затраты, ∆X=20  руб., k=9).</w:t>
      </w:r>
    </w:p>
    <w:p w:rsidR="00EE349D" w:rsidRPr="002001E6" w:rsidRDefault="00EE349D" w:rsidP="002001E6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9600" w:type="dxa"/>
        <w:tblInd w:w="93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2001E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389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375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388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400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365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396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415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447</w:t>
            </w:r>
          </w:p>
        </w:tc>
      </w:tr>
    </w:tbl>
    <w:p w:rsidR="00EE349D" w:rsidRPr="002001E6" w:rsidRDefault="00EE349D" w:rsidP="00200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b/>
          <w:sz w:val="28"/>
          <w:szCs w:val="28"/>
          <w:lang w:val="ru-RU" w:eastAsia="ru-RU"/>
        </w:rPr>
        <w:t>Вариант 4</w:t>
      </w:r>
    </w:p>
    <w:p w:rsidR="00EE349D" w:rsidRPr="002001E6" w:rsidRDefault="00EE349D" w:rsidP="002001E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EE349D" w:rsidRPr="002001E6" w:rsidRDefault="00EE349D" w:rsidP="002001E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>Проведено выборочное обследование бюджетов (в тыс. руб.) 100 семей микрорайона за месяц. Результаты обследования приведены в следующ</w:t>
      </w:r>
      <w:r>
        <w:rPr>
          <w:rFonts w:ascii="Times New Roman" w:hAnsi="Times New Roman"/>
          <w:i/>
          <w:sz w:val="28"/>
          <w:szCs w:val="28"/>
          <w:lang w:val="ru-RU" w:eastAsia="ru-RU"/>
        </w:rPr>
        <w:t>ей таблице (X – месячный бюджет</w:t>
      </w: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>, ∆X=5000  руб., k=7).</w:t>
      </w:r>
    </w:p>
    <w:p w:rsidR="00EE349D" w:rsidRPr="002001E6" w:rsidRDefault="00EE349D" w:rsidP="002001E6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9600" w:type="dxa"/>
        <w:tblInd w:w="93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2001E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56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54</w:t>
            </w:r>
          </w:p>
        </w:tc>
      </w:tr>
    </w:tbl>
    <w:p w:rsidR="00EE349D" w:rsidRDefault="00EE349D" w:rsidP="00200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E349D" w:rsidRDefault="00EE349D" w:rsidP="00200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E349D" w:rsidRPr="002001E6" w:rsidRDefault="00EE349D" w:rsidP="00200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b/>
          <w:sz w:val="28"/>
          <w:szCs w:val="28"/>
          <w:lang w:val="ru-RU" w:eastAsia="ru-RU"/>
        </w:rPr>
        <w:t>Вариант 5</w:t>
      </w:r>
    </w:p>
    <w:p w:rsidR="00EE349D" w:rsidRPr="002001E6" w:rsidRDefault="00EE349D" w:rsidP="002001E6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EE349D" w:rsidRPr="002001E6" w:rsidRDefault="00EE349D" w:rsidP="002001E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 xml:space="preserve">В таблице приведены результаты обследования среднемесячной заработной платы (в тыс. руб.)  100 рабочих одного предприятия (X – </w:t>
      </w:r>
      <w:r>
        <w:rPr>
          <w:rFonts w:ascii="Times New Roman" w:hAnsi="Times New Roman"/>
          <w:i/>
          <w:sz w:val="28"/>
          <w:szCs w:val="28"/>
          <w:lang w:val="ru-RU" w:eastAsia="ru-RU"/>
        </w:rPr>
        <w:t>среднемесячная заработная плата</w:t>
      </w: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>, ∆X=2000  руб., k=8).</w:t>
      </w:r>
    </w:p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9600" w:type="dxa"/>
        <w:tblInd w:w="93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2001E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bookmarkStart w:id="0" w:name="RANGE!C15:L24"/>
            <w:bookmarkEnd w:id="0"/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25.4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57.5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27.7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32.0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45.3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58.0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29.0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59.0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51.9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77.2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61.7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53.5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43.8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42.3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49.9</w:t>
            </w:r>
          </w:p>
        </w:tc>
      </w:tr>
    </w:tbl>
    <w:p w:rsidR="00EE349D" w:rsidRPr="002001E6" w:rsidRDefault="00EE349D" w:rsidP="002001E6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Pr="002001E6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b/>
          <w:sz w:val="28"/>
          <w:szCs w:val="28"/>
          <w:lang w:val="ru-RU" w:eastAsia="ru-RU"/>
        </w:rPr>
        <w:t>Вариант 6</w:t>
      </w:r>
    </w:p>
    <w:p w:rsidR="00EE349D" w:rsidRPr="002001E6" w:rsidRDefault="00EE349D" w:rsidP="002001E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>В таблице приведены данные об урожайности ржи (в ц/га) по  100 участкам одного фермерского хо</w:t>
      </w:r>
      <w:r>
        <w:rPr>
          <w:rFonts w:ascii="Times New Roman" w:hAnsi="Times New Roman"/>
          <w:i/>
          <w:sz w:val="28"/>
          <w:szCs w:val="28"/>
          <w:lang w:val="ru-RU" w:eastAsia="ru-RU"/>
        </w:rPr>
        <w:t>зяйства (X – урожайность в ц/га</w:t>
      </w: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>, ∆X=3 ц/га, k=6).</w:t>
      </w:r>
    </w:p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9600" w:type="dxa"/>
        <w:tblInd w:w="93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2001E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14.6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13.9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19.3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10.4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11.9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13.3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11.3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9.3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12.8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2001E6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18.5</w:t>
            </w:r>
          </w:p>
        </w:tc>
      </w:tr>
    </w:tbl>
    <w:p w:rsidR="00EE349D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b/>
          <w:sz w:val="28"/>
          <w:szCs w:val="28"/>
          <w:lang w:val="ru-RU" w:eastAsia="ru-RU"/>
        </w:rPr>
        <w:t>Вариант 7</w:t>
      </w:r>
    </w:p>
    <w:p w:rsidR="00EE349D" w:rsidRPr="002001E6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E349D" w:rsidRPr="002001E6" w:rsidRDefault="00EE349D" w:rsidP="004D7B0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>В таблице приведены данные об урожайности пшеницы (в ц/га) по  100 участкам одного фермерского хоз</w:t>
      </w:r>
      <w:r>
        <w:rPr>
          <w:rFonts w:ascii="Times New Roman" w:hAnsi="Times New Roman"/>
          <w:i/>
          <w:sz w:val="28"/>
          <w:szCs w:val="28"/>
          <w:lang w:val="ru-RU" w:eastAsia="ru-RU"/>
        </w:rPr>
        <w:t>яйства  (X – урожайность в ц/га</w:t>
      </w: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>, ∆X=2 ц/га, k=7).</w:t>
      </w:r>
    </w:p>
    <w:tbl>
      <w:tblPr>
        <w:tblpPr w:leftFromText="180" w:rightFromText="180" w:vertAnchor="text" w:horzAnchor="margin" w:tblpY="377"/>
        <w:tblW w:w="9600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4D7B0F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36.4</w:t>
            </w:r>
          </w:p>
        </w:tc>
      </w:tr>
      <w:tr w:rsidR="00EE349D" w:rsidRPr="00D43C64" w:rsidTr="004D7B0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39.8</w:t>
            </w:r>
          </w:p>
        </w:tc>
      </w:tr>
      <w:tr w:rsidR="00EE349D" w:rsidRPr="00D43C64" w:rsidTr="004D7B0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33.2</w:t>
            </w:r>
          </w:p>
        </w:tc>
      </w:tr>
      <w:tr w:rsidR="00EE349D" w:rsidRPr="00D43C64" w:rsidTr="004D7B0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34.4</w:t>
            </w:r>
          </w:p>
        </w:tc>
      </w:tr>
      <w:tr w:rsidR="00EE349D" w:rsidRPr="00D43C64" w:rsidTr="004D7B0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35.4</w:t>
            </w:r>
          </w:p>
        </w:tc>
      </w:tr>
      <w:tr w:rsidR="00EE349D" w:rsidRPr="00D43C64" w:rsidTr="004D7B0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33.9</w:t>
            </w:r>
          </w:p>
        </w:tc>
      </w:tr>
      <w:tr w:rsidR="00EE349D" w:rsidRPr="00D43C64" w:rsidTr="004D7B0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32.4</w:t>
            </w:r>
          </w:p>
        </w:tc>
      </w:tr>
      <w:tr w:rsidR="00EE349D" w:rsidRPr="00D43C64" w:rsidTr="004D7B0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</w:tr>
      <w:tr w:rsidR="00EE349D" w:rsidRPr="00D43C64" w:rsidTr="004D7B0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36.6</w:t>
            </w:r>
          </w:p>
        </w:tc>
      </w:tr>
      <w:tr w:rsidR="00EE349D" w:rsidRPr="00D43C64" w:rsidTr="004D7B0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39.2</w:t>
            </w:r>
          </w:p>
        </w:tc>
      </w:tr>
    </w:tbl>
    <w:p w:rsidR="00EE349D" w:rsidRPr="004D7B0F" w:rsidRDefault="00EE349D" w:rsidP="004D7B0F">
      <w:pPr>
        <w:spacing w:after="0" w:line="240" w:lineRule="auto"/>
        <w:jc w:val="center"/>
        <w:rPr>
          <w:rFonts w:cs="Calibri"/>
          <w:color w:val="000000"/>
          <w:sz w:val="28"/>
          <w:szCs w:val="28"/>
          <w:lang w:val="ru-RU" w:eastAsia="ru-RU"/>
        </w:rPr>
      </w:pPr>
    </w:p>
    <w:p w:rsidR="00EE349D" w:rsidRPr="002001E6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b/>
          <w:sz w:val="28"/>
          <w:szCs w:val="28"/>
          <w:lang w:val="ru-RU" w:eastAsia="ru-RU"/>
        </w:rPr>
        <w:t>Вариант 8</w:t>
      </w:r>
    </w:p>
    <w:p w:rsidR="00EE349D" w:rsidRPr="002001E6" w:rsidRDefault="00EE349D" w:rsidP="002001E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 xml:space="preserve">Результаты обследования стажа работы  100 сотрудников одного предприятия приведены в следующей таблице (X – </w:t>
      </w:r>
      <w:r>
        <w:rPr>
          <w:rFonts w:ascii="Times New Roman" w:hAnsi="Times New Roman"/>
          <w:i/>
          <w:sz w:val="28"/>
          <w:szCs w:val="28"/>
          <w:lang w:val="ru-RU" w:eastAsia="ru-RU"/>
        </w:rPr>
        <w:t>стаж работы</w:t>
      </w: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>, ∆X=2  года, k=7).</w:t>
      </w:r>
    </w:p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9600" w:type="dxa"/>
        <w:tblInd w:w="93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2001E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7.9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4.7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11.5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4.6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5.9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4.1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2.1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5.5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7.5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10.9</w:t>
            </w:r>
          </w:p>
        </w:tc>
      </w:tr>
    </w:tbl>
    <w:p w:rsidR="00EE349D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Pr="002001E6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b/>
          <w:sz w:val="28"/>
          <w:szCs w:val="28"/>
          <w:lang w:val="ru-RU" w:eastAsia="ru-RU"/>
        </w:rPr>
        <w:t>Вариант 9</w:t>
      </w:r>
    </w:p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Pr="002001E6" w:rsidRDefault="00EE349D" w:rsidP="002001E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>В таблице приведены данные о среднемесячных товарных запасах (в тыс. руб.)  100 торговых предприятий района на 1 января текущего года (X – среднемесячный запас в тыс. руб., ∆X=200 тыс.  руб., k=8).</w:t>
      </w:r>
    </w:p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9600" w:type="dxa"/>
        <w:tblInd w:w="93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2001E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4058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4377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4195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4037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4226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4286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4362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4113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4261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4032</w:t>
            </w:r>
          </w:p>
        </w:tc>
      </w:tr>
    </w:tbl>
    <w:p w:rsidR="00EE349D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Default="00EE349D" w:rsidP="004D7B0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b/>
          <w:sz w:val="28"/>
          <w:szCs w:val="28"/>
          <w:lang w:val="ru-RU" w:eastAsia="ru-RU"/>
        </w:rPr>
        <w:t>Вариант 10</w:t>
      </w:r>
    </w:p>
    <w:p w:rsidR="00EE349D" w:rsidRPr="002001E6" w:rsidRDefault="00EE349D" w:rsidP="004D7B0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Default="00EE349D" w:rsidP="002001E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 xml:space="preserve">В таблице приведены данные о росте ста студентов </w:t>
      </w:r>
      <w:r w:rsidRPr="002001E6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 xml:space="preserve"> курса  одного из ВУЗов Москвы (X – рост ст</w:t>
      </w:r>
      <w:r>
        <w:rPr>
          <w:rFonts w:ascii="Times New Roman" w:hAnsi="Times New Roman"/>
          <w:i/>
          <w:sz w:val="28"/>
          <w:szCs w:val="28"/>
          <w:lang w:val="ru-RU" w:eastAsia="ru-RU"/>
        </w:rPr>
        <w:t>удента в см</w:t>
      </w: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>, ∆X=5см, k=8).</w:t>
      </w:r>
    </w:p>
    <w:p w:rsidR="00EE349D" w:rsidRPr="002001E6" w:rsidRDefault="00EE349D" w:rsidP="002001E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</w:p>
    <w:tbl>
      <w:tblPr>
        <w:tblW w:w="9600" w:type="dxa"/>
        <w:tblInd w:w="93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2001E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167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170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171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169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171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187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177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171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157</w:t>
            </w:r>
          </w:p>
        </w:tc>
      </w:tr>
    </w:tbl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Pr="002001E6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b/>
          <w:sz w:val="28"/>
          <w:szCs w:val="28"/>
          <w:lang w:val="ru-RU" w:eastAsia="ru-RU"/>
        </w:rPr>
        <w:t>Вариант 11</w:t>
      </w:r>
    </w:p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Pr="002001E6" w:rsidRDefault="00EE349D" w:rsidP="002001E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 xml:space="preserve">  В таблице приведены средние баллы аттестатов   ста абитуриентов, подавших документы в один из ВУЗов Москвы  (X – средний балл,  ∆X=0,2,  k=8).</w:t>
      </w:r>
    </w:p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9600" w:type="dxa"/>
        <w:tblInd w:w="93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2001E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3.92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3.68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3.96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4.05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4.17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3.8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4.02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3.68</w:t>
            </w:r>
          </w:p>
        </w:tc>
      </w:tr>
    </w:tbl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Pr="002001E6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b/>
          <w:sz w:val="28"/>
          <w:szCs w:val="28"/>
          <w:lang w:val="ru-RU" w:eastAsia="ru-RU"/>
        </w:rPr>
        <w:t>Вариант 12</w:t>
      </w:r>
    </w:p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Pr="002001E6" w:rsidRDefault="00EE349D" w:rsidP="004D7B0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 xml:space="preserve">В данной таблице приведена численность специалистов с высшим и средним образованием по ста совхозам одной из республик (Х - человек, </w:t>
      </w:r>
      <w:r w:rsidRPr="002001E6">
        <w:rPr>
          <w:rFonts w:ascii="Times New Roman" w:eastAsia="Times New Roman" w:hAnsi="Times New Roman"/>
          <w:sz w:val="28"/>
          <w:szCs w:val="28"/>
          <w:lang w:val="ru-RU" w:eastAsia="ru-RU"/>
        </w:rPr>
        <w:object w:dxaOrig="400" w:dyaOrig="260">
          <v:shape id="_x0000_i1170" type="#_x0000_t75" style="width:20.25pt;height:12.75pt" o:ole="" fillcolor="window">
            <v:imagedata r:id="rId71" o:title=""/>
          </v:shape>
          <o:OLEObject Type="Embed" ProgID="Equation.3" ShapeID="_x0000_i1170" DrawAspect="Content" ObjectID="_1524927636" r:id="rId72"/>
        </w:object>
      </w: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>= 20 чел., k = 7).</w:t>
      </w:r>
    </w:p>
    <w:tbl>
      <w:tblPr>
        <w:tblW w:w="9600" w:type="dxa"/>
        <w:tblInd w:w="93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2001E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74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90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109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97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71</w:t>
            </w:r>
          </w:p>
        </w:tc>
      </w:tr>
    </w:tbl>
    <w:p w:rsidR="00EE349D" w:rsidRDefault="00EE349D" w:rsidP="004D7B0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Pr="002001E6" w:rsidRDefault="00EE349D" w:rsidP="004D7B0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Default="00EE349D" w:rsidP="004D7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b/>
          <w:sz w:val="28"/>
          <w:szCs w:val="28"/>
          <w:lang w:val="ru-RU" w:eastAsia="ru-RU"/>
        </w:rPr>
        <w:t>Вариант 13</w:t>
      </w:r>
    </w:p>
    <w:p w:rsidR="00EE349D" w:rsidRPr="004D7B0F" w:rsidRDefault="00EE349D" w:rsidP="004D7B0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EE349D" w:rsidRPr="004D7B0F" w:rsidRDefault="00EE349D" w:rsidP="004D7B0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 xml:space="preserve">Жилищные фонды 100 поселков городского типа одного из районов характеризуются следующими данными (тыс. </w:t>
      </w:r>
      <w:r w:rsidRPr="00D43C64">
        <w:rPr>
          <w:rFonts w:ascii="Times New Roman" w:hAnsi="Times New Roman"/>
          <w:sz w:val="28"/>
          <w:szCs w:val="28"/>
          <w:lang w:val="ru-RU" w:eastAsia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 w:eastAsia="ru-RU"/>
        </w:rPr>
        <w:instrText xml:space="preserve"> QUOTE </w:instrText>
      </w:r>
      <w:r w:rsidRPr="00D43C64">
        <w:pict>
          <v:shape id="_x0000_i1171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43D54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843D54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 w:eastAsia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 w:eastAsia="ru-RU"/>
        </w:rPr>
        <w:fldChar w:fldCharType="separate"/>
      </w:r>
      <w:r w:rsidRPr="00D43C64">
        <w:pict>
          <v:shape id="_x0000_i1172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43D54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843D54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 w:eastAsia="ru-RU"/>
        </w:rPr>
        <w:fldChar w:fldCharType="end"/>
      </w: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 xml:space="preserve">) (Х - жилищный фонд в тыс. </w:t>
      </w:r>
      <w:r w:rsidRPr="00D43C64">
        <w:rPr>
          <w:rFonts w:ascii="Times New Roman" w:hAnsi="Times New Roman"/>
          <w:sz w:val="28"/>
          <w:szCs w:val="28"/>
          <w:lang w:val="ru-RU" w:eastAsia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 w:eastAsia="ru-RU"/>
        </w:rPr>
        <w:instrText xml:space="preserve"> QUOTE </w:instrText>
      </w:r>
      <w:r w:rsidRPr="00D43C64">
        <w:pict>
          <v:shape id="_x0000_i1173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123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521123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 w:eastAsia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 w:eastAsia="ru-RU"/>
        </w:rPr>
        <w:fldChar w:fldCharType="separate"/>
      </w:r>
      <w:r w:rsidRPr="00D43C64">
        <w:pict>
          <v:shape id="_x0000_i1174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123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521123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 w:eastAsia="ru-RU"/>
        </w:rPr>
        <w:fldChar w:fldCharType="end"/>
      </w: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 xml:space="preserve">, </w:t>
      </w:r>
      <w:r w:rsidRPr="00D43C64">
        <w:rPr>
          <w:rFonts w:ascii="Times New Roman" w:hAnsi="Times New Roman"/>
          <w:i/>
          <w:noProof/>
          <w:sz w:val="28"/>
          <w:szCs w:val="28"/>
          <w:lang w:val="ru-RU" w:eastAsia="ru-RU"/>
        </w:rPr>
        <w:pict>
          <v:shape id="Рисунок 14" o:spid="_x0000_i1175" type="#_x0000_t75" style="width:25.5pt;height:15.75pt;visibility:visible">
            <v:imagedata r:id="rId75" o:title=""/>
          </v:shape>
        </w:pict>
      </w: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>= 2 тыс.</w:t>
      </w:r>
      <w:r w:rsidRPr="00D43C64">
        <w:rPr>
          <w:rFonts w:ascii="Times New Roman" w:hAnsi="Times New Roman"/>
          <w:sz w:val="28"/>
          <w:szCs w:val="28"/>
          <w:lang w:val="ru-RU" w:eastAsia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 w:eastAsia="ru-RU"/>
        </w:rPr>
        <w:instrText xml:space="preserve"> QUOTE </w:instrText>
      </w:r>
      <w:r w:rsidRPr="00D43C64">
        <w:pict>
          <v:shape id="_x0000_i1176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2255B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22255B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 w:eastAsia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 w:eastAsia="ru-RU"/>
        </w:rPr>
        <w:fldChar w:fldCharType="separate"/>
      </w:r>
      <w:r w:rsidRPr="00D43C64">
        <w:pict>
          <v:shape id="_x0000_i1177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2255B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22255B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 w:eastAsia="ru-RU"/>
        </w:rPr>
        <w:fldChar w:fldCharType="end"/>
      </w: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>, k = 7).</w:t>
      </w:r>
    </w:p>
    <w:p w:rsidR="00EE349D" w:rsidRPr="002001E6" w:rsidRDefault="00EE349D" w:rsidP="004D7B0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9600" w:type="dxa"/>
        <w:tblInd w:w="93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2001E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47.0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50.3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48.4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46.8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48.7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49.4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50.2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47.6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49.1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46.7</w:t>
            </w:r>
          </w:p>
        </w:tc>
      </w:tr>
    </w:tbl>
    <w:p w:rsidR="00EE349D" w:rsidRPr="002001E6" w:rsidRDefault="00EE349D" w:rsidP="004D7B0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Pr="002001E6" w:rsidRDefault="00EE349D" w:rsidP="004D7B0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Pr="002001E6" w:rsidRDefault="00EE349D" w:rsidP="004D7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b/>
          <w:sz w:val="28"/>
          <w:szCs w:val="28"/>
          <w:lang w:val="ru-RU" w:eastAsia="ru-RU"/>
        </w:rPr>
        <w:t>Вариант 14</w:t>
      </w:r>
    </w:p>
    <w:p w:rsidR="00EE349D" w:rsidRPr="002001E6" w:rsidRDefault="00EE349D" w:rsidP="004D7B0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Pr="002001E6" w:rsidRDefault="00EE349D" w:rsidP="002001E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 xml:space="preserve">Имеются данные о возрасте ста сотрудников одной из лабораторий предприятия по состоянию на 1 января текущего года (Х - возраст </w:t>
      </w:r>
      <w:r w:rsidRPr="002001E6">
        <w:rPr>
          <w:rFonts w:ascii="Times New Roman" w:hAnsi="Times New Roman"/>
          <w:sz w:val="28"/>
          <w:szCs w:val="28"/>
          <w:lang w:val="ru-RU" w:eastAsia="ru-RU"/>
        </w:rPr>
        <w:sym w:font="Symbol" w:char="F02F"/>
      </w: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 xml:space="preserve"> число лет </w:t>
      </w:r>
      <w:r w:rsidRPr="002001E6">
        <w:rPr>
          <w:rFonts w:ascii="Times New Roman" w:hAnsi="Times New Roman"/>
          <w:sz w:val="28"/>
          <w:szCs w:val="28"/>
          <w:lang w:val="ru-RU" w:eastAsia="ru-RU"/>
        </w:rPr>
        <w:sym w:font="Symbol" w:char="F02F"/>
      </w: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 xml:space="preserve">, </w:t>
      </w:r>
      <w:r w:rsidRPr="00D43C64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15" o:spid="_x0000_i1178" type="#_x0000_t75" style="width:20.25pt;height:12.75pt;visibility:visible">
            <v:imagedata r:id="rId76" o:title=""/>
          </v:shape>
        </w:pict>
      </w: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>= 2 года, k = 8).</w:t>
      </w:r>
    </w:p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9600" w:type="dxa"/>
        <w:tblInd w:w="93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2001E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</w:tr>
    </w:tbl>
    <w:p w:rsidR="00EE349D" w:rsidRDefault="00EE349D" w:rsidP="004D7B0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Pr="002001E6" w:rsidRDefault="00EE349D" w:rsidP="004D7B0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b/>
          <w:sz w:val="28"/>
          <w:szCs w:val="28"/>
          <w:lang w:val="ru-RU" w:eastAsia="ru-RU"/>
        </w:rPr>
        <w:t>Вариант 15</w:t>
      </w:r>
    </w:p>
    <w:p w:rsidR="00EE349D" w:rsidRPr="002001E6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E349D" w:rsidRPr="002001E6" w:rsidRDefault="00EE349D" w:rsidP="004D7B0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 xml:space="preserve">В следующей таблице приведены данные о выполнении плана за месяц (тыс. руб.) по ста строительно-монтажным управлениям одного из районов (Х - план </w:t>
      </w:r>
      <w:r w:rsidRPr="002001E6">
        <w:rPr>
          <w:rFonts w:ascii="Times New Roman" w:hAnsi="Times New Roman"/>
          <w:sz w:val="28"/>
          <w:szCs w:val="28"/>
          <w:lang w:val="ru-RU" w:eastAsia="ru-RU"/>
        </w:rPr>
        <w:sym w:font="Symbol" w:char="F02F"/>
      </w: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 xml:space="preserve"> в тыс. руб., </w:t>
      </w:r>
      <w:r w:rsidRPr="002001E6">
        <w:rPr>
          <w:rFonts w:ascii="Times New Roman" w:eastAsia="Times New Roman" w:hAnsi="Times New Roman"/>
          <w:sz w:val="28"/>
          <w:szCs w:val="28"/>
          <w:lang w:val="ru-RU" w:eastAsia="ru-RU"/>
        </w:rPr>
        <w:object w:dxaOrig="400" w:dyaOrig="260">
          <v:shape id="_x0000_i1179" type="#_x0000_t75" style="width:20.25pt;height:12.75pt" o:ole="" fillcolor="window">
            <v:imagedata r:id="rId76" o:title=""/>
          </v:shape>
          <o:OLEObject Type="Embed" ProgID="Equation.3" ShapeID="_x0000_i1179" DrawAspect="Content" ObjectID="_1524927637" r:id="rId77"/>
        </w:object>
      </w: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>= 30 тыс. руб., k = 6).</w:t>
      </w:r>
    </w:p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9600" w:type="dxa"/>
        <w:tblInd w:w="93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2001E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161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208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181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157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185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194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206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169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191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157</w:t>
            </w:r>
          </w:p>
        </w:tc>
      </w:tr>
    </w:tbl>
    <w:p w:rsidR="00EE349D" w:rsidRPr="002001E6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b/>
          <w:sz w:val="28"/>
          <w:szCs w:val="28"/>
          <w:lang w:val="ru-RU" w:eastAsia="ru-RU"/>
        </w:rPr>
        <w:t>Вариант 16</w:t>
      </w:r>
    </w:p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Pr="002001E6" w:rsidRDefault="00EE349D" w:rsidP="004D7B0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>В таблице приведены данные о площадях сельскохозяйственных угодий (в га) по  100 сельхоз предприятиям Краснодарского края</w:t>
      </w:r>
    </w:p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9600" w:type="dxa"/>
        <w:tblInd w:w="93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2001E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9613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10824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8384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9194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6358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9632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8992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10893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9983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13779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11460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10221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9581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8766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8550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9689</w:t>
            </w:r>
          </w:p>
        </w:tc>
      </w:tr>
    </w:tbl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Pr="002001E6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b/>
          <w:sz w:val="28"/>
          <w:szCs w:val="28"/>
          <w:lang w:val="ru-RU" w:eastAsia="ru-RU"/>
        </w:rPr>
        <w:t>Вариант 17</w:t>
      </w:r>
    </w:p>
    <w:p w:rsidR="00EE349D" w:rsidRPr="002001E6" w:rsidRDefault="00EE349D" w:rsidP="004D7B0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>В таблице приведены данные о среднегодовой численности работников (чел.) по 100 сельхоз предприятиям Краснодарского края (X – количество человек)</w:t>
      </w:r>
    </w:p>
    <w:p w:rsidR="00EE349D" w:rsidRPr="004D7B0F" w:rsidRDefault="00EE349D" w:rsidP="004D7B0F">
      <w:pPr>
        <w:spacing w:after="0" w:line="240" w:lineRule="auto"/>
        <w:jc w:val="center"/>
        <w:rPr>
          <w:rFonts w:cs="Calibri"/>
          <w:color w:val="000000"/>
          <w:sz w:val="28"/>
          <w:szCs w:val="28"/>
          <w:lang w:val="ru-RU" w:eastAsia="ru-RU"/>
        </w:rPr>
      </w:pPr>
    </w:p>
    <w:tbl>
      <w:tblPr>
        <w:tblW w:w="9600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2001E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731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943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841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1263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1006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868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797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706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682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809</w:t>
            </w:r>
          </w:p>
        </w:tc>
      </w:tr>
    </w:tbl>
    <w:p w:rsidR="00EE349D" w:rsidRPr="004D7B0F" w:rsidRDefault="00EE349D" w:rsidP="004D7B0F">
      <w:pPr>
        <w:spacing w:after="0" w:line="240" w:lineRule="auto"/>
        <w:jc w:val="center"/>
        <w:rPr>
          <w:rFonts w:cs="Calibri"/>
          <w:color w:val="000000"/>
          <w:sz w:val="28"/>
          <w:szCs w:val="28"/>
          <w:lang w:val="ru-RU" w:eastAsia="ru-RU"/>
        </w:rPr>
      </w:pPr>
    </w:p>
    <w:p w:rsidR="00EE349D" w:rsidRPr="002001E6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b/>
          <w:sz w:val="28"/>
          <w:szCs w:val="28"/>
          <w:lang w:val="ru-RU" w:eastAsia="ru-RU"/>
        </w:rPr>
        <w:t>Вариант 18</w:t>
      </w:r>
    </w:p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Pr="002001E6" w:rsidRDefault="00EE349D" w:rsidP="004D7B0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>Результаты обследования стажа работы  100 сотрудников одного предприятия приведены в следующей таблице (X – стаж работы)</w:t>
      </w:r>
    </w:p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9600" w:type="dxa"/>
        <w:tblInd w:w="93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2001E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8.8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10.5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16.8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12.9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10.9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9.8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8.4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8.1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</w:tr>
    </w:tbl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b/>
          <w:sz w:val="28"/>
          <w:szCs w:val="28"/>
          <w:lang w:val="ru-RU" w:eastAsia="ru-RU"/>
        </w:rPr>
        <w:t>Вариант 19</w:t>
      </w:r>
    </w:p>
    <w:p w:rsidR="00EE349D" w:rsidRPr="002001E6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E349D" w:rsidRPr="002001E6" w:rsidRDefault="00EE349D" w:rsidP="004D7B0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>В таблице приведены данные о среднемесячных товарных запасах (в тыс. руб.)  100 торговых предприятий района на 1 января текущего года (X – среднемесячный запас в тыс. руб. , ∆X=200 тыс.  руб., k=7).</w:t>
      </w:r>
    </w:p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9600" w:type="dxa"/>
        <w:tblInd w:w="93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2001E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4343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4765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4563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5406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4891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4616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4474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4292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4244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4498</w:t>
            </w:r>
          </w:p>
        </w:tc>
      </w:tr>
    </w:tbl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Pr="002001E6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b/>
          <w:sz w:val="28"/>
          <w:szCs w:val="28"/>
          <w:lang w:val="ru-RU" w:eastAsia="ru-RU"/>
        </w:rPr>
        <w:t>Вариант 20</w:t>
      </w:r>
    </w:p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Pr="002001E6" w:rsidRDefault="00EE349D" w:rsidP="002001E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 xml:space="preserve">В таблице приведены данные о росте ста студентов </w:t>
      </w:r>
      <w:r w:rsidRPr="002001E6">
        <w:rPr>
          <w:rFonts w:ascii="Times New Roman" w:hAnsi="Times New Roman"/>
          <w:i/>
          <w:sz w:val="28"/>
          <w:szCs w:val="28"/>
          <w:lang w:val="en-US" w:eastAsia="ru-RU"/>
        </w:rPr>
        <w:t>II</w:t>
      </w: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 xml:space="preserve"> курса  одного из ВУЗов Москвы (X – рост студента в см , ∆X=5см, k=7).</w:t>
      </w:r>
    </w:p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9600" w:type="dxa"/>
        <w:tblInd w:w="93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2001E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169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177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190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180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174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171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168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167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172</w:t>
            </w:r>
          </w:p>
        </w:tc>
      </w:tr>
    </w:tbl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b/>
          <w:sz w:val="28"/>
          <w:szCs w:val="28"/>
          <w:lang w:val="ru-RU" w:eastAsia="ru-RU"/>
        </w:rPr>
        <w:t>Вариант 21</w:t>
      </w:r>
    </w:p>
    <w:p w:rsidR="00EE349D" w:rsidRPr="002001E6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E349D" w:rsidRPr="002001E6" w:rsidRDefault="00EE349D" w:rsidP="002001E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>В таблице приведены средние баллы за экзамен по математике   ста абитуриентов, подавших документы в один из ВУЗов Москвы  (X – средний балл ,  ∆X=5,  k=8).</w:t>
      </w:r>
    </w:p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9600" w:type="dxa"/>
        <w:tblInd w:w="93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2001E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76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89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88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64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</w:tr>
    </w:tbl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b/>
          <w:sz w:val="28"/>
          <w:szCs w:val="28"/>
          <w:lang w:val="ru-RU" w:eastAsia="ru-RU"/>
        </w:rPr>
        <w:t>Вариант 22</w:t>
      </w:r>
    </w:p>
    <w:p w:rsidR="00EE349D" w:rsidRPr="002001E6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E349D" w:rsidRPr="002001E6" w:rsidRDefault="00EE349D" w:rsidP="002001E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>В таблице приведены баллы за зачет по теории вероятностей   ста студентов одного из факультетов Финуниверситета  (X –балл за зачет,  ∆X=5,  k=10).</w:t>
      </w:r>
    </w:p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9600" w:type="dxa"/>
        <w:tblInd w:w="93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2001E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77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89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89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66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84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70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</w:tr>
    </w:tbl>
    <w:p w:rsidR="00EE349D" w:rsidRPr="004D7B0F" w:rsidRDefault="00EE349D" w:rsidP="004D7B0F">
      <w:pPr>
        <w:spacing w:after="0" w:line="240" w:lineRule="auto"/>
        <w:jc w:val="center"/>
        <w:rPr>
          <w:rFonts w:cs="Calibri"/>
          <w:color w:val="000000"/>
          <w:sz w:val="28"/>
          <w:szCs w:val="28"/>
          <w:lang w:val="ru-RU" w:eastAsia="ru-RU"/>
        </w:rPr>
      </w:pPr>
    </w:p>
    <w:p w:rsidR="00EE349D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b/>
          <w:sz w:val="28"/>
          <w:szCs w:val="28"/>
          <w:lang w:val="ru-RU" w:eastAsia="ru-RU"/>
        </w:rPr>
        <w:t>Вариант 23</w:t>
      </w:r>
    </w:p>
    <w:p w:rsidR="00EE349D" w:rsidRPr="002001E6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E349D" w:rsidRPr="002001E6" w:rsidRDefault="00EE349D" w:rsidP="002001E6">
      <w:pPr>
        <w:spacing w:after="0" w:line="360" w:lineRule="auto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 xml:space="preserve">Жилищные фонды 100 поселков городского типа одного из районов характеризуются следующими данными (тыс. </w:t>
      </w:r>
      <w:r w:rsidRPr="00D43C64">
        <w:rPr>
          <w:rFonts w:ascii="Times New Roman" w:hAnsi="Times New Roman"/>
          <w:sz w:val="28"/>
          <w:szCs w:val="28"/>
          <w:lang w:val="ru-RU" w:eastAsia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 w:eastAsia="ru-RU"/>
        </w:rPr>
        <w:instrText xml:space="preserve"> QUOTE </w:instrText>
      </w:r>
      <w:r w:rsidRPr="00D43C64">
        <w:pict>
          <v:shape id="_x0000_i1180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14801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A14801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 w:fareast=&quot;RU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 w:eastAsia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 w:eastAsia="ru-RU"/>
        </w:rPr>
        <w:fldChar w:fldCharType="separate"/>
      </w:r>
      <w:r w:rsidRPr="00D43C64">
        <w:pict>
          <v:shape id="_x0000_i1181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14801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A14801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 w:fareast=&quot;RU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 w:eastAsia="ru-RU"/>
        </w:rPr>
        <w:fldChar w:fldCharType="end"/>
      </w: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 xml:space="preserve">) (Х - жилищный фонд в тыс. </w:t>
      </w:r>
      <w:r w:rsidRPr="00D43C64">
        <w:rPr>
          <w:rFonts w:ascii="Times New Roman" w:hAnsi="Times New Roman"/>
          <w:sz w:val="28"/>
          <w:szCs w:val="28"/>
          <w:lang w:val="ru-RU" w:eastAsia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 w:eastAsia="ru-RU"/>
        </w:rPr>
        <w:instrText xml:space="preserve"> QUOTE </w:instrText>
      </w:r>
      <w:r w:rsidRPr="00D43C64">
        <w:pict>
          <v:shape id="_x0000_i1182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5195A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C5195A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 w:fareast=&quot;RU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 w:eastAsia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 w:eastAsia="ru-RU"/>
        </w:rPr>
        <w:fldChar w:fldCharType="separate"/>
      </w:r>
      <w:r w:rsidRPr="00D43C64">
        <w:pict>
          <v:shape id="_x0000_i1183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5195A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6177&quot;/&gt;&lt;wsp:rsid wsp:val=&quot;00FF21DD&quot;/&gt;&lt;wsp:rsid wsp:val=&quot;00FF5CED&quot;/&gt;&lt;/wsp:rsids&gt;&lt;/w:docPr&gt;&lt;w:body&gt;&lt;w:p wsp:rsidR=&quot;00000000&quot; wsp:rsidRDefault=&quot;00C5195A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 w:fareast=&quot;RU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 w:eastAsia="ru-RU"/>
        </w:rPr>
        <w:fldChar w:fldCharType="end"/>
      </w: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 xml:space="preserve">, </w:t>
      </w:r>
      <w:r w:rsidRPr="00D43C64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16" o:spid="_x0000_i1184" type="#_x0000_t75" style="width:25.5pt;height:15.75pt;visibility:visible">
            <v:imagedata r:id="rId75" o:title=""/>
          </v:shape>
        </w:pict>
      </w: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>= 2 тыс.</w:t>
      </w:r>
      <w:r w:rsidRPr="00D43C64">
        <w:rPr>
          <w:rFonts w:ascii="Times New Roman" w:hAnsi="Times New Roman"/>
          <w:sz w:val="28"/>
          <w:szCs w:val="28"/>
          <w:lang w:val="ru-RU" w:eastAsia="ru-RU"/>
        </w:rPr>
        <w:fldChar w:fldCharType="begin"/>
      </w:r>
      <w:r w:rsidRPr="00D43C64">
        <w:rPr>
          <w:rFonts w:ascii="Times New Roman" w:hAnsi="Times New Roman"/>
          <w:sz w:val="28"/>
          <w:szCs w:val="28"/>
          <w:lang w:val="ru-RU" w:eastAsia="ru-RU"/>
        </w:rPr>
        <w:instrText xml:space="preserve"> QUOTE </w:instrText>
      </w:r>
      <w:r w:rsidRPr="00D43C64">
        <w:pict>
          <v:shape id="_x0000_i1185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1740&quot;/&gt;&lt;wsp:rsid wsp:val=&quot;00FC6177&quot;/&gt;&lt;wsp:rsid wsp:val=&quot;00FF21DD&quot;/&gt;&lt;wsp:rsid wsp:val=&quot;00FF5CED&quot;/&gt;&lt;/wsp:rsids&gt;&lt;/w:docPr&gt;&lt;w:body&gt;&lt;w:p wsp:rsidR=&quot;00000000&quot; wsp:rsidRDefault=&quot;00FC1740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 w:fareast=&quot;RU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 w:eastAsia="ru-RU"/>
        </w:rPr>
        <w:instrText xml:space="preserve"> </w:instrText>
      </w:r>
      <w:r w:rsidRPr="00D43C64">
        <w:rPr>
          <w:rFonts w:ascii="Times New Roman" w:hAnsi="Times New Roman"/>
          <w:sz w:val="28"/>
          <w:szCs w:val="28"/>
          <w:lang w:val="ru-RU" w:eastAsia="ru-RU"/>
        </w:rPr>
        <w:fldChar w:fldCharType="separate"/>
      </w:r>
      <w:r w:rsidRPr="00D43C64">
        <w:pict>
          <v:shape id="_x0000_i1186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02739&quot;/&gt;&lt;wsp:rsid wsp:val=&quot;00025A25&quot;/&gt;&lt;wsp:rsid wsp:val=&quot;000625F8&quot;/&gt;&lt;wsp:rsid wsp:val=&quot;000901A3&quot;/&gt;&lt;wsp:rsid wsp:val=&quot;00094CBB&quot;/&gt;&lt;wsp:rsid wsp:val=&quot;000B19E8&quot;/&gt;&lt;wsp:rsid wsp:val=&quot;000B659D&quot;/&gt;&lt;wsp:rsid wsp:val=&quot;000C1766&quot;/&gt;&lt;wsp:rsid wsp:val=&quot;000E7BD0&quot;/&gt;&lt;wsp:rsid wsp:val=&quot;0011086E&quot;/&gt;&lt;wsp:rsid wsp:val=&quot;00113ED7&quot;/&gt;&lt;wsp:rsid wsp:val=&quot;00120CE4&quot;/&gt;&lt;wsp:rsid wsp:val=&quot;00171B14&quot;/&gt;&lt;wsp:rsid wsp:val=&quot;001855EB&quot;/&gt;&lt;wsp:rsid wsp:val=&quot;0019068E&quot;/&gt;&lt;wsp:rsid wsp:val=&quot;001D11AB&quot;/&gt;&lt;wsp:rsid wsp:val=&quot;001D7E96&quot;/&gt;&lt;wsp:rsid wsp:val=&quot;001E0960&quot;/&gt;&lt;wsp:rsid wsp:val=&quot;001E71C1&quot;/&gt;&lt;wsp:rsid wsp:val=&quot;001F4019&quot;/&gt;&lt;wsp:rsid wsp:val=&quot;001F7A9D&quot;/&gt;&lt;wsp:rsid wsp:val=&quot;002001E6&quot;/&gt;&lt;wsp:rsid wsp:val=&quot;00201D41&quot;/&gt;&lt;wsp:rsid wsp:val=&quot;00211424&quot;/&gt;&lt;wsp:rsid wsp:val=&quot;00236B41&quot;/&gt;&lt;wsp:rsid wsp:val=&quot;00240BAB&quot;/&gt;&lt;wsp:rsid wsp:val=&quot;002450A7&quot;/&gt;&lt;wsp:rsid wsp:val=&quot;00250AB7&quot;/&gt;&lt;wsp:rsid wsp:val=&quot;00255A95&quot;/&gt;&lt;wsp:rsid wsp:val=&quot;002714E6&quot;/&gt;&lt;wsp:rsid wsp:val=&quot;002750D4&quot;/&gt;&lt;wsp:rsid wsp:val=&quot;00297D71&quot;/&gt;&lt;wsp:rsid wsp:val=&quot;002A56F2&quot;/&gt;&lt;wsp:rsid wsp:val=&quot;002B6E45&quot;/&gt;&lt;wsp:rsid wsp:val=&quot;002C4B79&quot;/&gt;&lt;wsp:rsid wsp:val=&quot;002E60FB&quot;/&gt;&lt;wsp:rsid wsp:val=&quot;00313499&quot;/&gt;&lt;wsp:rsid wsp:val=&quot;00315EB2&quot;/&gt;&lt;wsp:rsid wsp:val=&quot;0032521E&quot;/&gt;&lt;wsp:rsid wsp:val=&quot;003325D1&quot;/&gt;&lt;wsp:rsid wsp:val=&quot;00347194&quot;/&gt;&lt;wsp:rsid wsp:val=&quot;00354C7B&quot;/&gt;&lt;wsp:rsid wsp:val=&quot;00370603&quot;/&gt;&lt;wsp:rsid wsp:val=&quot;00371D0C&quot;/&gt;&lt;wsp:rsid wsp:val=&quot;00387F6F&quot;/&gt;&lt;wsp:rsid wsp:val=&quot;003A3682&quot;/&gt;&lt;wsp:rsid wsp:val=&quot;003B44B2&quot;/&gt;&lt;wsp:rsid wsp:val=&quot;003B50B6&quot;/&gt;&lt;wsp:rsid wsp:val=&quot;003D50C1&quot;/&gt;&lt;wsp:rsid wsp:val=&quot;0040778F&quot;/&gt;&lt;wsp:rsid wsp:val=&quot;00410F75&quot;/&gt;&lt;wsp:rsid wsp:val=&quot;0041385E&quot;/&gt;&lt;wsp:rsid wsp:val=&quot;00414D69&quot;/&gt;&lt;wsp:rsid wsp:val=&quot;00450923&quot;/&gt;&lt;wsp:rsid wsp:val=&quot;004564C6&quot;/&gt;&lt;wsp:rsid wsp:val=&quot;004640D2&quot;/&gt;&lt;wsp:rsid wsp:val=&quot;00486CF1&quot;/&gt;&lt;wsp:rsid wsp:val=&quot;00497BB2&quot;/&gt;&lt;wsp:rsid wsp:val=&quot;00497CDE&quot;/&gt;&lt;wsp:rsid wsp:val=&quot;004B144D&quot;/&gt;&lt;wsp:rsid wsp:val=&quot;004C21E6&quot;/&gt;&lt;wsp:rsid wsp:val=&quot;004C7836&quot;/&gt;&lt;wsp:rsid wsp:val=&quot;004D27D2&quot;/&gt;&lt;wsp:rsid wsp:val=&quot;004D7B0F&quot;/&gt;&lt;wsp:rsid wsp:val=&quot;004F0EBB&quot;/&gt;&lt;wsp:rsid wsp:val=&quot;004F1864&quot;/&gt;&lt;wsp:rsid wsp:val=&quot;004F22C1&quot;/&gt;&lt;wsp:rsid wsp:val=&quot;004F5F7C&quot;/&gt;&lt;wsp:rsid wsp:val=&quot;005024F8&quot;/&gt;&lt;wsp:rsid wsp:val=&quot;00511B9F&quot;/&gt;&lt;wsp:rsid wsp:val=&quot;005173F7&quot;/&gt;&lt;wsp:rsid wsp:val=&quot;00521D21&quot;/&gt;&lt;wsp:rsid wsp:val=&quot;005326F4&quot;/&gt;&lt;wsp:rsid wsp:val=&quot;00534EA8&quot;/&gt;&lt;wsp:rsid wsp:val=&quot;0054525B&quot;/&gt;&lt;wsp:rsid wsp:val=&quot;00546633&quot;/&gt;&lt;wsp:rsid wsp:val=&quot;0055337E&quot;/&gt;&lt;wsp:rsid wsp:val=&quot;00555FF0&quot;/&gt;&lt;wsp:rsid wsp:val=&quot;005648FC&quot;/&gt;&lt;wsp:rsid wsp:val=&quot;00567C2F&quot;/&gt;&lt;wsp:rsid wsp:val=&quot;00570307&quot;/&gt;&lt;wsp:rsid wsp:val=&quot;005760E9&quot;/&gt;&lt;wsp:rsid wsp:val=&quot;005768DA&quot;/&gt;&lt;wsp:rsid wsp:val=&quot;00576ED1&quot;/&gt;&lt;wsp:rsid wsp:val=&quot;005771D2&quot;/&gt;&lt;wsp:rsid wsp:val=&quot;005825B2&quot;/&gt;&lt;wsp:rsid wsp:val=&quot;005A0C6A&quot;/&gt;&lt;wsp:rsid wsp:val=&quot;005B6E68&quot;/&gt;&lt;wsp:rsid wsp:val=&quot;005B7781&quot;/&gt;&lt;wsp:rsid wsp:val=&quot;005D38F3&quot;/&gt;&lt;wsp:rsid wsp:val=&quot;005F4ACA&quot;/&gt;&lt;wsp:rsid wsp:val=&quot;00602739&quot;/&gt;&lt;wsp:rsid wsp:val=&quot;00614BF0&quot;/&gt;&lt;wsp:rsid wsp:val=&quot;00624C52&quot;/&gt;&lt;wsp:rsid wsp:val=&quot;006374DD&quot;/&gt;&lt;wsp:rsid wsp:val=&quot;00650E0C&quot;/&gt;&lt;wsp:rsid wsp:val=&quot;00653B3F&quot;/&gt;&lt;wsp:rsid wsp:val=&quot;00653B7B&quot;/&gt;&lt;wsp:rsid wsp:val=&quot;0067668D&quot;/&gt;&lt;wsp:rsid wsp:val=&quot;006901F7&quot;/&gt;&lt;wsp:rsid wsp:val=&quot;006905EF&quot;/&gt;&lt;wsp:rsid wsp:val=&quot;00697726&quot;/&gt;&lt;wsp:rsid wsp:val=&quot;006A5817&quot;/&gt;&lt;wsp:rsid wsp:val=&quot;006B3C57&quot;/&gt;&lt;wsp:rsid wsp:val=&quot;006B5055&quot;/&gt;&lt;wsp:rsid wsp:val=&quot;006B5EC7&quot;/&gt;&lt;wsp:rsid wsp:val=&quot;006D62FE&quot;/&gt;&lt;wsp:rsid wsp:val=&quot;006F2378&quot;/&gt;&lt;wsp:rsid wsp:val=&quot;006F79AB&quot;/&gt;&lt;wsp:rsid wsp:val=&quot;007139DC&quot;/&gt;&lt;wsp:rsid wsp:val=&quot;0074089C&quot;/&gt;&lt;wsp:rsid wsp:val=&quot;00750898&quot;/&gt;&lt;wsp:rsid wsp:val=&quot;007567A1&quot;/&gt;&lt;wsp:rsid wsp:val=&quot;007572E5&quot;/&gt;&lt;wsp:rsid wsp:val=&quot;00762E4E&quot;/&gt;&lt;wsp:rsid wsp:val=&quot;00787ED8&quot;/&gt;&lt;wsp:rsid wsp:val=&quot;00792CE7&quot;/&gt;&lt;wsp:rsid wsp:val=&quot;007A45BB&quot;/&gt;&lt;wsp:rsid wsp:val=&quot;007B0B1A&quot;/&gt;&lt;wsp:rsid wsp:val=&quot;007B45A9&quot;/&gt;&lt;wsp:rsid wsp:val=&quot;007D0386&quot;/&gt;&lt;wsp:rsid wsp:val=&quot;008001C8&quot;/&gt;&lt;wsp:rsid wsp:val=&quot;008056CA&quot;/&gt;&lt;wsp:rsid wsp:val=&quot;00821C3E&quot;/&gt;&lt;wsp:rsid wsp:val=&quot;0083287B&quot;/&gt;&lt;wsp:rsid wsp:val=&quot;00833033&quot;/&gt;&lt;wsp:rsid wsp:val=&quot;008414DD&quot;/&gt;&lt;wsp:rsid wsp:val=&quot;00857D7E&quot;/&gt;&lt;wsp:rsid wsp:val=&quot;00880446&quot;/&gt;&lt;wsp:rsid wsp:val=&quot;00880C73&quot;/&gt;&lt;wsp:rsid wsp:val=&quot;008A2E97&quot;/&gt;&lt;wsp:rsid wsp:val=&quot;008C146E&quot;/&gt;&lt;wsp:rsid wsp:val=&quot;008D7D17&quot;/&gt;&lt;wsp:rsid wsp:val=&quot;008E4DD8&quot;/&gt;&lt;wsp:rsid wsp:val=&quot;008F2070&quot;/&gt;&lt;wsp:rsid wsp:val=&quot;008F5333&quot;/&gt;&lt;wsp:rsid wsp:val=&quot;00911C6B&quot;/&gt;&lt;wsp:rsid wsp:val=&quot;00913F17&quot;/&gt;&lt;wsp:rsid wsp:val=&quot;00940BE2&quot;/&gt;&lt;wsp:rsid wsp:val=&quot;009609B3&quot;/&gt;&lt;wsp:rsid wsp:val=&quot;009777D8&quot;/&gt;&lt;wsp:rsid wsp:val=&quot;00996BF5&quot;/&gt;&lt;wsp:rsid wsp:val=&quot;009A036C&quot;/&gt;&lt;wsp:rsid wsp:val=&quot;009C0AED&quot;/&gt;&lt;wsp:rsid wsp:val=&quot;009C3813&quot;/&gt;&lt;wsp:rsid wsp:val=&quot;009C541D&quot;/&gt;&lt;wsp:rsid wsp:val=&quot;009D7A30&quot;/&gt;&lt;wsp:rsid wsp:val=&quot;009E3A1C&quot;/&gt;&lt;wsp:rsid wsp:val=&quot;009F4B82&quot;/&gt;&lt;wsp:rsid wsp:val=&quot;009F74D0&quot;/&gt;&lt;wsp:rsid wsp:val=&quot;00A05613&quot;/&gt;&lt;wsp:rsid wsp:val=&quot;00A261A7&quot;/&gt;&lt;wsp:rsid wsp:val=&quot;00A504A8&quot;/&gt;&lt;wsp:rsid wsp:val=&quot;00A5166E&quot;/&gt;&lt;wsp:rsid wsp:val=&quot;00A6053C&quot;/&gt;&lt;wsp:rsid wsp:val=&quot;00A7559F&quot;/&gt;&lt;wsp:rsid wsp:val=&quot;00A944A9&quot;/&gt;&lt;wsp:rsid wsp:val=&quot;00AB0665&quot;/&gt;&lt;wsp:rsid wsp:val=&quot;00AB5817&quot;/&gt;&lt;wsp:rsid wsp:val=&quot;00AE062E&quot;/&gt;&lt;wsp:rsid wsp:val=&quot;00AE39B7&quot;/&gt;&lt;wsp:rsid wsp:val=&quot;00AF3447&quot;/&gt;&lt;wsp:rsid wsp:val=&quot;00AF7036&quot;/&gt;&lt;wsp:rsid wsp:val=&quot;00B32557&quot;/&gt;&lt;wsp:rsid wsp:val=&quot;00B5422E&quot;/&gt;&lt;wsp:rsid wsp:val=&quot;00B55B72&quot;/&gt;&lt;wsp:rsid wsp:val=&quot;00B6669B&quot;/&gt;&lt;wsp:rsid wsp:val=&quot;00B66892&quot;/&gt;&lt;wsp:rsid wsp:val=&quot;00B7765B&quot;/&gt;&lt;wsp:rsid wsp:val=&quot;00B90A76&quot;/&gt;&lt;wsp:rsid wsp:val=&quot;00B960DF&quot;/&gt;&lt;wsp:rsid wsp:val=&quot;00BA021A&quot;/&gt;&lt;wsp:rsid wsp:val=&quot;00BA039A&quot;/&gt;&lt;wsp:rsid wsp:val=&quot;00BA2729&quot;/&gt;&lt;wsp:rsid wsp:val=&quot;00BB2024&quot;/&gt;&lt;wsp:rsid wsp:val=&quot;00BC73B0&quot;/&gt;&lt;wsp:rsid wsp:val=&quot;00BD0B80&quot;/&gt;&lt;wsp:rsid wsp:val=&quot;00C004E7&quot;/&gt;&lt;wsp:rsid wsp:val=&quot;00C120F7&quot;/&gt;&lt;wsp:rsid wsp:val=&quot;00C13BB8&quot;/&gt;&lt;wsp:rsid wsp:val=&quot;00C13CF0&quot;/&gt;&lt;wsp:rsid wsp:val=&quot;00C15378&quot;/&gt;&lt;wsp:rsid wsp:val=&quot;00C1543C&quot;/&gt;&lt;wsp:rsid wsp:val=&quot;00C24832&quot;/&gt;&lt;wsp:rsid wsp:val=&quot;00C24C05&quot;/&gt;&lt;wsp:rsid wsp:val=&quot;00C26007&quot;/&gt;&lt;wsp:rsid wsp:val=&quot;00C26C26&quot;/&gt;&lt;wsp:rsid wsp:val=&quot;00C7310D&quot;/&gt;&lt;wsp:rsid wsp:val=&quot;00C73CCB&quot;/&gt;&lt;wsp:rsid wsp:val=&quot;00C757B7&quot;/&gt;&lt;wsp:rsid wsp:val=&quot;00C926C5&quot;/&gt;&lt;wsp:rsid wsp:val=&quot;00CA3D5C&quot;/&gt;&lt;wsp:rsid wsp:val=&quot;00CC614D&quot;/&gt;&lt;wsp:rsid wsp:val=&quot;00D051DD&quot;/&gt;&lt;wsp:rsid wsp:val=&quot;00D23F47&quot;/&gt;&lt;wsp:rsid wsp:val=&quot;00D43C64&quot;/&gt;&lt;wsp:rsid wsp:val=&quot;00D45949&quot;/&gt;&lt;wsp:rsid wsp:val=&quot;00D518B2&quot;/&gt;&lt;wsp:rsid wsp:val=&quot;00D55400&quot;/&gt;&lt;wsp:rsid wsp:val=&quot;00D817D7&quot;/&gt;&lt;wsp:rsid wsp:val=&quot;00DE7922&quot;/&gt;&lt;wsp:rsid wsp:val=&quot;00E00BA6&quot;/&gt;&lt;wsp:rsid wsp:val=&quot;00E12BD6&quot;/&gt;&lt;wsp:rsid wsp:val=&quot;00E16F5F&quot;/&gt;&lt;wsp:rsid wsp:val=&quot;00E34E94&quot;/&gt;&lt;wsp:rsid wsp:val=&quot;00E4590D&quot;/&gt;&lt;wsp:rsid wsp:val=&quot;00E46628&quot;/&gt;&lt;wsp:rsid wsp:val=&quot;00E621DE&quot;/&gt;&lt;wsp:rsid wsp:val=&quot;00E63C9A&quot;/&gt;&lt;wsp:rsid wsp:val=&quot;00E84AA0&quot;/&gt;&lt;wsp:rsid wsp:val=&quot;00EA0F3D&quot;/&gt;&lt;wsp:rsid wsp:val=&quot;00EC2A3F&quot;/&gt;&lt;wsp:rsid wsp:val=&quot;00ED0138&quot;/&gt;&lt;wsp:rsid wsp:val=&quot;00EF7D70&quot;/&gt;&lt;wsp:rsid wsp:val=&quot;00F077AD&quot;/&gt;&lt;wsp:rsid wsp:val=&quot;00F174FF&quot;/&gt;&lt;wsp:rsid wsp:val=&quot;00F42F72&quot;/&gt;&lt;wsp:rsid wsp:val=&quot;00F63DA9&quot;/&gt;&lt;wsp:rsid wsp:val=&quot;00F651CA&quot;/&gt;&lt;wsp:rsid wsp:val=&quot;00FA319D&quot;/&gt;&lt;wsp:rsid wsp:val=&quot;00FA3618&quot;/&gt;&lt;wsp:rsid wsp:val=&quot;00FA7835&quot;/&gt;&lt;wsp:rsid wsp:val=&quot;00FC1740&quot;/&gt;&lt;wsp:rsid wsp:val=&quot;00FC6177&quot;/&gt;&lt;wsp:rsid wsp:val=&quot;00FF21DD&quot;/&gt;&lt;wsp:rsid wsp:val=&quot;00FF5CED&quot;/&gt;&lt;/wsp:rsids&gt;&lt;/w:docPr&gt;&lt;w:body&gt;&lt;w:p wsp:rsidR=&quot;00000000&quot; wsp:rsidRDefault=&quot;00FC1740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 w:fareast=&quot;RU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 w:fareast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  <w:r w:rsidRPr="00D43C64">
        <w:rPr>
          <w:rFonts w:ascii="Times New Roman" w:hAnsi="Times New Roman"/>
          <w:sz w:val="28"/>
          <w:szCs w:val="28"/>
          <w:lang w:val="ru-RU" w:eastAsia="ru-RU"/>
        </w:rPr>
        <w:fldChar w:fldCharType="end"/>
      </w: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>, k = 8).</w:t>
      </w:r>
    </w:p>
    <w:p w:rsidR="00EE349D" w:rsidRPr="004D7B0F" w:rsidRDefault="00EE349D" w:rsidP="004D7B0F">
      <w:pPr>
        <w:spacing w:after="0" w:line="240" w:lineRule="auto"/>
        <w:jc w:val="center"/>
        <w:rPr>
          <w:rFonts w:cs="Calibri"/>
          <w:color w:val="000000"/>
          <w:sz w:val="28"/>
          <w:szCs w:val="28"/>
          <w:lang w:val="ru-RU" w:eastAsia="ru-RU"/>
        </w:rPr>
      </w:pPr>
    </w:p>
    <w:tbl>
      <w:tblPr>
        <w:tblW w:w="9600" w:type="dxa"/>
        <w:tblInd w:w="93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2001E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48.9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57.5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54.4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55.4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55.5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52.1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50.7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56.1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55.9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48.2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50.6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54.3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49.8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48.9</w:t>
            </w:r>
          </w:p>
        </w:tc>
      </w:tr>
    </w:tbl>
    <w:p w:rsidR="00EE349D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b/>
          <w:sz w:val="28"/>
          <w:szCs w:val="28"/>
          <w:lang w:val="ru-RU" w:eastAsia="ru-RU"/>
        </w:rPr>
        <w:t>Вариант 24</w:t>
      </w:r>
    </w:p>
    <w:p w:rsidR="00EE349D" w:rsidRPr="002001E6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E349D" w:rsidRPr="002001E6" w:rsidRDefault="00EE349D" w:rsidP="002001E6">
      <w:pPr>
        <w:spacing w:after="0" w:line="360" w:lineRule="auto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>В таблице представлены данные о продаже мороженого «Пломбир» (руб. в день) одной фирмой  (X – объем продаж в руб. в день,  ∆X=200,  k=8).</w:t>
      </w:r>
    </w:p>
    <w:p w:rsidR="00EE349D" w:rsidRPr="002001E6" w:rsidRDefault="00EE349D" w:rsidP="002001E6">
      <w:pPr>
        <w:spacing w:after="0" w:line="360" w:lineRule="auto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EE349D" w:rsidRPr="004D7B0F" w:rsidRDefault="00EE349D" w:rsidP="004D7B0F">
      <w:pPr>
        <w:spacing w:after="0" w:line="240" w:lineRule="auto"/>
        <w:jc w:val="center"/>
        <w:rPr>
          <w:rFonts w:cs="Calibri"/>
          <w:color w:val="000000"/>
          <w:sz w:val="28"/>
          <w:szCs w:val="28"/>
          <w:lang w:val="ru-RU" w:eastAsia="ru-RU"/>
        </w:rPr>
      </w:pPr>
    </w:p>
    <w:tbl>
      <w:tblPr>
        <w:tblW w:w="9600" w:type="dxa"/>
        <w:tblInd w:w="93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2001E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4144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4443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4296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4856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4841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4042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4292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4669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4206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4116</w:t>
            </w:r>
          </w:p>
        </w:tc>
      </w:tr>
    </w:tbl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b/>
          <w:sz w:val="28"/>
          <w:szCs w:val="28"/>
          <w:lang w:val="ru-RU" w:eastAsia="ru-RU"/>
        </w:rPr>
        <w:t>Вариант 25</w:t>
      </w:r>
    </w:p>
    <w:p w:rsidR="00EE349D" w:rsidRPr="002001E6" w:rsidRDefault="00EE349D" w:rsidP="002001E6">
      <w:pPr>
        <w:widowControl w:val="0"/>
        <w:tabs>
          <w:tab w:val="left" w:pos="709"/>
        </w:tabs>
        <w:suppressAutoHyphens/>
        <w:spacing w:after="0" w:line="360" w:lineRule="auto"/>
        <w:ind w:right="-56"/>
        <w:jc w:val="both"/>
        <w:rPr>
          <w:rFonts w:ascii="Times New Roman" w:eastAsia="SimSun" w:hAnsi="Times New Roman"/>
          <w:sz w:val="28"/>
          <w:szCs w:val="28"/>
          <w:lang w:val="ru-RU" w:eastAsia="zh-CN" w:bidi="hi-IN"/>
        </w:rPr>
      </w:pPr>
      <w:r w:rsidRPr="002001E6">
        <w:rPr>
          <w:rFonts w:ascii="Times New Roman" w:eastAsia="SimSun" w:hAnsi="Times New Roman"/>
          <w:i/>
          <w:sz w:val="28"/>
          <w:szCs w:val="28"/>
          <w:lang w:val="ru-RU" w:eastAsia="zh-CN" w:bidi="hi-IN"/>
        </w:rPr>
        <w:t>В следующей таблице приведены данные о среднемесячных затратах ста торговых предприятий района на праздничные украшения к 1 января текущего года (в тыс.руб.) (</w:t>
      </w:r>
      <w:r w:rsidRPr="002001E6">
        <w:rPr>
          <w:rFonts w:ascii="Times New Roman" w:eastAsia="SimSun" w:hAnsi="Times New Roman"/>
          <w:i/>
          <w:sz w:val="28"/>
          <w:szCs w:val="28"/>
          <w:lang w:val="en-US" w:eastAsia="zh-CN" w:bidi="hi-IN"/>
        </w:rPr>
        <w:t>X</w:t>
      </w:r>
      <w:r w:rsidRPr="002001E6">
        <w:rPr>
          <w:rFonts w:ascii="Times New Roman" w:eastAsia="SimSun" w:hAnsi="Times New Roman"/>
          <w:i/>
          <w:sz w:val="28"/>
          <w:szCs w:val="28"/>
          <w:lang w:val="ru-RU" w:eastAsia="zh-CN" w:bidi="hi-IN"/>
        </w:rPr>
        <w:t>- среднемесячные затраты в тыс.руб.,∆</w:t>
      </w:r>
      <w:r w:rsidRPr="002001E6">
        <w:rPr>
          <w:rFonts w:ascii="Times New Roman" w:eastAsia="SimSun" w:hAnsi="Times New Roman"/>
          <w:i/>
          <w:sz w:val="28"/>
          <w:szCs w:val="28"/>
          <w:lang w:val="en-US" w:eastAsia="zh-CN" w:bidi="hi-IN"/>
        </w:rPr>
        <w:t>X</w:t>
      </w:r>
      <w:r w:rsidRPr="002001E6">
        <w:rPr>
          <w:rFonts w:ascii="Times New Roman" w:eastAsia="SimSun" w:hAnsi="Times New Roman"/>
          <w:i/>
          <w:sz w:val="28"/>
          <w:szCs w:val="28"/>
          <w:lang w:val="ru-RU" w:eastAsia="zh-CN" w:bidi="hi-IN"/>
        </w:rPr>
        <w:t xml:space="preserve">=2 тыс.руб., </w:t>
      </w:r>
      <w:r w:rsidRPr="002001E6">
        <w:rPr>
          <w:rFonts w:ascii="Times New Roman" w:hAnsi="Times New Roman"/>
          <w:i/>
          <w:sz w:val="28"/>
          <w:szCs w:val="28"/>
          <w:lang w:val="ru-RU" w:eastAsia="zh-CN" w:bidi="hi-IN"/>
        </w:rPr>
        <w:t xml:space="preserve"> k=8</w:t>
      </w:r>
      <w:r w:rsidRPr="002001E6">
        <w:rPr>
          <w:rFonts w:ascii="Times New Roman" w:eastAsia="SimSun" w:hAnsi="Times New Roman"/>
          <w:i/>
          <w:sz w:val="28"/>
          <w:szCs w:val="28"/>
          <w:lang w:val="ru-RU" w:eastAsia="zh-CN" w:bidi="hi-IN"/>
        </w:rPr>
        <w:t>).</w:t>
      </w:r>
    </w:p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9600" w:type="dxa"/>
        <w:tblInd w:w="93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2001E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42.9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43.2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46.1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44.7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50.1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49.9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42.2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44.6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48.3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43.8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42.9</w:t>
            </w:r>
          </w:p>
        </w:tc>
      </w:tr>
    </w:tbl>
    <w:p w:rsidR="00EE349D" w:rsidRPr="002001E6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b/>
          <w:sz w:val="28"/>
          <w:szCs w:val="28"/>
          <w:lang w:val="ru-RU" w:eastAsia="ru-RU"/>
        </w:rPr>
        <w:t>Вариант 26</w:t>
      </w:r>
    </w:p>
    <w:p w:rsidR="00EE349D" w:rsidRPr="002001E6" w:rsidRDefault="00EE349D" w:rsidP="0055337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 xml:space="preserve">  В таблице приведены данные о площадях сельскохозяйственных угодий (в га) по  100 сельхоз предприятиям Краснодарского края</w:t>
      </w:r>
    </w:p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9600" w:type="dxa"/>
        <w:tblInd w:w="93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2001E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9613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10824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8384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9194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6358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9632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7804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8992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10893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9983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13779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14115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11460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10221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9581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8766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8550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9689</w:t>
            </w:r>
          </w:p>
        </w:tc>
      </w:tr>
    </w:tbl>
    <w:p w:rsidR="00EE349D" w:rsidRDefault="00EE349D" w:rsidP="004D7B0F">
      <w:pPr>
        <w:spacing w:after="0" w:line="240" w:lineRule="auto"/>
        <w:jc w:val="center"/>
        <w:rPr>
          <w:rFonts w:cs="Calibri"/>
          <w:color w:val="000000"/>
          <w:sz w:val="28"/>
          <w:szCs w:val="28"/>
          <w:lang w:val="ru-RU" w:eastAsia="ru-RU"/>
        </w:rPr>
      </w:pPr>
    </w:p>
    <w:p w:rsidR="00EE349D" w:rsidRPr="004D7B0F" w:rsidRDefault="00EE349D" w:rsidP="004D7B0F">
      <w:pPr>
        <w:spacing w:after="0" w:line="240" w:lineRule="auto"/>
        <w:jc w:val="center"/>
        <w:rPr>
          <w:rFonts w:cs="Calibri"/>
          <w:color w:val="000000"/>
          <w:sz w:val="28"/>
          <w:szCs w:val="28"/>
          <w:lang w:val="ru-RU" w:eastAsia="ru-RU"/>
        </w:rPr>
      </w:pPr>
    </w:p>
    <w:p w:rsidR="00EE349D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b/>
          <w:sz w:val="28"/>
          <w:szCs w:val="28"/>
          <w:lang w:val="ru-RU" w:eastAsia="ru-RU"/>
        </w:rPr>
        <w:t>Вариант 27</w:t>
      </w:r>
    </w:p>
    <w:p w:rsidR="00EE349D" w:rsidRPr="002001E6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E349D" w:rsidRPr="002001E6" w:rsidRDefault="00EE349D" w:rsidP="0055337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>В таблице приведены данные о среднегодовой численности работников  по 100 сельхоз предприятиям Краснодарского края (X – количество человек)</w:t>
      </w:r>
    </w:p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Pr="004D7B0F" w:rsidRDefault="00EE349D" w:rsidP="004D7B0F">
      <w:pPr>
        <w:spacing w:after="0" w:line="240" w:lineRule="auto"/>
        <w:jc w:val="center"/>
        <w:rPr>
          <w:rFonts w:cs="Calibri"/>
          <w:color w:val="000000"/>
          <w:sz w:val="28"/>
          <w:szCs w:val="28"/>
          <w:lang w:val="ru-RU" w:eastAsia="ru-RU"/>
        </w:rPr>
      </w:pPr>
    </w:p>
    <w:tbl>
      <w:tblPr>
        <w:tblW w:w="9600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2001E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731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943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841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1263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1006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868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797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706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682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809</w:t>
            </w:r>
          </w:p>
        </w:tc>
      </w:tr>
    </w:tbl>
    <w:p w:rsidR="00EE349D" w:rsidRPr="004D7B0F" w:rsidRDefault="00EE349D" w:rsidP="004D7B0F">
      <w:pPr>
        <w:spacing w:after="0" w:line="240" w:lineRule="auto"/>
        <w:jc w:val="center"/>
        <w:rPr>
          <w:rFonts w:cs="Calibri"/>
          <w:color w:val="000000"/>
          <w:sz w:val="28"/>
          <w:szCs w:val="28"/>
          <w:lang w:val="ru-RU" w:eastAsia="ru-RU"/>
        </w:rPr>
      </w:pPr>
    </w:p>
    <w:p w:rsidR="00EE349D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b/>
          <w:sz w:val="28"/>
          <w:szCs w:val="28"/>
          <w:lang w:val="ru-RU" w:eastAsia="ru-RU"/>
        </w:rPr>
        <w:t>Вариант 28</w:t>
      </w:r>
    </w:p>
    <w:p w:rsidR="00EE349D" w:rsidRPr="002001E6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E349D" w:rsidRPr="002001E6" w:rsidRDefault="00EE349D" w:rsidP="0055337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>Результаты обследования стажа работы  100 сотрудников одного предприятия приведены в следующей таблице (X – стаж работы)</w:t>
      </w:r>
    </w:p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9600" w:type="dxa"/>
        <w:tblInd w:w="93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2001E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8.8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10.5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16.8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12.9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10.9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9.8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8.4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8.1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</w:tr>
    </w:tbl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b/>
          <w:sz w:val="28"/>
          <w:szCs w:val="28"/>
          <w:lang w:val="ru-RU" w:eastAsia="ru-RU"/>
        </w:rPr>
        <w:t>Вариант 29</w:t>
      </w:r>
    </w:p>
    <w:p w:rsidR="00EE349D" w:rsidRPr="002001E6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E349D" w:rsidRPr="002001E6" w:rsidRDefault="00EE349D" w:rsidP="002001E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>В таблице приведены данные о среднемесячных товарных запасах (в тыс. руб.)  100 торговых предприятий района на 1 января текущего года (X – среднемесячный запас в тыс. руб. , ∆X=200 тыс.  руб., k=7).</w:t>
      </w:r>
    </w:p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9600" w:type="dxa"/>
        <w:tblInd w:w="93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2001E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3692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4343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4765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4563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5406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4891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4616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4474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4292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3951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4244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4498</w:t>
            </w:r>
          </w:p>
        </w:tc>
      </w:tr>
    </w:tbl>
    <w:p w:rsidR="00EE349D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b/>
          <w:sz w:val="28"/>
          <w:szCs w:val="28"/>
          <w:lang w:val="ru-RU" w:eastAsia="ru-RU"/>
        </w:rPr>
        <w:t>Вариант 30</w:t>
      </w:r>
    </w:p>
    <w:p w:rsidR="00EE349D" w:rsidRPr="002001E6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bookmarkStart w:id="1" w:name="_GoBack"/>
      <w:bookmarkEnd w:id="1"/>
    </w:p>
    <w:p w:rsidR="00EE349D" w:rsidRPr="002001E6" w:rsidRDefault="00EE349D" w:rsidP="0055337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 xml:space="preserve">В таблице приведены данные о росте ста студентов </w:t>
      </w:r>
      <w:r w:rsidRPr="002001E6">
        <w:rPr>
          <w:rFonts w:ascii="Times New Roman" w:hAnsi="Times New Roman"/>
          <w:i/>
          <w:sz w:val="28"/>
          <w:szCs w:val="28"/>
          <w:lang w:val="en-US" w:eastAsia="ru-RU"/>
        </w:rPr>
        <w:t>II</w:t>
      </w: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 xml:space="preserve"> курса  одного из ВУЗов Москвы (X – рост студента в см).</w:t>
      </w:r>
    </w:p>
    <w:p w:rsidR="00EE349D" w:rsidRPr="004D7B0F" w:rsidRDefault="00EE349D" w:rsidP="004D7B0F">
      <w:pPr>
        <w:spacing w:after="0" w:line="240" w:lineRule="auto"/>
        <w:jc w:val="center"/>
        <w:rPr>
          <w:rFonts w:cs="Calibri"/>
          <w:color w:val="000000"/>
          <w:sz w:val="28"/>
          <w:szCs w:val="28"/>
          <w:lang w:val="ru-RU" w:eastAsia="ru-RU"/>
        </w:rPr>
      </w:pPr>
    </w:p>
    <w:tbl>
      <w:tblPr>
        <w:tblW w:w="9600" w:type="dxa"/>
        <w:tblInd w:w="93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2001E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169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177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190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180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174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171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168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167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172</w:t>
            </w:r>
          </w:p>
        </w:tc>
      </w:tr>
    </w:tbl>
    <w:p w:rsidR="00EE349D" w:rsidRPr="004D7B0F" w:rsidRDefault="00EE349D" w:rsidP="004D7B0F">
      <w:pPr>
        <w:spacing w:after="0" w:line="240" w:lineRule="auto"/>
        <w:jc w:val="center"/>
        <w:rPr>
          <w:rFonts w:cs="Calibri"/>
          <w:color w:val="000000"/>
          <w:sz w:val="28"/>
          <w:szCs w:val="28"/>
          <w:lang w:val="ru-RU" w:eastAsia="ru-RU"/>
        </w:rPr>
      </w:pPr>
    </w:p>
    <w:p w:rsidR="00EE349D" w:rsidRPr="002001E6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E349D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b/>
          <w:sz w:val="28"/>
          <w:szCs w:val="28"/>
          <w:lang w:val="ru-RU" w:eastAsia="ru-RU"/>
        </w:rPr>
        <w:t>Вариант 31</w:t>
      </w:r>
    </w:p>
    <w:p w:rsidR="00EE349D" w:rsidRPr="002001E6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E349D" w:rsidRPr="002001E6" w:rsidRDefault="00EE349D" w:rsidP="00120CE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 xml:space="preserve">В таблице приведены средние баллы за экзамен по математике   ста абитуриентов, подавших документы в один из ВУЗов Москвы  </w:t>
      </w:r>
    </w:p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9600" w:type="dxa"/>
        <w:tblInd w:w="93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2001E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95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76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89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88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64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72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83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</w:t>
            </w:r>
          </w:p>
        </w:tc>
      </w:tr>
      <w:tr w:rsidR="00EE349D" w:rsidRPr="00D43C64" w:rsidTr="002001E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</w:tr>
    </w:tbl>
    <w:p w:rsidR="00EE349D" w:rsidRPr="004D7B0F" w:rsidRDefault="00EE349D" w:rsidP="004D7B0F">
      <w:pPr>
        <w:spacing w:after="0" w:line="240" w:lineRule="auto"/>
        <w:jc w:val="center"/>
        <w:rPr>
          <w:rFonts w:cs="Calibri"/>
          <w:color w:val="000000"/>
          <w:sz w:val="28"/>
          <w:szCs w:val="28"/>
          <w:lang w:val="ru-RU" w:eastAsia="ru-RU"/>
        </w:rPr>
      </w:pPr>
    </w:p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Pr="002001E6" w:rsidRDefault="00EE349D" w:rsidP="002001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b/>
          <w:sz w:val="28"/>
          <w:szCs w:val="28"/>
          <w:lang w:val="ru-RU" w:eastAsia="ru-RU"/>
        </w:rPr>
        <w:t>Вариант 32</w:t>
      </w:r>
    </w:p>
    <w:p w:rsidR="00EE349D" w:rsidRPr="002001E6" w:rsidRDefault="00EE349D" w:rsidP="002001E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001E6">
        <w:rPr>
          <w:rFonts w:ascii="Times New Roman" w:hAnsi="Times New Roman"/>
          <w:i/>
          <w:sz w:val="28"/>
          <w:szCs w:val="28"/>
          <w:lang w:val="ru-RU" w:eastAsia="ru-RU"/>
        </w:rPr>
        <w:t>В таблице приведены результаты обследования среднемесячной заработной платы (в тыс. руб.)  100 работников одного предприятия (X – среднемесячная заработная плата)</w:t>
      </w:r>
    </w:p>
    <w:p w:rsidR="00EE349D" w:rsidRPr="002001E6" w:rsidRDefault="00EE349D" w:rsidP="002001E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9600" w:type="dxa"/>
        <w:tblLook w:val="00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49D" w:rsidRPr="00D43C64" w:rsidTr="004D7B0F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51.5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75.6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66.5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63.4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67.5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53.3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69.7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56.5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66.5</w:t>
            </w:r>
          </w:p>
        </w:tc>
      </w:tr>
      <w:tr w:rsidR="00EE349D" w:rsidRPr="00D43C64" w:rsidTr="004D7B0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76.0</w:t>
            </w:r>
          </w:p>
        </w:tc>
      </w:tr>
      <w:tr w:rsidR="00EE349D" w:rsidRPr="00D43C64" w:rsidTr="004D7B0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71.4</w:t>
            </w:r>
          </w:p>
        </w:tc>
      </w:tr>
      <w:tr w:rsidR="00EE349D" w:rsidRPr="00D43C64" w:rsidTr="004D7B0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90.4</w:t>
            </w:r>
          </w:p>
        </w:tc>
      </w:tr>
      <w:tr w:rsidR="00EE349D" w:rsidRPr="00D43C64" w:rsidTr="004D7B0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78.8</w:t>
            </w:r>
          </w:p>
        </w:tc>
      </w:tr>
      <w:tr w:rsidR="00EE349D" w:rsidRPr="00D43C64" w:rsidTr="004D7B0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72.6</w:t>
            </w:r>
          </w:p>
        </w:tc>
      </w:tr>
      <w:tr w:rsidR="00EE349D" w:rsidRPr="00D43C64" w:rsidTr="004D7B0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69.4</w:t>
            </w:r>
          </w:p>
        </w:tc>
      </w:tr>
      <w:tr w:rsidR="00EE349D" w:rsidRPr="00D43C64" w:rsidTr="004D7B0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91.0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65.3</w:t>
            </w:r>
          </w:p>
        </w:tc>
      </w:tr>
      <w:tr w:rsidR="00EE349D" w:rsidRPr="00D43C64" w:rsidTr="004D7B0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64.2</w:t>
            </w:r>
          </w:p>
        </w:tc>
      </w:tr>
      <w:tr w:rsidR="00EE349D" w:rsidRPr="00D43C64" w:rsidTr="004D7B0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84.3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349D" w:rsidRPr="002001E6" w:rsidRDefault="00EE349D" w:rsidP="004D7B0F">
            <w:pPr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val="ru-RU" w:eastAsia="ru-RU"/>
              </w:rPr>
            </w:pPr>
            <w:r w:rsidRPr="002001E6">
              <w:rPr>
                <w:rFonts w:cs="Calibri"/>
                <w:color w:val="000000"/>
                <w:sz w:val="28"/>
                <w:szCs w:val="28"/>
                <w:lang w:val="ru-RU" w:eastAsia="ru-RU"/>
              </w:rPr>
              <w:t>69.9</w:t>
            </w:r>
          </w:p>
        </w:tc>
      </w:tr>
    </w:tbl>
    <w:p w:rsidR="00EE349D" w:rsidRPr="002001E6" w:rsidRDefault="00EE349D" w:rsidP="002001E6">
      <w:pPr>
        <w:spacing w:after="0"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EE349D" w:rsidRPr="002001E6" w:rsidRDefault="00EE349D" w:rsidP="002001E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EE349D" w:rsidRPr="002001E6" w:rsidSect="005648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49D" w:rsidRDefault="00EE349D" w:rsidP="00D518B2">
      <w:pPr>
        <w:spacing w:after="0" w:line="240" w:lineRule="auto"/>
      </w:pPr>
      <w:r>
        <w:separator/>
      </w:r>
    </w:p>
  </w:endnote>
  <w:endnote w:type="continuationSeparator" w:id="0">
    <w:p w:rsidR="00EE349D" w:rsidRDefault="00EE349D" w:rsidP="00D5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49D" w:rsidRDefault="00EE349D" w:rsidP="00D518B2">
      <w:pPr>
        <w:spacing w:after="0" w:line="240" w:lineRule="auto"/>
      </w:pPr>
      <w:r>
        <w:separator/>
      </w:r>
    </w:p>
  </w:footnote>
  <w:footnote w:type="continuationSeparator" w:id="0">
    <w:p w:rsidR="00EE349D" w:rsidRDefault="00EE349D" w:rsidP="00D51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13.5pt" equationxml="&lt;" o:bullet="t">
        <v:imagedata r:id="rId1" o:title="" chromakey="white"/>
      </v:shape>
    </w:pict>
  </w:numPicBullet>
  <w:abstractNum w:abstractNumId="0">
    <w:nsid w:val="027D1D0D"/>
    <w:multiLevelType w:val="hybridMultilevel"/>
    <w:tmpl w:val="1A522E42"/>
    <w:lvl w:ilvl="0" w:tplc="AEFC9C3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</w:rPr>
    </w:lvl>
    <w:lvl w:ilvl="1" w:tplc="243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3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3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3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3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3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3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3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8FE20E7"/>
    <w:multiLevelType w:val="hybridMultilevel"/>
    <w:tmpl w:val="2F46E392"/>
    <w:lvl w:ilvl="0" w:tplc="B394A9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43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3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3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3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3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3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3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3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131C98"/>
    <w:multiLevelType w:val="hybridMultilevel"/>
    <w:tmpl w:val="E6C6E128"/>
    <w:lvl w:ilvl="0" w:tplc="AEFC9C3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</w:rPr>
    </w:lvl>
    <w:lvl w:ilvl="1" w:tplc="243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3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3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3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3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3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3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3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4D84EB8"/>
    <w:multiLevelType w:val="hybridMultilevel"/>
    <w:tmpl w:val="8302829A"/>
    <w:lvl w:ilvl="0" w:tplc="F676B78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243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3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3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3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3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3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3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3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AE7860"/>
    <w:multiLevelType w:val="hybridMultilevel"/>
    <w:tmpl w:val="D1F0A3DC"/>
    <w:lvl w:ilvl="0" w:tplc="AEFC9C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243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3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3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3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3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3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3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3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9366CDA"/>
    <w:multiLevelType w:val="hybridMultilevel"/>
    <w:tmpl w:val="B950CBC0"/>
    <w:lvl w:ilvl="0" w:tplc="AEFC9C3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</w:rPr>
    </w:lvl>
    <w:lvl w:ilvl="1" w:tplc="243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3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3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3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3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3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3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3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C256A65"/>
    <w:multiLevelType w:val="hybridMultilevel"/>
    <w:tmpl w:val="E04EAD4A"/>
    <w:lvl w:ilvl="0" w:tplc="EA22B74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CCB482C"/>
    <w:multiLevelType w:val="hybridMultilevel"/>
    <w:tmpl w:val="1E588EDE"/>
    <w:lvl w:ilvl="0" w:tplc="671CF2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1858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4A5C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8CA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ACAA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3C9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0C9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8660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E674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0A7666D"/>
    <w:multiLevelType w:val="hybridMultilevel"/>
    <w:tmpl w:val="EC6CAF8E"/>
    <w:lvl w:ilvl="0" w:tplc="243B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243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3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3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3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3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3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3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3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45449F"/>
    <w:multiLevelType w:val="hybridMultilevel"/>
    <w:tmpl w:val="10EA1F8E"/>
    <w:lvl w:ilvl="0" w:tplc="48C64C1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A4F6304"/>
    <w:multiLevelType w:val="hybridMultilevel"/>
    <w:tmpl w:val="E788D676"/>
    <w:lvl w:ilvl="0" w:tplc="AEFC9C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243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3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3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3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3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3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3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3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AFC4BA9"/>
    <w:multiLevelType w:val="hybridMultilevel"/>
    <w:tmpl w:val="8E8046A8"/>
    <w:lvl w:ilvl="0" w:tplc="AEFC9C3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</w:rPr>
    </w:lvl>
    <w:lvl w:ilvl="1" w:tplc="243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3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3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3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3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3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3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3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3143B80"/>
    <w:multiLevelType w:val="hybridMultilevel"/>
    <w:tmpl w:val="D2B2AAF2"/>
    <w:lvl w:ilvl="0" w:tplc="905EE26E">
      <w:start w:val="15"/>
      <w:numFmt w:val="decimal"/>
      <w:lvlText w:val="%1."/>
      <w:lvlJc w:val="left"/>
      <w:pPr>
        <w:ind w:left="517" w:hanging="375"/>
      </w:pPr>
      <w:rPr>
        <w:rFonts w:cs="Times New Roman" w:hint="default"/>
        <w:i w:val="0"/>
      </w:rPr>
    </w:lvl>
    <w:lvl w:ilvl="1" w:tplc="243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243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243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243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243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243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243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243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364063EC"/>
    <w:multiLevelType w:val="hybridMultilevel"/>
    <w:tmpl w:val="D9BEE042"/>
    <w:lvl w:ilvl="0" w:tplc="AEFC9C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243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3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3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3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3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3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3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3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4655D81"/>
    <w:multiLevelType w:val="hybridMultilevel"/>
    <w:tmpl w:val="1C3ED41C"/>
    <w:lvl w:ilvl="0" w:tplc="D1BCBACC">
      <w:start w:val="16"/>
      <w:numFmt w:val="decimal"/>
      <w:lvlText w:val="%1."/>
      <w:lvlJc w:val="left"/>
      <w:pPr>
        <w:ind w:left="892" w:hanging="375"/>
      </w:pPr>
      <w:rPr>
        <w:rFonts w:cs="Times New Roman" w:hint="default"/>
        <w:i w:val="0"/>
      </w:rPr>
    </w:lvl>
    <w:lvl w:ilvl="1" w:tplc="243B0019" w:tentative="1">
      <w:start w:val="1"/>
      <w:numFmt w:val="lowerLetter"/>
      <w:lvlText w:val="%2."/>
      <w:lvlJc w:val="left"/>
      <w:pPr>
        <w:ind w:left="1597" w:hanging="360"/>
      </w:pPr>
      <w:rPr>
        <w:rFonts w:cs="Times New Roman"/>
      </w:rPr>
    </w:lvl>
    <w:lvl w:ilvl="2" w:tplc="243B001B" w:tentative="1">
      <w:start w:val="1"/>
      <w:numFmt w:val="lowerRoman"/>
      <w:lvlText w:val="%3."/>
      <w:lvlJc w:val="right"/>
      <w:pPr>
        <w:ind w:left="2317" w:hanging="180"/>
      </w:pPr>
      <w:rPr>
        <w:rFonts w:cs="Times New Roman"/>
      </w:rPr>
    </w:lvl>
    <w:lvl w:ilvl="3" w:tplc="243B000F" w:tentative="1">
      <w:start w:val="1"/>
      <w:numFmt w:val="decimal"/>
      <w:lvlText w:val="%4."/>
      <w:lvlJc w:val="left"/>
      <w:pPr>
        <w:ind w:left="3037" w:hanging="360"/>
      </w:pPr>
      <w:rPr>
        <w:rFonts w:cs="Times New Roman"/>
      </w:rPr>
    </w:lvl>
    <w:lvl w:ilvl="4" w:tplc="243B0019" w:tentative="1">
      <w:start w:val="1"/>
      <w:numFmt w:val="lowerLetter"/>
      <w:lvlText w:val="%5."/>
      <w:lvlJc w:val="left"/>
      <w:pPr>
        <w:ind w:left="3757" w:hanging="360"/>
      </w:pPr>
      <w:rPr>
        <w:rFonts w:cs="Times New Roman"/>
      </w:rPr>
    </w:lvl>
    <w:lvl w:ilvl="5" w:tplc="243B001B" w:tentative="1">
      <w:start w:val="1"/>
      <w:numFmt w:val="lowerRoman"/>
      <w:lvlText w:val="%6."/>
      <w:lvlJc w:val="right"/>
      <w:pPr>
        <w:ind w:left="4477" w:hanging="180"/>
      </w:pPr>
      <w:rPr>
        <w:rFonts w:cs="Times New Roman"/>
      </w:rPr>
    </w:lvl>
    <w:lvl w:ilvl="6" w:tplc="243B000F" w:tentative="1">
      <w:start w:val="1"/>
      <w:numFmt w:val="decimal"/>
      <w:lvlText w:val="%7."/>
      <w:lvlJc w:val="left"/>
      <w:pPr>
        <w:ind w:left="5197" w:hanging="360"/>
      </w:pPr>
      <w:rPr>
        <w:rFonts w:cs="Times New Roman"/>
      </w:rPr>
    </w:lvl>
    <w:lvl w:ilvl="7" w:tplc="243B0019" w:tentative="1">
      <w:start w:val="1"/>
      <w:numFmt w:val="lowerLetter"/>
      <w:lvlText w:val="%8."/>
      <w:lvlJc w:val="left"/>
      <w:pPr>
        <w:ind w:left="5917" w:hanging="360"/>
      </w:pPr>
      <w:rPr>
        <w:rFonts w:cs="Times New Roman"/>
      </w:rPr>
    </w:lvl>
    <w:lvl w:ilvl="8" w:tplc="243B001B" w:tentative="1">
      <w:start w:val="1"/>
      <w:numFmt w:val="lowerRoman"/>
      <w:lvlText w:val="%9."/>
      <w:lvlJc w:val="right"/>
      <w:pPr>
        <w:ind w:left="6637" w:hanging="180"/>
      </w:pPr>
      <w:rPr>
        <w:rFonts w:cs="Times New Roman"/>
      </w:rPr>
    </w:lvl>
  </w:abstractNum>
  <w:abstractNum w:abstractNumId="15">
    <w:nsid w:val="63DE0860"/>
    <w:multiLevelType w:val="hybridMultilevel"/>
    <w:tmpl w:val="1C3ED41C"/>
    <w:lvl w:ilvl="0" w:tplc="D1BCBACC">
      <w:start w:val="16"/>
      <w:numFmt w:val="decimal"/>
      <w:lvlText w:val="%1."/>
      <w:lvlJc w:val="left"/>
      <w:pPr>
        <w:ind w:left="892" w:hanging="375"/>
      </w:pPr>
      <w:rPr>
        <w:rFonts w:cs="Times New Roman" w:hint="default"/>
        <w:i w:val="0"/>
      </w:rPr>
    </w:lvl>
    <w:lvl w:ilvl="1" w:tplc="243B0019" w:tentative="1">
      <w:start w:val="1"/>
      <w:numFmt w:val="lowerLetter"/>
      <w:lvlText w:val="%2."/>
      <w:lvlJc w:val="left"/>
      <w:pPr>
        <w:ind w:left="1597" w:hanging="360"/>
      </w:pPr>
      <w:rPr>
        <w:rFonts w:cs="Times New Roman"/>
      </w:rPr>
    </w:lvl>
    <w:lvl w:ilvl="2" w:tplc="243B001B" w:tentative="1">
      <w:start w:val="1"/>
      <w:numFmt w:val="lowerRoman"/>
      <w:lvlText w:val="%3."/>
      <w:lvlJc w:val="right"/>
      <w:pPr>
        <w:ind w:left="2317" w:hanging="180"/>
      </w:pPr>
      <w:rPr>
        <w:rFonts w:cs="Times New Roman"/>
      </w:rPr>
    </w:lvl>
    <w:lvl w:ilvl="3" w:tplc="243B000F" w:tentative="1">
      <w:start w:val="1"/>
      <w:numFmt w:val="decimal"/>
      <w:lvlText w:val="%4."/>
      <w:lvlJc w:val="left"/>
      <w:pPr>
        <w:ind w:left="3037" w:hanging="360"/>
      </w:pPr>
      <w:rPr>
        <w:rFonts w:cs="Times New Roman"/>
      </w:rPr>
    </w:lvl>
    <w:lvl w:ilvl="4" w:tplc="243B0019" w:tentative="1">
      <w:start w:val="1"/>
      <w:numFmt w:val="lowerLetter"/>
      <w:lvlText w:val="%5."/>
      <w:lvlJc w:val="left"/>
      <w:pPr>
        <w:ind w:left="3757" w:hanging="360"/>
      </w:pPr>
      <w:rPr>
        <w:rFonts w:cs="Times New Roman"/>
      </w:rPr>
    </w:lvl>
    <w:lvl w:ilvl="5" w:tplc="243B001B" w:tentative="1">
      <w:start w:val="1"/>
      <w:numFmt w:val="lowerRoman"/>
      <w:lvlText w:val="%6."/>
      <w:lvlJc w:val="right"/>
      <w:pPr>
        <w:ind w:left="4477" w:hanging="180"/>
      </w:pPr>
      <w:rPr>
        <w:rFonts w:cs="Times New Roman"/>
      </w:rPr>
    </w:lvl>
    <w:lvl w:ilvl="6" w:tplc="243B000F" w:tentative="1">
      <w:start w:val="1"/>
      <w:numFmt w:val="decimal"/>
      <w:lvlText w:val="%7."/>
      <w:lvlJc w:val="left"/>
      <w:pPr>
        <w:ind w:left="5197" w:hanging="360"/>
      </w:pPr>
      <w:rPr>
        <w:rFonts w:cs="Times New Roman"/>
      </w:rPr>
    </w:lvl>
    <w:lvl w:ilvl="7" w:tplc="243B0019" w:tentative="1">
      <w:start w:val="1"/>
      <w:numFmt w:val="lowerLetter"/>
      <w:lvlText w:val="%8."/>
      <w:lvlJc w:val="left"/>
      <w:pPr>
        <w:ind w:left="5917" w:hanging="360"/>
      </w:pPr>
      <w:rPr>
        <w:rFonts w:cs="Times New Roman"/>
      </w:rPr>
    </w:lvl>
    <w:lvl w:ilvl="8" w:tplc="243B001B" w:tentative="1">
      <w:start w:val="1"/>
      <w:numFmt w:val="lowerRoman"/>
      <w:lvlText w:val="%9."/>
      <w:lvlJc w:val="right"/>
      <w:pPr>
        <w:ind w:left="6637" w:hanging="180"/>
      </w:pPr>
      <w:rPr>
        <w:rFonts w:cs="Times New Roman"/>
      </w:rPr>
    </w:lvl>
  </w:abstractNum>
  <w:abstractNum w:abstractNumId="16">
    <w:nsid w:val="64DB77D9"/>
    <w:multiLevelType w:val="hybridMultilevel"/>
    <w:tmpl w:val="40F41CF6"/>
    <w:lvl w:ilvl="0" w:tplc="243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3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3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3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3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3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3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3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3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E417A04"/>
    <w:multiLevelType w:val="hybridMultilevel"/>
    <w:tmpl w:val="7CAAEE46"/>
    <w:lvl w:ilvl="0" w:tplc="AEFC9C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243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3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3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3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3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3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3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3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F347802"/>
    <w:multiLevelType w:val="hybridMultilevel"/>
    <w:tmpl w:val="FED25610"/>
    <w:lvl w:ilvl="0" w:tplc="AEFC9C3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</w:rPr>
    </w:lvl>
    <w:lvl w:ilvl="1" w:tplc="243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3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3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3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3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3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3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3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10E7697"/>
    <w:multiLevelType w:val="hybridMultilevel"/>
    <w:tmpl w:val="E9AACDFE"/>
    <w:lvl w:ilvl="0" w:tplc="EA22B74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72B55662"/>
    <w:multiLevelType w:val="hybridMultilevel"/>
    <w:tmpl w:val="0F602C20"/>
    <w:lvl w:ilvl="0" w:tplc="AEFC9C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243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3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3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3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3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3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3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3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BAB1FFD"/>
    <w:multiLevelType w:val="hybridMultilevel"/>
    <w:tmpl w:val="5C3E3918"/>
    <w:lvl w:ilvl="0" w:tplc="C86A226E">
      <w:start w:val="16"/>
      <w:numFmt w:val="decimal"/>
      <w:lvlText w:val="%1."/>
      <w:lvlJc w:val="left"/>
      <w:pPr>
        <w:ind w:left="892" w:hanging="375"/>
      </w:pPr>
      <w:rPr>
        <w:rFonts w:cs="Times New Roman" w:hint="default"/>
      </w:rPr>
    </w:lvl>
    <w:lvl w:ilvl="1" w:tplc="243B0019" w:tentative="1">
      <w:start w:val="1"/>
      <w:numFmt w:val="lowerLetter"/>
      <w:lvlText w:val="%2."/>
      <w:lvlJc w:val="left"/>
      <w:pPr>
        <w:ind w:left="1597" w:hanging="360"/>
      </w:pPr>
      <w:rPr>
        <w:rFonts w:cs="Times New Roman"/>
      </w:rPr>
    </w:lvl>
    <w:lvl w:ilvl="2" w:tplc="243B001B" w:tentative="1">
      <w:start w:val="1"/>
      <w:numFmt w:val="lowerRoman"/>
      <w:lvlText w:val="%3."/>
      <w:lvlJc w:val="right"/>
      <w:pPr>
        <w:ind w:left="2317" w:hanging="180"/>
      </w:pPr>
      <w:rPr>
        <w:rFonts w:cs="Times New Roman"/>
      </w:rPr>
    </w:lvl>
    <w:lvl w:ilvl="3" w:tplc="243B000F" w:tentative="1">
      <w:start w:val="1"/>
      <w:numFmt w:val="decimal"/>
      <w:lvlText w:val="%4."/>
      <w:lvlJc w:val="left"/>
      <w:pPr>
        <w:ind w:left="3037" w:hanging="360"/>
      </w:pPr>
      <w:rPr>
        <w:rFonts w:cs="Times New Roman"/>
      </w:rPr>
    </w:lvl>
    <w:lvl w:ilvl="4" w:tplc="243B0019" w:tentative="1">
      <w:start w:val="1"/>
      <w:numFmt w:val="lowerLetter"/>
      <w:lvlText w:val="%5."/>
      <w:lvlJc w:val="left"/>
      <w:pPr>
        <w:ind w:left="3757" w:hanging="360"/>
      </w:pPr>
      <w:rPr>
        <w:rFonts w:cs="Times New Roman"/>
      </w:rPr>
    </w:lvl>
    <w:lvl w:ilvl="5" w:tplc="243B001B" w:tentative="1">
      <w:start w:val="1"/>
      <w:numFmt w:val="lowerRoman"/>
      <w:lvlText w:val="%6."/>
      <w:lvlJc w:val="right"/>
      <w:pPr>
        <w:ind w:left="4477" w:hanging="180"/>
      </w:pPr>
      <w:rPr>
        <w:rFonts w:cs="Times New Roman"/>
      </w:rPr>
    </w:lvl>
    <w:lvl w:ilvl="6" w:tplc="243B000F" w:tentative="1">
      <w:start w:val="1"/>
      <w:numFmt w:val="decimal"/>
      <w:lvlText w:val="%7."/>
      <w:lvlJc w:val="left"/>
      <w:pPr>
        <w:ind w:left="5197" w:hanging="360"/>
      </w:pPr>
      <w:rPr>
        <w:rFonts w:cs="Times New Roman"/>
      </w:rPr>
    </w:lvl>
    <w:lvl w:ilvl="7" w:tplc="243B0019" w:tentative="1">
      <w:start w:val="1"/>
      <w:numFmt w:val="lowerLetter"/>
      <w:lvlText w:val="%8."/>
      <w:lvlJc w:val="left"/>
      <w:pPr>
        <w:ind w:left="5917" w:hanging="360"/>
      </w:pPr>
      <w:rPr>
        <w:rFonts w:cs="Times New Roman"/>
      </w:rPr>
    </w:lvl>
    <w:lvl w:ilvl="8" w:tplc="243B001B" w:tentative="1">
      <w:start w:val="1"/>
      <w:numFmt w:val="lowerRoman"/>
      <w:lvlText w:val="%9."/>
      <w:lvlJc w:val="right"/>
      <w:pPr>
        <w:ind w:left="6637" w:hanging="180"/>
      </w:pPr>
      <w:rPr>
        <w:rFonts w:cs="Times New Roman"/>
      </w:rPr>
    </w:lvl>
  </w:abstractNum>
  <w:abstractNum w:abstractNumId="22">
    <w:nsid w:val="7CFE6BA1"/>
    <w:multiLevelType w:val="hybridMultilevel"/>
    <w:tmpl w:val="CFCAFB34"/>
    <w:lvl w:ilvl="0" w:tplc="AEFC9C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243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3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3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3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3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3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3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3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3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3"/>
  </w:num>
  <w:num w:numId="10">
    <w:abstractNumId w:val="10"/>
  </w:num>
  <w:num w:numId="11">
    <w:abstractNumId w:val="4"/>
  </w:num>
  <w:num w:numId="12">
    <w:abstractNumId w:val="12"/>
  </w:num>
  <w:num w:numId="13">
    <w:abstractNumId w:val="14"/>
  </w:num>
  <w:num w:numId="14">
    <w:abstractNumId w:val="11"/>
  </w:num>
  <w:num w:numId="15">
    <w:abstractNumId w:val="2"/>
  </w:num>
  <w:num w:numId="16">
    <w:abstractNumId w:val="5"/>
  </w:num>
  <w:num w:numId="17">
    <w:abstractNumId w:val="18"/>
  </w:num>
  <w:num w:numId="18">
    <w:abstractNumId w:val="21"/>
  </w:num>
  <w:num w:numId="19">
    <w:abstractNumId w:val="7"/>
  </w:num>
  <w:num w:numId="20">
    <w:abstractNumId w:val="19"/>
  </w:num>
  <w:num w:numId="21">
    <w:abstractNumId w:val="6"/>
  </w:num>
  <w:num w:numId="22">
    <w:abstractNumId w:val="9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739"/>
    <w:rsid w:val="00025A25"/>
    <w:rsid w:val="000625F8"/>
    <w:rsid w:val="000901A3"/>
    <w:rsid w:val="00094CBB"/>
    <w:rsid w:val="000B19E8"/>
    <w:rsid w:val="000B659D"/>
    <w:rsid w:val="000C1766"/>
    <w:rsid w:val="000E7BD0"/>
    <w:rsid w:val="0011086E"/>
    <w:rsid w:val="00113ED7"/>
    <w:rsid w:val="00120CE4"/>
    <w:rsid w:val="00171B14"/>
    <w:rsid w:val="001855EB"/>
    <w:rsid w:val="0019068E"/>
    <w:rsid w:val="001D11AB"/>
    <w:rsid w:val="001D7E96"/>
    <w:rsid w:val="001E0960"/>
    <w:rsid w:val="001E71C1"/>
    <w:rsid w:val="001F4019"/>
    <w:rsid w:val="001F7A9D"/>
    <w:rsid w:val="002001E6"/>
    <w:rsid w:val="00201D41"/>
    <w:rsid w:val="00211424"/>
    <w:rsid w:val="00236B41"/>
    <w:rsid w:val="00240BAB"/>
    <w:rsid w:val="002450A7"/>
    <w:rsid w:val="00250AB7"/>
    <w:rsid w:val="00255A95"/>
    <w:rsid w:val="002714E6"/>
    <w:rsid w:val="002750D4"/>
    <w:rsid w:val="00297D71"/>
    <w:rsid w:val="002A56F2"/>
    <w:rsid w:val="002B6E45"/>
    <w:rsid w:val="002C4B79"/>
    <w:rsid w:val="002E60FB"/>
    <w:rsid w:val="00313499"/>
    <w:rsid w:val="00315EB2"/>
    <w:rsid w:val="0032521E"/>
    <w:rsid w:val="003325D1"/>
    <w:rsid w:val="00347194"/>
    <w:rsid w:val="00354C7B"/>
    <w:rsid w:val="00370603"/>
    <w:rsid w:val="00371D0C"/>
    <w:rsid w:val="00387F6F"/>
    <w:rsid w:val="003A3682"/>
    <w:rsid w:val="003B44B2"/>
    <w:rsid w:val="003B50B6"/>
    <w:rsid w:val="003D50C1"/>
    <w:rsid w:val="0040778F"/>
    <w:rsid w:val="00410F75"/>
    <w:rsid w:val="0041385E"/>
    <w:rsid w:val="00414D69"/>
    <w:rsid w:val="00450923"/>
    <w:rsid w:val="004564C6"/>
    <w:rsid w:val="004640D2"/>
    <w:rsid w:val="00486CF1"/>
    <w:rsid w:val="00497BB2"/>
    <w:rsid w:val="00497CDE"/>
    <w:rsid w:val="004B144D"/>
    <w:rsid w:val="004C21E6"/>
    <w:rsid w:val="004C7836"/>
    <w:rsid w:val="004D27D2"/>
    <w:rsid w:val="004D7B0F"/>
    <w:rsid w:val="004F0EBB"/>
    <w:rsid w:val="004F1864"/>
    <w:rsid w:val="004F22C1"/>
    <w:rsid w:val="004F5F7C"/>
    <w:rsid w:val="005024F8"/>
    <w:rsid w:val="00511B9F"/>
    <w:rsid w:val="005173F7"/>
    <w:rsid w:val="00521D21"/>
    <w:rsid w:val="005326F4"/>
    <w:rsid w:val="00534EA8"/>
    <w:rsid w:val="0054525B"/>
    <w:rsid w:val="00546633"/>
    <w:rsid w:val="0055337E"/>
    <w:rsid w:val="00555FF0"/>
    <w:rsid w:val="005648FC"/>
    <w:rsid w:val="00567C2F"/>
    <w:rsid w:val="00570307"/>
    <w:rsid w:val="005760E9"/>
    <w:rsid w:val="005768DA"/>
    <w:rsid w:val="00576ED1"/>
    <w:rsid w:val="005771D2"/>
    <w:rsid w:val="005825B2"/>
    <w:rsid w:val="005A0C6A"/>
    <w:rsid w:val="005B6E68"/>
    <w:rsid w:val="005B7781"/>
    <w:rsid w:val="005D38F3"/>
    <w:rsid w:val="005F4ACA"/>
    <w:rsid w:val="00602739"/>
    <w:rsid w:val="00614BF0"/>
    <w:rsid w:val="00624C52"/>
    <w:rsid w:val="006374DD"/>
    <w:rsid w:val="00650E0C"/>
    <w:rsid w:val="00653B3F"/>
    <w:rsid w:val="00653B7B"/>
    <w:rsid w:val="0067668D"/>
    <w:rsid w:val="006901F7"/>
    <w:rsid w:val="006905EF"/>
    <w:rsid w:val="00697726"/>
    <w:rsid w:val="006A5817"/>
    <w:rsid w:val="006B3C57"/>
    <w:rsid w:val="006B5055"/>
    <w:rsid w:val="006B5EC7"/>
    <w:rsid w:val="006D62FE"/>
    <w:rsid w:val="006F2378"/>
    <w:rsid w:val="006F79AB"/>
    <w:rsid w:val="007139DC"/>
    <w:rsid w:val="0074089C"/>
    <w:rsid w:val="00750898"/>
    <w:rsid w:val="007567A1"/>
    <w:rsid w:val="007572E5"/>
    <w:rsid w:val="00762E4E"/>
    <w:rsid w:val="00787ED8"/>
    <w:rsid w:val="00792CE7"/>
    <w:rsid w:val="007A45BB"/>
    <w:rsid w:val="007B0B1A"/>
    <w:rsid w:val="007B45A9"/>
    <w:rsid w:val="007D0386"/>
    <w:rsid w:val="008001C8"/>
    <w:rsid w:val="008056CA"/>
    <w:rsid w:val="00821C3E"/>
    <w:rsid w:val="0083287B"/>
    <w:rsid w:val="00833033"/>
    <w:rsid w:val="008414DD"/>
    <w:rsid w:val="00857D7E"/>
    <w:rsid w:val="00880446"/>
    <w:rsid w:val="00880C73"/>
    <w:rsid w:val="008A2E97"/>
    <w:rsid w:val="008C146E"/>
    <w:rsid w:val="008D7D17"/>
    <w:rsid w:val="008E4DD8"/>
    <w:rsid w:val="008F2070"/>
    <w:rsid w:val="008F5333"/>
    <w:rsid w:val="00911C6B"/>
    <w:rsid w:val="00913F17"/>
    <w:rsid w:val="00940BE2"/>
    <w:rsid w:val="0095636C"/>
    <w:rsid w:val="009609B3"/>
    <w:rsid w:val="009777D8"/>
    <w:rsid w:val="00996BF5"/>
    <w:rsid w:val="009A036C"/>
    <w:rsid w:val="009C0AED"/>
    <w:rsid w:val="009C3813"/>
    <w:rsid w:val="009C541D"/>
    <w:rsid w:val="009D7A30"/>
    <w:rsid w:val="009E3A1C"/>
    <w:rsid w:val="009F4B82"/>
    <w:rsid w:val="009F74D0"/>
    <w:rsid w:val="00A05613"/>
    <w:rsid w:val="00A261A7"/>
    <w:rsid w:val="00A504A8"/>
    <w:rsid w:val="00A5166E"/>
    <w:rsid w:val="00A6053C"/>
    <w:rsid w:val="00A7559F"/>
    <w:rsid w:val="00A944A9"/>
    <w:rsid w:val="00AB0665"/>
    <w:rsid w:val="00AB5817"/>
    <w:rsid w:val="00AE062E"/>
    <w:rsid w:val="00AE39B7"/>
    <w:rsid w:val="00AF3447"/>
    <w:rsid w:val="00AF7036"/>
    <w:rsid w:val="00B32557"/>
    <w:rsid w:val="00B5422E"/>
    <w:rsid w:val="00B55B72"/>
    <w:rsid w:val="00B6669B"/>
    <w:rsid w:val="00B66892"/>
    <w:rsid w:val="00B7765B"/>
    <w:rsid w:val="00B90A76"/>
    <w:rsid w:val="00B960DF"/>
    <w:rsid w:val="00BA021A"/>
    <w:rsid w:val="00BA039A"/>
    <w:rsid w:val="00BA2729"/>
    <w:rsid w:val="00BB2024"/>
    <w:rsid w:val="00BC73B0"/>
    <w:rsid w:val="00BD0B80"/>
    <w:rsid w:val="00C004E7"/>
    <w:rsid w:val="00C120F7"/>
    <w:rsid w:val="00C13BB8"/>
    <w:rsid w:val="00C13CF0"/>
    <w:rsid w:val="00C15378"/>
    <w:rsid w:val="00C1543C"/>
    <w:rsid w:val="00C24832"/>
    <w:rsid w:val="00C24C05"/>
    <w:rsid w:val="00C26007"/>
    <w:rsid w:val="00C26768"/>
    <w:rsid w:val="00C26C26"/>
    <w:rsid w:val="00C7310D"/>
    <w:rsid w:val="00C73CCB"/>
    <w:rsid w:val="00C757B7"/>
    <w:rsid w:val="00C926C5"/>
    <w:rsid w:val="00CA3D5C"/>
    <w:rsid w:val="00CC614D"/>
    <w:rsid w:val="00D051DD"/>
    <w:rsid w:val="00D23F47"/>
    <w:rsid w:val="00D43C64"/>
    <w:rsid w:val="00D45949"/>
    <w:rsid w:val="00D518B2"/>
    <w:rsid w:val="00D55400"/>
    <w:rsid w:val="00D817D7"/>
    <w:rsid w:val="00DE7922"/>
    <w:rsid w:val="00E00BA6"/>
    <w:rsid w:val="00E12BD6"/>
    <w:rsid w:val="00E16F5F"/>
    <w:rsid w:val="00E34E94"/>
    <w:rsid w:val="00E4590D"/>
    <w:rsid w:val="00E46628"/>
    <w:rsid w:val="00E621DE"/>
    <w:rsid w:val="00E63C9A"/>
    <w:rsid w:val="00E84AA0"/>
    <w:rsid w:val="00EA0F3D"/>
    <w:rsid w:val="00EC2A3F"/>
    <w:rsid w:val="00ED0138"/>
    <w:rsid w:val="00EE349D"/>
    <w:rsid w:val="00EF7D70"/>
    <w:rsid w:val="00F077AD"/>
    <w:rsid w:val="00F174FF"/>
    <w:rsid w:val="00F42F72"/>
    <w:rsid w:val="00F63DA9"/>
    <w:rsid w:val="00F651CA"/>
    <w:rsid w:val="00FA319D"/>
    <w:rsid w:val="00FA3618"/>
    <w:rsid w:val="00FA7835"/>
    <w:rsid w:val="00FC6177"/>
    <w:rsid w:val="00FF21DD"/>
    <w:rsid w:val="00FF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8FC"/>
    <w:pPr>
      <w:spacing w:after="200" w:line="276" w:lineRule="auto"/>
    </w:pPr>
    <w:rPr>
      <w:lang w:val="smn-FI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01E6"/>
    <w:pPr>
      <w:keepNext/>
      <w:keepLines/>
      <w:spacing w:before="640" w:after="480" w:line="36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01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01E6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01E6"/>
    <w:rPr>
      <w:rFonts w:ascii="Times New Roman" w:hAnsi="Times New Roman" w:cs="Times New Roman"/>
      <w:b/>
      <w:sz w:val="20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001E6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001E6"/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ListParagraph">
    <w:name w:val="List Paragraph"/>
    <w:basedOn w:val="Normal"/>
    <w:uiPriority w:val="99"/>
    <w:qFormat/>
    <w:rsid w:val="008414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414D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84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14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08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51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18B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1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18B2"/>
    <w:rPr>
      <w:rFonts w:cs="Times New Roman"/>
    </w:rPr>
  </w:style>
  <w:style w:type="paragraph" w:customStyle="1" w:styleId="a">
    <w:name w:val="Базовый"/>
    <w:uiPriority w:val="99"/>
    <w:rsid w:val="00D518B2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rsid w:val="006B5E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E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B5EC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B5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B5EC7"/>
    <w:rPr>
      <w:b/>
      <w:bCs/>
    </w:rPr>
  </w:style>
  <w:style w:type="character" w:styleId="Strong">
    <w:name w:val="Strong"/>
    <w:basedOn w:val="DefaultParagraphFont"/>
    <w:uiPriority w:val="99"/>
    <w:qFormat/>
    <w:rsid w:val="002001E6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2001E6"/>
    <w:rPr>
      <w:rFonts w:cs="Times New Roman"/>
      <w:i/>
    </w:rPr>
  </w:style>
  <w:style w:type="paragraph" w:styleId="NoSpacing">
    <w:name w:val="No Spacing"/>
    <w:uiPriority w:val="99"/>
    <w:qFormat/>
    <w:rsid w:val="002001E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emf"/><Relationship Id="rId55" Type="http://schemas.openxmlformats.org/officeDocument/2006/relationships/image" Target="media/image4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6" Type="http://schemas.openxmlformats.org/officeDocument/2006/relationships/image" Target="media/image67.wmf"/><Relationship Id="rId7" Type="http://schemas.openxmlformats.org/officeDocument/2006/relationships/image" Target="media/image2.png"/><Relationship Id="rId71" Type="http://schemas.openxmlformats.org/officeDocument/2006/relationships/image" Target="media/image63.wmf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7.png"/><Relationship Id="rId58" Type="http://schemas.openxmlformats.org/officeDocument/2006/relationships/oleObject" Target="embeddings/oleObject3.bin"/><Relationship Id="rId66" Type="http://schemas.openxmlformats.org/officeDocument/2006/relationships/image" Target="media/image58.png"/><Relationship Id="rId74" Type="http://schemas.openxmlformats.org/officeDocument/2006/relationships/image" Target="media/image65.png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oleObject" Target="embeddings/oleObject1.bin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4.png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oleObject" Target="embeddings/oleObject2.bin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77" Type="http://schemas.openxmlformats.org/officeDocument/2006/relationships/oleObject" Target="embeddings/oleObject5.bin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oleObject" Target="embeddings/oleObject4.bin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8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31</Pages>
  <Words>5247</Words>
  <Characters>29913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Мелехина Т</dc:title>
  <dc:subject/>
  <dc:creator>Tatyana</dc:creator>
  <cp:keywords/>
  <dc:description/>
  <cp:lastModifiedBy>Admin</cp:lastModifiedBy>
  <cp:revision>2</cp:revision>
  <dcterms:created xsi:type="dcterms:W3CDTF">2016-05-16T16:14:00Z</dcterms:created>
  <dcterms:modified xsi:type="dcterms:W3CDTF">2016-05-16T16:14:00Z</dcterms:modified>
</cp:coreProperties>
</file>