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D" w:rsidRPr="001723D1" w:rsidRDefault="003B2176">
      <w:pPr>
        <w:rPr>
          <w:rFonts w:ascii="Times New Roman" w:hAnsi="Times New Roman" w:cs="Times New Roman"/>
          <w:sz w:val="28"/>
          <w:szCs w:val="28"/>
        </w:rPr>
      </w:pPr>
      <w:r w:rsidRPr="001723D1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E70044" w:rsidRPr="001723D1">
        <w:rPr>
          <w:rFonts w:ascii="Times New Roman" w:hAnsi="Times New Roman" w:cs="Times New Roman"/>
          <w:sz w:val="28"/>
          <w:szCs w:val="28"/>
        </w:rPr>
        <w:t>курсовую</w:t>
      </w:r>
      <w:bookmarkStart w:id="0" w:name="_GoBack"/>
      <w:bookmarkEnd w:id="0"/>
      <w:r w:rsidRPr="001723D1">
        <w:rPr>
          <w:rFonts w:ascii="Times New Roman" w:hAnsi="Times New Roman" w:cs="Times New Roman"/>
          <w:sz w:val="28"/>
          <w:szCs w:val="28"/>
        </w:rPr>
        <w:t xml:space="preserve"> работу на тему: “</w:t>
      </w:r>
      <w:r w:rsidRPr="001723D1">
        <w:rPr>
          <w:rFonts w:ascii="Times New Roman" w:hAnsi="Times New Roman" w:cs="Times New Roman"/>
          <w:b/>
          <w:sz w:val="28"/>
          <w:szCs w:val="28"/>
        </w:rPr>
        <w:t>Договор аренды с правом выкупа</w:t>
      </w:r>
      <w:r w:rsidRPr="001723D1">
        <w:rPr>
          <w:rFonts w:ascii="Times New Roman" w:hAnsi="Times New Roman" w:cs="Times New Roman"/>
          <w:sz w:val="28"/>
          <w:szCs w:val="28"/>
        </w:rPr>
        <w:t>”</w:t>
      </w:r>
    </w:p>
    <w:p w:rsidR="000B2F23" w:rsidRPr="001723D1" w:rsidRDefault="003B2176">
      <w:pPr>
        <w:rPr>
          <w:rFonts w:ascii="Times New Roman" w:hAnsi="Times New Roman" w:cs="Times New Roman"/>
          <w:sz w:val="28"/>
          <w:szCs w:val="28"/>
        </w:rPr>
      </w:pPr>
      <w:r w:rsidRPr="001723D1">
        <w:rPr>
          <w:rFonts w:ascii="Times New Roman" w:hAnsi="Times New Roman" w:cs="Times New Roman"/>
          <w:sz w:val="28"/>
          <w:szCs w:val="28"/>
        </w:rPr>
        <w:t xml:space="preserve">Объем: </w:t>
      </w:r>
      <w:r w:rsidR="000B2F23" w:rsidRPr="001723D1">
        <w:rPr>
          <w:rFonts w:ascii="Times New Roman" w:hAnsi="Times New Roman" w:cs="Times New Roman"/>
          <w:sz w:val="28"/>
          <w:szCs w:val="28"/>
        </w:rPr>
        <w:t xml:space="preserve"> минимум </w:t>
      </w:r>
      <w:r w:rsidRPr="001723D1">
        <w:rPr>
          <w:rFonts w:ascii="Times New Roman" w:hAnsi="Times New Roman" w:cs="Times New Roman"/>
          <w:sz w:val="28"/>
          <w:szCs w:val="28"/>
        </w:rPr>
        <w:t>60 стр.</w:t>
      </w:r>
    </w:p>
    <w:p w:rsidR="000B2F23" w:rsidRPr="001723D1" w:rsidRDefault="000B2F23">
      <w:pPr>
        <w:rPr>
          <w:rFonts w:ascii="Times New Roman" w:hAnsi="Times New Roman" w:cs="Times New Roman"/>
          <w:sz w:val="28"/>
          <w:szCs w:val="28"/>
        </w:rPr>
      </w:pPr>
      <w:r w:rsidRPr="001723D1">
        <w:rPr>
          <w:rFonts w:ascii="Times New Roman" w:hAnsi="Times New Roman" w:cs="Times New Roman"/>
          <w:sz w:val="28"/>
          <w:szCs w:val="28"/>
        </w:rPr>
        <w:t>Первая глава должна содержать теоретическую часть (можно включить историю, какие бывают виды договоров аренды, их особенности);</w:t>
      </w:r>
    </w:p>
    <w:p w:rsidR="000B2F23" w:rsidRPr="001723D1" w:rsidRDefault="000B2F23">
      <w:pPr>
        <w:rPr>
          <w:rFonts w:ascii="Times New Roman" w:hAnsi="Times New Roman" w:cs="Times New Roman"/>
          <w:sz w:val="28"/>
          <w:szCs w:val="28"/>
        </w:rPr>
      </w:pPr>
      <w:r w:rsidRPr="001723D1">
        <w:rPr>
          <w:rFonts w:ascii="Times New Roman" w:hAnsi="Times New Roman" w:cs="Times New Roman"/>
          <w:sz w:val="28"/>
          <w:szCs w:val="28"/>
        </w:rPr>
        <w:t>Вторая глава: практическую часть (каждый вид договора аренды рассмотреть с дальнейшим правом выкупа);</w:t>
      </w:r>
    </w:p>
    <w:p w:rsidR="000B2F23" w:rsidRDefault="000B2F23"/>
    <w:p w:rsidR="000B2F23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Курсовая </w:t>
      </w:r>
      <w:r w:rsidR="000B2F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должна содержать следующие структурные элементы:</w:t>
      </w:r>
    </w:p>
    <w:p w:rsidR="000B2F23" w:rsidRDefault="000B2F23" w:rsidP="000B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</w:p>
    <w:p w:rsidR="000B2F23" w:rsidRDefault="000B2F23" w:rsidP="000B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</w:t>
      </w:r>
    </w:p>
    <w:p w:rsidR="000B2F23" w:rsidRDefault="000B2F23" w:rsidP="000B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часть: главы, параграфы, пункты, подпункты;</w:t>
      </w:r>
    </w:p>
    <w:p w:rsidR="000B2F23" w:rsidRDefault="000B2F23" w:rsidP="000B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заключение;</w:t>
      </w:r>
    </w:p>
    <w:p w:rsidR="000B2F23" w:rsidRDefault="000B2F23" w:rsidP="000B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</w:t>
      </w:r>
      <w:r w:rsidR="001723D1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ванной литературы</w:t>
      </w:r>
      <w:proofErr w:type="gramStart"/>
      <w:r w:rsidR="0017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723D1" w:rsidRDefault="000B2F23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  (если    к    работе    автор    считает    необходимым    приобщить    анкеты</w:t>
      </w:r>
      <w:r w:rsidR="001723D1"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таблицы, графики и др.)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включает перечисление частей работы, начиная от введения, заканчивая приложениями, с указанием страницы начала каждой части.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введении кратко обосновывается выбор темы, указывается ее актуальность, теоретическое и практическое значение; степень ее освещения в литературе, в том числе определяются существующие в науке и практике подходы к решению проблемы, с указанием основных научных источников; формулируются цели и задачи исследования; характеризуются предмет и объект исследования; фактический материал, послуживший основой исследования, описывается структура работы.</w:t>
      </w:r>
      <w:proofErr w:type="gramEnd"/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работы включает главы, деление которых на параграфы, пункты и подпункты зависит от темы работы и анализируемого материала.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должны иметь заголовки, отражающие их содержание. При этом заголовки глав не должны повторять название работы.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случаях в работе излагаются литературные источники, дается критический анализ взглядов ученых и практиков, отражается позиция автора работы, подкрепляемая соответствующими аргументами. Нельзя сводить работу к перечислению точек зрения различных авторов, ограничиваясь утверждением о согласии или несогласии с тем или иным автором. Полемика с отдельными авторами должна быть основана на сопоставлении доводов, анализе законодательства и практики его применения, обобщении. В необходимых случаях приводятся статистические данные, материалы анкетирования,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интервьюривания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примеры из практики деятельности конкретных учреждений, организаций.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изложении тех или иных позиций и взглядов, высказанных в литературе, а также при цитировании необходимо указывать ссылки на соответствующих авторов с указанием фамилии автора, наименования работы, года и места издания, номера страницы.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Излагаемые положения и акты закона должны иллюстрироваться примерами из практики, при этом нужно указывать их источник (например, Бюллетень Верховного суда РФ, год, номер, страница). В иных случаях следует называть конкретный правоприменительный орган и год, в котором было рассмотрено данное дело.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темы исследования в работе может быть глава, посвященная истории вопроса, либо теоретическая часть. В то же время историко-теоретическое исследование может быть соединено с анализом действующего законодательства и практики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применения, особенно при выполнении работ по теории права и отдельным отраслям права.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является завершающей частью работы, в которой излагаются основные выводы и предложения, приведенные в отдельных разделах, направленные на совершенствование законодательства и практики его применения, использование результатов исследования.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работы должен быть дан список фактически использованной литературы: нормативные акты, специальная литература, материалы практики.</w:t>
      </w:r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список использованной литературы включаются источники, изученные студентов в процессе подготовки работы, в том числе те, на которые он ссылается. Список использованной литературы составляется с учетом правил оформления библиографии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литературой необходимо соблюдать нормы этики, избегая искажений приводимых точек зрения, не допуская нетактичных высказываний в адрес авторов, чьи выводы подвергаются критике.</w:t>
      </w:r>
    </w:p>
    <w:p w:rsidR="000B2F23" w:rsidRPr="001723D1" w:rsidRDefault="001723D1" w:rsidP="001723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 призваны облегчить восприятие содержания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могут включать: материалы, дополняющие текст, схемы, таблицы, проекты нормативно-правовых документов, статистические и социологические анализы и обзоры, графики, акты внедрения положений</w:t>
      </w:r>
      <w:r w:rsidR="00C25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  др.</w:t>
      </w:r>
    </w:p>
    <w:p w:rsidR="001723D1" w:rsidRPr="003B2176" w:rsidRDefault="001723D1" w:rsidP="000B2F23"/>
    <w:sectPr w:rsidR="001723D1" w:rsidRPr="003B2176" w:rsidSect="0037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B2176"/>
    <w:rsid w:val="000B2F23"/>
    <w:rsid w:val="001723D1"/>
    <w:rsid w:val="00371C6E"/>
    <w:rsid w:val="003B2176"/>
    <w:rsid w:val="004D495A"/>
    <w:rsid w:val="0091314D"/>
    <w:rsid w:val="00C25446"/>
    <w:rsid w:val="00E7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ASUS</cp:lastModifiedBy>
  <cp:revision>6</cp:revision>
  <dcterms:created xsi:type="dcterms:W3CDTF">2016-05-05T20:58:00Z</dcterms:created>
  <dcterms:modified xsi:type="dcterms:W3CDTF">2016-05-06T13:04:00Z</dcterms:modified>
</cp:coreProperties>
</file>