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B1" w:rsidRPr="00847DDB" w:rsidRDefault="004A38B1" w:rsidP="004A38B1">
      <w:pPr>
        <w:pStyle w:val="5"/>
        <w:widowControl w:val="0"/>
        <w:spacing w:line="312" w:lineRule="auto"/>
        <w:ind w:right="-57"/>
        <w:jc w:val="center"/>
        <w:rPr>
          <w:b/>
          <w:bCs/>
          <w:sz w:val="24"/>
          <w:szCs w:val="24"/>
        </w:rPr>
      </w:pPr>
      <w:r w:rsidRPr="00847DDB">
        <w:rPr>
          <w:b/>
          <w:bCs/>
          <w:sz w:val="24"/>
          <w:szCs w:val="24"/>
        </w:rPr>
        <w:t>ФЕДЕРАЛЬНОЕ АГЕНТСТВО ПО РЫБОЛОВСТВУ</w:t>
      </w:r>
    </w:p>
    <w:p w:rsidR="004A38B1" w:rsidRPr="00847DDB" w:rsidRDefault="004A38B1" w:rsidP="004A38B1">
      <w:pPr>
        <w:spacing w:line="312" w:lineRule="auto"/>
        <w:jc w:val="center"/>
        <w:rPr>
          <w:sz w:val="24"/>
          <w:szCs w:val="24"/>
        </w:rPr>
      </w:pPr>
      <w:r w:rsidRPr="00847DDB">
        <w:rPr>
          <w:sz w:val="24"/>
          <w:szCs w:val="24"/>
        </w:rPr>
        <w:t xml:space="preserve">ФЕДЕРАЛЬНОЕ </w:t>
      </w:r>
      <w:r w:rsidRPr="002C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БЮДЖЕТНОЕ </w:t>
      </w:r>
      <w:r w:rsidRPr="00847DDB">
        <w:rPr>
          <w:sz w:val="24"/>
          <w:szCs w:val="24"/>
        </w:rPr>
        <w:t>ГОСУДАРСТВЕННОЕ ОБРАЗОВАТЕЛЬНОЕ БЮДЖЕТНОЕ УЧРЕЖДЕНИЕ</w:t>
      </w:r>
    </w:p>
    <w:p w:rsidR="004A38B1" w:rsidRPr="00847DDB" w:rsidRDefault="004A38B1" w:rsidP="004A38B1">
      <w:pPr>
        <w:spacing w:line="312" w:lineRule="auto"/>
        <w:jc w:val="center"/>
        <w:rPr>
          <w:sz w:val="24"/>
          <w:szCs w:val="24"/>
        </w:rPr>
      </w:pPr>
      <w:r w:rsidRPr="00847DDB">
        <w:rPr>
          <w:sz w:val="24"/>
          <w:szCs w:val="24"/>
        </w:rPr>
        <w:t>ВЫСШЕГО ПРОФЕССИОНАЛЬНОГО ОБРАЗОВАНИЯ</w:t>
      </w:r>
    </w:p>
    <w:p w:rsidR="004A38B1" w:rsidRPr="00847DDB" w:rsidRDefault="004A38B1" w:rsidP="004A38B1">
      <w:pPr>
        <w:pStyle w:val="5"/>
        <w:widowControl w:val="0"/>
        <w:spacing w:line="312" w:lineRule="auto"/>
        <w:ind w:right="-57"/>
        <w:jc w:val="center"/>
        <w:rPr>
          <w:sz w:val="24"/>
          <w:szCs w:val="24"/>
        </w:rPr>
      </w:pPr>
      <w:r w:rsidRPr="00847DDB">
        <w:rPr>
          <w:sz w:val="24"/>
          <w:szCs w:val="24"/>
        </w:rPr>
        <w:t>«МУРМАНСКИЙ ГОСУДАРСТВЕННЫЙ ТЕХНИЧЕСКИЙ УНИВЕРС</w:t>
      </w:r>
      <w:r w:rsidRPr="00847DDB">
        <w:rPr>
          <w:sz w:val="24"/>
          <w:szCs w:val="24"/>
        </w:rPr>
        <w:t>И</w:t>
      </w:r>
      <w:r w:rsidRPr="00847DDB">
        <w:rPr>
          <w:sz w:val="24"/>
          <w:szCs w:val="24"/>
        </w:rPr>
        <w:t>ТЕТ»</w:t>
      </w:r>
    </w:p>
    <w:p w:rsidR="004A38B1" w:rsidRPr="004E7D2A" w:rsidRDefault="004A38B1" w:rsidP="004A38B1">
      <w:pPr>
        <w:spacing w:line="312" w:lineRule="auto"/>
        <w:ind w:hanging="141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left="6237" w:hanging="141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bCs/>
          <w:sz w:val="28"/>
          <w:szCs w:val="28"/>
        </w:rPr>
      </w:pPr>
      <w:r w:rsidRPr="004E7D2A">
        <w:rPr>
          <w:b/>
          <w:bCs/>
          <w:sz w:val="28"/>
          <w:szCs w:val="28"/>
        </w:rPr>
        <w:t>Методические  указания  по выполнению практических работ</w:t>
      </w:r>
    </w:p>
    <w:p w:rsidR="004A38B1" w:rsidRPr="004E7D2A" w:rsidRDefault="004A38B1" w:rsidP="004A38B1">
      <w:pPr>
        <w:spacing w:line="312" w:lineRule="auto"/>
        <w:jc w:val="center"/>
        <w:rPr>
          <w:b/>
          <w:bCs/>
          <w:sz w:val="28"/>
          <w:szCs w:val="28"/>
        </w:rPr>
      </w:pPr>
      <w:r w:rsidRPr="004E7D2A">
        <w:rPr>
          <w:b/>
          <w:bCs/>
          <w:sz w:val="28"/>
          <w:szCs w:val="28"/>
        </w:rPr>
        <w:t>по дисциплине «Метрология, стандартизация, сертификация»</w:t>
      </w:r>
    </w:p>
    <w:p w:rsidR="004A38B1" w:rsidRPr="00847DDB" w:rsidRDefault="004A38B1" w:rsidP="004A38B1">
      <w:pPr>
        <w:pStyle w:val="Default"/>
        <w:jc w:val="center"/>
      </w:pPr>
      <w:r w:rsidRPr="004E7D2A">
        <w:rPr>
          <w:sz w:val="28"/>
          <w:szCs w:val="28"/>
          <w:u w:val="single"/>
        </w:rPr>
        <w:t xml:space="preserve"> </w:t>
      </w:r>
      <w:r w:rsidRPr="008E7DCE">
        <w:rPr>
          <w:u w:val="single"/>
        </w:rPr>
        <w:t xml:space="preserve">направления  260200.62 «Продукты питания животного происхождения», 260800.62, </w:t>
      </w:r>
      <w:r>
        <w:rPr>
          <w:u w:val="single"/>
        </w:rPr>
        <w:t>«</w:t>
      </w:r>
      <w:r w:rsidRPr="007332CD">
        <w:rPr>
          <w:u w:val="single"/>
        </w:rPr>
        <w:t>Технология продукции и организация общественного питания», 100800.62 «Товаров</w:t>
      </w:r>
      <w:r w:rsidRPr="007332CD">
        <w:rPr>
          <w:u w:val="single"/>
        </w:rPr>
        <w:t>е</w:t>
      </w:r>
      <w:r w:rsidRPr="007332CD">
        <w:rPr>
          <w:u w:val="single"/>
        </w:rPr>
        <w:t>дение»</w:t>
      </w:r>
    </w:p>
    <w:p w:rsidR="004A38B1" w:rsidRPr="004E7D2A" w:rsidRDefault="004A38B1" w:rsidP="004A38B1">
      <w:pPr>
        <w:tabs>
          <w:tab w:val="left" w:pos="6804"/>
        </w:tabs>
        <w:spacing w:line="312" w:lineRule="auto"/>
        <w:jc w:val="center"/>
        <w:rPr>
          <w:sz w:val="28"/>
          <w:szCs w:val="28"/>
          <w:vertAlign w:val="superscript"/>
        </w:rPr>
      </w:pPr>
      <w:r w:rsidRPr="004E7D2A">
        <w:rPr>
          <w:sz w:val="28"/>
          <w:szCs w:val="28"/>
          <w:vertAlign w:val="superscript"/>
        </w:rPr>
        <w:t>наименование направления подготовки</w:t>
      </w:r>
    </w:p>
    <w:p w:rsidR="004A38B1" w:rsidRPr="004E7D2A" w:rsidRDefault="004A38B1" w:rsidP="004A38B1">
      <w:pPr>
        <w:shd w:val="clear" w:color="auto" w:fill="FFFFFF"/>
        <w:spacing w:before="122" w:line="312" w:lineRule="auto"/>
        <w:ind w:left="29"/>
        <w:rPr>
          <w:sz w:val="28"/>
          <w:szCs w:val="28"/>
        </w:rPr>
      </w:pPr>
      <w:r w:rsidRPr="004E7D2A">
        <w:rPr>
          <w:color w:val="000000"/>
          <w:spacing w:val="-4"/>
          <w:sz w:val="28"/>
          <w:szCs w:val="28"/>
        </w:rPr>
        <w:t xml:space="preserve">Форма обучения    </w:t>
      </w:r>
      <w:r w:rsidRPr="004E7D2A">
        <w:rPr>
          <w:color w:val="000000"/>
          <w:spacing w:val="-4"/>
          <w:sz w:val="28"/>
          <w:szCs w:val="28"/>
        </w:rPr>
        <w:softHyphen/>
        <w:t>_________</w:t>
      </w:r>
      <w:r w:rsidRPr="004E7D2A">
        <w:rPr>
          <w:sz w:val="28"/>
          <w:szCs w:val="28"/>
          <w:u w:val="single"/>
        </w:rPr>
        <w:t xml:space="preserve"> заочная с применением ДОТ</w:t>
      </w:r>
    </w:p>
    <w:p w:rsidR="004A38B1" w:rsidRPr="004E7D2A" w:rsidRDefault="004A38B1" w:rsidP="004A38B1">
      <w:pPr>
        <w:tabs>
          <w:tab w:val="left" w:pos="6804"/>
        </w:tabs>
        <w:spacing w:line="312" w:lineRule="auto"/>
        <w:jc w:val="center"/>
        <w:rPr>
          <w:sz w:val="28"/>
          <w:szCs w:val="28"/>
          <w:vertAlign w:val="superscript"/>
        </w:rPr>
      </w:pPr>
      <w:r w:rsidRPr="004E7D2A">
        <w:rPr>
          <w:sz w:val="28"/>
          <w:szCs w:val="28"/>
          <w:vertAlign w:val="superscript"/>
        </w:rPr>
        <w:t>(заочная, ускоренно-заочная, переподготовка на базе высшего образования)</w:t>
      </w: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  <w:u w:val="single"/>
        </w:rPr>
      </w:pPr>
      <w:r w:rsidRPr="004E7D2A">
        <w:rPr>
          <w:sz w:val="28"/>
          <w:szCs w:val="28"/>
        </w:rPr>
        <w:t>Кафедра- разработчик: ____</w:t>
      </w:r>
      <w:r w:rsidRPr="004E7D2A">
        <w:rPr>
          <w:sz w:val="28"/>
          <w:szCs w:val="28"/>
          <w:u w:val="single"/>
        </w:rPr>
        <w:t xml:space="preserve">Технологии пищевых производств </w:t>
      </w:r>
    </w:p>
    <w:p w:rsidR="004A38B1" w:rsidRPr="004E7D2A" w:rsidRDefault="004A38B1" w:rsidP="004A38B1">
      <w:pPr>
        <w:spacing w:line="312" w:lineRule="auto"/>
        <w:jc w:val="center"/>
        <w:rPr>
          <w:sz w:val="28"/>
          <w:szCs w:val="28"/>
          <w:vertAlign w:val="superscript"/>
        </w:rPr>
      </w:pPr>
      <w:r w:rsidRPr="004E7D2A">
        <w:rPr>
          <w:sz w:val="28"/>
          <w:szCs w:val="28"/>
          <w:vertAlign w:val="superscript"/>
        </w:rPr>
        <w:t xml:space="preserve">          название кафедры- разработчика рабочей программы</w:t>
      </w: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rPr>
          <w:rFonts w:ascii="Arial" w:hAnsi="Arial" w:cs="Arial"/>
          <w:b/>
          <w:bCs/>
          <w:sz w:val="28"/>
          <w:szCs w:val="28"/>
        </w:rPr>
      </w:pPr>
    </w:p>
    <w:p w:rsidR="004A38B1" w:rsidRPr="004E7D2A" w:rsidRDefault="004A38B1" w:rsidP="004A38B1">
      <w:pPr>
        <w:pStyle w:val="af3"/>
        <w:keepNext w:val="0"/>
        <w:spacing w:after="0" w:line="312" w:lineRule="auto"/>
        <w:rPr>
          <w:rFonts w:ascii="Times New Roman" w:hAnsi="Times New Roman" w:cs="Times New Roman"/>
          <w:caps w:val="0"/>
          <w:sz w:val="28"/>
          <w:szCs w:val="28"/>
          <w:lang w:val="ru-RU"/>
        </w:rPr>
      </w:pPr>
    </w:p>
    <w:p w:rsidR="004A38B1" w:rsidRPr="004E7D2A" w:rsidRDefault="004A38B1" w:rsidP="004A38B1">
      <w:pPr>
        <w:spacing w:line="312" w:lineRule="auto"/>
        <w:jc w:val="center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sz w:val="28"/>
          <w:szCs w:val="28"/>
        </w:rPr>
      </w:pPr>
      <w:r w:rsidRPr="004E7D2A">
        <w:rPr>
          <w:sz w:val="28"/>
          <w:szCs w:val="28"/>
        </w:rPr>
        <w:t>Мурманск</w:t>
      </w:r>
    </w:p>
    <w:p w:rsidR="004A38B1" w:rsidRPr="004E7D2A" w:rsidRDefault="004A38B1" w:rsidP="004A38B1">
      <w:pPr>
        <w:spacing w:line="312" w:lineRule="auto"/>
        <w:jc w:val="center"/>
        <w:rPr>
          <w:sz w:val="28"/>
          <w:szCs w:val="28"/>
        </w:rPr>
      </w:pPr>
      <w:r w:rsidRPr="004E7D2A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4A38B1" w:rsidRPr="004E7D2A" w:rsidRDefault="004A38B1" w:rsidP="004A38B1">
      <w:pPr>
        <w:pStyle w:val="ab"/>
        <w:spacing w:line="312" w:lineRule="auto"/>
        <w:ind w:left="1985" w:hanging="1418"/>
        <w:rPr>
          <w:szCs w:val="28"/>
        </w:rPr>
      </w:pPr>
      <w:r w:rsidRPr="004E7D2A">
        <w:rPr>
          <w:szCs w:val="28"/>
        </w:rPr>
        <w:br w:type="page"/>
      </w:r>
      <w:r w:rsidRPr="004E7D2A">
        <w:rPr>
          <w:szCs w:val="28"/>
        </w:rPr>
        <w:lastRenderedPageBreak/>
        <w:t>Составитель – Ольга Александровна Николаенко, канд. техн. наук, профессор кафедры технологии пищевых производств Мурманского  государственного технического универс</w:t>
      </w:r>
      <w:r w:rsidRPr="004E7D2A">
        <w:rPr>
          <w:szCs w:val="28"/>
        </w:rPr>
        <w:t>и</w:t>
      </w:r>
      <w:r w:rsidRPr="004E7D2A">
        <w:rPr>
          <w:szCs w:val="28"/>
        </w:rPr>
        <w:t>тета</w:t>
      </w:r>
    </w:p>
    <w:p w:rsidR="004A38B1" w:rsidRPr="004E7D2A" w:rsidRDefault="004A38B1" w:rsidP="004A38B1">
      <w:pPr>
        <w:spacing w:line="312" w:lineRule="auto"/>
        <w:ind w:firstLine="720"/>
        <w:jc w:val="both"/>
        <w:rPr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Методические указания рассмотрены на заседании кафедры ТПП. Протокол </w:t>
      </w:r>
      <w:r w:rsidRPr="004E7D2A">
        <w:rPr>
          <w:sz w:val="28"/>
          <w:szCs w:val="28"/>
          <w:lang w:val="en-US"/>
        </w:rPr>
        <w:t>N</w:t>
      </w:r>
      <w:r w:rsidRPr="004E7D2A">
        <w:rPr>
          <w:sz w:val="28"/>
          <w:szCs w:val="28"/>
        </w:rPr>
        <w:t>____ от ________201</w:t>
      </w:r>
      <w:r>
        <w:rPr>
          <w:sz w:val="28"/>
          <w:szCs w:val="28"/>
        </w:rPr>
        <w:t>4</w:t>
      </w:r>
      <w:r w:rsidRPr="004E7D2A">
        <w:rPr>
          <w:sz w:val="28"/>
          <w:szCs w:val="28"/>
        </w:rPr>
        <w:t xml:space="preserve"> г.</w:t>
      </w: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Рецензент: Петров Борис Федорович, канд. техн. наук, профессор к</w:t>
      </w:r>
      <w:r w:rsidRPr="004E7D2A">
        <w:rPr>
          <w:sz w:val="28"/>
          <w:szCs w:val="28"/>
        </w:rPr>
        <w:t>а</w:t>
      </w:r>
      <w:r w:rsidRPr="004E7D2A">
        <w:rPr>
          <w:sz w:val="28"/>
          <w:szCs w:val="28"/>
        </w:rPr>
        <w:t>федры технологии пищевых производств Мурманского  государственного технического униве</w:t>
      </w:r>
      <w:r w:rsidRPr="004E7D2A">
        <w:rPr>
          <w:sz w:val="28"/>
          <w:szCs w:val="28"/>
        </w:rPr>
        <w:t>р</w:t>
      </w:r>
      <w:r w:rsidRPr="004E7D2A">
        <w:rPr>
          <w:sz w:val="28"/>
          <w:szCs w:val="28"/>
        </w:rPr>
        <w:t>ситета.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.</w:t>
      </w: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jc w:val="both"/>
        <w:rPr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Мурманский государственный технический университет, 2013</w:t>
      </w:r>
      <w:r>
        <w:rPr>
          <w:sz w:val="28"/>
          <w:szCs w:val="28"/>
        </w:rPr>
        <w:br w:type="page"/>
      </w:r>
    </w:p>
    <w:p w:rsidR="004A38B1" w:rsidRPr="004E7D2A" w:rsidRDefault="004A38B1" w:rsidP="004A38B1">
      <w:pPr>
        <w:pStyle w:val="21"/>
        <w:spacing w:line="312" w:lineRule="auto"/>
        <w:jc w:val="center"/>
        <w:rPr>
          <w:b/>
          <w:szCs w:val="28"/>
        </w:rPr>
      </w:pPr>
      <w:r w:rsidRPr="004E7D2A">
        <w:rPr>
          <w:b/>
          <w:szCs w:val="28"/>
        </w:rPr>
        <w:lastRenderedPageBreak/>
        <w:t>ОГЛАВЛЕНИЕ</w:t>
      </w:r>
    </w:p>
    <w:p w:rsidR="004A38B1" w:rsidRPr="004E7D2A" w:rsidRDefault="004A38B1" w:rsidP="004A38B1">
      <w:pPr>
        <w:tabs>
          <w:tab w:val="left" w:pos="6804"/>
        </w:tabs>
        <w:spacing w:line="312" w:lineRule="auto"/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05"/>
        <w:gridCol w:w="965"/>
      </w:tblGrid>
      <w:tr w:rsidR="004A38B1" w:rsidRPr="004E7D2A" w:rsidTr="00E9233E"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4A38B1" w:rsidRPr="002C785F" w:rsidRDefault="004A38B1" w:rsidP="00E9233E">
            <w:pPr>
              <w:spacing w:line="360" w:lineRule="auto"/>
              <w:rPr>
                <w:sz w:val="28"/>
                <w:szCs w:val="28"/>
              </w:rPr>
            </w:pPr>
            <w:r w:rsidRPr="002C785F">
              <w:rPr>
                <w:b/>
                <w:szCs w:val="28"/>
              </w:rPr>
              <w:t>1</w:t>
            </w:r>
            <w:r w:rsidRPr="004E7D2A">
              <w:rPr>
                <w:szCs w:val="28"/>
              </w:rPr>
              <w:t xml:space="preserve">. </w:t>
            </w:r>
            <w:r w:rsidRPr="002C785F">
              <w:rPr>
                <w:sz w:val="28"/>
                <w:szCs w:val="28"/>
              </w:rPr>
              <w:t>Обработка результатов прямых и косвенных измерений</w:t>
            </w: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A38B1" w:rsidRPr="004E7D2A" w:rsidRDefault="004A38B1" w:rsidP="00E9233E">
            <w:pPr>
              <w:spacing w:line="312" w:lineRule="auto"/>
              <w:ind w:left="283" w:hanging="270"/>
              <w:jc w:val="center"/>
              <w:rPr>
                <w:sz w:val="28"/>
                <w:szCs w:val="28"/>
              </w:rPr>
            </w:pPr>
            <w:r w:rsidRPr="004E7D2A">
              <w:rPr>
                <w:sz w:val="28"/>
                <w:szCs w:val="28"/>
              </w:rPr>
              <w:t>4</w:t>
            </w:r>
          </w:p>
        </w:tc>
      </w:tr>
      <w:tr w:rsidR="004A38B1" w:rsidRPr="004E7D2A" w:rsidTr="00E9233E"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4A38B1" w:rsidRPr="004E7D2A" w:rsidRDefault="004A38B1" w:rsidP="00E9233E">
            <w:pPr>
              <w:pStyle w:val="1"/>
              <w:spacing w:line="312" w:lineRule="auto"/>
              <w:jc w:val="both"/>
              <w:rPr>
                <w:b w:val="0"/>
                <w:szCs w:val="28"/>
              </w:rPr>
            </w:pPr>
            <w:r w:rsidRPr="004E7D2A">
              <w:rPr>
                <w:b w:val="0"/>
                <w:szCs w:val="28"/>
              </w:rPr>
              <w:t>2. Изучение государственной системы стандартизации в РФ…..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A38B1" w:rsidRPr="004E7D2A" w:rsidRDefault="004A38B1" w:rsidP="00E9233E">
            <w:pPr>
              <w:spacing w:line="312" w:lineRule="auto"/>
              <w:ind w:left="283" w:hanging="270"/>
              <w:jc w:val="center"/>
              <w:rPr>
                <w:sz w:val="28"/>
                <w:szCs w:val="28"/>
              </w:rPr>
            </w:pPr>
            <w:r w:rsidRPr="004E7D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4A38B1" w:rsidRPr="004E7D2A" w:rsidTr="00E9233E"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4A38B1" w:rsidRDefault="004A38B1" w:rsidP="00E9233E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Подтверждение соответствия пищевых продуктов……………</w:t>
            </w:r>
          </w:p>
          <w:p w:rsidR="004A38B1" w:rsidRPr="004E7D2A" w:rsidRDefault="004A38B1" w:rsidP="00E9233E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Приложение……………………………………………………….</w:t>
            </w:r>
          </w:p>
          <w:p w:rsidR="004A38B1" w:rsidRPr="004E7D2A" w:rsidRDefault="004A38B1" w:rsidP="00E9233E">
            <w:pPr>
              <w:pStyle w:val="21"/>
              <w:spacing w:line="312" w:lineRule="auto"/>
              <w:ind w:left="0"/>
              <w:rPr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A38B1" w:rsidRDefault="004A38B1" w:rsidP="00E9233E">
            <w:pPr>
              <w:spacing w:line="312" w:lineRule="auto"/>
              <w:ind w:left="283" w:hanging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4A38B1" w:rsidRPr="004E7D2A" w:rsidRDefault="004A38B1" w:rsidP="00E9233E">
            <w:pPr>
              <w:spacing w:line="312" w:lineRule="auto"/>
              <w:ind w:left="283" w:hanging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A38B1" w:rsidRPr="004E7D2A" w:rsidRDefault="004A38B1" w:rsidP="004A38B1">
      <w:pPr>
        <w:pStyle w:val="1"/>
        <w:spacing w:line="312" w:lineRule="auto"/>
        <w:rPr>
          <w:szCs w:val="28"/>
        </w:rPr>
      </w:pPr>
      <w:r w:rsidRPr="004E7D2A">
        <w:rPr>
          <w:b w:val="0"/>
          <w:szCs w:val="28"/>
        </w:rPr>
        <w:br w:type="page"/>
      </w:r>
      <w:r w:rsidRPr="004E7D2A">
        <w:rPr>
          <w:szCs w:val="28"/>
        </w:rPr>
        <w:lastRenderedPageBreak/>
        <w:t>Практическая работа 1</w:t>
      </w:r>
    </w:p>
    <w:p w:rsidR="004A38B1" w:rsidRPr="004E7D2A" w:rsidRDefault="004A38B1" w:rsidP="004A38B1">
      <w:pPr>
        <w:spacing w:line="312" w:lineRule="auto"/>
        <w:rPr>
          <w:sz w:val="28"/>
          <w:szCs w:val="28"/>
        </w:rPr>
      </w:pPr>
    </w:p>
    <w:p w:rsidR="004A38B1" w:rsidRPr="00367DD4" w:rsidRDefault="004A38B1" w:rsidP="004A38B1">
      <w:pPr>
        <w:spacing w:line="360" w:lineRule="auto"/>
        <w:jc w:val="center"/>
        <w:rPr>
          <w:b/>
          <w:sz w:val="28"/>
          <w:szCs w:val="28"/>
        </w:rPr>
      </w:pPr>
      <w:r w:rsidRPr="00367DD4">
        <w:rPr>
          <w:b/>
          <w:sz w:val="28"/>
          <w:szCs w:val="28"/>
        </w:rPr>
        <w:t>Обработка результатов прямых и косвенных измерений</w:t>
      </w:r>
    </w:p>
    <w:p w:rsidR="004A38B1" w:rsidRPr="00367DD4" w:rsidRDefault="004A38B1" w:rsidP="004A38B1">
      <w:pPr>
        <w:spacing w:line="360" w:lineRule="auto"/>
        <w:rPr>
          <w:b/>
          <w:sz w:val="28"/>
          <w:szCs w:val="28"/>
        </w:rPr>
      </w:pPr>
    </w:p>
    <w:p w:rsidR="004A38B1" w:rsidRPr="002C785F" w:rsidRDefault="004A38B1" w:rsidP="004A38B1">
      <w:pPr>
        <w:spacing w:line="360" w:lineRule="auto"/>
        <w:rPr>
          <w:sz w:val="28"/>
          <w:szCs w:val="28"/>
        </w:rPr>
      </w:pPr>
      <w:r w:rsidRPr="002C785F">
        <w:rPr>
          <w:sz w:val="28"/>
          <w:szCs w:val="28"/>
        </w:rPr>
        <w:t xml:space="preserve">Цель работы: закрепление теоретического материала </w:t>
      </w:r>
      <w:hyperlink r:id="rId5" w:history="1">
        <w:r w:rsidRPr="003C1183">
          <w:rPr>
            <w:rStyle w:val="af4"/>
            <w:sz w:val="28"/>
            <w:szCs w:val="28"/>
          </w:rPr>
          <w:t>по теме «Погрешн</w:t>
        </w:r>
        <w:r w:rsidRPr="003C1183">
          <w:rPr>
            <w:rStyle w:val="af4"/>
            <w:sz w:val="28"/>
            <w:szCs w:val="28"/>
          </w:rPr>
          <w:t>о</w:t>
        </w:r>
        <w:r w:rsidRPr="003C1183">
          <w:rPr>
            <w:rStyle w:val="af4"/>
            <w:sz w:val="28"/>
            <w:szCs w:val="28"/>
          </w:rPr>
          <w:t>сти результатов измерений</w:t>
        </w:r>
      </w:hyperlink>
    </w:p>
    <w:p w:rsidR="004A38B1" w:rsidRPr="002C785F" w:rsidRDefault="004A38B1" w:rsidP="004A38B1">
      <w:pPr>
        <w:spacing w:line="360" w:lineRule="auto"/>
        <w:rPr>
          <w:sz w:val="28"/>
          <w:szCs w:val="28"/>
        </w:rPr>
      </w:pPr>
      <w:r w:rsidRPr="002C785F">
        <w:rPr>
          <w:sz w:val="28"/>
          <w:szCs w:val="28"/>
        </w:rPr>
        <w:t>Задание: Решить задачи в соответствии с вариантом</w:t>
      </w:r>
    </w:p>
    <w:p w:rsidR="004A38B1" w:rsidRPr="004E7D2A" w:rsidRDefault="004A38B1" w:rsidP="004A38B1">
      <w:pPr>
        <w:pStyle w:val="1"/>
        <w:spacing w:line="312" w:lineRule="auto"/>
        <w:rPr>
          <w:szCs w:val="28"/>
        </w:rPr>
      </w:pPr>
    </w:p>
    <w:p w:rsidR="004A38B1" w:rsidRPr="00367DD4" w:rsidRDefault="004A38B1" w:rsidP="004A38B1">
      <w:pPr>
        <w:pStyle w:val="a5"/>
        <w:tabs>
          <w:tab w:val="left" w:pos="9639"/>
        </w:tabs>
        <w:autoSpaceDE w:val="0"/>
        <w:autoSpaceDN w:val="0"/>
        <w:spacing w:line="360" w:lineRule="auto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1.</w:t>
      </w:r>
      <w:r w:rsidRPr="00367DD4">
        <w:rPr>
          <w:b/>
          <w:bCs/>
          <w:szCs w:val="28"/>
        </w:rPr>
        <w:t>Интервальная оценка экспериментальных данных с помощью дов</w:t>
      </w:r>
      <w:r w:rsidRPr="00367DD4">
        <w:rPr>
          <w:b/>
          <w:bCs/>
          <w:szCs w:val="28"/>
        </w:rPr>
        <w:t>е</w:t>
      </w:r>
      <w:r w:rsidRPr="00367DD4">
        <w:rPr>
          <w:b/>
          <w:bCs/>
          <w:szCs w:val="28"/>
        </w:rPr>
        <w:t>рительного интервала</w:t>
      </w:r>
    </w:p>
    <w:p w:rsidR="004A38B1" w:rsidRPr="00367DD4" w:rsidRDefault="004A38B1" w:rsidP="004A38B1">
      <w:pPr>
        <w:pStyle w:val="a5"/>
        <w:tabs>
          <w:tab w:val="left" w:pos="9639"/>
        </w:tabs>
        <w:autoSpaceDE w:val="0"/>
        <w:autoSpaceDN w:val="0"/>
        <w:spacing w:line="360" w:lineRule="auto"/>
        <w:ind w:left="1080"/>
        <w:jc w:val="both"/>
        <w:rPr>
          <w:b/>
          <w:szCs w:val="28"/>
        </w:rPr>
      </w:pPr>
      <w:r w:rsidRPr="00367DD4">
        <w:rPr>
          <w:b/>
          <w:szCs w:val="28"/>
        </w:rPr>
        <w:t>1.1 Определ</w:t>
      </w:r>
      <w:r>
        <w:rPr>
          <w:b/>
          <w:szCs w:val="28"/>
        </w:rPr>
        <w:t xml:space="preserve">ение </w:t>
      </w:r>
      <w:r w:rsidRPr="00367DD4">
        <w:rPr>
          <w:b/>
          <w:szCs w:val="28"/>
        </w:rPr>
        <w:t xml:space="preserve"> и исключ</w:t>
      </w:r>
      <w:r>
        <w:rPr>
          <w:b/>
          <w:szCs w:val="28"/>
        </w:rPr>
        <w:t>ение</w:t>
      </w:r>
      <w:r w:rsidRPr="00367DD4">
        <w:rPr>
          <w:b/>
          <w:szCs w:val="28"/>
        </w:rPr>
        <w:t xml:space="preserve"> промах</w:t>
      </w:r>
      <w:r>
        <w:rPr>
          <w:b/>
          <w:szCs w:val="28"/>
        </w:rPr>
        <w:t>ов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  <w:u w:val="single"/>
        </w:rPr>
      </w:pPr>
      <w:r w:rsidRPr="00367DD4">
        <w:rPr>
          <w:szCs w:val="28"/>
          <w:u w:val="single"/>
        </w:rPr>
        <w:t xml:space="preserve">Оценка с помощью </w:t>
      </w:r>
      <w:r w:rsidRPr="00367DD4">
        <w:rPr>
          <w:szCs w:val="28"/>
          <w:u w:val="single"/>
          <w:lang w:val="en-US"/>
        </w:rPr>
        <w:t>t</w:t>
      </w:r>
      <w:r w:rsidRPr="00367DD4">
        <w:rPr>
          <w:szCs w:val="28"/>
          <w:u w:val="single"/>
        </w:rPr>
        <w:t>-критерия (1 способ):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0" w:firstLine="567"/>
        <w:jc w:val="both"/>
        <w:rPr>
          <w:szCs w:val="28"/>
          <w:vertAlign w:val="subscript"/>
        </w:rPr>
      </w:pPr>
      <w:r w:rsidRPr="00367DD4">
        <w:rPr>
          <w:szCs w:val="28"/>
        </w:rPr>
        <w:t>Все измерения выстраивают в порядке возрастания, тогда сомнител</w:t>
      </w:r>
      <w:r w:rsidRPr="00367DD4">
        <w:rPr>
          <w:szCs w:val="28"/>
        </w:rPr>
        <w:t>ь</w:t>
      </w:r>
      <w:r w:rsidRPr="00367DD4">
        <w:rPr>
          <w:szCs w:val="28"/>
        </w:rPr>
        <w:t xml:space="preserve">ный результат будет </w:t>
      </w:r>
      <w:r w:rsidRPr="00367DD4">
        <w:rPr>
          <w:i/>
          <w:szCs w:val="28"/>
          <w:lang w:val="en-US"/>
        </w:rPr>
        <w:t>x</w:t>
      </w:r>
      <w:r w:rsidRPr="00367DD4">
        <w:rPr>
          <w:szCs w:val="28"/>
        </w:rPr>
        <w:t xml:space="preserve"> </w:t>
      </w:r>
      <w:r w:rsidRPr="00367DD4">
        <w:rPr>
          <w:szCs w:val="28"/>
          <w:vertAlign w:val="subscript"/>
          <w:lang w:val="en-US"/>
        </w:rPr>
        <w:t>n</w:t>
      </w:r>
      <w:r w:rsidRPr="00367DD4">
        <w:rPr>
          <w:szCs w:val="28"/>
          <w:vertAlign w:val="subscript"/>
        </w:rPr>
        <w:t>+1</w:t>
      </w:r>
      <w:r w:rsidRPr="00367DD4">
        <w:rPr>
          <w:szCs w:val="28"/>
        </w:rPr>
        <w:t xml:space="preserve"> или </w:t>
      </w:r>
      <w:r w:rsidRPr="00367DD4">
        <w:rPr>
          <w:szCs w:val="28"/>
          <w:lang w:val="en-US"/>
        </w:rPr>
        <w:t>x</w:t>
      </w:r>
      <w:r w:rsidRPr="00367DD4">
        <w:rPr>
          <w:szCs w:val="28"/>
          <w:vertAlign w:val="subscript"/>
        </w:rPr>
        <w:t>1.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0" w:firstLine="567"/>
        <w:jc w:val="both"/>
        <w:rPr>
          <w:szCs w:val="28"/>
        </w:rPr>
      </w:pPr>
      <w:r w:rsidRPr="00367DD4">
        <w:rPr>
          <w:szCs w:val="28"/>
        </w:rPr>
        <w:t xml:space="preserve">Находим среднее арифметическое значение   при </w:t>
      </w:r>
      <w:r w:rsidRPr="00367DD4">
        <w:rPr>
          <w:i/>
          <w:szCs w:val="28"/>
          <w:lang w:val="en-US"/>
        </w:rPr>
        <w:t>n</w:t>
      </w:r>
      <w:r w:rsidRPr="00367DD4">
        <w:rPr>
          <w:szCs w:val="28"/>
        </w:rPr>
        <w:t xml:space="preserve"> измерений, за и</w:t>
      </w:r>
      <w:r w:rsidRPr="00367DD4">
        <w:rPr>
          <w:szCs w:val="28"/>
        </w:rPr>
        <w:t>с</w:t>
      </w:r>
      <w:r w:rsidRPr="00367DD4">
        <w:rPr>
          <w:szCs w:val="28"/>
        </w:rPr>
        <w:t>ключением числа, вызывающего сомнение:</w:t>
      </w:r>
    </w:p>
    <w:p w:rsidR="004A38B1" w:rsidRPr="00367DD4" w:rsidRDefault="004A38B1" w:rsidP="004A38B1">
      <w:pPr>
        <w:pStyle w:val="a5"/>
        <w:tabs>
          <w:tab w:val="left" w:pos="9072"/>
        </w:tabs>
        <w:spacing w:line="360" w:lineRule="auto"/>
        <w:ind w:left="0" w:firstLine="567"/>
        <w:jc w:val="both"/>
        <w:rPr>
          <w:szCs w:val="28"/>
        </w:rPr>
      </w:pPr>
      <w:r w:rsidRPr="00367DD4">
        <w:rPr>
          <w:szCs w:val="28"/>
        </w:rPr>
        <w:t xml:space="preserve">                                    </w:t>
      </w:r>
      <w:r w:rsidRPr="00367DD4">
        <w:rPr>
          <w:position w:val="-24"/>
          <w:szCs w:val="28"/>
        </w:rPr>
        <w:object w:dxaOrig="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 fillcolor="window">
            <v:imagedata r:id="rId6" o:title=""/>
          </v:shape>
          <o:OLEObject Type="Embed" ProgID="Equation.3" ShapeID="_x0000_i1025" DrawAspect="Content" ObjectID="_1526381570" r:id="rId7"/>
        </w:object>
      </w:r>
      <w:r w:rsidRPr="00367DD4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          </w:t>
      </w:r>
      <w:r w:rsidRPr="00367DD4">
        <w:rPr>
          <w:szCs w:val="28"/>
        </w:rPr>
        <w:t>(1</w:t>
      </w:r>
      <w:r>
        <w:rPr>
          <w:szCs w:val="28"/>
        </w:rPr>
        <w:t>.1</w:t>
      </w:r>
      <w:r w:rsidRPr="00367DD4">
        <w:rPr>
          <w:szCs w:val="28"/>
        </w:rPr>
        <w:t>)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0" w:firstLine="567"/>
        <w:jc w:val="both"/>
        <w:rPr>
          <w:szCs w:val="28"/>
        </w:rPr>
      </w:pPr>
      <w:r w:rsidRPr="00367DD4">
        <w:rPr>
          <w:szCs w:val="28"/>
        </w:rPr>
        <w:t>Определяем среднюю квадратическую погрешность: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60"/>
        <w:jc w:val="both"/>
        <w:rPr>
          <w:szCs w:val="28"/>
        </w:rPr>
      </w:pPr>
      <w:r w:rsidRPr="00367DD4">
        <w:rPr>
          <w:szCs w:val="28"/>
        </w:rPr>
        <w:t xml:space="preserve">                             </w:t>
      </w:r>
      <w:r w:rsidRPr="00367DD4">
        <w:rPr>
          <w:position w:val="-26"/>
          <w:szCs w:val="28"/>
        </w:rPr>
        <w:object w:dxaOrig="1920" w:dyaOrig="780">
          <v:shape id="_x0000_i1026" type="#_x0000_t75" style="width:96pt;height:39pt" o:ole="" fillcolor="window">
            <v:imagedata r:id="rId8" o:title=""/>
          </v:shape>
          <o:OLEObject Type="Embed" ProgID="Equation.3" ShapeID="_x0000_i1026" DrawAspect="Content" ObjectID="_1526381571" r:id="rId9"/>
        </w:object>
      </w:r>
      <w:r w:rsidRPr="00367DD4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</w:t>
      </w:r>
      <w:r w:rsidRPr="00367DD4">
        <w:rPr>
          <w:szCs w:val="28"/>
        </w:rPr>
        <w:t>(</w:t>
      </w:r>
      <w:r>
        <w:rPr>
          <w:szCs w:val="28"/>
        </w:rPr>
        <w:t>1.</w:t>
      </w:r>
      <w:r w:rsidRPr="00367DD4">
        <w:rPr>
          <w:szCs w:val="28"/>
        </w:rPr>
        <w:t>2)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0" w:firstLine="567"/>
        <w:jc w:val="both"/>
        <w:rPr>
          <w:szCs w:val="28"/>
        </w:rPr>
      </w:pPr>
      <w:r w:rsidRPr="00367DD4">
        <w:rPr>
          <w:szCs w:val="28"/>
        </w:rPr>
        <w:t xml:space="preserve">Исходя из степени достоверности, которая должна быть обеспечена, зададимся вероятностью </w:t>
      </w:r>
      <w:r w:rsidRPr="00367DD4">
        <w:rPr>
          <w:i/>
          <w:szCs w:val="28"/>
          <w:lang w:val="en-US"/>
        </w:rPr>
        <w:t>p</w:t>
      </w:r>
      <w:r w:rsidRPr="00367DD4">
        <w:rPr>
          <w:szCs w:val="28"/>
        </w:rPr>
        <w:t xml:space="preserve"> того, что значение (</w:t>
      </w:r>
      <w:r w:rsidRPr="00367DD4">
        <w:rPr>
          <w:i/>
          <w:szCs w:val="28"/>
          <w:lang w:val="en-US"/>
        </w:rPr>
        <w:t>x</w:t>
      </w:r>
      <w:r w:rsidRPr="00367DD4">
        <w:rPr>
          <w:i/>
          <w:szCs w:val="28"/>
          <w:vertAlign w:val="subscript"/>
        </w:rPr>
        <w:t>п+1</w:t>
      </w:r>
      <w:r w:rsidRPr="00367DD4">
        <w:rPr>
          <w:szCs w:val="28"/>
        </w:rPr>
        <w:t>-</w:t>
      </w:r>
      <w:r w:rsidRPr="00367DD4">
        <w:rPr>
          <w:i/>
          <w:szCs w:val="28"/>
          <w:lang w:val="en-US"/>
        </w:rPr>
        <w:t>x</w:t>
      </w:r>
      <w:r w:rsidRPr="00367DD4">
        <w:rPr>
          <w:i/>
          <w:szCs w:val="28"/>
          <w:vertAlign w:val="subscript"/>
          <w:lang w:val="en-US"/>
        </w:rPr>
        <w:t>n</w:t>
      </w:r>
      <w:r w:rsidRPr="00367DD4">
        <w:rPr>
          <w:szCs w:val="28"/>
        </w:rPr>
        <w:t>) не превышает нек</w:t>
      </w:r>
      <w:r w:rsidRPr="00367DD4">
        <w:rPr>
          <w:szCs w:val="28"/>
        </w:rPr>
        <w:t>о</w:t>
      </w:r>
      <w:r w:rsidRPr="00367DD4">
        <w:rPr>
          <w:szCs w:val="28"/>
        </w:rPr>
        <w:t>торого значения ε (допустимое значение интервала), которое определим по формуле ( Р =0,95)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szCs w:val="28"/>
        </w:rPr>
        <w:t xml:space="preserve">                                                  ε = </w:t>
      </w:r>
      <w:r w:rsidRPr="00367DD4">
        <w:rPr>
          <w:szCs w:val="28"/>
          <w:lang w:val="en-US"/>
        </w:rPr>
        <w:t>t</w:t>
      </w:r>
      <w:r w:rsidRPr="00367DD4">
        <w:rPr>
          <w:szCs w:val="28"/>
        </w:rPr>
        <w:t xml:space="preserve"> σ                                                       (</w:t>
      </w:r>
      <w:r>
        <w:rPr>
          <w:szCs w:val="28"/>
        </w:rPr>
        <w:t>1.</w:t>
      </w:r>
      <w:r w:rsidRPr="00367DD4">
        <w:rPr>
          <w:szCs w:val="28"/>
        </w:rPr>
        <w:t>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 w:rsidRPr="00367DD4">
        <w:rPr>
          <w:szCs w:val="28"/>
        </w:rPr>
        <w:t xml:space="preserve">где </w:t>
      </w:r>
      <w:r w:rsidRPr="00367DD4">
        <w:rPr>
          <w:szCs w:val="28"/>
          <w:lang w:val="en-US"/>
        </w:rPr>
        <w:t>t</w:t>
      </w:r>
      <w:r w:rsidRPr="00367DD4">
        <w:rPr>
          <w:szCs w:val="28"/>
        </w:rPr>
        <w:t>- коэффициент Стьюдента (таблица 1.</w:t>
      </w:r>
      <w:r>
        <w:rPr>
          <w:szCs w:val="28"/>
        </w:rPr>
        <w:t>1</w:t>
      </w:r>
      <w:r w:rsidRPr="00367DD4">
        <w:rPr>
          <w:szCs w:val="28"/>
        </w:rPr>
        <w:t>)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szCs w:val="28"/>
        </w:rPr>
        <w:t>Если ( Х</w:t>
      </w:r>
      <w:r w:rsidRPr="00367DD4">
        <w:rPr>
          <w:szCs w:val="28"/>
          <w:vertAlign w:val="subscript"/>
        </w:rPr>
        <w:t>п+1</w:t>
      </w:r>
      <w:r w:rsidRPr="00367DD4">
        <w:rPr>
          <w:szCs w:val="28"/>
        </w:rPr>
        <w:t>-Х</w:t>
      </w:r>
      <w:r w:rsidRPr="00367DD4">
        <w:rPr>
          <w:szCs w:val="28"/>
          <w:vertAlign w:val="subscript"/>
          <w:lang w:val="en-US"/>
        </w:rPr>
        <w:t>n</w:t>
      </w:r>
      <w:r w:rsidRPr="00367DD4">
        <w:rPr>
          <w:szCs w:val="28"/>
        </w:rPr>
        <w:t>) &gt; ε, то результат Х</w:t>
      </w:r>
      <w:r w:rsidRPr="00367DD4">
        <w:rPr>
          <w:szCs w:val="28"/>
          <w:vertAlign w:val="subscript"/>
        </w:rPr>
        <w:t>п+1</w:t>
      </w:r>
      <w:r w:rsidRPr="00367DD4">
        <w:rPr>
          <w:szCs w:val="28"/>
        </w:rPr>
        <w:t>- подлежит исключению.</w:t>
      </w:r>
    </w:p>
    <w:p w:rsidR="004A38B1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i/>
          <w:szCs w:val="28"/>
        </w:rPr>
        <w:t>Например</w:t>
      </w:r>
      <w:r w:rsidRPr="00367DD4">
        <w:rPr>
          <w:szCs w:val="28"/>
        </w:rPr>
        <w:t>: получили результаты 81,80,80,82,87.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>
        <w:rPr>
          <w:i/>
          <w:szCs w:val="28"/>
        </w:rPr>
        <w:lastRenderedPageBreak/>
        <w:t xml:space="preserve">Число 87 ( </w:t>
      </w:r>
      <w:r>
        <w:rPr>
          <w:i/>
          <w:szCs w:val="28"/>
          <w:lang w:val="en-US"/>
        </w:rPr>
        <w:t>n</w:t>
      </w:r>
      <w:r w:rsidRPr="002C785F">
        <w:rPr>
          <w:i/>
          <w:szCs w:val="28"/>
        </w:rPr>
        <w:t xml:space="preserve">+1) </w:t>
      </w:r>
      <w:r w:rsidRPr="00367DD4">
        <w:rPr>
          <w:i/>
          <w:szCs w:val="28"/>
        </w:rPr>
        <w:t>-</w:t>
      </w:r>
      <w:r w:rsidRPr="002C785F">
        <w:rPr>
          <w:i/>
          <w:szCs w:val="28"/>
        </w:rPr>
        <w:t xml:space="preserve"> </w:t>
      </w:r>
      <w:r>
        <w:rPr>
          <w:i/>
          <w:szCs w:val="28"/>
        </w:rPr>
        <w:t xml:space="preserve">вызывает сомнение 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position w:val="-24"/>
          <w:szCs w:val="28"/>
        </w:rPr>
        <w:object w:dxaOrig="3519" w:dyaOrig="680">
          <v:shape id="_x0000_i1027" type="#_x0000_t75" style="width:176.25pt;height:33.75pt" o:ole="" fillcolor="window">
            <v:imagedata r:id="rId10" o:title=""/>
          </v:shape>
          <o:OLEObject Type="Embed" ProgID="Equation.3" ShapeID="_x0000_i1027" DrawAspect="Content" ObjectID="_1526381572" r:id="rId11"/>
        </w:objec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position w:val="-28"/>
          <w:szCs w:val="28"/>
        </w:rPr>
        <w:object w:dxaOrig="7180" w:dyaOrig="800">
          <v:shape id="_x0000_i1028" type="#_x0000_t75" style="width:359.25pt;height:39.75pt" o:ole="" fillcolor="window">
            <v:imagedata r:id="rId12" o:title=""/>
          </v:shape>
          <o:OLEObject Type="Embed" ProgID="Equation.3" ShapeID="_x0000_i1028" DrawAspect="Content" ObjectID="_1526381573" r:id="rId13"/>
        </w:objec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position w:val="-10"/>
          <w:szCs w:val="28"/>
        </w:rPr>
        <w:object w:dxaOrig="180" w:dyaOrig="340">
          <v:shape id="_x0000_i1029" type="#_x0000_t75" style="width:9pt;height:17.25pt" o:ole="" fillcolor="window">
            <v:imagedata r:id="rId14" o:title=""/>
          </v:shape>
          <o:OLEObject Type="Embed" ProgID="Equation.3" ShapeID="_x0000_i1029" DrawAspect="Content" ObjectID="_1526381574" r:id="rId15"/>
        </w:objec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szCs w:val="28"/>
        </w:rPr>
        <w:t xml:space="preserve">ε = </w:t>
      </w:r>
      <w:r w:rsidRPr="00367DD4">
        <w:rPr>
          <w:i/>
          <w:szCs w:val="28"/>
        </w:rPr>
        <w:t>3,18</w:t>
      </w:r>
      <w:r w:rsidRPr="00367DD4">
        <w:rPr>
          <w:szCs w:val="28"/>
        </w:rPr>
        <w:t xml:space="preserve"> * 0,96 = 3,05 ( при </w:t>
      </w:r>
      <w:r w:rsidRPr="00367DD4">
        <w:rPr>
          <w:szCs w:val="28"/>
          <w:lang w:val="en-US"/>
        </w:rPr>
        <w:t>t</w:t>
      </w:r>
      <w:r w:rsidRPr="00367DD4">
        <w:rPr>
          <w:szCs w:val="28"/>
          <w:vertAlign w:val="subscript"/>
          <w:lang w:val="en-US"/>
        </w:rPr>
        <w:t>st</w:t>
      </w:r>
      <w:r w:rsidRPr="00367DD4">
        <w:rPr>
          <w:szCs w:val="28"/>
        </w:rPr>
        <w:t xml:space="preserve"> 0,95)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szCs w:val="28"/>
        </w:rPr>
        <w:t>87-82 &gt; 3,05    87 – промах, исключается при обработке результатов</w:t>
      </w:r>
    </w:p>
    <w:p w:rsidR="004A38B1" w:rsidRPr="00367DD4" w:rsidRDefault="004A38B1" w:rsidP="004A38B1">
      <w:pPr>
        <w:pStyle w:val="a5"/>
        <w:spacing w:line="360" w:lineRule="auto"/>
        <w:ind w:left="0"/>
        <w:rPr>
          <w:szCs w:val="28"/>
        </w:rPr>
      </w:pPr>
      <w:r w:rsidRPr="00367DD4">
        <w:rPr>
          <w:szCs w:val="28"/>
        </w:rPr>
        <w:t xml:space="preserve">Таблица </w:t>
      </w:r>
      <w:r>
        <w:rPr>
          <w:szCs w:val="28"/>
        </w:rPr>
        <w:t>1.1</w:t>
      </w:r>
      <w:r w:rsidRPr="00367DD4">
        <w:rPr>
          <w:szCs w:val="28"/>
        </w:rPr>
        <w:t xml:space="preserve"> – Коэффициенты Стьюдента</w:t>
      </w:r>
    </w:p>
    <w:p w:rsidR="004A38B1" w:rsidRPr="00367DD4" w:rsidRDefault="004A38B1" w:rsidP="004A38B1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1843"/>
        <w:gridCol w:w="2126"/>
        <w:gridCol w:w="1559"/>
      </w:tblGrid>
      <w:tr w:rsidR="004A38B1" w:rsidRPr="00367DD4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  <w:lang w:val="en-US"/>
              </w:rPr>
              <w:t>n</w:t>
            </w:r>
          </w:p>
        </w:tc>
        <w:tc>
          <w:tcPr>
            <w:tcW w:w="8079" w:type="dxa"/>
            <w:gridSpan w:val="4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Доверительная вероятность Р</w:t>
            </w:r>
            <w:r w:rsidRPr="00367DD4">
              <w:rPr>
                <w:szCs w:val="28"/>
                <w:vertAlign w:val="subscript"/>
              </w:rPr>
              <w:t>Д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0,80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0,90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0,95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0,99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3,080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6,310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12,710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63,700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3</w:t>
            </w: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1,886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2,920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4,300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9,920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4</w:t>
            </w: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1,638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2,350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3,188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5,840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5</w:t>
            </w: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1,533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2,130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2,770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4,600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6</w:t>
            </w: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1,476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2,020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2,570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4,030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7</w:t>
            </w: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1,440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1,940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2,450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3,710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8</w:t>
            </w:r>
          </w:p>
        </w:tc>
        <w:tc>
          <w:tcPr>
            <w:tcW w:w="2551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1,415</w:t>
            </w:r>
          </w:p>
        </w:tc>
        <w:tc>
          <w:tcPr>
            <w:tcW w:w="1843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1,860</w:t>
            </w:r>
          </w:p>
        </w:tc>
        <w:tc>
          <w:tcPr>
            <w:tcW w:w="2126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2,360</w:t>
            </w:r>
          </w:p>
        </w:tc>
        <w:tc>
          <w:tcPr>
            <w:tcW w:w="1559" w:type="dxa"/>
          </w:tcPr>
          <w:p w:rsidR="004A38B1" w:rsidRPr="00367DD4" w:rsidRDefault="004A38B1" w:rsidP="00E9233E">
            <w:pPr>
              <w:pStyle w:val="a5"/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3,500</w:t>
            </w:r>
          </w:p>
        </w:tc>
      </w:tr>
    </w:tbl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  <w:u w:val="single"/>
        </w:rPr>
      </w:pP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szCs w:val="28"/>
          <w:u w:val="single"/>
        </w:rPr>
        <w:t xml:space="preserve">Оценка с помощью критерия Диксона-Дина, при числе измерений </w:t>
      </w:r>
      <w:r w:rsidRPr="00367DD4">
        <w:rPr>
          <w:i/>
          <w:szCs w:val="28"/>
          <w:u w:val="single"/>
          <w:lang w:val="en-US"/>
        </w:rPr>
        <w:t>n</w:t>
      </w:r>
      <w:r w:rsidRPr="00367DD4">
        <w:rPr>
          <w:i/>
          <w:szCs w:val="28"/>
          <w:u w:val="single"/>
        </w:rPr>
        <w:t>&lt;10</w:t>
      </w:r>
      <w:r w:rsidRPr="00367DD4">
        <w:rPr>
          <w:szCs w:val="28"/>
          <w:u w:val="single"/>
        </w:rPr>
        <w:t xml:space="preserve"> (2 способ):</w:t>
      </w:r>
    </w:p>
    <w:p w:rsidR="004A38B1" w:rsidRPr="002C785F" w:rsidRDefault="004A38B1" w:rsidP="004A38B1">
      <w:pPr>
        <w:pStyle w:val="a5"/>
        <w:tabs>
          <w:tab w:val="left" w:pos="9639"/>
        </w:tabs>
        <w:spacing w:line="360" w:lineRule="auto"/>
        <w:jc w:val="both"/>
        <w:rPr>
          <w:szCs w:val="28"/>
        </w:rPr>
      </w:pP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0" w:firstLine="567"/>
        <w:jc w:val="both"/>
        <w:rPr>
          <w:szCs w:val="28"/>
        </w:rPr>
      </w:pPr>
      <w:r w:rsidRPr="00367DD4">
        <w:rPr>
          <w:szCs w:val="28"/>
        </w:rPr>
        <w:t>Все результаты измерения располагают ряд в порядке возрастания.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413"/>
      </w:tblGrid>
      <w:tr w:rsidR="004A38B1" w:rsidRPr="00367DD4" w:rsidTr="00E9233E">
        <w:trPr>
          <w:trHeight w:val="1266"/>
        </w:trPr>
        <w:tc>
          <w:tcPr>
            <w:tcW w:w="4926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367DD4">
              <w:rPr>
                <w:szCs w:val="28"/>
              </w:rPr>
              <w:t xml:space="preserve">Если результат, который вызывает сомнение </w:t>
            </w:r>
            <w:r w:rsidRPr="00367DD4">
              <w:rPr>
                <w:i/>
                <w:szCs w:val="28"/>
              </w:rPr>
              <w:t>Х</w:t>
            </w:r>
            <w:r w:rsidRPr="00367DD4">
              <w:rPr>
                <w:szCs w:val="28"/>
                <w:vertAlign w:val="subscript"/>
              </w:rPr>
              <w:t>1</w:t>
            </w:r>
            <w:r w:rsidRPr="00367DD4">
              <w:rPr>
                <w:szCs w:val="28"/>
              </w:rPr>
              <w:t>, то критерий опред</w:t>
            </w:r>
            <w:r w:rsidRPr="00367DD4">
              <w:rPr>
                <w:szCs w:val="28"/>
              </w:rPr>
              <w:t>е</w:t>
            </w:r>
            <w:r w:rsidRPr="00367DD4">
              <w:rPr>
                <w:szCs w:val="28"/>
              </w:rPr>
              <w:t>ляют по форм</w:t>
            </w:r>
            <w:r w:rsidRPr="00367DD4">
              <w:rPr>
                <w:szCs w:val="28"/>
              </w:rPr>
              <w:t>у</w:t>
            </w:r>
            <w:r w:rsidRPr="00367DD4">
              <w:rPr>
                <w:szCs w:val="28"/>
              </w:rPr>
              <w:t>ле (</w:t>
            </w:r>
            <w:r>
              <w:rPr>
                <w:szCs w:val="28"/>
              </w:rPr>
              <w:t>1.</w:t>
            </w:r>
            <w:r w:rsidRPr="00367DD4">
              <w:rPr>
                <w:szCs w:val="28"/>
              </w:rPr>
              <w:t>4):</w:t>
            </w:r>
          </w:p>
        </w:tc>
        <w:tc>
          <w:tcPr>
            <w:tcW w:w="4927" w:type="dxa"/>
          </w:tcPr>
          <w:p w:rsidR="004A38B1" w:rsidRPr="00367DD4" w:rsidRDefault="004A38B1" w:rsidP="00E9233E">
            <w:pPr>
              <w:pStyle w:val="a5"/>
              <w:tabs>
                <w:tab w:val="left" w:pos="9356"/>
              </w:tabs>
              <w:spacing w:line="360" w:lineRule="auto"/>
              <w:ind w:left="360"/>
              <w:jc w:val="both"/>
              <w:rPr>
                <w:szCs w:val="28"/>
              </w:rPr>
            </w:pPr>
            <w:r w:rsidRPr="00367DD4">
              <w:rPr>
                <w:szCs w:val="28"/>
              </w:rPr>
              <w:t>Если результат, который выз</w:t>
            </w:r>
            <w:r w:rsidRPr="00367DD4">
              <w:rPr>
                <w:szCs w:val="28"/>
              </w:rPr>
              <w:t>ы</w:t>
            </w:r>
            <w:r w:rsidRPr="00367DD4">
              <w:rPr>
                <w:szCs w:val="28"/>
              </w:rPr>
              <w:t>вает сомнение Х</w:t>
            </w:r>
            <w:r w:rsidRPr="00367DD4">
              <w:rPr>
                <w:szCs w:val="28"/>
                <w:vertAlign w:val="subscript"/>
                <w:lang w:val="en-US"/>
              </w:rPr>
              <w:t>n</w:t>
            </w:r>
            <w:r w:rsidRPr="00367DD4">
              <w:rPr>
                <w:szCs w:val="28"/>
              </w:rPr>
              <w:t>, то критерий рассчит</w:t>
            </w:r>
            <w:r w:rsidRPr="00367DD4">
              <w:rPr>
                <w:szCs w:val="28"/>
              </w:rPr>
              <w:t>ы</w:t>
            </w:r>
            <w:r w:rsidRPr="00367DD4">
              <w:rPr>
                <w:szCs w:val="28"/>
              </w:rPr>
              <w:t>вают по формуле (</w:t>
            </w:r>
            <w:r>
              <w:rPr>
                <w:szCs w:val="28"/>
              </w:rPr>
              <w:t>1.</w:t>
            </w:r>
            <w:r w:rsidRPr="00367DD4">
              <w:rPr>
                <w:szCs w:val="28"/>
              </w:rPr>
              <w:t xml:space="preserve">5): </w:t>
            </w:r>
          </w:p>
        </w:tc>
      </w:tr>
      <w:tr w:rsidR="004A38B1" w:rsidRPr="00367DD4" w:rsidTr="00E9233E">
        <w:tc>
          <w:tcPr>
            <w:tcW w:w="4926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367DD4">
              <w:rPr>
                <w:position w:val="-16"/>
                <w:szCs w:val="28"/>
              </w:rPr>
              <w:object w:dxaOrig="1200" w:dyaOrig="440">
                <v:shape id="_x0000_i1030" type="#_x0000_t75" style="width:69pt;height:24.75pt" o:ole="" fillcolor="window">
                  <v:imagedata r:id="rId16" o:title=""/>
                </v:shape>
                <o:OLEObject Type="Embed" ProgID="Equation.3" ShapeID="_x0000_i1030" DrawAspect="Content" ObjectID="_1526381575" r:id="rId17"/>
              </w:object>
            </w:r>
            <w:r w:rsidRPr="00367DD4">
              <w:rPr>
                <w:szCs w:val="28"/>
              </w:rPr>
              <w:t xml:space="preserve">                              (</w:t>
            </w:r>
            <w:r>
              <w:rPr>
                <w:szCs w:val="28"/>
              </w:rPr>
              <w:t>1.</w:t>
            </w:r>
            <w:r w:rsidRPr="00367DD4">
              <w:rPr>
                <w:szCs w:val="28"/>
              </w:rPr>
              <w:t>4)</w:t>
            </w:r>
          </w:p>
        </w:tc>
        <w:tc>
          <w:tcPr>
            <w:tcW w:w="4927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367DD4">
              <w:rPr>
                <w:position w:val="-18"/>
                <w:szCs w:val="28"/>
              </w:rPr>
              <w:object w:dxaOrig="1300" w:dyaOrig="480">
                <v:shape id="_x0000_i1031" type="#_x0000_t75" style="width:66pt;height:24pt" o:ole="" fillcolor="window">
                  <v:imagedata r:id="rId18" o:title=""/>
                </v:shape>
                <o:OLEObject Type="Embed" ProgID="Equation.3" ShapeID="_x0000_i1031" DrawAspect="Content" ObjectID="_1526381576" r:id="rId19"/>
              </w:object>
            </w:r>
            <w:r w:rsidRPr="00367DD4">
              <w:rPr>
                <w:szCs w:val="28"/>
              </w:rPr>
              <w:t xml:space="preserve">                        (</w:t>
            </w:r>
            <w:r>
              <w:rPr>
                <w:szCs w:val="28"/>
              </w:rPr>
              <w:t>1.</w:t>
            </w:r>
            <w:r w:rsidRPr="00367DD4">
              <w:rPr>
                <w:szCs w:val="28"/>
              </w:rPr>
              <w:t>5)</w:t>
            </w:r>
          </w:p>
        </w:tc>
      </w:tr>
    </w:tbl>
    <w:p w:rsidR="004A38B1" w:rsidRPr="00367DD4" w:rsidRDefault="004A38B1" w:rsidP="004A38B1">
      <w:pPr>
        <w:pStyle w:val="a5"/>
        <w:tabs>
          <w:tab w:val="left" w:pos="7230"/>
        </w:tabs>
        <w:spacing w:line="360" w:lineRule="auto"/>
        <w:ind w:left="360"/>
        <w:jc w:val="both"/>
        <w:rPr>
          <w:szCs w:val="28"/>
        </w:rPr>
      </w:pP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0" w:firstLine="567"/>
        <w:jc w:val="both"/>
        <w:rPr>
          <w:szCs w:val="28"/>
        </w:rPr>
      </w:pPr>
      <w:r w:rsidRPr="00367DD4">
        <w:rPr>
          <w:szCs w:val="28"/>
        </w:rPr>
        <w:t xml:space="preserve">Если рассчитанный критерий больше табличного значения </w:t>
      </w:r>
      <w:r w:rsidRPr="00367DD4">
        <w:rPr>
          <w:i/>
          <w:szCs w:val="28"/>
          <w:lang w:val="en-US"/>
        </w:rPr>
        <w:t>Zp</w:t>
      </w:r>
      <w:r w:rsidRPr="00367DD4">
        <w:rPr>
          <w:szCs w:val="28"/>
        </w:rPr>
        <w:t xml:space="preserve"> (табл</w:t>
      </w:r>
      <w:r w:rsidRPr="00367DD4">
        <w:rPr>
          <w:szCs w:val="28"/>
        </w:rPr>
        <w:t>и</w:t>
      </w:r>
      <w:r w:rsidRPr="00367DD4">
        <w:rPr>
          <w:szCs w:val="28"/>
        </w:rPr>
        <w:t>ца 1.</w:t>
      </w:r>
      <w:r>
        <w:rPr>
          <w:szCs w:val="28"/>
        </w:rPr>
        <w:t>2</w:t>
      </w:r>
      <w:r w:rsidRPr="00367DD4">
        <w:rPr>
          <w:szCs w:val="28"/>
        </w:rPr>
        <w:t>), которое определяется в зависимости от доверительной вероятн</w:t>
      </w:r>
      <w:r w:rsidRPr="00367DD4">
        <w:rPr>
          <w:szCs w:val="28"/>
        </w:rPr>
        <w:t>о</w:t>
      </w:r>
      <w:r w:rsidRPr="00367DD4">
        <w:rPr>
          <w:szCs w:val="28"/>
        </w:rPr>
        <w:t xml:space="preserve">сти </w:t>
      </w:r>
      <w:r w:rsidRPr="00367DD4">
        <w:rPr>
          <w:i/>
          <w:szCs w:val="28"/>
          <w:lang w:val="en-US"/>
        </w:rPr>
        <w:t>p</w:t>
      </w:r>
      <w:r w:rsidRPr="00367DD4">
        <w:rPr>
          <w:szCs w:val="28"/>
        </w:rPr>
        <w:t xml:space="preserve"> и числа  </w:t>
      </w:r>
      <w:r>
        <w:rPr>
          <w:szCs w:val="28"/>
        </w:rPr>
        <w:t xml:space="preserve">степеней свободы </w:t>
      </w:r>
      <w:r w:rsidRPr="00367DD4">
        <w:rPr>
          <w:szCs w:val="28"/>
        </w:rPr>
        <w:t xml:space="preserve">измерений </w:t>
      </w:r>
      <w:r w:rsidRPr="00367DD4">
        <w:rPr>
          <w:i/>
          <w:szCs w:val="28"/>
        </w:rPr>
        <w:t>(</w:t>
      </w:r>
      <w:r w:rsidRPr="00367DD4">
        <w:rPr>
          <w:i/>
          <w:szCs w:val="28"/>
          <w:lang w:val="en-US"/>
        </w:rPr>
        <w:t>n</w:t>
      </w:r>
      <w:r w:rsidRPr="00367DD4">
        <w:rPr>
          <w:i/>
          <w:szCs w:val="28"/>
        </w:rPr>
        <w:t>-1)</w:t>
      </w:r>
      <w:r w:rsidRPr="00367DD4">
        <w:rPr>
          <w:szCs w:val="28"/>
        </w:rPr>
        <w:t>, то проверяемое значение промахом и исключ</w:t>
      </w:r>
      <w:r w:rsidRPr="00367DD4">
        <w:rPr>
          <w:szCs w:val="28"/>
        </w:rPr>
        <w:t>а</w:t>
      </w:r>
      <w:r w:rsidRPr="00367DD4">
        <w:rPr>
          <w:szCs w:val="28"/>
        </w:rPr>
        <w:t>ют из ряда.</w:t>
      </w:r>
    </w:p>
    <w:p w:rsidR="004A38B1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367DD4">
        <w:rPr>
          <w:i/>
          <w:szCs w:val="28"/>
        </w:rPr>
        <w:t xml:space="preserve">Например. </w:t>
      </w:r>
      <w:r w:rsidRPr="00367DD4">
        <w:rPr>
          <w:szCs w:val="28"/>
        </w:rPr>
        <w:t>Располагаем ряд  измерений по возрастанию: 80,80,81,82,87</w:t>
      </w:r>
    </w:p>
    <w:p w:rsidR="004A38B1" w:rsidRPr="00901F11" w:rsidRDefault="004A38B1" w:rsidP="004A38B1">
      <w:pPr>
        <w:pStyle w:val="a5"/>
        <w:tabs>
          <w:tab w:val="left" w:pos="9639"/>
        </w:tabs>
        <w:spacing w:line="360" w:lineRule="auto"/>
        <w:ind w:left="357"/>
        <w:jc w:val="both"/>
        <w:rPr>
          <w:szCs w:val="28"/>
        </w:rPr>
      </w:pPr>
      <w:r w:rsidRPr="00901F11">
        <w:rPr>
          <w:szCs w:val="28"/>
        </w:rPr>
        <w:t>Число87 вызывает сомнения, Кд определяем по формуле(</w:t>
      </w:r>
      <w:r>
        <w:rPr>
          <w:szCs w:val="28"/>
        </w:rPr>
        <w:t>1.</w:t>
      </w:r>
      <w:r w:rsidRPr="00901F11">
        <w:rPr>
          <w:szCs w:val="28"/>
        </w:rPr>
        <w:t>5).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rPr>
          <w:szCs w:val="28"/>
        </w:rPr>
      </w:pPr>
      <w:r w:rsidRPr="00367DD4">
        <w:rPr>
          <w:position w:val="-30"/>
          <w:szCs w:val="28"/>
        </w:rPr>
        <w:object w:dxaOrig="2799" w:dyaOrig="680">
          <v:shape id="_x0000_i1032" type="#_x0000_t75" style="width:140.25pt;height:33.75pt" o:ole="" fillcolor="window">
            <v:imagedata r:id="rId20" o:title=""/>
          </v:shape>
          <o:OLEObject Type="Embed" ProgID="Equation.3" ShapeID="_x0000_i1032" DrawAspect="Content" ObjectID="_1526381577" r:id="rId21"/>
        </w:object>
      </w:r>
      <w:r w:rsidRPr="00367DD4">
        <w:rPr>
          <w:szCs w:val="28"/>
        </w:rPr>
        <w:t>0,71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357"/>
        <w:rPr>
          <w:szCs w:val="28"/>
        </w:rPr>
      </w:pPr>
      <w:r w:rsidRPr="00367DD4">
        <w:rPr>
          <w:szCs w:val="28"/>
        </w:rPr>
        <w:t xml:space="preserve">При доверительной вероятности 0,95 и числе степеней свободы 4 по таблице </w:t>
      </w:r>
      <w:r>
        <w:rPr>
          <w:szCs w:val="28"/>
        </w:rPr>
        <w:t>1.2</w:t>
      </w:r>
      <w:r w:rsidRPr="00367DD4">
        <w:rPr>
          <w:szCs w:val="28"/>
        </w:rPr>
        <w:t xml:space="preserve">. </w:t>
      </w:r>
      <w:r>
        <w:rPr>
          <w:szCs w:val="28"/>
        </w:rPr>
        <w:t>О</w:t>
      </w:r>
      <w:r w:rsidRPr="00367DD4">
        <w:rPr>
          <w:szCs w:val="28"/>
        </w:rPr>
        <w:t xml:space="preserve">пределяют </w:t>
      </w:r>
      <w:r w:rsidRPr="00367DD4">
        <w:rPr>
          <w:szCs w:val="28"/>
          <w:lang w:val="en-US"/>
        </w:rPr>
        <w:t>Zp</w:t>
      </w:r>
      <w:r w:rsidRPr="00367DD4">
        <w:rPr>
          <w:szCs w:val="28"/>
        </w:rPr>
        <w:t xml:space="preserve"> = 0,64; </w:t>
      </w:r>
      <w:r>
        <w:rPr>
          <w:szCs w:val="28"/>
        </w:rPr>
        <w:t xml:space="preserve"> </w:t>
      </w:r>
      <w:r w:rsidRPr="00367DD4">
        <w:rPr>
          <w:szCs w:val="28"/>
        </w:rPr>
        <w:t>0,71&gt;0,64 , значит 87 – промах.</w:t>
      </w:r>
    </w:p>
    <w:p w:rsidR="004A38B1" w:rsidRPr="00367DD4" w:rsidRDefault="004A38B1" w:rsidP="004A38B1">
      <w:pPr>
        <w:pStyle w:val="a5"/>
        <w:tabs>
          <w:tab w:val="left" w:pos="9639"/>
        </w:tabs>
        <w:spacing w:line="360" w:lineRule="auto"/>
        <w:ind w:left="0"/>
        <w:jc w:val="right"/>
        <w:rPr>
          <w:szCs w:val="28"/>
        </w:rPr>
      </w:pPr>
      <w:r w:rsidRPr="00367DD4">
        <w:rPr>
          <w:szCs w:val="28"/>
        </w:rPr>
        <w:t>Таблица 1.</w:t>
      </w:r>
      <w:r>
        <w:rPr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181"/>
        <w:gridCol w:w="2552"/>
        <w:gridCol w:w="1984"/>
      </w:tblGrid>
      <w:tr w:rsidR="004A38B1" w:rsidRPr="00367DD4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Merge w:val="restart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both"/>
              <w:rPr>
                <w:szCs w:val="28"/>
              </w:rPr>
            </w:pPr>
            <w:r w:rsidRPr="00367DD4">
              <w:rPr>
                <w:szCs w:val="28"/>
              </w:rPr>
              <w:t xml:space="preserve">Число степеней  свободы </w:t>
            </w:r>
            <w:r w:rsidRPr="00367DD4">
              <w:rPr>
                <w:i/>
                <w:szCs w:val="28"/>
              </w:rPr>
              <w:t>(</w:t>
            </w:r>
            <w:r w:rsidRPr="00367DD4">
              <w:rPr>
                <w:i/>
                <w:szCs w:val="28"/>
                <w:lang w:val="en-US"/>
              </w:rPr>
              <w:t>n</w:t>
            </w:r>
            <w:r w:rsidRPr="00367DD4">
              <w:rPr>
                <w:i/>
                <w:szCs w:val="28"/>
              </w:rPr>
              <w:t>-1)</w:t>
            </w:r>
          </w:p>
        </w:tc>
        <w:tc>
          <w:tcPr>
            <w:tcW w:w="6717" w:type="dxa"/>
            <w:gridSpan w:val="3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i/>
                <w:szCs w:val="28"/>
                <w:lang w:val="en-US"/>
              </w:rPr>
              <w:t>Zp</w:t>
            </w:r>
            <w:r w:rsidRPr="00367DD4">
              <w:rPr>
                <w:szCs w:val="28"/>
              </w:rPr>
              <w:t xml:space="preserve"> при </w:t>
            </w:r>
            <w:r w:rsidRPr="00367DD4">
              <w:rPr>
                <w:i/>
                <w:szCs w:val="28"/>
              </w:rPr>
              <w:t>Р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Merge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2181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0,90</w:t>
            </w:r>
          </w:p>
        </w:tc>
        <w:tc>
          <w:tcPr>
            <w:tcW w:w="2552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0,95</w:t>
            </w:r>
          </w:p>
        </w:tc>
        <w:tc>
          <w:tcPr>
            <w:tcW w:w="1984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0,99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4</w:t>
            </w:r>
          </w:p>
        </w:tc>
        <w:tc>
          <w:tcPr>
            <w:tcW w:w="2181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0,58</w:t>
            </w:r>
          </w:p>
        </w:tc>
        <w:tc>
          <w:tcPr>
            <w:tcW w:w="2552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0,75</w:t>
            </w:r>
          </w:p>
        </w:tc>
        <w:tc>
          <w:tcPr>
            <w:tcW w:w="1984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0,89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5</w:t>
            </w:r>
          </w:p>
        </w:tc>
        <w:tc>
          <w:tcPr>
            <w:tcW w:w="2181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0,56</w:t>
            </w:r>
          </w:p>
        </w:tc>
        <w:tc>
          <w:tcPr>
            <w:tcW w:w="2552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0,64</w:t>
            </w:r>
          </w:p>
        </w:tc>
        <w:tc>
          <w:tcPr>
            <w:tcW w:w="1984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0,78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6</w:t>
            </w:r>
          </w:p>
        </w:tc>
        <w:tc>
          <w:tcPr>
            <w:tcW w:w="2181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0,48</w:t>
            </w:r>
          </w:p>
        </w:tc>
        <w:tc>
          <w:tcPr>
            <w:tcW w:w="2552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0,56</w:t>
            </w:r>
          </w:p>
        </w:tc>
        <w:tc>
          <w:tcPr>
            <w:tcW w:w="1984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0,70</w:t>
            </w:r>
          </w:p>
        </w:tc>
      </w:tr>
      <w:tr w:rsidR="004A38B1" w:rsidRPr="00367DD4" w:rsidTr="00E9233E">
        <w:tblPrEx>
          <w:tblCellMar>
            <w:top w:w="0" w:type="dxa"/>
            <w:bottom w:w="0" w:type="dxa"/>
          </w:tblCellMar>
        </w:tblPrEx>
        <w:tc>
          <w:tcPr>
            <w:tcW w:w="2355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7</w:t>
            </w:r>
          </w:p>
        </w:tc>
        <w:tc>
          <w:tcPr>
            <w:tcW w:w="2181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0,35</w:t>
            </w:r>
          </w:p>
        </w:tc>
        <w:tc>
          <w:tcPr>
            <w:tcW w:w="2552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0,41</w:t>
            </w:r>
          </w:p>
        </w:tc>
        <w:tc>
          <w:tcPr>
            <w:tcW w:w="1984" w:type="dxa"/>
          </w:tcPr>
          <w:p w:rsidR="004A38B1" w:rsidRPr="00367DD4" w:rsidRDefault="004A38B1" w:rsidP="00E9233E">
            <w:pPr>
              <w:pStyle w:val="a5"/>
              <w:tabs>
                <w:tab w:val="left" w:pos="9639"/>
              </w:tabs>
              <w:spacing w:line="360" w:lineRule="auto"/>
              <w:ind w:left="0"/>
              <w:jc w:val="center"/>
              <w:rPr>
                <w:szCs w:val="28"/>
              </w:rPr>
            </w:pPr>
            <w:r w:rsidRPr="00367DD4">
              <w:rPr>
                <w:szCs w:val="28"/>
              </w:rPr>
              <w:t>0,53</w:t>
            </w:r>
          </w:p>
        </w:tc>
      </w:tr>
    </w:tbl>
    <w:p w:rsidR="004A38B1" w:rsidRDefault="004A38B1" w:rsidP="004A38B1">
      <w:pPr>
        <w:pStyle w:val="a5"/>
        <w:tabs>
          <w:tab w:val="left" w:pos="9639"/>
        </w:tabs>
        <w:autoSpaceDE w:val="0"/>
        <w:autoSpaceDN w:val="0"/>
        <w:spacing w:line="360" w:lineRule="auto"/>
        <w:ind w:left="0"/>
        <w:jc w:val="both"/>
        <w:rPr>
          <w:szCs w:val="28"/>
        </w:rPr>
      </w:pPr>
    </w:p>
    <w:p w:rsidR="004A38B1" w:rsidRPr="00367DD4" w:rsidRDefault="004A38B1" w:rsidP="004A38B1">
      <w:pPr>
        <w:pStyle w:val="a5"/>
        <w:tabs>
          <w:tab w:val="left" w:pos="9639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 w:rsidRPr="00367DD4">
        <w:rPr>
          <w:szCs w:val="28"/>
        </w:rPr>
        <w:t>После обработки  экспериментальных данных анализируют ряд изм</w:t>
      </w:r>
      <w:r w:rsidRPr="00367DD4">
        <w:rPr>
          <w:szCs w:val="28"/>
        </w:rPr>
        <w:t>е</w:t>
      </w:r>
      <w:r w:rsidRPr="00367DD4">
        <w:rPr>
          <w:szCs w:val="28"/>
        </w:rPr>
        <w:t>рений в целях обнаружения грубых ошибок и промахов, Исключают при необходимости из статистического ряда Х</w:t>
      </w:r>
      <w:r w:rsidRPr="00367DD4">
        <w:rPr>
          <w:szCs w:val="28"/>
          <w:lang w:val="en-US"/>
        </w:rPr>
        <w:t>max</w:t>
      </w:r>
      <w:r w:rsidRPr="00367DD4">
        <w:rPr>
          <w:szCs w:val="28"/>
        </w:rPr>
        <w:t xml:space="preserve">  или Х</w:t>
      </w:r>
      <w:r w:rsidRPr="00367DD4">
        <w:rPr>
          <w:szCs w:val="28"/>
          <w:lang w:val="en-US"/>
        </w:rPr>
        <w:t>min</w:t>
      </w:r>
      <w:r w:rsidRPr="00367DD4">
        <w:rPr>
          <w:position w:val="-10"/>
          <w:szCs w:val="28"/>
        </w:rPr>
        <w:object w:dxaOrig="180" w:dyaOrig="340">
          <v:shape id="_x0000_i1033" type="#_x0000_t75" style="width:9pt;height:17.25pt" o:ole="" fillcolor="window">
            <v:imagedata r:id="rId22" o:title=""/>
          </v:shape>
          <o:OLEObject Type="Embed" ProgID="Equation.3" ShapeID="_x0000_i1033" DrawAspect="Content" ObjectID="_1526381578" r:id="rId23"/>
        </w:object>
      </w:r>
      <w:r w:rsidRPr="00367DD4">
        <w:rPr>
          <w:szCs w:val="28"/>
        </w:rPr>
        <w:t xml:space="preserve"> и получают н</w:t>
      </w:r>
      <w:r w:rsidRPr="00367DD4">
        <w:rPr>
          <w:szCs w:val="28"/>
        </w:rPr>
        <w:t>о</w:t>
      </w:r>
      <w:r w:rsidRPr="00367DD4">
        <w:rPr>
          <w:szCs w:val="28"/>
        </w:rPr>
        <w:t>вый ряд из новых чисел.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360"/>
        <w:jc w:val="both"/>
        <w:rPr>
          <w:szCs w:val="28"/>
        </w:rPr>
      </w:pP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360"/>
        <w:jc w:val="both"/>
        <w:rPr>
          <w:szCs w:val="28"/>
        </w:rPr>
      </w:pPr>
      <w:r w:rsidRPr="00367DD4">
        <w:rPr>
          <w:szCs w:val="28"/>
        </w:rPr>
        <w:t>1</w:t>
      </w:r>
      <w:r>
        <w:rPr>
          <w:szCs w:val="28"/>
        </w:rPr>
        <w:t>)</w:t>
      </w:r>
      <w:r w:rsidRPr="00367DD4">
        <w:rPr>
          <w:szCs w:val="28"/>
        </w:rPr>
        <w:t xml:space="preserve"> Определ</w:t>
      </w:r>
      <w:r>
        <w:rPr>
          <w:szCs w:val="28"/>
        </w:rPr>
        <w:t>яют</w:t>
      </w:r>
      <w:r w:rsidRPr="00367DD4">
        <w:rPr>
          <w:szCs w:val="28"/>
        </w:rPr>
        <w:t xml:space="preserve"> среднеарифметическое значения  ( после исключения промаха)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360"/>
        <w:jc w:val="both"/>
        <w:rPr>
          <w:szCs w:val="28"/>
        </w:rPr>
      </w:pPr>
      <w:r w:rsidRPr="00367DD4">
        <w:rPr>
          <w:position w:val="-24"/>
          <w:szCs w:val="28"/>
        </w:rPr>
        <w:object w:dxaOrig="1120" w:dyaOrig="680">
          <v:shape id="_x0000_i1034" type="#_x0000_t75" style="width:56.25pt;height:33.75pt" o:ole="" fillcolor="window">
            <v:imagedata r:id="rId24" o:title=""/>
          </v:shape>
          <o:OLEObject Type="Embed" ProgID="Equation.3" ShapeID="_x0000_i1034" DrawAspect="Content" ObjectID="_1526381579" r:id="rId25"/>
        </w:object>
      </w:r>
      <w:r w:rsidRPr="00367DD4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             (1.6)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360" w:right="-427"/>
        <w:jc w:val="both"/>
        <w:rPr>
          <w:szCs w:val="28"/>
        </w:rPr>
      </w:pPr>
      <w:r>
        <w:rPr>
          <w:szCs w:val="28"/>
        </w:rPr>
        <w:lastRenderedPageBreak/>
        <w:t>2).</w:t>
      </w:r>
      <w:r w:rsidRPr="00367DD4">
        <w:rPr>
          <w:szCs w:val="28"/>
        </w:rPr>
        <w:t>Определ</w:t>
      </w:r>
      <w:r>
        <w:rPr>
          <w:szCs w:val="28"/>
        </w:rPr>
        <w:t>яют</w:t>
      </w:r>
      <w:r w:rsidRPr="00367DD4">
        <w:rPr>
          <w:szCs w:val="28"/>
        </w:rPr>
        <w:t xml:space="preserve"> среднего квадратичного отклонения 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360" w:right="-427"/>
        <w:jc w:val="both"/>
        <w:rPr>
          <w:szCs w:val="28"/>
        </w:rPr>
      </w:pPr>
      <w:r w:rsidRPr="00367DD4">
        <w:rPr>
          <w:position w:val="-26"/>
          <w:szCs w:val="28"/>
        </w:rPr>
        <w:object w:dxaOrig="2000" w:dyaOrig="760">
          <v:shape id="_x0000_i1035" type="#_x0000_t75" style="width:99.75pt;height:38.25pt" o:ole="" fillcolor="window">
            <v:imagedata r:id="rId26" o:title=""/>
          </v:shape>
          <o:OLEObject Type="Embed" ProgID="Equation.3" ShapeID="_x0000_i1035" DrawAspect="Content" ObjectID="_1526381580" r:id="rId27"/>
        </w:object>
      </w:r>
      <w:r>
        <w:rPr>
          <w:szCs w:val="28"/>
        </w:rPr>
        <w:t xml:space="preserve">                                                                                        (1.7)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 w:rsidRPr="00367DD4">
        <w:rPr>
          <w:szCs w:val="28"/>
        </w:rPr>
        <w:t xml:space="preserve">  В зависимости от принятой доверительной вероятности и числа членов ряда </w:t>
      </w:r>
      <w:r w:rsidRPr="00367DD4">
        <w:rPr>
          <w:szCs w:val="28"/>
          <w:lang w:val="en-US"/>
        </w:rPr>
        <w:t>n</w:t>
      </w:r>
      <w:r w:rsidRPr="00367DD4">
        <w:rPr>
          <w:szCs w:val="28"/>
        </w:rPr>
        <w:t xml:space="preserve"> принимают коэффициент Стьюдента </w:t>
      </w:r>
      <w:r w:rsidRPr="00367DD4">
        <w:rPr>
          <w:szCs w:val="28"/>
          <w:lang w:val="en-US"/>
        </w:rPr>
        <w:t>ts</w:t>
      </w:r>
      <w:r w:rsidRPr="00367DD4">
        <w:rPr>
          <w:szCs w:val="28"/>
        </w:rPr>
        <w:t xml:space="preserve"> (таблица 1.</w:t>
      </w:r>
      <w:r>
        <w:rPr>
          <w:szCs w:val="28"/>
        </w:rPr>
        <w:t>1</w:t>
      </w:r>
      <w:r w:rsidRPr="00367DD4">
        <w:rPr>
          <w:szCs w:val="28"/>
        </w:rPr>
        <w:t>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3). </w:t>
      </w:r>
      <w:r w:rsidRPr="00367DD4">
        <w:rPr>
          <w:szCs w:val="28"/>
        </w:rPr>
        <w:t>Определ</w:t>
      </w:r>
      <w:r>
        <w:rPr>
          <w:szCs w:val="28"/>
        </w:rPr>
        <w:t>яют</w:t>
      </w:r>
      <w:r w:rsidRPr="00367DD4">
        <w:rPr>
          <w:szCs w:val="28"/>
        </w:rPr>
        <w:t xml:space="preserve"> доверительны</w:t>
      </w:r>
      <w:r>
        <w:rPr>
          <w:szCs w:val="28"/>
        </w:rPr>
        <w:t>й</w:t>
      </w:r>
      <w:r w:rsidRPr="00367DD4">
        <w:rPr>
          <w:szCs w:val="28"/>
        </w:rPr>
        <w:t xml:space="preserve"> интервал </w:t>
      </w:r>
    </w:p>
    <w:p w:rsidR="004A38B1" w:rsidRPr="00901F1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 w:rsidRPr="00367DD4">
        <w:rPr>
          <w:szCs w:val="28"/>
        </w:rPr>
        <w:t xml:space="preserve">                             </w:t>
      </w:r>
      <w:r w:rsidRPr="00367DD4">
        <w:rPr>
          <w:position w:val="-10"/>
          <w:szCs w:val="28"/>
          <w:lang w:val="en-US"/>
        </w:rPr>
        <w:object w:dxaOrig="1320" w:dyaOrig="380">
          <v:shape id="_x0000_i1036" type="#_x0000_t75" style="width:66pt;height:18.75pt" o:ole="" fillcolor="window">
            <v:imagedata r:id="rId28" o:title=""/>
          </v:shape>
          <o:OLEObject Type="Embed" ProgID="Equation.3" ShapeID="_x0000_i1036" DrawAspect="Content" ObjectID="_1526381581" r:id="rId29"/>
        </w:object>
      </w:r>
      <w:r>
        <w:rPr>
          <w:szCs w:val="28"/>
        </w:rPr>
        <w:t xml:space="preserve">                                                                                (1.8)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4). </w:t>
      </w:r>
      <w:r w:rsidRPr="00367DD4">
        <w:rPr>
          <w:szCs w:val="28"/>
        </w:rPr>
        <w:t xml:space="preserve"> Устанавливают действительное значение измеряемой величины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2880" w:firstLine="720"/>
        <w:jc w:val="both"/>
        <w:rPr>
          <w:szCs w:val="28"/>
        </w:rPr>
      </w:pPr>
      <w:r w:rsidRPr="00367DD4">
        <w:rPr>
          <w:position w:val="-14"/>
          <w:szCs w:val="28"/>
        </w:rPr>
        <w:object w:dxaOrig="1280" w:dyaOrig="400">
          <v:shape id="_x0000_i1037" type="#_x0000_t75" style="width:63.75pt;height:20.25pt" o:ole="" fillcolor="window">
            <v:imagedata r:id="rId30" o:title=""/>
          </v:shape>
          <o:OLEObject Type="Embed" ProgID="Equation.3" ShapeID="_x0000_i1037" DrawAspect="Content" ObjectID="_1526381582" r:id="rId31"/>
        </w:objec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5). </w:t>
      </w:r>
      <w:r w:rsidRPr="00367DD4">
        <w:rPr>
          <w:szCs w:val="28"/>
        </w:rPr>
        <w:t>Оценивают относительную погрешность результатов серии изм</w:t>
      </w:r>
      <w:r w:rsidRPr="00367DD4">
        <w:rPr>
          <w:szCs w:val="28"/>
        </w:rPr>
        <w:t>е</w:t>
      </w:r>
      <w:r w:rsidRPr="00367DD4">
        <w:rPr>
          <w:szCs w:val="28"/>
        </w:rPr>
        <w:t>рений при заданном доверительной вероятности</w:t>
      </w:r>
      <w:r>
        <w:rPr>
          <w:szCs w:val="28"/>
        </w:rPr>
        <w:tab/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567"/>
        <w:jc w:val="both"/>
        <w:rPr>
          <w:szCs w:val="28"/>
        </w:rPr>
      </w:pPr>
      <w:r w:rsidRPr="00367DD4">
        <w:rPr>
          <w:position w:val="-24"/>
          <w:szCs w:val="28"/>
        </w:rPr>
        <w:object w:dxaOrig="1359" w:dyaOrig="620">
          <v:shape id="_x0000_i1038" type="#_x0000_t75" style="width:77.25pt;height:35.25pt" o:ole="" fillcolor="window">
            <v:imagedata r:id="rId32" o:title=""/>
          </v:shape>
          <o:OLEObject Type="Embed" ProgID="Equation.3" ShapeID="_x0000_i1038" DrawAspect="Content" ObjectID="_1526381583" r:id="rId33"/>
        </w:object>
      </w:r>
      <w:r>
        <w:rPr>
          <w:szCs w:val="28"/>
        </w:rPr>
        <w:t xml:space="preserve">                                                                                        (1.9)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 w:rsidRPr="00901F11">
        <w:rPr>
          <w:b/>
          <w:i/>
          <w:szCs w:val="28"/>
        </w:rPr>
        <w:t>Пример задачи</w:t>
      </w:r>
      <w:r w:rsidRPr="00367DD4">
        <w:rPr>
          <w:szCs w:val="28"/>
        </w:rPr>
        <w:t>: Оценить на сколько достоверно работает дозатор, если пол</w:t>
      </w:r>
      <w:r w:rsidRPr="00367DD4">
        <w:rPr>
          <w:szCs w:val="28"/>
        </w:rPr>
        <w:t>у</w:t>
      </w:r>
      <w:r w:rsidRPr="00367DD4">
        <w:rPr>
          <w:szCs w:val="28"/>
        </w:rPr>
        <w:t>чены измерения: 10,1</w:t>
      </w:r>
      <w:r>
        <w:rPr>
          <w:szCs w:val="28"/>
        </w:rPr>
        <w:t>0</w:t>
      </w:r>
      <w:r w:rsidRPr="00367DD4">
        <w:rPr>
          <w:szCs w:val="28"/>
        </w:rPr>
        <w:t>; 10</w:t>
      </w:r>
      <w:r>
        <w:rPr>
          <w:szCs w:val="28"/>
        </w:rPr>
        <w:t>,00;</w:t>
      </w:r>
      <w:r w:rsidRPr="00367DD4">
        <w:rPr>
          <w:szCs w:val="28"/>
        </w:rPr>
        <w:t xml:space="preserve"> 10,05; </w:t>
      </w:r>
      <w:r>
        <w:rPr>
          <w:szCs w:val="28"/>
        </w:rPr>
        <w:t>10</w:t>
      </w:r>
      <w:r w:rsidRPr="00367DD4">
        <w:rPr>
          <w:szCs w:val="28"/>
        </w:rPr>
        <w:t>,06; 10,1</w:t>
      </w:r>
      <w:r>
        <w:rPr>
          <w:szCs w:val="28"/>
        </w:rPr>
        <w:t>0</w:t>
      </w:r>
      <w:r w:rsidRPr="00367DD4">
        <w:rPr>
          <w:szCs w:val="28"/>
        </w:rPr>
        <w:t>; 10</w:t>
      </w:r>
      <w:r>
        <w:rPr>
          <w:szCs w:val="28"/>
        </w:rPr>
        <w:t>,00; 10,50</w:t>
      </w:r>
      <w:r w:rsidRPr="00367DD4">
        <w:rPr>
          <w:szCs w:val="28"/>
        </w:rPr>
        <w:t xml:space="preserve"> </w:t>
      </w:r>
      <w:r>
        <w:rPr>
          <w:szCs w:val="28"/>
        </w:rPr>
        <w:t xml:space="preserve"> </w:t>
      </w:r>
      <w:r w:rsidRPr="00367DD4">
        <w:rPr>
          <w:szCs w:val="28"/>
        </w:rPr>
        <w:t>Допускается отклонение взв</w:t>
      </w:r>
      <w:r w:rsidRPr="00367DD4">
        <w:rPr>
          <w:szCs w:val="28"/>
        </w:rPr>
        <w:t>е</w:t>
      </w:r>
      <w:r w:rsidRPr="00367DD4">
        <w:rPr>
          <w:szCs w:val="28"/>
        </w:rPr>
        <w:t>шивания  2%.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>
        <w:rPr>
          <w:b/>
          <w:i/>
          <w:szCs w:val="28"/>
        </w:rPr>
        <w:t>РЕШЕНИЕ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-207"/>
        <w:jc w:val="both"/>
        <w:rPr>
          <w:szCs w:val="28"/>
        </w:rPr>
      </w:pPr>
      <w:r>
        <w:rPr>
          <w:szCs w:val="28"/>
        </w:rPr>
        <w:t>1.Определяет наличие промаха.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-207"/>
        <w:jc w:val="both"/>
        <w:rPr>
          <w:szCs w:val="28"/>
        </w:rPr>
      </w:pPr>
      <w:r w:rsidRPr="00367DD4">
        <w:rPr>
          <w:szCs w:val="28"/>
        </w:rPr>
        <w:t>10</w:t>
      </w:r>
      <w:r>
        <w:rPr>
          <w:szCs w:val="28"/>
        </w:rPr>
        <w:t>,00;</w:t>
      </w:r>
      <w:r w:rsidRPr="00367DD4">
        <w:rPr>
          <w:szCs w:val="28"/>
        </w:rPr>
        <w:t xml:space="preserve"> 10</w:t>
      </w:r>
      <w:r>
        <w:rPr>
          <w:szCs w:val="28"/>
        </w:rPr>
        <w:t xml:space="preserve">,00; </w:t>
      </w:r>
      <w:r w:rsidRPr="00367DD4">
        <w:rPr>
          <w:szCs w:val="28"/>
        </w:rPr>
        <w:t xml:space="preserve">10,05; </w:t>
      </w:r>
      <w:r>
        <w:rPr>
          <w:szCs w:val="28"/>
        </w:rPr>
        <w:t>10</w:t>
      </w:r>
      <w:r w:rsidRPr="00367DD4">
        <w:rPr>
          <w:szCs w:val="28"/>
        </w:rPr>
        <w:t>,06; 10,1</w:t>
      </w:r>
      <w:r>
        <w:rPr>
          <w:szCs w:val="28"/>
        </w:rPr>
        <w:t>0</w:t>
      </w:r>
      <w:r w:rsidRPr="00367DD4">
        <w:rPr>
          <w:szCs w:val="28"/>
        </w:rPr>
        <w:t>; 10,1</w:t>
      </w:r>
      <w:r>
        <w:rPr>
          <w:szCs w:val="28"/>
        </w:rPr>
        <w:t>0</w:t>
      </w:r>
      <w:r w:rsidRPr="00367DD4">
        <w:rPr>
          <w:szCs w:val="28"/>
        </w:rPr>
        <w:t xml:space="preserve">; </w:t>
      </w:r>
      <w:r>
        <w:rPr>
          <w:szCs w:val="28"/>
        </w:rPr>
        <w:t>10,50</w:t>
      </w:r>
      <w:r w:rsidRPr="00367DD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-207"/>
        <w:jc w:val="both"/>
        <w:rPr>
          <w:szCs w:val="28"/>
        </w:rPr>
      </w:pPr>
      <w:r>
        <w:rPr>
          <w:szCs w:val="28"/>
        </w:rPr>
        <w:t>Проверяем по формуле 1.5  число10,50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-207"/>
        <w:jc w:val="both"/>
        <w:rPr>
          <w:szCs w:val="28"/>
        </w:rPr>
      </w:pPr>
      <w:r w:rsidRPr="00C737BB">
        <w:rPr>
          <w:position w:val="-12"/>
          <w:szCs w:val="28"/>
        </w:rPr>
        <w:object w:dxaOrig="1860" w:dyaOrig="360">
          <v:shape id="_x0000_i1039" type="#_x0000_t75" style="width:94.5pt;height:18pt" o:ole="" fillcolor="window">
            <v:imagedata r:id="rId34" o:title=""/>
          </v:shape>
          <o:OLEObject Type="Embed" ProgID="Equation.3" ShapeID="_x0000_i1039" DrawAspect="Content" ObjectID="_1526381584" r:id="rId35"/>
        </w:object>
      </w:r>
    </w:p>
    <w:p w:rsidR="004A38B1" w:rsidRPr="00C737BB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-207"/>
        <w:jc w:val="both"/>
        <w:rPr>
          <w:szCs w:val="28"/>
        </w:rPr>
      </w:pPr>
      <w:r>
        <w:rPr>
          <w:szCs w:val="28"/>
        </w:rPr>
        <w:t>По таблице 1.2 для 7 измерений ( число степеней свободы 6) и при довер</w:t>
      </w:r>
      <w:r>
        <w:rPr>
          <w:szCs w:val="28"/>
        </w:rPr>
        <w:t>и</w:t>
      </w:r>
      <w:r>
        <w:rPr>
          <w:szCs w:val="28"/>
        </w:rPr>
        <w:t xml:space="preserve">тельной вероятности 0,95 определяем </w:t>
      </w:r>
      <w:r w:rsidRPr="00C737BB">
        <w:rPr>
          <w:szCs w:val="28"/>
        </w:rPr>
        <w:t>критерия Диксона-Дина, К</w:t>
      </w:r>
      <w:r w:rsidRPr="00C737BB">
        <w:rPr>
          <w:szCs w:val="28"/>
          <w:vertAlign w:val="subscript"/>
        </w:rPr>
        <w:t>д</w:t>
      </w:r>
      <w:r w:rsidRPr="00C737BB">
        <w:rPr>
          <w:szCs w:val="28"/>
        </w:rPr>
        <w:t xml:space="preserve"> =0,56</w:t>
      </w:r>
    </w:p>
    <w:p w:rsidR="004A38B1" w:rsidRPr="00C737BB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-207"/>
        <w:jc w:val="both"/>
        <w:rPr>
          <w:szCs w:val="28"/>
        </w:rPr>
      </w:pPr>
      <w:r w:rsidRPr="00C737BB">
        <w:rPr>
          <w:szCs w:val="28"/>
        </w:rPr>
        <w:t xml:space="preserve">Т.к. 0,8 больше 0,56 число 10.5 </w:t>
      </w:r>
      <w:r>
        <w:rPr>
          <w:szCs w:val="28"/>
        </w:rPr>
        <w:t>–</w:t>
      </w:r>
      <w:r w:rsidRPr="00C737BB">
        <w:rPr>
          <w:szCs w:val="28"/>
        </w:rPr>
        <w:t xml:space="preserve"> промах</w:t>
      </w:r>
      <w:r>
        <w:rPr>
          <w:szCs w:val="28"/>
        </w:rPr>
        <w:t xml:space="preserve"> и его в дальнейших расчетах не учитываем.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-207"/>
        <w:jc w:val="both"/>
        <w:rPr>
          <w:szCs w:val="28"/>
        </w:rPr>
      </w:pPr>
      <w:r>
        <w:rPr>
          <w:szCs w:val="28"/>
        </w:rPr>
        <w:t>2. По формуле 1.6 определяем среднее знач</w:t>
      </w:r>
      <w:r>
        <w:rPr>
          <w:szCs w:val="28"/>
        </w:rPr>
        <w:t>е</w:t>
      </w:r>
      <w:r>
        <w:rPr>
          <w:szCs w:val="28"/>
        </w:rPr>
        <w:t>ние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A5656A">
        <w:rPr>
          <w:position w:val="-8"/>
          <w:szCs w:val="28"/>
        </w:rPr>
        <w:object w:dxaOrig="1040" w:dyaOrig="340">
          <v:shape id="_x0000_i1040" type="#_x0000_t75" style="width:51.75pt;height:17.25pt" o:ole="" fillcolor="window">
            <v:imagedata r:id="rId36" o:title=""/>
          </v:shape>
          <o:OLEObject Type="Embed" ProgID="Equation.3" ShapeID="_x0000_i1040" DrawAspect="Content" ObjectID="_1526381585" r:id="rId37"/>
        </w:object>
      </w:r>
      <w:r w:rsidRPr="00367DD4">
        <w:rPr>
          <w:szCs w:val="28"/>
        </w:rPr>
        <w:t>;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3.Определяем </w:t>
      </w:r>
      <w:r w:rsidRPr="00367DD4">
        <w:rPr>
          <w:szCs w:val="28"/>
        </w:rPr>
        <w:t>среднего квадратичного отклонения</w:t>
      </w:r>
      <w:r>
        <w:rPr>
          <w:szCs w:val="28"/>
        </w:rPr>
        <w:t xml:space="preserve"> по формуле 1.7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 w:rsidRPr="00A5656A">
        <w:rPr>
          <w:position w:val="-26"/>
          <w:szCs w:val="28"/>
        </w:rPr>
        <w:object w:dxaOrig="7839" w:dyaOrig="760">
          <v:shape id="_x0000_i1041" type="#_x0000_t75" style="width:392.25pt;height:38.25pt" o:ole="" fillcolor="window">
            <v:imagedata r:id="rId38" o:title=""/>
          </v:shape>
          <o:OLEObject Type="Embed" ProgID="Equation.3" ShapeID="_x0000_i1041" DrawAspect="Content" ObjectID="_1526381586" r:id="rId39"/>
        </w:object>
      </w:r>
      <w:r w:rsidRPr="00367DD4">
        <w:rPr>
          <w:szCs w:val="28"/>
        </w:rPr>
        <w:t xml:space="preserve"> </w:t>
      </w:r>
      <w:r w:rsidRPr="00A5656A">
        <w:rPr>
          <w:position w:val="-8"/>
          <w:szCs w:val="28"/>
        </w:rPr>
        <w:object w:dxaOrig="940" w:dyaOrig="300">
          <v:shape id="_x0000_i1042" type="#_x0000_t75" style="width:47.25pt;height:15pt" o:ole="" fillcolor="window">
            <v:imagedata r:id="rId40" o:title=""/>
          </v:shape>
          <o:OLEObject Type="Embed" ProgID="Equation.3" ShapeID="_x0000_i1042" DrawAspect="Content" ObjectID="_1526381587" r:id="rId41"/>
        </w:object>
      </w:r>
      <w:r w:rsidRPr="00367DD4">
        <w:rPr>
          <w:szCs w:val="28"/>
        </w:rPr>
        <w:t xml:space="preserve">;                  </w:t>
      </w:r>
    </w:p>
    <w:p w:rsidR="004A38B1" w:rsidRPr="00B9248E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4. Определяет </w:t>
      </w:r>
      <w:r w:rsidRPr="00367DD4">
        <w:rPr>
          <w:szCs w:val="28"/>
        </w:rPr>
        <w:t xml:space="preserve">коэффициент Стьюдента </w:t>
      </w:r>
      <w:r w:rsidRPr="00367DD4">
        <w:rPr>
          <w:szCs w:val="28"/>
          <w:lang w:val="en-US"/>
        </w:rPr>
        <w:t>ts</w:t>
      </w:r>
      <w:r w:rsidRPr="00367DD4">
        <w:rPr>
          <w:szCs w:val="28"/>
        </w:rPr>
        <w:t xml:space="preserve"> (таблица 1.</w:t>
      </w:r>
      <w:r>
        <w:rPr>
          <w:szCs w:val="28"/>
        </w:rPr>
        <w:t>1</w:t>
      </w:r>
      <w:r w:rsidRPr="00367DD4">
        <w:rPr>
          <w:szCs w:val="28"/>
        </w:rPr>
        <w:t>)</w:t>
      </w:r>
      <w:r>
        <w:rPr>
          <w:szCs w:val="28"/>
        </w:rPr>
        <w:t xml:space="preserve"> для 6 измерений при доверительной вероятности 0,95,  </w:t>
      </w:r>
      <w:r w:rsidRPr="00367DD4">
        <w:rPr>
          <w:szCs w:val="28"/>
          <w:lang w:val="en-US"/>
        </w:rPr>
        <w:t>ts</w:t>
      </w:r>
      <w:r>
        <w:rPr>
          <w:szCs w:val="28"/>
        </w:rPr>
        <w:t>= 2,57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Pr="00367DD4">
        <w:rPr>
          <w:szCs w:val="28"/>
        </w:rPr>
        <w:t>Определ</w:t>
      </w:r>
      <w:r>
        <w:rPr>
          <w:szCs w:val="28"/>
        </w:rPr>
        <w:t>яем</w:t>
      </w:r>
      <w:r w:rsidRPr="00367DD4">
        <w:rPr>
          <w:szCs w:val="28"/>
        </w:rPr>
        <w:t xml:space="preserve"> доверительны</w:t>
      </w:r>
      <w:r>
        <w:rPr>
          <w:szCs w:val="28"/>
        </w:rPr>
        <w:t>й</w:t>
      </w:r>
      <w:r w:rsidRPr="00367DD4">
        <w:rPr>
          <w:szCs w:val="28"/>
        </w:rPr>
        <w:t xml:space="preserve"> интервал</w:t>
      </w:r>
      <w:r>
        <w:rPr>
          <w:szCs w:val="28"/>
        </w:rPr>
        <w:t xml:space="preserve"> по формуле 1.8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 w:rsidRPr="00B9248E">
        <w:rPr>
          <w:position w:val="-28"/>
          <w:szCs w:val="28"/>
          <w:lang w:val="en-US"/>
        </w:rPr>
        <w:object w:dxaOrig="2400" w:dyaOrig="660">
          <v:shape id="_x0000_i1043" type="#_x0000_t75" style="width:120pt;height:33pt" o:ole="" fillcolor="window">
            <v:imagedata r:id="rId42" o:title=""/>
          </v:shape>
          <o:OLEObject Type="Embed" ProgID="Equation.3" ShapeID="_x0000_i1043" DrawAspect="Content" ObjectID="_1526381588" r:id="rId43"/>
        </w:objec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>6.</w:t>
      </w:r>
      <w:r w:rsidRPr="00B9248E">
        <w:rPr>
          <w:szCs w:val="28"/>
        </w:rPr>
        <w:t xml:space="preserve"> </w:t>
      </w:r>
      <w:r w:rsidRPr="00367DD4">
        <w:rPr>
          <w:szCs w:val="28"/>
        </w:rPr>
        <w:t>Устанавливают действительное значение измеряемой величины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2880" w:firstLine="720"/>
        <w:jc w:val="both"/>
        <w:rPr>
          <w:szCs w:val="28"/>
        </w:rPr>
      </w:pPr>
      <w:r w:rsidRPr="00367DD4">
        <w:rPr>
          <w:position w:val="-14"/>
          <w:szCs w:val="28"/>
        </w:rPr>
        <w:object w:dxaOrig="1280" w:dyaOrig="400">
          <v:shape id="_x0000_i1044" type="#_x0000_t75" style="width:63.75pt;height:20.25pt" o:ole="" fillcolor="window">
            <v:imagedata r:id="rId30" o:title=""/>
          </v:shape>
          <o:OLEObject Type="Embed" ProgID="Equation.3" ShapeID="_x0000_i1044" DrawAspect="Content" ObjectID="_1526381589" r:id="rId44"/>
        </w:objec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2880" w:firstLine="720"/>
        <w:jc w:val="both"/>
        <w:rPr>
          <w:szCs w:val="28"/>
        </w:rPr>
      </w:pPr>
      <w:r w:rsidRPr="00367DD4">
        <w:rPr>
          <w:szCs w:val="28"/>
        </w:rPr>
        <w:t xml:space="preserve">Х </w:t>
      </w:r>
      <w:r w:rsidRPr="00367DD4">
        <w:rPr>
          <w:szCs w:val="28"/>
          <w:vertAlign w:val="subscript"/>
        </w:rPr>
        <w:t>Д</w:t>
      </w:r>
      <w:r w:rsidRPr="00367DD4">
        <w:rPr>
          <w:szCs w:val="28"/>
        </w:rPr>
        <w:t>= 10,06 ± 0,05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7. </w:t>
      </w:r>
      <w:r w:rsidRPr="00367DD4">
        <w:rPr>
          <w:szCs w:val="28"/>
        </w:rPr>
        <w:t>Оценивают относительную погрешность результатов серии измер</w:t>
      </w:r>
      <w:r w:rsidRPr="00367DD4">
        <w:rPr>
          <w:szCs w:val="28"/>
        </w:rPr>
        <w:t>е</w:t>
      </w:r>
      <w:r w:rsidRPr="00367DD4">
        <w:rPr>
          <w:szCs w:val="28"/>
        </w:rPr>
        <w:t>ний при заданном доверительной вероятности</w:t>
      </w:r>
      <w:r>
        <w:rPr>
          <w:szCs w:val="28"/>
        </w:rPr>
        <w:t xml:space="preserve"> по формуле 1.9</w:t>
      </w:r>
      <w:r>
        <w:rPr>
          <w:szCs w:val="28"/>
        </w:rPr>
        <w:tab/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right="-42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4A38B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right="-427"/>
        <w:jc w:val="both"/>
        <w:rPr>
          <w:szCs w:val="28"/>
        </w:rPr>
      </w:pPr>
      <w:r w:rsidRPr="00367DD4">
        <w:rPr>
          <w:position w:val="-28"/>
          <w:szCs w:val="28"/>
        </w:rPr>
        <w:object w:dxaOrig="2180" w:dyaOrig="660">
          <v:shape id="_x0000_i1045" type="#_x0000_t75" style="width:108.75pt;height:33pt" o:ole="" fillcolor="window">
            <v:imagedata r:id="rId45" o:title=""/>
          </v:shape>
          <o:OLEObject Type="Embed" ProgID="Equation.3" ShapeID="_x0000_i1045" DrawAspect="Content" ObjectID="_1526381590" r:id="rId46"/>
        </w:object>
      </w:r>
      <w:r w:rsidRPr="00367DD4">
        <w:rPr>
          <w:szCs w:val="28"/>
        </w:rPr>
        <w:t xml:space="preserve">%                               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right="-427"/>
        <w:jc w:val="both"/>
        <w:rPr>
          <w:szCs w:val="28"/>
        </w:rPr>
      </w:pPr>
      <w:r w:rsidRPr="00367DD4">
        <w:rPr>
          <w:szCs w:val="28"/>
        </w:rPr>
        <w:t xml:space="preserve">   </w:t>
      </w:r>
      <w:r>
        <w:rPr>
          <w:szCs w:val="28"/>
        </w:rPr>
        <w:t xml:space="preserve"> та как полученная относительная погрешность (0,5%) меньше заданной</w:t>
      </w:r>
      <w:r w:rsidRPr="00367DD4">
        <w:rPr>
          <w:szCs w:val="28"/>
        </w:rPr>
        <w:t xml:space="preserve"> </w:t>
      </w:r>
      <w:r>
        <w:rPr>
          <w:szCs w:val="28"/>
        </w:rPr>
        <w:t>(</w:t>
      </w:r>
      <w:r w:rsidRPr="00367DD4">
        <w:rPr>
          <w:szCs w:val="28"/>
        </w:rPr>
        <w:t>2%</w:t>
      </w:r>
      <w:r>
        <w:rPr>
          <w:szCs w:val="28"/>
        </w:rPr>
        <w:t>)</w:t>
      </w:r>
      <w:r w:rsidRPr="00367DD4">
        <w:rPr>
          <w:szCs w:val="28"/>
        </w:rPr>
        <w:t>– результат дост</w:t>
      </w:r>
      <w:r w:rsidRPr="00367DD4">
        <w:rPr>
          <w:szCs w:val="28"/>
        </w:rPr>
        <w:t>о</w:t>
      </w:r>
      <w:r w:rsidRPr="00367DD4">
        <w:rPr>
          <w:szCs w:val="28"/>
        </w:rPr>
        <w:t>верен.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right="-427"/>
        <w:jc w:val="center"/>
        <w:rPr>
          <w:b/>
          <w:bCs/>
          <w:szCs w:val="28"/>
        </w:rPr>
      </w:pPr>
      <w:r w:rsidRPr="00367DD4">
        <w:rPr>
          <w:b/>
          <w:bCs/>
          <w:szCs w:val="28"/>
        </w:rPr>
        <w:t>2. Оценка результата косвенных измерений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jc w:val="both"/>
        <w:rPr>
          <w:szCs w:val="28"/>
        </w:rPr>
      </w:pPr>
      <w:r w:rsidRPr="00367DD4">
        <w:rPr>
          <w:szCs w:val="28"/>
        </w:rPr>
        <w:t>При определении искомой величины  с помощью  косвенного метода измер</w:t>
      </w:r>
      <w:r w:rsidRPr="00367DD4">
        <w:rPr>
          <w:szCs w:val="28"/>
        </w:rPr>
        <w:t>е</w:t>
      </w:r>
      <w:r w:rsidRPr="00367DD4">
        <w:rPr>
          <w:szCs w:val="28"/>
        </w:rPr>
        <w:t>ния ее погрешность будет зависеть от погрешности прямых измерений.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>Если значение измеряемой величины Р определяется на основании резул</w:t>
      </w:r>
      <w:r w:rsidRPr="00367DD4">
        <w:rPr>
          <w:szCs w:val="28"/>
        </w:rPr>
        <w:t>ь</w:t>
      </w:r>
      <w:r w:rsidRPr="00367DD4">
        <w:rPr>
          <w:szCs w:val="28"/>
        </w:rPr>
        <w:t>татов измерений других величин а,б,с, т.е. Р =f(а,б,с), то погрешность косве</w:t>
      </w:r>
      <w:r w:rsidRPr="00367DD4">
        <w:rPr>
          <w:szCs w:val="28"/>
        </w:rPr>
        <w:t>н</w:t>
      </w:r>
      <w:r w:rsidRPr="00367DD4">
        <w:rPr>
          <w:szCs w:val="28"/>
        </w:rPr>
        <w:t>ной величины зависит от погрешностей измерения величин а.б,с.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>Среднее квадратическое отклонение значения Р  определяют через среднее квадратическое отклонение величин, полученных при измерении а,б.с.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position w:val="-16"/>
          <w:szCs w:val="28"/>
        </w:rPr>
        <w:object w:dxaOrig="2140" w:dyaOrig="440">
          <v:shape id="_x0000_i1046" type="#_x0000_t75" style="width:107.25pt;height:21.75pt" o:ole="" fillcolor="window">
            <v:imagedata r:id="rId47" o:title=""/>
          </v:shape>
          <o:OLEObject Type="Embed" ProgID="Equation.3" ShapeID="_x0000_i1046" DrawAspect="Content" ObjectID="_1526381591" r:id="rId48"/>
        </w:object>
      </w:r>
      <w:r>
        <w:rPr>
          <w:szCs w:val="28"/>
        </w:rPr>
        <w:t xml:space="preserve">                                                                                    (1.10)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>D – частные  погрешности, равные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position w:val="-10"/>
          <w:szCs w:val="28"/>
        </w:rPr>
        <w:object w:dxaOrig="180" w:dyaOrig="340">
          <v:shape id="_x0000_i1047" type="#_x0000_t75" style="width:9pt;height:17.25pt" o:ole="" fillcolor="window">
            <v:imagedata r:id="rId49" o:title=""/>
          </v:shape>
          <o:OLEObject Type="Embed" ProgID="Equation.3" ShapeID="_x0000_i1047" DrawAspect="Content" ObjectID="_1526381592" r:id="rId50"/>
        </w:objec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position w:val="-10"/>
          <w:szCs w:val="28"/>
        </w:rPr>
        <w:object w:dxaOrig="180" w:dyaOrig="340">
          <v:shape id="_x0000_i1048" type="#_x0000_t75" style="width:9pt;height:17.25pt" o:ole="" fillcolor="window">
            <v:imagedata r:id="rId51" o:title=""/>
          </v:shape>
          <o:OLEObject Type="Embed" ProgID="Equation.3" ShapeID="_x0000_i1048" DrawAspect="Content" ObjectID="_1526381593" r:id="rId52"/>
        </w:object>
      </w:r>
      <w:r w:rsidRPr="00367DD4">
        <w:rPr>
          <w:position w:val="-24"/>
          <w:szCs w:val="28"/>
        </w:rPr>
        <w:object w:dxaOrig="1180" w:dyaOrig="620">
          <v:shape id="_x0000_i1049" type="#_x0000_t75" style="width:59.25pt;height:30.75pt" o:ole="" fillcolor="window">
            <v:imagedata r:id="rId53" o:title=""/>
          </v:shape>
          <o:OLEObject Type="Embed" ProgID="Equation.3" ShapeID="_x0000_i1049" DrawAspect="Content" ObjectID="_1526381594" r:id="rId54"/>
        </w:object>
      </w:r>
      <w:r w:rsidRPr="00367DD4">
        <w:rPr>
          <w:szCs w:val="28"/>
        </w:rPr>
        <w:t xml:space="preserve"> 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position w:val="-24"/>
          <w:szCs w:val="28"/>
        </w:rPr>
        <w:object w:dxaOrig="1180" w:dyaOrig="620">
          <v:shape id="_x0000_i1050" type="#_x0000_t75" style="width:59.25pt;height:30.75pt" o:ole="" fillcolor="window">
            <v:imagedata r:id="rId55" o:title=""/>
          </v:shape>
          <o:OLEObject Type="Embed" ProgID="Equation.3" ShapeID="_x0000_i1050" DrawAspect="Content" ObjectID="_1526381595" r:id="rId56"/>
        </w:objec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 xml:space="preserve">где </w:t>
      </w:r>
      <w:r w:rsidRPr="00367DD4">
        <w:rPr>
          <w:position w:val="-24"/>
          <w:szCs w:val="28"/>
        </w:rPr>
        <w:object w:dxaOrig="380" w:dyaOrig="620">
          <v:shape id="_x0000_i1051" type="#_x0000_t75" style="width:18.75pt;height:30.75pt" o:ole="" fillcolor="window">
            <v:imagedata r:id="rId57" o:title=""/>
          </v:shape>
          <o:OLEObject Type="Embed" ProgID="Equation.3" ShapeID="_x0000_i1051" DrawAspect="Content" ObjectID="_1526381596" r:id="rId58"/>
        </w:object>
      </w:r>
      <w:r w:rsidRPr="00367DD4">
        <w:rPr>
          <w:szCs w:val="28"/>
        </w:rPr>
        <w:t xml:space="preserve"> - частные производные P по а,с,б.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 xml:space="preserve">Например: </w:t>
      </w:r>
      <w:r w:rsidRPr="00367DD4">
        <w:rPr>
          <w:position w:val="-30"/>
          <w:szCs w:val="28"/>
        </w:rPr>
        <w:object w:dxaOrig="800" w:dyaOrig="680">
          <v:shape id="_x0000_i1052" type="#_x0000_t75" style="width:39.75pt;height:33.75pt" o:ole="" fillcolor="window">
            <v:imagedata r:id="rId59" o:title=""/>
          </v:shape>
          <o:OLEObject Type="Embed" ProgID="Equation.3" ShapeID="_x0000_i1052" DrawAspect="Content" ObjectID="_1526381597" r:id="rId60"/>
        </w:object>
      </w:r>
    </w:p>
    <w:p w:rsidR="004A38B1" w:rsidRPr="002C785F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>Х</w:t>
      </w:r>
      <w:r w:rsidRPr="00367DD4">
        <w:rPr>
          <w:szCs w:val="28"/>
          <w:vertAlign w:val="subscript"/>
        </w:rPr>
        <w:t>1</w:t>
      </w:r>
      <w:r w:rsidRPr="00367DD4">
        <w:rPr>
          <w:szCs w:val="28"/>
        </w:rPr>
        <w:t xml:space="preserve"> = 253, 26 ± 0,015 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>Х</w:t>
      </w:r>
      <w:r w:rsidRPr="00367DD4">
        <w:rPr>
          <w:szCs w:val="28"/>
          <w:vertAlign w:val="subscript"/>
        </w:rPr>
        <w:t>2</w:t>
      </w:r>
      <w:r w:rsidRPr="00367DD4">
        <w:rPr>
          <w:szCs w:val="28"/>
        </w:rPr>
        <w:t xml:space="preserve">  = 210, 68 ± 0,010 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</w:rPr>
        <w:t>Вычисляет относительные средние квадратические отклонения результ</w:t>
      </w:r>
      <w:r w:rsidRPr="00367DD4">
        <w:rPr>
          <w:szCs w:val="28"/>
        </w:rPr>
        <w:t>а</w:t>
      </w:r>
      <w:r w:rsidRPr="00367DD4">
        <w:rPr>
          <w:szCs w:val="28"/>
        </w:rPr>
        <w:t>тов косвенных измерений: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position w:val="-30"/>
          <w:szCs w:val="28"/>
        </w:rPr>
        <w:object w:dxaOrig="4260" w:dyaOrig="740">
          <v:shape id="_x0000_i1053" type="#_x0000_t75" style="width:213pt;height:36.75pt" o:ole="" fillcolor="window">
            <v:imagedata r:id="rId61" o:title=""/>
          </v:shape>
          <o:OLEObject Type="Embed" ProgID="Equation.3" ShapeID="_x0000_i1053" DrawAspect="Content" ObjectID="_1526381598" r:id="rId62"/>
        </w:objec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  <w:vertAlign w:val="superscript"/>
        </w:rPr>
      </w:pPr>
      <w:r w:rsidRPr="00367DD4">
        <w:rPr>
          <w:position w:val="-14"/>
          <w:szCs w:val="28"/>
        </w:rPr>
        <w:object w:dxaOrig="320" w:dyaOrig="400">
          <v:shape id="_x0000_i1054" type="#_x0000_t75" style="width:15.75pt;height:20.25pt" o:ole="" fillcolor="window">
            <v:imagedata r:id="rId63" o:title=""/>
          </v:shape>
          <o:OLEObject Type="Embed" ProgID="Equation.3" ShapeID="_x0000_i1054" DrawAspect="Content" ObjectID="_1526381599" r:id="rId64"/>
        </w:object>
      </w:r>
      <w:r w:rsidRPr="00367DD4">
        <w:rPr>
          <w:szCs w:val="28"/>
        </w:rPr>
        <w:t xml:space="preserve">=  0,76 10 </w:t>
      </w:r>
      <w:r w:rsidRPr="00367DD4">
        <w:rPr>
          <w:szCs w:val="28"/>
          <w:vertAlign w:val="superscript"/>
        </w:rPr>
        <w:t xml:space="preserve">–4 </w:t>
      </w:r>
      <w:r w:rsidRPr="00367DD4">
        <w:rPr>
          <w:szCs w:val="28"/>
        </w:rPr>
        <w:t xml:space="preserve">y= 253,25/210,68 · 0,76 10 </w:t>
      </w:r>
      <w:r w:rsidRPr="00367DD4">
        <w:rPr>
          <w:szCs w:val="28"/>
          <w:vertAlign w:val="superscript"/>
        </w:rPr>
        <w:t xml:space="preserve">–4 </w:t>
      </w:r>
      <w:r w:rsidRPr="00367DD4">
        <w:rPr>
          <w:szCs w:val="28"/>
        </w:rPr>
        <w:t xml:space="preserve"> = 0,91 10</w:t>
      </w:r>
      <w:r w:rsidRPr="00367DD4">
        <w:rPr>
          <w:szCs w:val="28"/>
          <w:vertAlign w:val="superscript"/>
        </w:rPr>
        <w:t xml:space="preserve">-4 </w:t>
      </w:r>
    </w:p>
    <w:p w:rsidR="004A38B1" w:rsidRPr="00901F11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firstLine="567"/>
        <w:jc w:val="both"/>
        <w:rPr>
          <w:szCs w:val="28"/>
        </w:rPr>
      </w:pPr>
      <w:r w:rsidRPr="00367DD4">
        <w:rPr>
          <w:szCs w:val="28"/>
          <w:lang w:val="en-US"/>
        </w:rPr>
        <w:t>y</w:t>
      </w:r>
      <w:r w:rsidRPr="00367DD4">
        <w:rPr>
          <w:szCs w:val="28"/>
        </w:rPr>
        <w:t xml:space="preserve"> = 1,2020 ± 0,000091 </w:t>
      </w:r>
    </w:p>
    <w:p w:rsidR="004A38B1" w:rsidRDefault="004A38B1" w:rsidP="004A38B1">
      <w:pPr>
        <w:pStyle w:val="a5"/>
        <w:spacing w:line="360" w:lineRule="auto"/>
        <w:ind w:firstLine="567"/>
        <w:rPr>
          <w:szCs w:val="28"/>
        </w:rPr>
      </w:pPr>
    </w:p>
    <w:p w:rsidR="004A38B1" w:rsidRDefault="004A38B1" w:rsidP="004A38B1">
      <w:pPr>
        <w:pStyle w:val="a5"/>
        <w:spacing w:line="360" w:lineRule="auto"/>
        <w:ind w:firstLine="567"/>
        <w:rPr>
          <w:szCs w:val="28"/>
        </w:rPr>
      </w:pPr>
    </w:p>
    <w:p w:rsidR="004A38B1" w:rsidRPr="00367DD4" w:rsidRDefault="004A38B1" w:rsidP="004A38B1">
      <w:pPr>
        <w:pStyle w:val="a5"/>
        <w:spacing w:line="360" w:lineRule="auto"/>
        <w:ind w:firstLine="567"/>
        <w:rPr>
          <w:szCs w:val="28"/>
        </w:rPr>
      </w:pPr>
      <w:r>
        <w:rPr>
          <w:szCs w:val="28"/>
        </w:rPr>
        <w:t>Варианты заданий соответствуют последней цифре зачетной книжки.</w:t>
      </w:r>
    </w:p>
    <w:p w:rsidR="004A38B1" w:rsidRPr="003C1183" w:rsidRDefault="004A38B1" w:rsidP="004A38B1">
      <w:pPr>
        <w:spacing w:line="360" w:lineRule="auto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   0</w:t>
      </w:r>
    </w:p>
    <w:p w:rsidR="004A38B1" w:rsidRPr="00367DD4" w:rsidRDefault="004A38B1" w:rsidP="004A38B1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367DD4">
        <w:rPr>
          <w:sz w:val="28"/>
          <w:szCs w:val="28"/>
        </w:rPr>
        <w:t>При определении массы консервов были получены результаты: 355, 352, 354,358, 369. Определить  отклонение массы. Будут ли дост</w:t>
      </w:r>
      <w:r w:rsidRPr="00367DD4">
        <w:rPr>
          <w:sz w:val="28"/>
          <w:szCs w:val="28"/>
        </w:rPr>
        <w:t>о</w:t>
      </w:r>
      <w:r w:rsidRPr="00367DD4">
        <w:rPr>
          <w:sz w:val="28"/>
          <w:szCs w:val="28"/>
        </w:rPr>
        <w:t>верны результаты, если допускается отклонение О,5 %?</w:t>
      </w:r>
    </w:p>
    <w:p w:rsidR="004A38B1" w:rsidRPr="00367DD4" w:rsidRDefault="004A38B1" w:rsidP="004A38B1">
      <w:pPr>
        <w:numPr>
          <w:ilvl w:val="0"/>
          <w:numId w:val="36"/>
        </w:numPr>
        <w:spacing w:line="360" w:lineRule="auto"/>
        <w:rPr>
          <w:bCs/>
          <w:sz w:val="28"/>
          <w:szCs w:val="28"/>
        </w:rPr>
      </w:pPr>
      <w:r w:rsidRPr="00367DD4">
        <w:rPr>
          <w:bCs/>
          <w:sz w:val="28"/>
          <w:szCs w:val="28"/>
        </w:rPr>
        <w:t>Сравнить по точности: (45, 3± 0,3) и (0,56 ± 0,03)</w:t>
      </w:r>
    </w:p>
    <w:p w:rsidR="004A38B1" w:rsidRPr="008F18A3" w:rsidRDefault="004A38B1" w:rsidP="004A38B1">
      <w:pPr>
        <w:pStyle w:val="31"/>
        <w:tabs>
          <w:tab w:val="left" w:pos="9356"/>
        </w:tabs>
        <w:autoSpaceDE w:val="0"/>
        <w:autoSpaceDN w:val="0"/>
        <w:spacing w:after="120" w:line="360" w:lineRule="auto"/>
        <w:ind w:firstLine="0"/>
        <w:rPr>
          <w:szCs w:val="28"/>
        </w:rPr>
      </w:pPr>
      <w:r>
        <w:rPr>
          <w:bCs/>
          <w:szCs w:val="28"/>
        </w:rPr>
        <w:t xml:space="preserve">     </w:t>
      </w:r>
      <w:r w:rsidRPr="008F18A3">
        <w:rPr>
          <w:bCs/>
          <w:szCs w:val="28"/>
        </w:rPr>
        <w:t xml:space="preserve"> </w:t>
      </w:r>
      <w:r>
        <w:rPr>
          <w:szCs w:val="28"/>
        </w:rPr>
        <w:t>3</w:t>
      </w:r>
      <w:r w:rsidRPr="008F18A3">
        <w:rPr>
          <w:szCs w:val="28"/>
        </w:rPr>
        <w:t>. Определить значение плотности рыбы по результатам измерений ее массы и объема: m = 25, 060 ± 0,015 кг ;V = 21, 68 ± 0,10 кг</w:t>
      </w:r>
    </w:p>
    <w:p w:rsidR="004A38B1" w:rsidRPr="003C1183" w:rsidRDefault="004A38B1" w:rsidP="004A38B1">
      <w:pPr>
        <w:spacing w:line="360" w:lineRule="auto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lastRenderedPageBreak/>
        <w:t>Вариант 1</w:t>
      </w:r>
    </w:p>
    <w:p w:rsidR="004A38B1" w:rsidRPr="00367DD4" w:rsidRDefault="004A38B1" w:rsidP="004A38B1">
      <w:pPr>
        <w:tabs>
          <w:tab w:val="num" w:pos="360"/>
        </w:tabs>
        <w:spacing w:line="360" w:lineRule="auto"/>
        <w:rPr>
          <w:sz w:val="28"/>
          <w:szCs w:val="28"/>
        </w:rPr>
      </w:pPr>
      <w:r w:rsidRPr="00367DD4">
        <w:rPr>
          <w:sz w:val="28"/>
          <w:szCs w:val="28"/>
        </w:rPr>
        <w:t>1. В результате проведенных измерений были получены результаты: 0,50</w:t>
      </w:r>
      <w:r>
        <w:rPr>
          <w:sz w:val="28"/>
          <w:szCs w:val="28"/>
        </w:rPr>
        <w:t xml:space="preserve">; </w:t>
      </w:r>
      <w:r w:rsidRPr="00367DD4">
        <w:rPr>
          <w:sz w:val="28"/>
          <w:szCs w:val="28"/>
        </w:rPr>
        <w:t>0.38;</w:t>
      </w:r>
      <w:r>
        <w:rPr>
          <w:sz w:val="28"/>
          <w:szCs w:val="28"/>
        </w:rPr>
        <w:t xml:space="preserve">  0,45;  0,55;  0,50 г</w:t>
      </w:r>
      <w:r w:rsidRPr="00367D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7DD4">
        <w:rPr>
          <w:sz w:val="28"/>
          <w:szCs w:val="28"/>
        </w:rPr>
        <w:t>Будут ли достоверны измерения, если допу</w:t>
      </w:r>
      <w:r w:rsidRPr="00367DD4">
        <w:rPr>
          <w:sz w:val="28"/>
          <w:szCs w:val="28"/>
        </w:rPr>
        <w:t>с</w:t>
      </w:r>
      <w:r w:rsidRPr="00367DD4">
        <w:rPr>
          <w:sz w:val="28"/>
          <w:szCs w:val="28"/>
        </w:rPr>
        <w:t>кается  абсолютная погрешность измерений 0,01 г?</w:t>
      </w:r>
    </w:p>
    <w:p w:rsidR="004A38B1" w:rsidRPr="00367DD4" w:rsidRDefault="004A38B1" w:rsidP="004A38B1">
      <w:pPr>
        <w:tabs>
          <w:tab w:val="num" w:pos="360"/>
        </w:tabs>
        <w:spacing w:line="360" w:lineRule="auto"/>
        <w:ind w:left="36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67DD4">
        <w:rPr>
          <w:bCs/>
          <w:sz w:val="28"/>
          <w:szCs w:val="28"/>
        </w:rPr>
        <w:t>Сравнить по точности: (145, 3± 4,3) и ( 6,56 ± 0,3)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0"/>
        <w:jc w:val="both"/>
        <w:rPr>
          <w:szCs w:val="28"/>
        </w:rPr>
      </w:pPr>
      <w:r>
        <w:rPr>
          <w:bCs/>
          <w:szCs w:val="28"/>
        </w:rPr>
        <w:t>3</w:t>
      </w:r>
      <w:r w:rsidRPr="00367DD4">
        <w:rPr>
          <w:bCs/>
          <w:szCs w:val="28"/>
        </w:rPr>
        <w:t>.</w:t>
      </w:r>
      <w:r w:rsidRPr="00367DD4">
        <w:rPr>
          <w:szCs w:val="28"/>
        </w:rPr>
        <w:t xml:space="preserve"> Определить значение удельной поверхности   (</w:t>
      </w:r>
      <w:r w:rsidRPr="00367DD4">
        <w:rPr>
          <w:szCs w:val="28"/>
          <w:lang w:val="en-US"/>
        </w:rPr>
        <w:t>Y</w:t>
      </w:r>
      <w:r w:rsidRPr="00367DD4">
        <w:rPr>
          <w:szCs w:val="28"/>
        </w:rPr>
        <w:t xml:space="preserve">= 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>/</w:t>
      </w:r>
      <w:r w:rsidRPr="00367DD4">
        <w:rPr>
          <w:szCs w:val="28"/>
          <w:lang w:val="en-US"/>
        </w:rPr>
        <w:t>m</w:t>
      </w:r>
      <w:r w:rsidRPr="00367DD4">
        <w:rPr>
          <w:szCs w:val="28"/>
        </w:rPr>
        <w:t>) рыбы по резул</w:t>
      </w:r>
      <w:r w:rsidRPr="00367DD4">
        <w:rPr>
          <w:szCs w:val="28"/>
        </w:rPr>
        <w:t>ь</w:t>
      </w:r>
      <w:r w:rsidRPr="00367DD4">
        <w:rPr>
          <w:szCs w:val="28"/>
        </w:rPr>
        <w:t>татам измерений ее массы и площади: m = 17, 20 ± 0,15 кг ;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 xml:space="preserve"> = 21, 68 ± 0,10 см</w:t>
      </w:r>
      <w:r w:rsidRPr="00367DD4">
        <w:rPr>
          <w:szCs w:val="28"/>
          <w:vertAlign w:val="superscript"/>
        </w:rPr>
        <w:t>2</w:t>
      </w:r>
    </w:p>
    <w:p w:rsidR="004A38B1" w:rsidRPr="003C1183" w:rsidRDefault="004A38B1" w:rsidP="004A38B1">
      <w:pPr>
        <w:pStyle w:val="ab"/>
        <w:spacing w:line="360" w:lineRule="auto"/>
        <w:rPr>
          <w:b/>
          <w:szCs w:val="28"/>
        </w:rPr>
      </w:pPr>
      <w:r w:rsidRPr="003C1183">
        <w:rPr>
          <w:b/>
          <w:szCs w:val="28"/>
        </w:rPr>
        <w:t>Вариант 2</w:t>
      </w:r>
    </w:p>
    <w:p w:rsidR="004A38B1" w:rsidRPr="00367DD4" w:rsidRDefault="004A38B1" w:rsidP="004A38B1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367DD4">
        <w:rPr>
          <w:sz w:val="28"/>
          <w:szCs w:val="28"/>
        </w:rPr>
        <w:t>Получены результаты измерений: 110, 110, 108, 115, г. Будут ли дост</w:t>
      </w:r>
      <w:r w:rsidRPr="00367DD4">
        <w:rPr>
          <w:sz w:val="28"/>
          <w:szCs w:val="28"/>
        </w:rPr>
        <w:t>о</w:t>
      </w:r>
      <w:r w:rsidRPr="00367DD4">
        <w:rPr>
          <w:sz w:val="28"/>
          <w:szCs w:val="28"/>
        </w:rPr>
        <w:t>верны измерения, если расхождения между параллельными измерени</w:t>
      </w:r>
      <w:r w:rsidRPr="00367DD4">
        <w:rPr>
          <w:sz w:val="28"/>
          <w:szCs w:val="28"/>
        </w:rPr>
        <w:t>я</w:t>
      </w:r>
      <w:r w:rsidRPr="00367DD4">
        <w:rPr>
          <w:sz w:val="28"/>
          <w:szCs w:val="28"/>
        </w:rPr>
        <w:t>ми допускается 4 г ?</w:t>
      </w:r>
    </w:p>
    <w:p w:rsidR="004A38B1" w:rsidRPr="00367DD4" w:rsidRDefault="004A38B1" w:rsidP="004A38B1">
      <w:pPr>
        <w:numPr>
          <w:ilvl w:val="0"/>
          <w:numId w:val="35"/>
        </w:numPr>
        <w:spacing w:line="360" w:lineRule="auto"/>
        <w:rPr>
          <w:bCs/>
          <w:sz w:val="28"/>
          <w:szCs w:val="28"/>
        </w:rPr>
      </w:pPr>
      <w:r w:rsidRPr="00367DD4">
        <w:rPr>
          <w:bCs/>
          <w:sz w:val="28"/>
          <w:szCs w:val="28"/>
        </w:rPr>
        <w:t>Сравнить по точности: (85 3± 0,3) и ( 0,76 ± 0,003)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3</w:t>
      </w:r>
      <w:r w:rsidRPr="00367DD4">
        <w:rPr>
          <w:szCs w:val="28"/>
        </w:rPr>
        <w:t>. Определить значение плотности рыбы по результатам измерений ее ма</w:t>
      </w:r>
      <w:r w:rsidRPr="00367DD4">
        <w:rPr>
          <w:szCs w:val="28"/>
        </w:rPr>
        <w:t>с</w:t>
      </w:r>
      <w:r w:rsidRPr="00367DD4">
        <w:rPr>
          <w:szCs w:val="28"/>
        </w:rPr>
        <w:t xml:space="preserve">сы и объема: m = 53, 26 ± 0,015 кг ;V = 55, 68 ± </w:t>
      </w:r>
      <w:smartTag w:uri="urn:schemas-microsoft-com:office:smarttags" w:element="metricconverter">
        <w:smartTagPr>
          <w:attr w:name="ProductID" w:val="0,010 кг"/>
        </w:smartTagPr>
        <w:r w:rsidRPr="00367DD4">
          <w:rPr>
            <w:szCs w:val="28"/>
          </w:rPr>
          <w:t>0,010 кг</w:t>
        </w:r>
      </w:smartTag>
    </w:p>
    <w:p w:rsidR="004A38B1" w:rsidRPr="00367DD4" w:rsidRDefault="004A38B1" w:rsidP="004A38B1">
      <w:pPr>
        <w:pStyle w:val="31"/>
        <w:spacing w:line="360" w:lineRule="auto"/>
        <w:ind w:left="360"/>
        <w:rPr>
          <w:bCs/>
          <w:szCs w:val="28"/>
        </w:rPr>
      </w:pPr>
    </w:p>
    <w:p w:rsidR="004A38B1" w:rsidRPr="003C1183" w:rsidRDefault="004A38B1" w:rsidP="004A38B1">
      <w:pPr>
        <w:spacing w:line="360" w:lineRule="auto"/>
        <w:jc w:val="both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 3</w:t>
      </w:r>
    </w:p>
    <w:p w:rsidR="004A38B1" w:rsidRPr="00367DD4" w:rsidRDefault="004A38B1" w:rsidP="004A38B1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367DD4">
        <w:rPr>
          <w:sz w:val="28"/>
          <w:szCs w:val="28"/>
        </w:rPr>
        <w:t xml:space="preserve">Получены результаты измерений: 230, </w:t>
      </w:r>
      <w:r>
        <w:rPr>
          <w:sz w:val="28"/>
          <w:szCs w:val="28"/>
        </w:rPr>
        <w:t xml:space="preserve"> </w:t>
      </w:r>
      <w:r w:rsidRPr="00367DD4">
        <w:rPr>
          <w:sz w:val="28"/>
          <w:szCs w:val="28"/>
        </w:rPr>
        <w:t xml:space="preserve">232, </w:t>
      </w:r>
      <w:r>
        <w:rPr>
          <w:sz w:val="28"/>
          <w:szCs w:val="28"/>
        </w:rPr>
        <w:t xml:space="preserve"> </w:t>
      </w:r>
      <w:r w:rsidRPr="00367DD4">
        <w:rPr>
          <w:sz w:val="28"/>
          <w:szCs w:val="28"/>
        </w:rPr>
        <w:t xml:space="preserve">234, </w:t>
      </w:r>
      <w:r>
        <w:rPr>
          <w:sz w:val="28"/>
          <w:szCs w:val="28"/>
        </w:rPr>
        <w:t xml:space="preserve"> </w:t>
      </w:r>
      <w:r w:rsidRPr="00367DD4">
        <w:rPr>
          <w:sz w:val="28"/>
          <w:szCs w:val="28"/>
        </w:rPr>
        <w:t>245</w:t>
      </w:r>
      <w:r>
        <w:rPr>
          <w:sz w:val="28"/>
          <w:szCs w:val="28"/>
        </w:rPr>
        <w:t>, 244</w:t>
      </w:r>
      <w:r w:rsidRPr="00367DD4">
        <w:rPr>
          <w:sz w:val="28"/>
          <w:szCs w:val="28"/>
        </w:rPr>
        <w:t>г. Будут ли достоверны измерения, если допускается относительная погрешность измерений 2,5 %?</w:t>
      </w:r>
    </w:p>
    <w:p w:rsidR="004A38B1" w:rsidRPr="00367DD4" w:rsidRDefault="004A38B1" w:rsidP="004A38B1">
      <w:pPr>
        <w:numPr>
          <w:ilvl w:val="0"/>
          <w:numId w:val="33"/>
        </w:numPr>
        <w:spacing w:line="360" w:lineRule="auto"/>
        <w:rPr>
          <w:bCs/>
          <w:sz w:val="28"/>
          <w:szCs w:val="28"/>
        </w:rPr>
      </w:pPr>
      <w:r w:rsidRPr="00367DD4">
        <w:rPr>
          <w:bCs/>
          <w:sz w:val="28"/>
          <w:szCs w:val="28"/>
        </w:rPr>
        <w:t>Сравнить по точности: (45, 3± 0,3) и (0,56 ± 0,03)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284" w:hanging="284"/>
        <w:jc w:val="both"/>
        <w:rPr>
          <w:szCs w:val="28"/>
        </w:rPr>
      </w:pPr>
      <w:r>
        <w:rPr>
          <w:bCs/>
          <w:szCs w:val="28"/>
        </w:rPr>
        <w:t>3</w:t>
      </w:r>
      <w:r w:rsidRPr="00367DD4">
        <w:rPr>
          <w:bCs/>
          <w:szCs w:val="28"/>
        </w:rPr>
        <w:t>.</w:t>
      </w:r>
      <w:r w:rsidRPr="00367DD4">
        <w:rPr>
          <w:szCs w:val="28"/>
        </w:rPr>
        <w:t xml:space="preserve"> Определить значение удельной поверхности   (</w:t>
      </w:r>
      <w:r w:rsidRPr="00367DD4">
        <w:rPr>
          <w:szCs w:val="28"/>
          <w:lang w:val="en-US"/>
        </w:rPr>
        <w:t>Y</w:t>
      </w:r>
      <w:r w:rsidRPr="00367DD4">
        <w:rPr>
          <w:szCs w:val="28"/>
        </w:rPr>
        <w:t xml:space="preserve">= 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>/</w:t>
      </w:r>
      <w:r w:rsidRPr="00367DD4">
        <w:rPr>
          <w:szCs w:val="28"/>
          <w:lang w:val="en-US"/>
        </w:rPr>
        <w:t>m</w:t>
      </w:r>
      <w:r w:rsidRPr="00367DD4">
        <w:rPr>
          <w:szCs w:val="28"/>
        </w:rPr>
        <w:t>) рыбы по резул</w:t>
      </w:r>
      <w:r w:rsidRPr="00367DD4">
        <w:rPr>
          <w:szCs w:val="28"/>
        </w:rPr>
        <w:t>ь</w:t>
      </w:r>
      <w:r w:rsidRPr="00367DD4">
        <w:rPr>
          <w:szCs w:val="28"/>
        </w:rPr>
        <w:t>татам измерений ее массы и площади: m = 70, 20 ± 0,35 кг ;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 xml:space="preserve"> = 51, 68 ± 0,90 см</w:t>
      </w:r>
      <w:r w:rsidRPr="00367DD4">
        <w:rPr>
          <w:szCs w:val="28"/>
          <w:vertAlign w:val="superscript"/>
        </w:rPr>
        <w:t>2</w:t>
      </w:r>
    </w:p>
    <w:p w:rsidR="004A38B1" w:rsidRPr="003C1183" w:rsidRDefault="004A38B1" w:rsidP="004A38B1">
      <w:pPr>
        <w:spacing w:line="360" w:lineRule="auto"/>
        <w:jc w:val="both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 4</w:t>
      </w:r>
    </w:p>
    <w:p w:rsidR="004A38B1" w:rsidRPr="00367DD4" w:rsidRDefault="004A38B1" w:rsidP="004A38B1">
      <w:pPr>
        <w:spacing w:line="360" w:lineRule="auto"/>
        <w:jc w:val="both"/>
        <w:rPr>
          <w:sz w:val="28"/>
          <w:szCs w:val="28"/>
        </w:rPr>
      </w:pPr>
      <w:r w:rsidRPr="00367DD4">
        <w:rPr>
          <w:sz w:val="28"/>
          <w:szCs w:val="28"/>
        </w:rPr>
        <w:t>1. Получены результаты измерений: 110, 110, 115, 112,115 г. Будут ли до</w:t>
      </w:r>
      <w:r w:rsidRPr="00367DD4">
        <w:rPr>
          <w:sz w:val="28"/>
          <w:szCs w:val="28"/>
        </w:rPr>
        <w:t>с</w:t>
      </w:r>
      <w:r w:rsidRPr="00367DD4">
        <w:rPr>
          <w:sz w:val="28"/>
          <w:szCs w:val="28"/>
        </w:rPr>
        <w:t>товерны измерения, если допускается  относительная погрешность изм</w:t>
      </w:r>
      <w:r w:rsidRPr="00367DD4">
        <w:rPr>
          <w:sz w:val="28"/>
          <w:szCs w:val="28"/>
        </w:rPr>
        <w:t>е</w:t>
      </w:r>
      <w:r w:rsidRPr="00367DD4">
        <w:rPr>
          <w:sz w:val="28"/>
          <w:szCs w:val="28"/>
        </w:rPr>
        <w:t>рений 0,5 %?</w:t>
      </w:r>
    </w:p>
    <w:p w:rsidR="004A38B1" w:rsidRPr="00367DD4" w:rsidRDefault="004A38B1" w:rsidP="004A38B1">
      <w:pPr>
        <w:spacing w:line="360" w:lineRule="auto"/>
        <w:rPr>
          <w:bCs/>
          <w:sz w:val="28"/>
          <w:szCs w:val="28"/>
        </w:rPr>
      </w:pPr>
      <w:r w:rsidRPr="00367DD4">
        <w:rPr>
          <w:bCs/>
          <w:sz w:val="28"/>
          <w:szCs w:val="28"/>
        </w:rPr>
        <w:t>2.Сравнить по точности: (145, 3± 4,3) и ( 6,56 ± 0,3)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284" w:hanging="284"/>
        <w:jc w:val="both"/>
        <w:rPr>
          <w:szCs w:val="28"/>
        </w:rPr>
      </w:pPr>
      <w:r w:rsidRPr="00367DD4">
        <w:rPr>
          <w:bCs/>
          <w:szCs w:val="28"/>
        </w:rPr>
        <w:lastRenderedPageBreak/>
        <w:t>4.</w:t>
      </w:r>
      <w:r w:rsidRPr="00367DD4">
        <w:rPr>
          <w:szCs w:val="28"/>
        </w:rPr>
        <w:t xml:space="preserve"> Определить значение удельной поверхности   (</w:t>
      </w:r>
      <w:r w:rsidRPr="00367DD4">
        <w:rPr>
          <w:szCs w:val="28"/>
          <w:lang w:val="en-US"/>
        </w:rPr>
        <w:t>Y</w:t>
      </w:r>
      <w:r w:rsidRPr="00367DD4">
        <w:rPr>
          <w:szCs w:val="28"/>
        </w:rPr>
        <w:t xml:space="preserve">= 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>/</w:t>
      </w:r>
      <w:r w:rsidRPr="00367DD4">
        <w:rPr>
          <w:szCs w:val="28"/>
          <w:lang w:val="en-US"/>
        </w:rPr>
        <w:t>m</w:t>
      </w:r>
      <w:r w:rsidRPr="00367DD4">
        <w:rPr>
          <w:szCs w:val="28"/>
        </w:rPr>
        <w:t>) рыбы по резул</w:t>
      </w:r>
      <w:r w:rsidRPr="00367DD4">
        <w:rPr>
          <w:szCs w:val="28"/>
        </w:rPr>
        <w:t>ь</w:t>
      </w:r>
      <w:r w:rsidRPr="00367DD4">
        <w:rPr>
          <w:szCs w:val="28"/>
        </w:rPr>
        <w:t>татам измерений ее массы и площади: m = 17, 20 ± 0,15 кг ;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 xml:space="preserve"> = 21, 68 ± 0,10 см</w:t>
      </w:r>
      <w:r w:rsidRPr="00367DD4">
        <w:rPr>
          <w:szCs w:val="28"/>
          <w:vertAlign w:val="superscript"/>
        </w:rPr>
        <w:t>2</w:t>
      </w:r>
    </w:p>
    <w:p w:rsidR="004A38B1" w:rsidRDefault="004A38B1" w:rsidP="004A38B1">
      <w:pPr>
        <w:spacing w:line="360" w:lineRule="auto"/>
        <w:jc w:val="both"/>
        <w:rPr>
          <w:sz w:val="28"/>
          <w:szCs w:val="28"/>
        </w:rPr>
      </w:pPr>
    </w:p>
    <w:p w:rsidR="004A38B1" w:rsidRDefault="004A38B1" w:rsidP="004A38B1">
      <w:pPr>
        <w:spacing w:line="360" w:lineRule="auto"/>
        <w:jc w:val="both"/>
        <w:rPr>
          <w:sz w:val="28"/>
          <w:szCs w:val="28"/>
        </w:rPr>
      </w:pPr>
    </w:p>
    <w:p w:rsidR="004A38B1" w:rsidRPr="00367DD4" w:rsidRDefault="004A38B1" w:rsidP="004A38B1">
      <w:pPr>
        <w:spacing w:line="360" w:lineRule="auto"/>
        <w:jc w:val="both"/>
        <w:rPr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 w:rsidRPr="00367DD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4A38B1" w:rsidRPr="00367DD4" w:rsidRDefault="004A38B1" w:rsidP="004A38B1">
      <w:pPr>
        <w:spacing w:line="360" w:lineRule="auto"/>
        <w:rPr>
          <w:sz w:val="28"/>
          <w:szCs w:val="28"/>
        </w:rPr>
      </w:pPr>
      <w:r w:rsidRPr="00367DD4">
        <w:rPr>
          <w:sz w:val="28"/>
          <w:szCs w:val="28"/>
        </w:rPr>
        <w:t>1. При определении массы консервов были получены результаты: 355, 352, 354,358, 369. Определить  отклонение массы. Будут ли достоверны резул</w:t>
      </w:r>
      <w:r w:rsidRPr="00367DD4">
        <w:rPr>
          <w:sz w:val="28"/>
          <w:szCs w:val="28"/>
        </w:rPr>
        <w:t>ь</w:t>
      </w:r>
      <w:r w:rsidRPr="00367DD4">
        <w:rPr>
          <w:sz w:val="28"/>
          <w:szCs w:val="28"/>
        </w:rPr>
        <w:t>таты, если допускается отклонение между параллельными измерениями О,5 %?</w:t>
      </w:r>
    </w:p>
    <w:p w:rsidR="004A38B1" w:rsidRPr="00367DD4" w:rsidRDefault="004A38B1" w:rsidP="004A38B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67DD4">
        <w:rPr>
          <w:bCs/>
          <w:sz w:val="28"/>
          <w:szCs w:val="28"/>
        </w:rPr>
        <w:t>Сравнить по точности: (85 3± 0,3) и ( 0,76 ± 0,003)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0"/>
        <w:jc w:val="both"/>
        <w:rPr>
          <w:szCs w:val="28"/>
        </w:rPr>
      </w:pPr>
      <w:r>
        <w:rPr>
          <w:bCs/>
          <w:szCs w:val="28"/>
        </w:rPr>
        <w:t>3.</w:t>
      </w:r>
      <w:r w:rsidRPr="00367DD4">
        <w:rPr>
          <w:szCs w:val="28"/>
        </w:rPr>
        <w:t xml:space="preserve"> Определить значение плотности рыбы по результатам измерений ее ма</w:t>
      </w:r>
      <w:r w:rsidRPr="00367DD4">
        <w:rPr>
          <w:szCs w:val="28"/>
        </w:rPr>
        <w:t>с</w:t>
      </w:r>
      <w:r w:rsidRPr="00367DD4">
        <w:rPr>
          <w:szCs w:val="28"/>
        </w:rPr>
        <w:t>сы и объема: m = 25, 060 ± 0,015 кг ;V = 21, 68 ± 0,10 кг</w:t>
      </w:r>
    </w:p>
    <w:p w:rsidR="004A38B1" w:rsidRPr="00367DD4" w:rsidRDefault="004A38B1" w:rsidP="004A38B1">
      <w:pPr>
        <w:spacing w:line="360" w:lineRule="auto"/>
        <w:jc w:val="both"/>
        <w:rPr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 w:rsidRPr="00367DD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A38B1" w:rsidRPr="00367DD4" w:rsidRDefault="004A38B1" w:rsidP="004A38B1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367DD4">
        <w:rPr>
          <w:sz w:val="28"/>
          <w:szCs w:val="28"/>
        </w:rPr>
        <w:t>Получены результаты измерений: 0,45; 0,55; 0,50; 0,47,0,33 г. Будут ли достоверны измерения, если допустимая  относительная погре</w:t>
      </w:r>
      <w:r w:rsidRPr="00367DD4">
        <w:rPr>
          <w:sz w:val="28"/>
          <w:szCs w:val="28"/>
        </w:rPr>
        <w:t>ш</w:t>
      </w:r>
      <w:r w:rsidRPr="00367DD4">
        <w:rPr>
          <w:sz w:val="28"/>
          <w:szCs w:val="28"/>
        </w:rPr>
        <w:t xml:space="preserve">ность измерений 1 %. </w:t>
      </w:r>
    </w:p>
    <w:p w:rsidR="004A38B1" w:rsidRPr="00367DD4" w:rsidRDefault="004A38B1" w:rsidP="004A38B1">
      <w:pPr>
        <w:tabs>
          <w:tab w:val="num" w:pos="360"/>
        </w:tabs>
        <w:spacing w:line="360" w:lineRule="auto"/>
        <w:ind w:left="36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67DD4">
        <w:rPr>
          <w:bCs/>
          <w:sz w:val="28"/>
          <w:szCs w:val="28"/>
        </w:rPr>
        <w:t>Сравнить по точности: (45, 3± 0,3) и (0,56 ± 0,03)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3</w:t>
      </w:r>
      <w:r w:rsidRPr="00367DD4">
        <w:rPr>
          <w:szCs w:val="28"/>
        </w:rPr>
        <w:t>. Определить значение плотности рыбы по результатам измерений ее ма</w:t>
      </w:r>
      <w:r w:rsidRPr="00367DD4">
        <w:rPr>
          <w:szCs w:val="28"/>
        </w:rPr>
        <w:t>с</w:t>
      </w:r>
      <w:r w:rsidRPr="00367DD4">
        <w:rPr>
          <w:szCs w:val="28"/>
        </w:rPr>
        <w:t xml:space="preserve">сы и объема: m = 53, 26 ± 0,015 кг ;V = 55, 68 ± </w:t>
      </w:r>
      <w:smartTag w:uri="urn:schemas-microsoft-com:office:smarttags" w:element="metricconverter">
        <w:smartTagPr>
          <w:attr w:name="ProductID" w:val="0,010 кг"/>
        </w:smartTagPr>
        <w:r w:rsidRPr="00367DD4">
          <w:rPr>
            <w:szCs w:val="28"/>
          </w:rPr>
          <w:t>0,010 кг</w:t>
        </w:r>
      </w:smartTag>
    </w:p>
    <w:p w:rsidR="004A38B1" w:rsidRPr="003C1183" w:rsidRDefault="004A38B1" w:rsidP="004A38B1">
      <w:pPr>
        <w:spacing w:line="360" w:lineRule="auto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 7</w:t>
      </w:r>
    </w:p>
    <w:p w:rsidR="004A38B1" w:rsidRPr="00367DD4" w:rsidRDefault="004A38B1" w:rsidP="004A38B1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367DD4">
        <w:rPr>
          <w:sz w:val="28"/>
          <w:szCs w:val="28"/>
        </w:rPr>
        <w:t>Получены результаты измерений: 110, 110, 115, 112,115 г. Будут ли достоверны измерения, если допускается  относительная погре</w:t>
      </w:r>
      <w:r w:rsidRPr="00367DD4">
        <w:rPr>
          <w:sz w:val="28"/>
          <w:szCs w:val="28"/>
        </w:rPr>
        <w:t>ш</w:t>
      </w:r>
      <w:r w:rsidRPr="00367DD4">
        <w:rPr>
          <w:sz w:val="28"/>
          <w:szCs w:val="28"/>
        </w:rPr>
        <w:t>ность изм</w:t>
      </w:r>
      <w:r w:rsidRPr="00367DD4">
        <w:rPr>
          <w:sz w:val="28"/>
          <w:szCs w:val="28"/>
        </w:rPr>
        <w:t>е</w:t>
      </w:r>
      <w:r w:rsidRPr="00367DD4">
        <w:rPr>
          <w:sz w:val="28"/>
          <w:szCs w:val="28"/>
        </w:rPr>
        <w:t>рений 0,5 %?</w:t>
      </w:r>
    </w:p>
    <w:p w:rsidR="004A38B1" w:rsidRPr="00367DD4" w:rsidRDefault="004A38B1" w:rsidP="004A38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7DD4">
        <w:rPr>
          <w:sz w:val="28"/>
          <w:szCs w:val="28"/>
        </w:rPr>
        <w:t>2. Сравнить по точности: (145, 3± 4,3) и ( 6,56 ± 0,3)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360"/>
        <w:jc w:val="both"/>
        <w:rPr>
          <w:szCs w:val="28"/>
        </w:rPr>
      </w:pPr>
      <w:r>
        <w:rPr>
          <w:bCs/>
          <w:szCs w:val="28"/>
        </w:rPr>
        <w:t>3</w:t>
      </w:r>
      <w:r w:rsidRPr="00367DD4">
        <w:rPr>
          <w:bCs/>
          <w:szCs w:val="28"/>
        </w:rPr>
        <w:t>.</w:t>
      </w:r>
      <w:r w:rsidRPr="00367DD4">
        <w:rPr>
          <w:szCs w:val="28"/>
        </w:rPr>
        <w:t xml:space="preserve"> Определить значение удельной поверхности   (</w:t>
      </w:r>
      <w:r w:rsidRPr="00367DD4">
        <w:rPr>
          <w:szCs w:val="28"/>
          <w:lang w:val="en-US"/>
        </w:rPr>
        <w:t>Y</w:t>
      </w:r>
      <w:r w:rsidRPr="00367DD4">
        <w:rPr>
          <w:szCs w:val="28"/>
        </w:rPr>
        <w:t xml:space="preserve">= 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>/</w:t>
      </w:r>
      <w:r w:rsidRPr="00367DD4">
        <w:rPr>
          <w:szCs w:val="28"/>
          <w:lang w:val="en-US"/>
        </w:rPr>
        <w:t>m</w:t>
      </w:r>
      <w:r w:rsidRPr="00367DD4">
        <w:rPr>
          <w:szCs w:val="28"/>
        </w:rPr>
        <w:t>) рыбы по р</w:t>
      </w:r>
      <w:r w:rsidRPr="00367DD4">
        <w:rPr>
          <w:szCs w:val="28"/>
        </w:rPr>
        <w:t>е</w:t>
      </w:r>
      <w:r w:rsidRPr="00367DD4">
        <w:rPr>
          <w:szCs w:val="28"/>
        </w:rPr>
        <w:t>зультатам измерений ее массы и площади: m = 70, 20 ± 0,35 кг ;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 xml:space="preserve"> = 51, 68 ± 0,90 см</w:t>
      </w:r>
      <w:r w:rsidRPr="00367DD4">
        <w:rPr>
          <w:szCs w:val="28"/>
          <w:vertAlign w:val="superscript"/>
        </w:rPr>
        <w:t>2</w:t>
      </w:r>
    </w:p>
    <w:p w:rsidR="004A38B1" w:rsidRPr="00367DD4" w:rsidRDefault="004A38B1" w:rsidP="004A38B1">
      <w:pPr>
        <w:spacing w:line="360" w:lineRule="auto"/>
        <w:rPr>
          <w:sz w:val="28"/>
          <w:szCs w:val="28"/>
        </w:rPr>
      </w:pPr>
      <w:r w:rsidRPr="003C1183">
        <w:rPr>
          <w:b/>
          <w:sz w:val="28"/>
          <w:szCs w:val="28"/>
        </w:rPr>
        <w:t xml:space="preserve">Вариант </w:t>
      </w:r>
      <w:r>
        <w:rPr>
          <w:sz w:val="28"/>
          <w:szCs w:val="28"/>
        </w:rPr>
        <w:t>8</w:t>
      </w:r>
    </w:p>
    <w:p w:rsidR="004A38B1" w:rsidRPr="00367DD4" w:rsidRDefault="004A38B1" w:rsidP="004A38B1">
      <w:pPr>
        <w:spacing w:line="360" w:lineRule="auto"/>
        <w:jc w:val="both"/>
        <w:rPr>
          <w:sz w:val="28"/>
          <w:szCs w:val="28"/>
        </w:rPr>
      </w:pPr>
      <w:r w:rsidRPr="00367DD4">
        <w:rPr>
          <w:sz w:val="28"/>
          <w:szCs w:val="28"/>
        </w:rPr>
        <w:lastRenderedPageBreak/>
        <w:t>1.  Получены результаты измерений: 1010, 1011, 1080, 1013, 1010 г. Будут ли достоверны измерения, если допускается относительная по</w:t>
      </w:r>
      <w:r>
        <w:rPr>
          <w:sz w:val="28"/>
          <w:szCs w:val="28"/>
        </w:rPr>
        <w:t>грешность 5</w:t>
      </w:r>
      <w:r w:rsidRPr="00367DD4">
        <w:rPr>
          <w:sz w:val="28"/>
          <w:szCs w:val="28"/>
        </w:rPr>
        <w:t>%?</w:t>
      </w:r>
    </w:p>
    <w:p w:rsidR="004A38B1" w:rsidRPr="00367DD4" w:rsidRDefault="004A38B1" w:rsidP="004A38B1">
      <w:pPr>
        <w:tabs>
          <w:tab w:val="num" w:pos="360"/>
        </w:tabs>
        <w:spacing w:line="360" w:lineRule="auto"/>
        <w:ind w:left="36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67DD4">
        <w:rPr>
          <w:bCs/>
          <w:sz w:val="28"/>
          <w:szCs w:val="28"/>
        </w:rPr>
        <w:t>Сравнить по точности: (85 3± 0,3) и ( 0,76 ± 0,003)</w:t>
      </w:r>
    </w:p>
    <w:p w:rsidR="004A38B1" w:rsidRPr="00367DD4" w:rsidRDefault="004A38B1" w:rsidP="004A38B1">
      <w:pPr>
        <w:pStyle w:val="a5"/>
        <w:tabs>
          <w:tab w:val="left" w:pos="9356"/>
        </w:tabs>
        <w:autoSpaceDE w:val="0"/>
        <w:autoSpaceDN w:val="0"/>
        <w:spacing w:line="360" w:lineRule="auto"/>
        <w:ind w:left="284" w:hanging="284"/>
        <w:jc w:val="both"/>
        <w:rPr>
          <w:szCs w:val="28"/>
        </w:rPr>
      </w:pPr>
      <w:r>
        <w:rPr>
          <w:bCs/>
          <w:szCs w:val="28"/>
        </w:rPr>
        <w:t xml:space="preserve">  3.</w:t>
      </w:r>
      <w:r w:rsidRPr="00367DD4">
        <w:rPr>
          <w:szCs w:val="28"/>
        </w:rPr>
        <w:t xml:space="preserve"> Определить значение удельной поверхности   (</w:t>
      </w:r>
      <w:r w:rsidRPr="00367DD4">
        <w:rPr>
          <w:szCs w:val="28"/>
          <w:lang w:val="en-US"/>
        </w:rPr>
        <w:t>Y</w:t>
      </w:r>
      <w:r w:rsidRPr="00367DD4">
        <w:rPr>
          <w:szCs w:val="28"/>
        </w:rPr>
        <w:t xml:space="preserve">= 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>/</w:t>
      </w:r>
      <w:r w:rsidRPr="00367DD4">
        <w:rPr>
          <w:szCs w:val="28"/>
          <w:lang w:val="en-US"/>
        </w:rPr>
        <w:t>m</w:t>
      </w:r>
      <w:r w:rsidRPr="00367DD4">
        <w:rPr>
          <w:szCs w:val="28"/>
        </w:rPr>
        <w:t>) рыбы по р</w:t>
      </w:r>
      <w:r w:rsidRPr="00367DD4">
        <w:rPr>
          <w:szCs w:val="28"/>
        </w:rPr>
        <w:t>е</w:t>
      </w:r>
      <w:r w:rsidRPr="00367DD4">
        <w:rPr>
          <w:szCs w:val="28"/>
        </w:rPr>
        <w:t>зультатам измерений ее массы и площади: m = 17, 20 ± 0,15 кг ;</w:t>
      </w:r>
      <w:r w:rsidRPr="00367DD4">
        <w:rPr>
          <w:szCs w:val="28"/>
          <w:lang w:val="en-US"/>
        </w:rPr>
        <w:t>S</w:t>
      </w:r>
      <w:r w:rsidRPr="00367DD4">
        <w:rPr>
          <w:szCs w:val="28"/>
        </w:rPr>
        <w:t xml:space="preserve"> = 21, 68 ± 0,10 см</w:t>
      </w:r>
      <w:r w:rsidRPr="00367DD4">
        <w:rPr>
          <w:szCs w:val="28"/>
          <w:vertAlign w:val="superscript"/>
        </w:rPr>
        <w:t>2</w:t>
      </w:r>
    </w:p>
    <w:p w:rsidR="004A38B1" w:rsidRPr="003C1183" w:rsidRDefault="004A38B1" w:rsidP="004A38B1">
      <w:pPr>
        <w:spacing w:line="360" w:lineRule="auto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 9</w:t>
      </w:r>
    </w:p>
    <w:p w:rsidR="004A38B1" w:rsidRPr="00367DD4" w:rsidRDefault="004A38B1" w:rsidP="004A38B1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367DD4">
        <w:rPr>
          <w:sz w:val="28"/>
          <w:szCs w:val="28"/>
        </w:rPr>
        <w:t>При определении массы консервов были получены результаты: 355, 352, 354,358, 369. Определить  отклонение массы. Будут ли достове</w:t>
      </w:r>
      <w:r w:rsidRPr="00367DD4">
        <w:rPr>
          <w:sz w:val="28"/>
          <w:szCs w:val="28"/>
        </w:rPr>
        <w:t>р</w:t>
      </w:r>
      <w:r w:rsidRPr="00367DD4">
        <w:rPr>
          <w:sz w:val="28"/>
          <w:szCs w:val="28"/>
        </w:rPr>
        <w:t>ны результаты, если допускается отклонение О,5 %?</w:t>
      </w:r>
    </w:p>
    <w:p w:rsidR="004A38B1" w:rsidRPr="00367DD4" w:rsidRDefault="004A38B1" w:rsidP="004A38B1">
      <w:pPr>
        <w:numPr>
          <w:ilvl w:val="0"/>
          <w:numId w:val="32"/>
        </w:numPr>
        <w:spacing w:line="360" w:lineRule="auto"/>
        <w:rPr>
          <w:bCs/>
          <w:sz w:val="28"/>
          <w:szCs w:val="28"/>
        </w:rPr>
      </w:pPr>
      <w:r w:rsidRPr="00367DD4">
        <w:rPr>
          <w:bCs/>
          <w:sz w:val="28"/>
          <w:szCs w:val="28"/>
        </w:rPr>
        <w:t>Сравнить по точности: (45, 3± 0,3) и (0,56 ± 0,03)</w:t>
      </w:r>
    </w:p>
    <w:p w:rsidR="004A38B1" w:rsidRPr="003C1183" w:rsidRDefault="004A38B1" w:rsidP="004A38B1">
      <w:pPr>
        <w:pStyle w:val="a5"/>
        <w:numPr>
          <w:ilvl w:val="0"/>
          <w:numId w:val="32"/>
        </w:numPr>
        <w:tabs>
          <w:tab w:val="left" w:pos="9356"/>
        </w:tabs>
        <w:autoSpaceDE w:val="0"/>
        <w:autoSpaceDN w:val="0"/>
        <w:spacing w:after="120" w:line="360" w:lineRule="auto"/>
        <w:jc w:val="both"/>
        <w:rPr>
          <w:b/>
          <w:bCs/>
          <w:iCs/>
          <w:szCs w:val="28"/>
        </w:rPr>
      </w:pPr>
      <w:r w:rsidRPr="00367DD4">
        <w:rPr>
          <w:szCs w:val="28"/>
        </w:rPr>
        <w:t xml:space="preserve">Определить значение плотности рыбы по результатам измерений ее </w:t>
      </w:r>
    </w:p>
    <w:p w:rsidR="004A38B1" w:rsidRDefault="004A38B1" w:rsidP="004A38B1">
      <w:pPr>
        <w:pStyle w:val="ab"/>
        <w:widowControl w:val="0"/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1872"/>
          <w:tab w:val="left" w:pos="2160"/>
          <w:tab w:val="left" w:pos="2448"/>
          <w:tab w:val="left" w:pos="2592"/>
          <w:tab w:val="left" w:pos="2736"/>
          <w:tab w:val="left" w:pos="3024"/>
          <w:tab w:val="left" w:pos="3744"/>
          <w:tab w:val="left" w:pos="3888"/>
          <w:tab w:val="left" w:pos="4752"/>
          <w:tab w:val="left" w:pos="5904"/>
          <w:tab w:val="left" w:pos="6048"/>
          <w:tab w:val="left" w:pos="6624"/>
          <w:tab w:val="left" w:pos="8496"/>
        </w:tabs>
        <w:spacing w:line="312" w:lineRule="auto"/>
        <w:jc w:val="center"/>
        <w:rPr>
          <w:b/>
          <w:szCs w:val="28"/>
        </w:rPr>
      </w:pPr>
    </w:p>
    <w:p w:rsidR="004A38B1" w:rsidRPr="004E7D2A" w:rsidRDefault="004A38B1" w:rsidP="004A38B1">
      <w:pPr>
        <w:pStyle w:val="ab"/>
        <w:widowControl w:val="0"/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1872"/>
          <w:tab w:val="left" w:pos="2160"/>
          <w:tab w:val="left" w:pos="2448"/>
          <w:tab w:val="left" w:pos="2592"/>
          <w:tab w:val="left" w:pos="2736"/>
          <w:tab w:val="left" w:pos="3024"/>
          <w:tab w:val="left" w:pos="3744"/>
          <w:tab w:val="left" w:pos="3888"/>
          <w:tab w:val="left" w:pos="4752"/>
          <w:tab w:val="left" w:pos="5904"/>
          <w:tab w:val="left" w:pos="6048"/>
          <w:tab w:val="left" w:pos="6624"/>
          <w:tab w:val="left" w:pos="8496"/>
        </w:tabs>
        <w:spacing w:line="312" w:lineRule="auto"/>
        <w:jc w:val="center"/>
        <w:rPr>
          <w:b/>
          <w:szCs w:val="28"/>
        </w:rPr>
      </w:pPr>
      <w:r w:rsidRPr="004E7D2A">
        <w:rPr>
          <w:b/>
          <w:szCs w:val="28"/>
        </w:rPr>
        <w:t>РЕКОМЕНДУЕМАЯ ЛИТЕРАТУРА</w:t>
      </w:r>
    </w:p>
    <w:p w:rsidR="004A38B1" w:rsidRPr="004E7D2A" w:rsidRDefault="004A38B1" w:rsidP="004A38B1">
      <w:pPr>
        <w:pStyle w:val="ad"/>
        <w:spacing w:line="312" w:lineRule="auto"/>
        <w:rPr>
          <w:rFonts w:ascii="Times New Roman" w:hAnsi="Times New Roman"/>
          <w:sz w:val="28"/>
          <w:szCs w:val="28"/>
        </w:rPr>
      </w:pPr>
    </w:p>
    <w:p w:rsidR="004A38B1" w:rsidRPr="004E7D2A" w:rsidRDefault="004A38B1" w:rsidP="004A38B1">
      <w:pPr>
        <w:pStyle w:val="ad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1. Адлер Ю.П. Планирование эксперимента при поиске оптимальных условий / Ю.П. Адлер, Е.П. Марков. –М. : Наука, 1976. – 279 с.</w:t>
      </w:r>
    </w:p>
    <w:p w:rsidR="004A38B1" w:rsidRPr="004E7D2A" w:rsidRDefault="004A38B1" w:rsidP="004A38B1">
      <w:pPr>
        <w:pStyle w:val="ad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2. Николаенко О.А. СтандартизацМетрология, стандартизация, серт</w:t>
      </w:r>
      <w:r w:rsidRPr="004E7D2A">
        <w:rPr>
          <w:rFonts w:ascii="Times New Roman" w:hAnsi="Times New Roman"/>
          <w:sz w:val="28"/>
          <w:szCs w:val="28"/>
        </w:rPr>
        <w:t>и</w:t>
      </w:r>
      <w:r w:rsidRPr="004E7D2A">
        <w:rPr>
          <w:rFonts w:ascii="Times New Roman" w:hAnsi="Times New Roman"/>
          <w:sz w:val="28"/>
          <w:szCs w:val="28"/>
        </w:rPr>
        <w:t>фикация : Учеб. пособие /О.А. Николаенко. - Мурманск: Изд-во МГТУ, 2009. - 210 с.</w:t>
      </w:r>
    </w:p>
    <w:p w:rsidR="004A38B1" w:rsidRPr="004E7D2A" w:rsidRDefault="004A38B1" w:rsidP="004A38B1">
      <w:pPr>
        <w:pStyle w:val="ad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3. Сергеев А.Г. Метрология,: Учеб. пособие/ А.Г. Сергеев, М.В. Л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 xml:space="preserve">тышев, В.В. Терегеря. – М.: Логос, 2005. – 536 с. 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8B1" w:rsidRPr="004E7D2A" w:rsidRDefault="004A38B1" w:rsidP="004A38B1">
      <w:pPr>
        <w:tabs>
          <w:tab w:val="left" w:pos="6804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E7D2A">
        <w:rPr>
          <w:b/>
          <w:sz w:val="28"/>
          <w:szCs w:val="28"/>
        </w:rPr>
        <w:lastRenderedPageBreak/>
        <w:t>Практическая работа №2</w:t>
      </w:r>
    </w:p>
    <w:p w:rsidR="004A38B1" w:rsidRPr="004E7D2A" w:rsidRDefault="004A38B1" w:rsidP="004A38B1">
      <w:pPr>
        <w:spacing w:line="312" w:lineRule="auto"/>
        <w:rPr>
          <w:b/>
          <w:sz w:val="28"/>
          <w:szCs w:val="28"/>
        </w:rPr>
      </w:pPr>
    </w:p>
    <w:p w:rsidR="004A38B1" w:rsidRPr="004E7D2A" w:rsidRDefault="004A38B1" w:rsidP="004A38B1">
      <w:pPr>
        <w:pStyle w:val="1"/>
        <w:spacing w:line="312" w:lineRule="auto"/>
        <w:rPr>
          <w:szCs w:val="28"/>
        </w:rPr>
      </w:pPr>
      <w:r>
        <w:rPr>
          <w:szCs w:val="28"/>
        </w:rPr>
        <w:t>Информационное обеспечение стандартизации</w:t>
      </w:r>
    </w:p>
    <w:p w:rsidR="004A38B1" w:rsidRPr="004E7D2A" w:rsidRDefault="004A38B1" w:rsidP="004A38B1">
      <w:pPr>
        <w:spacing w:line="312" w:lineRule="auto"/>
        <w:ind w:firstLine="567"/>
        <w:rPr>
          <w:sz w:val="28"/>
          <w:szCs w:val="28"/>
        </w:rPr>
      </w:pPr>
      <w:r w:rsidRPr="004E7D2A">
        <w:rPr>
          <w:b/>
          <w:sz w:val="28"/>
          <w:szCs w:val="28"/>
        </w:rPr>
        <w:t>Цель</w:t>
      </w:r>
      <w:r w:rsidRPr="004E7D2A">
        <w:rPr>
          <w:sz w:val="28"/>
          <w:szCs w:val="28"/>
        </w:rPr>
        <w:t>. Ознакомиться с Национальной системой стандартизации в РФ, кла</w:t>
      </w:r>
      <w:r w:rsidRPr="004E7D2A">
        <w:rPr>
          <w:sz w:val="28"/>
          <w:szCs w:val="28"/>
        </w:rPr>
        <w:t>с</w:t>
      </w:r>
      <w:r w:rsidRPr="004E7D2A">
        <w:rPr>
          <w:sz w:val="28"/>
          <w:szCs w:val="28"/>
        </w:rPr>
        <w:t xml:space="preserve">сификацией, построением и содержанием </w:t>
      </w:r>
      <w:r>
        <w:rPr>
          <w:sz w:val="28"/>
          <w:szCs w:val="28"/>
        </w:rPr>
        <w:t>указателей национальных стандартов и порядком актуализации нормативных и технических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</w:t>
      </w:r>
    </w:p>
    <w:p w:rsidR="004A38B1" w:rsidRPr="004E7D2A" w:rsidRDefault="004A38B1" w:rsidP="004A38B1">
      <w:pPr>
        <w:spacing w:line="312" w:lineRule="auto"/>
        <w:ind w:firstLine="567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bCs/>
          <w:sz w:val="28"/>
          <w:szCs w:val="28"/>
        </w:rPr>
      </w:pPr>
      <w:r w:rsidRPr="004E7D2A">
        <w:rPr>
          <w:b/>
          <w:bCs/>
          <w:sz w:val="28"/>
          <w:szCs w:val="28"/>
        </w:rPr>
        <w:t>Теоретические сведения</w:t>
      </w:r>
    </w:p>
    <w:p w:rsidR="004A38B1" w:rsidRPr="004E7D2A" w:rsidRDefault="004A38B1" w:rsidP="004A38B1">
      <w:pPr>
        <w:spacing w:line="312" w:lineRule="auto"/>
        <w:jc w:val="center"/>
        <w:rPr>
          <w:b/>
          <w:bCs/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firstLine="540"/>
        <w:jc w:val="both"/>
        <w:rPr>
          <w:sz w:val="28"/>
          <w:szCs w:val="28"/>
        </w:rPr>
      </w:pPr>
      <w:r w:rsidRPr="004E7D2A">
        <w:rPr>
          <w:b/>
          <w:sz w:val="28"/>
          <w:szCs w:val="28"/>
        </w:rPr>
        <w:t>Стандартизация -</w:t>
      </w:r>
      <w:r w:rsidRPr="004E7D2A">
        <w:rPr>
          <w:sz w:val="28"/>
          <w:szCs w:val="28"/>
        </w:rPr>
        <w:t xml:space="preserve"> деятельность по установлению правил и характ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ристик в целях их добровольного многократного использования, напра</w:t>
      </w:r>
      <w:r w:rsidRPr="004E7D2A">
        <w:rPr>
          <w:sz w:val="28"/>
          <w:szCs w:val="28"/>
        </w:rPr>
        <w:t>в</w:t>
      </w:r>
      <w:r w:rsidRPr="004E7D2A">
        <w:rPr>
          <w:sz w:val="28"/>
          <w:szCs w:val="28"/>
        </w:rPr>
        <w:t>ленная на достижение упорядоченности в сферах производства и обращ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ния продукции и повышение конкурентоспособности продукции, работ или услуг;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В зависимости от требований, предъявляемых к объектам стандарт</w:t>
      </w:r>
      <w:r w:rsidRPr="004E7D2A">
        <w:rPr>
          <w:rFonts w:ascii="Times New Roman" w:hAnsi="Times New Roman"/>
          <w:sz w:val="28"/>
          <w:szCs w:val="28"/>
        </w:rPr>
        <w:t>и</w:t>
      </w:r>
      <w:r w:rsidRPr="004E7D2A">
        <w:rPr>
          <w:rFonts w:ascii="Times New Roman" w:hAnsi="Times New Roman"/>
          <w:sz w:val="28"/>
          <w:szCs w:val="28"/>
        </w:rPr>
        <w:t xml:space="preserve">зации и области их распространения, можно выделить следующие </w:t>
      </w:r>
      <w:r w:rsidRPr="004E7D2A">
        <w:rPr>
          <w:rFonts w:ascii="Times New Roman" w:hAnsi="Times New Roman"/>
          <w:b/>
          <w:i/>
          <w:sz w:val="28"/>
          <w:szCs w:val="28"/>
        </w:rPr>
        <w:t>катег</w:t>
      </w:r>
      <w:r w:rsidRPr="004E7D2A">
        <w:rPr>
          <w:rFonts w:ascii="Times New Roman" w:hAnsi="Times New Roman"/>
          <w:b/>
          <w:i/>
          <w:sz w:val="28"/>
          <w:szCs w:val="28"/>
        </w:rPr>
        <w:t>о</w:t>
      </w:r>
      <w:r w:rsidRPr="004E7D2A">
        <w:rPr>
          <w:rFonts w:ascii="Times New Roman" w:hAnsi="Times New Roman"/>
          <w:b/>
          <w:i/>
          <w:sz w:val="28"/>
          <w:szCs w:val="28"/>
        </w:rPr>
        <w:t>рии</w:t>
      </w:r>
      <w:r w:rsidRPr="004E7D2A">
        <w:rPr>
          <w:rFonts w:ascii="Times New Roman" w:hAnsi="Times New Roman"/>
          <w:sz w:val="28"/>
          <w:szCs w:val="28"/>
        </w:rPr>
        <w:t xml:space="preserve"> станда</w:t>
      </w:r>
      <w:r w:rsidRPr="004E7D2A">
        <w:rPr>
          <w:rFonts w:ascii="Times New Roman" w:hAnsi="Times New Roman"/>
          <w:sz w:val="28"/>
          <w:szCs w:val="28"/>
        </w:rPr>
        <w:t>р</w:t>
      </w:r>
      <w:r w:rsidRPr="004E7D2A">
        <w:rPr>
          <w:rFonts w:ascii="Times New Roman" w:hAnsi="Times New Roman"/>
          <w:sz w:val="28"/>
          <w:szCs w:val="28"/>
        </w:rPr>
        <w:t>тов:</w:t>
      </w:r>
    </w:p>
    <w:p w:rsidR="004A38B1" w:rsidRDefault="004A38B1" w:rsidP="004A38B1">
      <w:pPr>
        <w:pStyle w:val="ad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b/>
          <w:sz w:val="28"/>
          <w:szCs w:val="28"/>
        </w:rPr>
        <w:t xml:space="preserve">международный стандарт  </w:t>
      </w:r>
      <w:r w:rsidRPr="004E7D2A">
        <w:rPr>
          <w:rFonts w:ascii="Times New Roman" w:hAnsi="Times New Roman"/>
          <w:sz w:val="28"/>
          <w:szCs w:val="28"/>
        </w:rPr>
        <w:t>(</w:t>
      </w:r>
      <w:r w:rsidRPr="004E7D2A">
        <w:rPr>
          <w:rFonts w:ascii="Times New Roman" w:hAnsi="Times New Roman"/>
          <w:sz w:val="28"/>
          <w:szCs w:val="28"/>
          <w:lang w:val="en-US"/>
        </w:rPr>
        <w:t>International</w:t>
      </w:r>
      <w:r w:rsidRPr="004E7D2A">
        <w:rPr>
          <w:rFonts w:ascii="Times New Roman" w:hAnsi="Times New Roman"/>
          <w:sz w:val="28"/>
          <w:szCs w:val="28"/>
        </w:rPr>
        <w:t xml:space="preserve"> </w:t>
      </w:r>
      <w:r w:rsidRPr="004E7D2A">
        <w:rPr>
          <w:rFonts w:ascii="Times New Roman" w:hAnsi="Times New Roman"/>
          <w:sz w:val="28"/>
          <w:szCs w:val="28"/>
          <w:lang w:val="en-US"/>
        </w:rPr>
        <w:t>Standard</w:t>
      </w:r>
      <w:r w:rsidRPr="004E7D2A">
        <w:rPr>
          <w:rFonts w:ascii="Times New Roman" w:hAnsi="Times New Roman"/>
          <w:sz w:val="28"/>
          <w:szCs w:val="28"/>
        </w:rPr>
        <w:t>)– стандарт прин</w:t>
      </w:r>
      <w:r w:rsidRPr="004E7D2A">
        <w:rPr>
          <w:rFonts w:ascii="Times New Roman" w:hAnsi="Times New Roman"/>
          <w:sz w:val="28"/>
          <w:szCs w:val="28"/>
        </w:rPr>
        <w:t>я</w:t>
      </w:r>
      <w:r w:rsidRPr="004E7D2A">
        <w:rPr>
          <w:rFonts w:ascii="Times New Roman" w:hAnsi="Times New Roman"/>
          <w:sz w:val="28"/>
          <w:szCs w:val="28"/>
        </w:rPr>
        <w:t>тый международными организациям</w:t>
      </w:r>
      <w:r>
        <w:rPr>
          <w:rFonts w:ascii="Times New Roman" w:hAnsi="Times New Roman"/>
          <w:sz w:val="28"/>
          <w:szCs w:val="28"/>
        </w:rPr>
        <w:t>и по стандартизации (ИСО, МЭК,);</w:t>
      </w:r>
    </w:p>
    <w:p w:rsidR="004A38B1" w:rsidRPr="004E7D2A" w:rsidRDefault="004A38B1" w:rsidP="004A38B1">
      <w:pPr>
        <w:pStyle w:val="ad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 </w:t>
      </w:r>
      <w:r w:rsidRPr="004E7D2A">
        <w:rPr>
          <w:rFonts w:ascii="Times New Roman" w:hAnsi="Times New Roman"/>
          <w:b/>
          <w:bCs/>
          <w:sz w:val="28"/>
          <w:szCs w:val="28"/>
        </w:rPr>
        <w:t>региональные</w:t>
      </w:r>
      <w:r w:rsidRPr="004E7D2A">
        <w:rPr>
          <w:rFonts w:ascii="Times New Roman" w:hAnsi="Times New Roman"/>
          <w:b/>
          <w:sz w:val="28"/>
          <w:szCs w:val="28"/>
        </w:rPr>
        <w:t xml:space="preserve"> стандарты</w:t>
      </w:r>
      <w:r w:rsidRPr="004E7D2A">
        <w:rPr>
          <w:rFonts w:ascii="Times New Roman" w:hAnsi="Times New Roman"/>
          <w:sz w:val="28"/>
          <w:szCs w:val="28"/>
        </w:rPr>
        <w:t xml:space="preserve"> – стандарты принятые региональными орган</w:t>
      </w:r>
      <w:r w:rsidRPr="004E7D2A">
        <w:rPr>
          <w:rFonts w:ascii="Times New Roman" w:hAnsi="Times New Roman"/>
          <w:sz w:val="28"/>
          <w:szCs w:val="28"/>
        </w:rPr>
        <w:t>и</w:t>
      </w:r>
      <w:r w:rsidRPr="004E7D2A">
        <w:rPr>
          <w:rFonts w:ascii="Times New Roman" w:hAnsi="Times New Roman"/>
          <w:sz w:val="28"/>
          <w:szCs w:val="28"/>
        </w:rPr>
        <w:t>зациями по стандартизации (СЕН);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b/>
          <w:sz w:val="28"/>
          <w:szCs w:val="28"/>
        </w:rPr>
        <w:t>межгосударственный стандарт (ГОСТ)</w:t>
      </w:r>
      <w:r w:rsidRPr="004E7D2A">
        <w:rPr>
          <w:rFonts w:ascii="Times New Roman" w:hAnsi="Times New Roman"/>
          <w:sz w:val="28"/>
          <w:szCs w:val="28"/>
        </w:rPr>
        <w:t xml:space="preserve"> – стандарт принятый  на уровне Содружества Независимых государств, правительства которых з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>ключили соглашение о проведении согласованной политики в области стандартизации, се</w:t>
      </w:r>
      <w:r w:rsidRPr="004E7D2A">
        <w:rPr>
          <w:rFonts w:ascii="Times New Roman" w:hAnsi="Times New Roman"/>
          <w:sz w:val="28"/>
          <w:szCs w:val="28"/>
        </w:rPr>
        <w:t>р</w:t>
      </w:r>
      <w:r w:rsidRPr="004E7D2A">
        <w:rPr>
          <w:rFonts w:ascii="Times New Roman" w:hAnsi="Times New Roman"/>
          <w:sz w:val="28"/>
          <w:szCs w:val="28"/>
        </w:rPr>
        <w:t>тификации и метрологии, а национальные органы по стандартизации образовали Евразийский совет по стандартизации, метр</w:t>
      </w:r>
      <w:r w:rsidRPr="004E7D2A">
        <w:rPr>
          <w:rFonts w:ascii="Times New Roman" w:hAnsi="Times New Roman"/>
          <w:sz w:val="28"/>
          <w:szCs w:val="28"/>
        </w:rPr>
        <w:t>о</w:t>
      </w:r>
      <w:r w:rsidRPr="004E7D2A">
        <w:rPr>
          <w:rFonts w:ascii="Times New Roman" w:hAnsi="Times New Roman"/>
          <w:sz w:val="28"/>
          <w:szCs w:val="28"/>
        </w:rPr>
        <w:t xml:space="preserve">логии и стандартизации (ЕАСС); </w:t>
      </w:r>
    </w:p>
    <w:p w:rsidR="004A38B1" w:rsidRPr="004E7D2A" w:rsidRDefault="004A38B1" w:rsidP="004A38B1">
      <w:pPr>
        <w:pStyle w:val="ad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b/>
          <w:bCs/>
          <w:sz w:val="28"/>
          <w:szCs w:val="28"/>
        </w:rPr>
        <w:t>национальный стандарт (ГОСТ Р)</w:t>
      </w:r>
      <w:r w:rsidRPr="004E7D2A">
        <w:rPr>
          <w:rFonts w:ascii="Times New Roman" w:hAnsi="Times New Roman"/>
          <w:sz w:val="28"/>
          <w:szCs w:val="28"/>
        </w:rPr>
        <w:t>– стандарт принятый наци</w:t>
      </w:r>
      <w:r w:rsidRPr="004E7D2A">
        <w:rPr>
          <w:rFonts w:ascii="Times New Roman" w:hAnsi="Times New Roman"/>
          <w:sz w:val="28"/>
          <w:szCs w:val="28"/>
        </w:rPr>
        <w:t>о</w:t>
      </w:r>
      <w:r w:rsidRPr="004E7D2A">
        <w:rPr>
          <w:rFonts w:ascii="Times New Roman" w:hAnsi="Times New Roman"/>
          <w:sz w:val="28"/>
          <w:szCs w:val="28"/>
        </w:rPr>
        <w:t>нальными организациями по стандартизации</w:t>
      </w:r>
      <w:r>
        <w:rPr>
          <w:rFonts w:ascii="Times New Roman" w:hAnsi="Times New Roman"/>
          <w:sz w:val="28"/>
          <w:szCs w:val="28"/>
        </w:rPr>
        <w:t>;</w:t>
      </w:r>
      <w:r w:rsidRPr="004E7D2A">
        <w:rPr>
          <w:sz w:val="28"/>
          <w:szCs w:val="28"/>
        </w:rPr>
        <w:t xml:space="preserve"> </w:t>
      </w:r>
    </w:p>
    <w:p w:rsidR="004A38B1" w:rsidRPr="004E7D2A" w:rsidRDefault="004A38B1" w:rsidP="004A38B1">
      <w:pPr>
        <w:pStyle w:val="ad"/>
        <w:spacing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b/>
          <w:sz w:val="28"/>
          <w:szCs w:val="28"/>
        </w:rPr>
        <w:t>стандарт организации (СТО)</w:t>
      </w:r>
      <w:r w:rsidRPr="004E7D2A">
        <w:rPr>
          <w:rFonts w:ascii="Times New Roman" w:hAnsi="Times New Roman"/>
          <w:sz w:val="28"/>
          <w:szCs w:val="28"/>
        </w:rPr>
        <w:t xml:space="preserve"> разрабатывается и утверждается орг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 xml:space="preserve">низацией на применяемые в данной организации продукцию, процессы </w:t>
      </w:r>
      <w:r w:rsidRPr="004E7D2A">
        <w:rPr>
          <w:rFonts w:ascii="Times New Roman" w:hAnsi="Times New Roman"/>
          <w:sz w:val="28"/>
          <w:szCs w:val="28"/>
        </w:rPr>
        <w:lastRenderedPageBreak/>
        <w:t>и оказываемые услуги, а также на продукцию, создаваемую и поставля</w:t>
      </w:r>
      <w:r w:rsidRPr="004E7D2A">
        <w:rPr>
          <w:rFonts w:ascii="Times New Roman" w:hAnsi="Times New Roman"/>
          <w:sz w:val="28"/>
          <w:szCs w:val="28"/>
        </w:rPr>
        <w:t>е</w:t>
      </w:r>
      <w:r w:rsidRPr="004E7D2A">
        <w:rPr>
          <w:rFonts w:ascii="Times New Roman" w:hAnsi="Times New Roman"/>
          <w:sz w:val="28"/>
          <w:szCs w:val="28"/>
        </w:rPr>
        <w:t>мую данной организацией на внутренний и внешний рынок, на работы, выпо</w:t>
      </w:r>
      <w:r w:rsidRPr="004E7D2A">
        <w:rPr>
          <w:rFonts w:ascii="Times New Roman" w:hAnsi="Times New Roman"/>
          <w:sz w:val="28"/>
          <w:szCs w:val="28"/>
        </w:rPr>
        <w:t>л</w:t>
      </w:r>
      <w:r w:rsidRPr="004E7D2A">
        <w:rPr>
          <w:rFonts w:ascii="Times New Roman" w:hAnsi="Times New Roman"/>
          <w:sz w:val="28"/>
          <w:szCs w:val="28"/>
        </w:rPr>
        <w:t>няемые данной организацией на стороне, и оказываемые ею на стороне у</w:t>
      </w:r>
      <w:r w:rsidRPr="004E7D2A">
        <w:rPr>
          <w:rFonts w:ascii="Times New Roman" w:hAnsi="Times New Roman"/>
          <w:sz w:val="28"/>
          <w:szCs w:val="28"/>
        </w:rPr>
        <w:t>с</w:t>
      </w:r>
      <w:r w:rsidRPr="004E7D2A">
        <w:rPr>
          <w:rFonts w:ascii="Times New Roman" w:hAnsi="Times New Roman"/>
          <w:sz w:val="28"/>
          <w:szCs w:val="28"/>
        </w:rPr>
        <w:t>луги в соответствии с заключенны</w:t>
      </w:r>
      <w:r>
        <w:rPr>
          <w:rFonts w:ascii="Times New Roman" w:hAnsi="Times New Roman"/>
          <w:sz w:val="28"/>
          <w:szCs w:val="28"/>
        </w:rPr>
        <w:t>ми договорами</w:t>
      </w:r>
      <w:r w:rsidRPr="004E7D2A">
        <w:rPr>
          <w:rFonts w:ascii="Times New Roman" w:hAnsi="Times New Roman"/>
          <w:sz w:val="28"/>
          <w:szCs w:val="28"/>
        </w:rPr>
        <w:t>;</w:t>
      </w:r>
    </w:p>
    <w:p w:rsidR="004A38B1" w:rsidRPr="004E7D2A" w:rsidRDefault="004A38B1" w:rsidP="004A38B1">
      <w:pPr>
        <w:pStyle w:val="ad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          </w:t>
      </w:r>
      <w:r w:rsidRPr="004E7D2A">
        <w:rPr>
          <w:rFonts w:ascii="Times New Roman" w:hAnsi="Times New Roman"/>
          <w:b/>
          <w:sz w:val="28"/>
          <w:szCs w:val="28"/>
        </w:rPr>
        <w:t>стандарт отрасли</w:t>
      </w:r>
      <w:r w:rsidRPr="004E7D2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ОСТ</w:t>
      </w:r>
      <w:r w:rsidRPr="004E7D2A">
        <w:rPr>
          <w:rFonts w:ascii="Times New Roman" w:hAnsi="Times New Roman"/>
          <w:sz w:val="28"/>
          <w:szCs w:val="28"/>
        </w:rPr>
        <w:t>)– стандарт, который разрабатывается и принимается государственными органами управления в пределах их ко</w:t>
      </w:r>
      <w:r w:rsidRPr="004E7D2A">
        <w:rPr>
          <w:rFonts w:ascii="Times New Roman" w:hAnsi="Times New Roman"/>
          <w:sz w:val="28"/>
          <w:szCs w:val="28"/>
        </w:rPr>
        <w:t>м</w:t>
      </w:r>
      <w:r w:rsidRPr="004E7D2A">
        <w:rPr>
          <w:rFonts w:ascii="Times New Roman" w:hAnsi="Times New Roman"/>
          <w:sz w:val="28"/>
          <w:szCs w:val="28"/>
        </w:rPr>
        <w:t>петенции и продукции работам</w:t>
      </w:r>
      <w:r>
        <w:rPr>
          <w:rFonts w:ascii="Times New Roman" w:hAnsi="Times New Roman"/>
          <w:sz w:val="28"/>
          <w:szCs w:val="28"/>
        </w:rPr>
        <w:t xml:space="preserve"> и услугам отраслевого значения;</w:t>
      </w:r>
      <w:r w:rsidRPr="004E7D2A">
        <w:rPr>
          <w:rFonts w:ascii="Times New Roman" w:hAnsi="Times New Roman"/>
          <w:sz w:val="28"/>
          <w:szCs w:val="28"/>
        </w:rPr>
        <w:t xml:space="preserve"> </w:t>
      </w:r>
    </w:p>
    <w:p w:rsidR="004A38B1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b/>
          <w:sz w:val="28"/>
          <w:szCs w:val="28"/>
        </w:rPr>
        <w:t>технические условия</w:t>
      </w:r>
      <w:r w:rsidRPr="004E7D2A">
        <w:rPr>
          <w:rFonts w:ascii="Times New Roman" w:hAnsi="Times New Roman"/>
          <w:sz w:val="28"/>
          <w:szCs w:val="28"/>
        </w:rPr>
        <w:t xml:space="preserve"> (ТУ) –  технический документ, который прим</w:t>
      </w:r>
      <w:r w:rsidRPr="004E7D2A">
        <w:rPr>
          <w:rFonts w:ascii="Times New Roman" w:hAnsi="Times New Roman"/>
          <w:sz w:val="28"/>
          <w:szCs w:val="28"/>
        </w:rPr>
        <w:t>е</w:t>
      </w:r>
      <w:r w:rsidRPr="004E7D2A">
        <w:rPr>
          <w:rFonts w:ascii="Times New Roman" w:hAnsi="Times New Roman"/>
          <w:sz w:val="28"/>
          <w:szCs w:val="28"/>
        </w:rPr>
        <w:t>няется Федеральными органами исполнительной власти, органами испо</w:t>
      </w:r>
      <w:r w:rsidRPr="004E7D2A">
        <w:rPr>
          <w:rFonts w:ascii="Times New Roman" w:hAnsi="Times New Roman"/>
          <w:sz w:val="28"/>
          <w:szCs w:val="28"/>
        </w:rPr>
        <w:t>л</w:t>
      </w:r>
      <w:r w:rsidRPr="004E7D2A">
        <w:rPr>
          <w:rFonts w:ascii="Times New Roman" w:hAnsi="Times New Roman"/>
          <w:sz w:val="28"/>
          <w:szCs w:val="28"/>
        </w:rPr>
        <w:t>нительной власти субъектов РФ, субъектами предпринимательской де</w:t>
      </w:r>
      <w:r w:rsidRPr="004E7D2A">
        <w:rPr>
          <w:rFonts w:ascii="Times New Roman" w:hAnsi="Times New Roman"/>
          <w:sz w:val="28"/>
          <w:szCs w:val="28"/>
        </w:rPr>
        <w:t>я</w:t>
      </w:r>
      <w:r w:rsidRPr="004E7D2A">
        <w:rPr>
          <w:rFonts w:ascii="Times New Roman" w:hAnsi="Times New Roman"/>
          <w:sz w:val="28"/>
          <w:szCs w:val="28"/>
        </w:rPr>
        <w:t>тельности на стадии разработки, подготовки продукции к производству, ее изготовления, ре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>лизации, хранения, транспортировки, при выполнении работ и оказании услуг, при разр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 xml:space="preserve">ботке технической документации, в том числе каталожных листов на поставляемую продукцию. 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В зависимости  объекта и аспекта стандартизации, а также содерж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 xml:space="preserve">ния установленных требований разрабатываются стандарты следующих </w:t>
      </w:r>
      <w:r w:rsidRPr="004E7D2A">
        <w:rPr>
          <w:rFonts w:ascii="Times New Roman" w:hAnsi="Times New Roman"/>
          <w:b/>
          <w:i/>
          <w:sz w:val="28"/>
          <w:szCs w:val="28"/>
        </w:rPr>
        <w:t>в</w:t>
      </w:r>
      <w:r w:rsidRPr="004E7D2A">
        <w:rPr>
          <w:rFonts w:ascii="Times New Roman" w:hAnsi="Times New Roman"/>
          <w:b/>
          <w:i/>
          <w:sz w:val="28"/>
          <w:szCs w:val="28"/>
        </w:rPr>
        <w:t>и</w:t>
      </w:r>
      <w:r w:rsidRPr="004E7D2A">
        <w:rPr>
          <w:rFonts w:ascii="Times New Roman" w:hAnsi="Times New Roman"/>
          <w:b/>
          <w:i/>
          <w:sz w:val="28"/>
          <w:szCs w:val="28"/>
        </w:rPr>
        <w:t>дов</w:t>
      </w:r>
      <w:r w:rsidRPr="004E7D2A">
        <w:rPr>
          <w:rFonts w:ascii="Times New Roman" w:hAnsi="Times New Roman"/>
          <w:sz w:val="28"/>
          <w:szCs w:val="28"/>
        </w:rPr>
        <w:t>:</w:t>
      </w:r>
    </w:p>
    <w:p w:rsidR="004A38B1" w:rsidRPr="004E7D2A" w:rsidRDefault="004A38B1" w:rsidP="004A38B1">
      <w:pPr>
        <w:pStyle w:val="ad"/>
        <w:numPr>
          <w:ilvl w:val="0"/>
          <w:numId w:val="17"/>
        </w:numPr>
        <w:tabs>
          <w:tab w:val="clear" w:pos="1580"/>
          <w:tab w:val="num" w:pos="0"/>
        </w:tabs>
        <w:spacing w:line="312" w:lineRule="auto"/>
        <w:ind w:hanging="1040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основополагающие</w:t>
      </w:r>
    </w:p>
    <w:p w:rsidR="004A38B1" w:rsidRPr="004E7D2A" w:rsidRDefault="004A38B1" w:rsidP="004A38B1">
      <w:pPr>
        <w:pStyle w:val="ad"/>
        <w:numPr>
          <w:ilvl w:val="0"/>
          <w:numId w:val="17"/>
        </w:numPr>
        <w:tabs>
          <w:tab w:val="clear" w:pos="1580"/>
          <w:tab w:val="num" w:pos="0"/>
        </w:tabs>
        <w:spacing w:line="312" w:lineRule="auto"/>
        <w:ind w:hanging="1040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стандарты на продукцию</w:t>
      </w:r>
    </w:p>
    <w:p w:rsidR="004A38B1" w:rsidRPr="004E7D2A" w:rsidRDefault="004A38B1" w:rsidP="004A38B1">
      <w:pPr>
        <w:pStyle w:val="ad"/>
        <w:numPr>
          <w:ilvl w:val="0"/>
          <w:numId w:val="17"/>
        </w:numPr>
        <w:tabs>
          <w:tab w:val="clear" w:pos="1580"/>
          <w:tab w:val="num" w:pos="0"/>
        </w:tabs>
        <w:spacing w:line="312" w:lineRule="auto"/>
        <w:ind w:left="180" w:firstLine="360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 стандарты на процессы (работы) производства, эксплуатации, хр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>нения, перевозки, реализации и утилизации продукции;</w:t>
      </w:r>
    </w:p>
    <w:p w:rsidR="004A38B1" w:rsidRPr="004E7D2A" w:rsidRDefault="004A38B1" w:rsidP="004A38B1">
      <w:pPr>
        <w:pStyle w:val="ad"/>
        <w:numPr>
          <w:ilvl w:val="0"/>
          <w:numId w:val="17"/>
        </w:numPr>
        <w:tabs>
          <w:tab w:val="clear" w:pos="1580"/>
          <w:tab w:val="num" w:pos="0"/>
        </w:tabs>
        <w:spacing w:line="312" w:lineRule="auto"/>
        <w:ind w:hanging="1040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 стандарты на услуги;</w:t>
      </w:r>
    </w:p>
    <w:p w:rsidR="004A38B1" w:rsidRPr="004E7D2A" w:rsidRDefault="004A38B1" w:rsidP="004A38B1">
      <w:pPr>
        <w:pStyle w:val="ad"/>
        <w:numPr>
          <w:ilvl w:val="0"/>
          <w:numId w:val="17"/>
        </w:numPr>
        <w:tabs>
          <w:tab w:val="clear" w:pos="1580"/>
          <w:tab w:val="num" w:pos="0"/>
        </w:tabs>
        <w:spacing w:line="312" w:lineRule="auto"/>
        <w:ind w:hanging="1040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  стандарты на термины и определения;</w:t>
      </w:r>
    </w:p>
    <w:p w:rsidR="004A38B1" w:rsidRPr="004E7D2A" w:rsidRDefault="004A38B1" w:rsidP="004A38B1">
      <w:pPr>
        <w:pStyle w:val="ad"/>
        <w:numPr>
          <w:ilvl w:val="0"/>
          <w:numId w:val="17"/>
        </w:numPr>
        <w:tabs>
          <w:tab w:val="clear" w:pos="1580"/>
          <w:tab w:val="num" w:pos="0"/>
        </w:tabs>
        <w:spacing w:line="312" w:lineRule="auto"/>
        <w:ind w:hanging="1040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 стандарты на методы контроля (испытаний, измерений, анализа).</w:t>
      </w:r>
    </w:p>
    <w:p w:rsidR="004A38B1" w:rsidRPr="004E7D2A" w:rsidRDefault="004A38B1" w:rsidP="004A38B1">
      <w:pPr>
        <w:spacing w:line="312" w:lineRule="auto"/>
        <w:ind w:firstLine="540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В состав федерального информационного фонда технических регл</w:t>
      </w:r>
      <w:r w:rsidRPr="004E7D2A">
        <w:rPr>
          <w:sz w:val="28"/>
          <w:szCs w:val="28"/>
        </w:rPr>
        <w:t>а</w:t>
      </w:r>
      <w:r w:rsidRPr="004E7D2A">
        <w:rPr>
          <w:sz w:val="28"/>
          <w:szCs w:val="28"/>
        </w:rPr>
        <w:t>ментов и стандартов входят следующие документы:</w:t>
      </w:r>
    </w:p>
    <w:p w:rsidR="004A38B1" w:rsidRDefault="004A38B1" w:rsidP="004A38B1">
      <w:pPr>
        <w:spacing w:line="312" w:lineRule="auto"/>
        <w:ind w:firstLine="540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 а) технические регламенты, правила и методы исследований (испыт</w:t>
      </w:r>
      <w:r w:rsidRPr="004E7D2A">
        <w:rPr>
          <w:sz w:val="28"/>
          <w:szCs w:val="28"/>
        </w:rPr>
        <w:t>а</w:t>
      </w:r>
      <w:r w:rsidRPr="004E7D2A">
        <w:rPr>
          <w:sz w:val="28"/>
          <w:szCs w:val="28"/>
        </w:rPr>
        <w:t>ний) и измерений, а также правила отбора образцов для проведения иссл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дований (испытаний) и измерений, необходимые для применения технич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ских регл</w:t>
      </w:r>
      <w:r w:rsidRPr="004E7D2A">
        <w:rPr>
          <w:sz w:val="28"/>
          <w:szCs w:val="28"/>
        </w:rPr>
        <w:t>а</w:t>
      </w:r>
      <w:r w:rsidRPr="004E7D2A">
        <w:rPr>
          <w:sz w:val="28"/>
          <w:szCs w:val="28"/>
        </w:rPr>
        <w:t>ментов;</w:t>
      </w:r>
    </w:p>
    <w:p w:rsidR="004A38B1" w:rsidRPr="004E7D2A" w:rsidRDefault="004A38B1" w:rsidP="004A38B1">
      <w:pPr>
        <w:spacing w:line="312" w:lineRule="auto"/>
        <w:ind w:firstLine="540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        б) документы национальной системы стандартизации;</w:t>
      </w:r>
    </w:p>
    <w:p w:rsidR="004A38B1" w:rsidRPr="004E7D2A" w:rsidRDefault="004A38B1" w:rsidP="004A38B1">
      <w:pPr>
        <w:spacing w:line="312" w:lineRule="auto"/>
        <w:ind w:firstLine="540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в) международные (региональные) стандарты;</w:t>
      </w:r>
    </w:p>
    <w:p w:rsidR="004A38B1" w:rsidRPr="004E7D2A" w:rsidRDefault="004A38B1" w:rsidP="004A38B1">
      <w:pPr>
        <w:spacing w:line="312" w:lineRule="auto"/>
        <w:ind w:firstLine="540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г) национальные стандарты иностранных государств;</w:t>
      </w:r>
    </w:p>
    <w:p w:rsidR="004A38B1" w:rsidRPr="004E7D2A" w:rsidRDefault="004A38B1" w:rsidP="004A38B1">
      <w:pPr>
        <w:spacing w:line="312" w:lineRule="auto"/>
        <w:ind w:firstLine="540"/>
        <w:jc w:val="both"/>
        <w:rPr>
          <w:sz w:val="28"/>
          <w:szCs w:val="28"/>
        </w:rPr>
      </w:pPr>
      <w:r w:rsidRPr="004E7D2A">
        <w:rPr>
          <w:sz w:val="28"/>
          <w:szCs w:val="28"/>
        </w:rPr>
        <w:lastRenderedPageBreak/>
        <w:t>д) информация о международных договорах в области стандартизации и подтверждения соответствия и о правилах их применения.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Федеральные органы исполнительной власти создают информацио</w:t>
      </w:r>
      <w:r w:rsidRPr="004E7D2A">
        <w:rPr>
          <w:sz w:val="28"/>
          <w:szCs w:val="28"/>
        </w:rPr>
        <w:t>н</w:t>
      </w:r>
      <w:r w:rsidRPr="004E7D2A">
        <w:rPr>
          <w:sz w:val="28"/>
          <w:szCs w:val="28"/>
        </w:rPr>
        <w:t>ные фонды принимаемых ими документов в сфере технического регулир</w:t>
      </w:r>
      <w:r w:rsidRPr="004E7D2A">
        <w:rPr>
          <w:sz w:val="28"/>
          <w:szCs w:val="28"/>
        </w:rPr>
        <w:t>о</w:t>
      </w:r>
      <w:r w:rsidRPr="004E7D2A">
        <w:rPr>
          <w:sz w:val="28"/>
          <w:szCs w:val="28"/>
        </w:rPr>
        <w:t>вания, в том числе нормативных правовых актов, актов рекомендательного характера, стандартов отраслей (на период до их отмены) и других док</w:t>
      </w:r>
      <w:r w:rsidRPr="004E7D2A">
        <w:rPr>
          <w:sz w:val="28"/>
          <w:szCs w:val="28"/>
        </w:rPr>
        <w:t>у</w:t>
      </w:r>
      <w:r w:rsidRPr="004E7D2A">
        <w:rPr>
          <w:sz w:val="28"/>
          <w:szCs w:val="28"/>
        </w:rPr>
        <w:t>ментов.</w:t>
      </w:r>
    </w:p>
    <w:p w:rsidR="004A38B1" w:rsidRPr="004E7D2A" w:rsidRDefault="004A38B1" w:rsidP="004A38B1">
      <w:pPr>
        <w:pStyle w:val="a5"/>
        <w:spacing w:line="312" w:lineRule="auto"/>
        <w:ind w:left="0" w:firstLine="567"/>
        <w:jc w:val="both"/>
        <w:rPr>
          <w:szCs w:val="28"/>
        </w:rPr>
      </w:pPr>
      <w:r w:rsidRPr="004E7D2A">
        <w:rPr>
          <w:szCs w:val="28"/>
        </w:rPr>
        <w:t>Информацию о действующих межгосударственных и национальных стандартах, сроках их действия, изменениях к ним пользователи могут ч</w:t>
      </w:r>
      <w:r w:rsidRPr="004E7D2A">
        <w:rPr>
          <w:szCs w:val="28"/>
        </w:rPr>
        <w:t>е</w:t>
      </w:r>
      <w:r w:rsidRPr="004E7D2A">
        <w:rPr>
          <w:szCs w:val="28"/>
        </w:rPr>
        <w:t>рез годовые информационные указатели "</w:t>
      </w:r>
      <w:r w:rsidRPr="004E7D2A">
        <w:rPr>
          <w:b/>
          <w:szCs w:val="28"/>
        </w:rPr>
        <w:t>Национальные стандарты Ро</w:t>
      </w:r>
      <w:r w:rsidRPr="004E7D2A">
        <w:rPr>
          <w:b/>
          <w:szCs w:val="28"/>
        </w:rPr>
        <w:t>с</w:t>
      </w:r>
      <w:r w:rsidRPr="004E7D2A">
        <w:rPr>
          <w:b/>
          <w:szCs w:val="28"/>
        </w:rPr>
        <w:t>си</w:t>
      </w:r>
      <w:r w:rsidRPr="004E7D2A">
        <w:rPr>
          <w:b/>
          <w:szCs w:val="28"/>
        </w:rPr>
        <w:t>й</w:t>
      </w:r>
      <w:r w:rsidRPr="004E7D2A">
        <w:rPr>
          <w:b/>
          <w:szCs w:val="28"/>
        </w:rPr>
        <w:t>ской Федерации</w:t>
      </w:r>
      <w:r w:rsidRPr="004E7D2A">
        <w:rPr>
          <w:szCs w:val="28"/>
        </w:rPr>
        <w:t>" Все стандарты размещены по разделам, классам и гру</w:t>
      </w:r>
      <w:r w:rsidRPr="004E7D2A">
        <w:rPr>
          <w:szCs w:val="28"/>
        </w:rPr>
        <w:t>п</w:t>
      </w:r>
      <w:r w:rsidRPr="004E7D2A">
        <w:rPr>
          <w:szCs w:val="28"/>
        </w:rPr>
        <w:t>пам в соответствии  общероссийским классификатором стандартов ОК 001.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Если известен регистрационный номер стандарта, то, пользуясь </w:t>
      </w:r>
      <w:r>
        <w:rPr>
          <w:rFonts w:ascii="Times New Roman" w:hAnsi="Times New Roman"/>
          <w:sz w:val="28"/>
          <w:szCs w:val="28"/>
        </w:rPr>
        <w:t>третьим</w:t>
      </w:r>
      <w:r w:rsidRPr="004E7D2A">
        <w:rPr>
          <w:rFonts w:ascii="Times New Roman" w:hAnsi="Times New Roman"/>
          <w:sz w:val="28"/>
          <w:szCs w:val="28"/>
        </w:rPr>
        <w:t xml:space="preserve"> томом </w:t>
      </w:r>
      <w:r>
        <w:rPr>
          <w:rFonts w:ascii="Times New Roman" w:hAnsi="Times New Roman"/>
          <w:sz w:val="28"/>
          <w:szCs w:val="28"/>
        </w:rPr>
        <w:t>указателя</w:t>
      </w:r>
      <w:r w:rsidRPr="004E7D2A">
        <w:rPr>
          <w:rFonts w:ascii="Times New Roman" w:hAnsi="Times New Roman"/>
          <w:sz w:val="28"/>
          <w:szCs w:val="28"/>
        </w:rPr>
        <w:t>, можно найти код, к которому относится ста</w:t>
      </w:r>
      <w:r w:rsidRPr="004E7D2A">
        <w:rPr>
          <w:rFonts w:ascii="Times New Roman" w:hAnsi="Times New Roman"/>
          <w:sz w:val="28"/>
          <w:szCs w:val="28"/>
        </w:rPr>
        <w:t>н</w:t>
      </w:r>
      <w:r w:rsidRPr="004E7D2A">
        <w:rPr>
          <w:rFonts w:ascii="Times New Roman" w:hAnsi="Times New Roman"/>
          <w:sz w:val="28"/>
          <w:szCs w:val="28"/>
        </w:rPr>
        <w:t xml:space="preserve">дарт, а в предыдущих томах </w:t>
      </w:r>
      <w:r>
        <w:rPr>
          <w:rFonts w:ascii="Times New Roman" w:hAnsi="Times New Roman"/>
          <w:sz w:val="28"/>
          <w:szCs w:val="28"/>
        </w:rPr>
        <w:t>у</w:t>
      </w:r>
      <w:r w:rsidRPr="004E7D2A">
        <w:rPr>
          <w:rFonts w:ascii="Times New Roman" w:hAnsi="Times New Roman"/>
          <w:sz w:val="28"/>
          <w:szCs w:val="28"/>
        </w:rPr>
        <w:t>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D2A">
        <w:rPr>
          <w:rFonts w:ascii="Times New Roman" w:hAnsi="Times New Roman"/>
          <w:sz w:val="28"/>
          <w:szCs w:val="28"/>
        </w:rPr>
        <w:t xml:space="preserve"> в соответствующей группе - наим</w:t>
      </w:r>
      <w:r w:rsidRPr="004E7D2A">
        <w:rPr>
          <w:rFonts w:ascii="Times New Roman" w:hAnsi="Times New Roman"/>
          <w:sz w:val="28"/>
          <w:szCs w:val="28"/>
        </w:rPr>
        <w:t>е</w:t>
      </w:r>
      <w:r w:rsidRPr="004E7D2A">
        <w:rPr>
          <w:rFonts w:ascii="Times New Roman" w:hAnsi="Times New Roman"/>
          <w:sz w:val="28"/>
          <w:szCs w:val="28"/>
        </w:rPr>
        <w:t>нование ста</w:t>
      </w:r>
      <w:r w:rsidRPr="004E7D2A">
        <w:rPr>
          <w:rFonts w:ascii="Times New Roman" w:hAnsi="Times New Roman"/>
          <w:sz w:val="28"/>
          <w:szCs w:val="28"/>
        </w:rPr>
        <w:t>н</w:t>
      </w:r>
      <w:r w:rsidRPr="004E7D2A">
        <w:rPr>
          <w:rFonts w:ascii="Times New Roman" w:hAnsi="Times New Roman"/>
          <w:sz w:val="28"/>
          <w:szCs w:val="28"/>
        </w:rPr>
        <w:t>дарта.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указателе стандартов </w:t>
      </w:r>
      <w:r w:rsidRPr="004E7D2A">
        <w:rPr>
          <w:rFonts w:ascii="Times New Roman" w:hAnsi="Times New Roman"/>
          <w:sz w:val="28"/>
          <w:szCs w:val="28"/>
        </w:rPr>
        <w:t>имеется предметный указатель, где по наим</w:t>
      </w:r>
      <w:r w:rsidRPr="004E7D2A">
        <w:rPr>
          <w:rFonts w:ascii="Times New Roman" w:hAnsi="Times New Roman"/>
          <w:sz w:val="28"/>
          <w:szCs w:val="28"/>
        </w:rPr>
        <w:t>е</w:t>
      </w:r>
      <w:r w:rsidRPr="004E7D2A">
        <w:rPr>
          <w:rFonts w:ascii="Times New Roman" w:hAnsi="Times New Roman"/>
          <w:sz w:val="28"/>
          <w:szCs w:val="28"/>
        </w:rPr>
        <w:t>нованию продукта можно найти группу, к которой отнесены стандарты на эту пр</w:t>
      </w:r>
      <w:r w:rsidRPr="004E7D2A">
        <w:rPr>
          <w:rFonts w:ascii="Times New Roman" w:hAnsi="Times New Roman"/>
          <w:sz w:val="28"/>
          <w:szCs w:val="28"/>
        </w:rPr>
        <w:t>о</w:t>
      </w:r>
      <w:r w:rsidRPr="004E7D2A">
        <w:rPr>
          <w:rFonts w:ascii="Times New Roman" w:hAnsi="Times New Roman"/>
          <w:sz w:val="28"/>
          <w:szCs w:val="28"/>
        </w:rPr>
        <w:t>дукцию.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Сведения о международных стандартах можно найти в ежегодном указат</w:t>
      </w:r>
      <w:r w:rsidRPr="004E7D2A">
        <w:rPr>
          <w:rFonts w:ascii="Times New Roman" w:hAnsi="Times New Roman"/>
          <w:sz w:val="28"/>
          <w:szCs w:val="28"/>
        </w:rPr>
        <w:t>е</w:t>
      </w:r>
      <w:r w:rsidRPr="004E7D2A">
        <w:rPr>
          <w:rFonts w:ascii="Times New Roman" w:hAnsi="Times New Roman"/>
          <w:sz w:val="28"/>
          <w:szCs w:val="28"/>
        </w:rPr>
        <w:t>ле "Международные стандарты ИСО".</w:t>
      </w: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        Поддержание стандартов в актуализированном состоянии осущест</w:t>
      </w:r>
      <w:r w:rsidRPr="004E7D2A">
        <w:rPr>
          <w:sz w:val="28"/>
          <w:szCs w:val="28"/>
        </w:rPr>
        <w:t>в</w:t>
      </w:r>
      <w:r w:rsidRPr="004E7D2A">
        <w:rPr>
          <w:sz w:val="28"/>
          <w:szCs w:val="28"/>
        </w:rPr>
        <w:t>ляется в соответствии с требованиями ГОСТ Р 1.8-2004 «Стандартизация в Российской Федерации.  Стандарты межгосударственные. Правила пров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дения в Российской Федерации работ по разработке, применению, обно</w:t>
      </w:r>
      <w:r w:rsidRPr="004E7D2A">
        <w:rPr>
          <w:sz w:val="28"/>
          <w:szCs w:val="28"/>
        </w:rPr>
        <w:t>в</w:t>
      </w:r>
      <w:r w:rsidRPr="004E7D2A">
        <w:rPr>
          <w:sz w:val="28"/>
          <w:szCs w:val="28"/>
        </w:rPr>
        <w:t>лению, прекращению пр</w:t>
      </w:r>
      <w:r w:rsidRPr="004E7D2A">
        <w:rPr>
          <w:sz w:val="28"/>
          <w:szCs w:val="28"/>
        </w:rPr>
        <w:t>и</w:t>
      </w:r>
      <w:r w:rsidRPr="004E7D2A">
        <w:rPr>
          <w:sz w:val="28"/>
          <w:szCs w:val="28"/>
        </w:rPr>
        <w:t>менения».</w:t>
      </w:r>
    </w:p>
    <w:p w:rsidR="004A38B1" w:rsidRDefault="004A38B1" w:rsidP="004A38B1">
      <w:pPr>
        <w:pStyle w:val="a5"/>
        <w:spacing w:line="312" w:lineRule="auto"/>
        <w:ind w:firstLine="540"/>
        <w:jc w:val="both"/>
        <w:rPr>
          <w:szCs w:val="28"/>
        </w:rPr>
      </w:pPr>
      <w:r w:rsidRPr="004E7D2A">
        <w:rPr>
          <w:szCs w:val="28"/>
        </w:rPr>
        <w:t>   Информация о принятых, изменен</w:t>
      </w:r>
      <w:r w:rsidRPr="004E7D2A">
        <w:rPr>
          <w:szCs w:val="28"/>
        </w:rPr>
        <w:softHyphen/>
        <w:t>ных и отмененных государственных ста</w:t>
      </w:r>
      <w:r w:rsidRPr="004E7D2A">
        <w:rPr>
          <w:szCs w:val="28"/>
        </w:rPr>
        <w:t>н</w:t>
      </w:r>
      <w:r w:rsidRPr="004E7D2A">
        <w:rPr>
          <w:szCs w:val="28"/>
        </w:rPr>
        <w:t>дартах Российской Федерации и введенных в действие в этом качестве межгосударс</w:t>
      </w:r>
      <w:r w:rsidRPr="004E7D2A">
        <w:rPr>
          <w:szCs w:val="28"/>
        </w:rPr>
        <w:t>т</w:t>
      </w:r>
      <w:r w:rsidRPr="004E7D2A">
        <w:rPr>
          <w:szCs w:val="28"/>
        </w:rPr>
        <w:t>венных стандартах пуб</w:t>
      </w:r>
      <w:r w:rsidRPr="004E7D2A">
        <w:rPr>
          <w:szCs w:val="28"/>
        </w:rPr>
        <w:softHyphen/>
        <w:t>ликовалась Издательством стандартов в ежегодно издаваемом указателе «</w:t>
      </w:r>
      <w:r>
        <w:rPr>
          <w:szCs w:val="28"/>
        </w:rPr>
        <w:t>Национальные</w:t>
      </w:r>
      <w:r w:rsidRPr="004E7D2A">
        <w:rPr>
          <w:szCs w:val="28"/>
        </w:rPr>
        <w:t xml:space="preserve"> стандарты</w:t>
      </w:r>
      <w:r>
        <w:rPr>
          <w:szCs w:val="28"/>
        </w:rPr>
        <w:t xml:space="preserve"> РФ</w:t>
      </w:r>
      <w:r w:rsidRPr="004E7D2A">
        <w:rPr>
          <w:szCs w:val="28"/>
        </w:rPr>
        <w:t>» и соответ</w:t>
      </w:r>
      <w:r w:rsidRPr="004E7D2A">
        <w:rPr>
          <w:szCs w:val="28"/>
        </w:rPr>
        <w:softHyphen/>
        <w:t>ствующем ежем</w:t>
      </w:r>
      <w:r w:rsidRPr="004E7D2A">
        <w:rPr>
          <w:szCs w:val="28"/>
        </w:rPr>
        <w:t>е</w:t>
      </w:r>
      <w:r w:rsidRPr="004E7D2A">
        <w:rPr>
          <w:szCs w:val="28"/>
        </w:rPr>
        <w:t>сячно издаваемом Информацион</w:t>
      </w:r>
      <w:r>
        <w:rPr>
          <w:szCs w:val="28"/>
        </w:rPr>
        <w:t>ном указателе стандар</w:t>
      </w:r>
      <w:r>
        <w:rPr>
          <w:szCs w:val="28"/>
        </w:rPr>
        <w:softHyphen/>
        <w:t xml:space="preserve">тов (ИУС). </w:t>
      </w: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выполнения </w:t>
      </w:r>
      <w:r w:rsidRPr="004E7D2A">
        <w:rPr>
          <w:b/>
          <w:sz w:val="28"/>
          <w:szCs w:val="28"/>
        </w:rPr>
        <w:t>практической работе № 2</w:t>
      </w:r>
    </w:p>
    <w:p w:rsidR="004A38B1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В соответствии с заданием студент должен:</w:t>
      </w:r>
    </w:p>
    <w:p w:rsidR="004A38B1" w:rsidRPr="004E7D2A" w:rsidRDefault="004A38B1" w:rsidP="004A38B1">
      <w:pPr>
        <w:numPr>
          <w:ilvl w:val="0"/>
          <w:numId w:val="22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По   номеру стандарта в соответствии с указатели "</w:t>
      </w:r>
      <w:hyperlink r:id="rId65" w:history="1">
        <w:r w:rsidRPr="00AA17AF">
          <w:rPr>
            <w:rStyle w:val="af4"/>
            <w:b/>
            <w:sz w:val="28"/>
            <w:szCs w:val="28"/>
          </w:rPr>
          <w:t>Наци</w:t>
        </w:r>
        <w:r w:rsidRPr="00AA17AF">
          <w:rPr>
            <w:rStyle w:val="af4"/>
            <w:b/>
            <w:sz w:val="28"/>
            <w:szCs w:val="28"/>
          </w:rPr>
          <w:t>о</w:t>
        </w:r>
        <w:r w:rsidRPr="00AA17AF">
          <w:rPr>
            <w:rStyle w:val="af4"/>
            <w:b/>
            <w:sz w:val="28"/>
            <w:szCs w:val="28"/>
          </w:rPr>
          <w:t>н</w:t>
        </w:r>
        <w:r w:rsidRPr="00AA17AF">
          <w:rPr>
            <w:rStyle w:val="af4"/>
            <w:b/>
            <w:sz w:val="28"/>
            <w:szCs w:val="28"/>
          </w:rPr>
          <w:t>альные стандарты Российской Федерации</w:t>
        </w:r>
        <w:r w:rsidRPr="00AA17AF">
          <w:rPr>
            <w:rStyle w:val="af4"/>
            <w:sz w:val="28"/>
            <w:szCs w:val="28"/>
          </w:rPr>
          <w:t>"</w:t>
        </w:r>
      </w:hyperlink>
      <w:r w:rsidRPr="004E7D2A">
        <w:rPr>
          <w:sz w:val="28"/>
          <w:szCs w:val="28"/>
        </w:rPr>
        <w:t xml:space="preserve"> определить название стандарта,  его категорию, вид, наличия к нему изменений. Результаты занести в таблицу </w:t>
      </w:r>
      <w:r>
        <w:rPr>
          <w:sz w:val="28"/>
          <w:szCs w:val="28"/>
        </w:rPr>
        <w:t>2</w:t>
      </w:r>
      <w:r w:rsidRPr="004E7D2A">
        <w:rPr>
          <w:sz w:val="28"/>
          <w:szCs w:val="28"/>
        </w:rPr>
        <w:t>.1.</w:t>
      </w:r>
    </w:p>
    <w:p w:rsidR="004A38B1" w:rsidRPr="004E7D2A" w:rsidRDefault="004A38B1" w:rsidP="004A38B1">
      <w:pPr>
        <w:spacing w:line="312" w:lineRule="auto"/>
        <w:ind w:left="927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left="92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4E7D2A">
        <w:rPr>
          <w:sz w:val="28"/>
          <w:szCs w:val="28"/>
        </w:rPr>
        <w:t>.1.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552"/>
        <w:gridCol w:w="1559"/>
        <w:gridCol w:w="1559"/>
        <w:gridCol w:w="1134"/>
      </w:tblGrid>
      <w:tr w:rsidR="004A38B1" w:rsidRPr="00157992" w:rsidTr="00E9233E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Номер станда</w:t>
            </w:r>
            <w:r w:rsidRPr="00157992">
              <w:rPr>
                <w:sz w:val="24"/>
                <w:szCs w:val="24"/>
              </w:rPr>
              <w:t>р</w:t>
            </w:r>
            <w:r w:rsidRPr="00157992">
              <w:rPr>
                <w:sz w:val="24"/>
                <w:szCs w:val="24"/>
              </w:rPr>
              <w:t>та</w:t>
            </w:r>
          </w:p>
        </w:tc>
        <w:tc>
          <w:tcPr>
            <w:tcW w:w="1134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Код ОКС</w:t>
            </w:r>
          </w:p>
        </w:tc>
        <w:tc>
          <w:tcPr>
            <w:tcW w:w="2552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 xml:space="preserve">Наименование </w:t>
            </w:r>
          </w:p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стандарта</w:t>
            </w:r>
          </w:p>
        </w:tc>
        <w:tc>
          <w:tcPr>
            <w:tcW w:w="1559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 xml:space="preserve">Категория </w:t>
            </w:r>
          </w:p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Вид ста</w:t>
            </w:r>
            <w:r w:rsidRPr="00157992">
              <w:rPr>
                <w:sz w:val="24"/>
                <w:szCs w:val="24"/>
              </w:rPr>
              <w:t>н</w:t>
            </w:r>
            <w:r w:rsidRPr="00157992">
              <w:rPr>
                <w:sz w:val="24"/>
                <w:szCs w:val="24"/>
              </w:rPr>
              <w:t>дарта</w:t>
            </w:r>
          </w:p>
        </w:tc>
        <w:tc>
          <w:tcPr>
            <w:tcW w:w="1134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Изм</w:t>
            </w:r>
            <w:r w:rsidRPr="00157992">
              <w:rPr>
                <w:sz w:val="24"/>
                <w:szCs w:val="24"/>
              </w:rPr>
              <w:t>е</w:t>
            </w:r>
            <w:r w:rsidRPr="00157992">
              <w:rPr>
                <w:sz w:val="24"/>
                <w:szCs w:val="24"/>
              </w:rPr>
              <w:t>не-ния</w:t>
            </w:r>
          </w:p>
        </w:tc>
      </w:tr>
      <w:tr w:rsidR="004A38B1" w:rsidRPr="00157992" w:rsidTr="00E9233E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ГОСТ 300054-2003</w:t>
            </w:r>
          </w:p>
        </w:tc>
        <w:tc>
          <w:tcPr>
            <w:tcW w:w="1134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12067 30</w:t>
            </w:r>
          </w:p>
        </w:tc>
        <w:tc>
          <w:tcPr>
            <w:tcW w:w="2552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Консервы пресе</w:t>
            </w:r>
            <w:r w:rsidRPr="00157992">
              <w:rPr>
                <w:sz w:val="24"/>
                <w:szCs w:val="24"/>
              </w:rPr>
              <w:t>р</w:t>
            </w:r>
            <w:r w:rsidRPr="00157992">
              <w:rPr>
                <w:sz w:val="24"/>
                <w:szCs w:val="24"/>
              </w:rPr>
              <w:t>вы из рыбы и морепроду</w:t>
            </w:r>
            <w:r w:rsidRPr="00157992">
              <w:rPr>
                <w:sz w:val="24"/>
                <w:szCs w:val="24"/>
              </w:rPr>
              <w:t>к</w:t>
            </w:r>
            <w:r w:rsidRPr="00157992">
              <w:rPr>
                <w:sz w:val="24"/>
                <w:szCs w:val="24"/>
              </w:rPr>
              <w:t>тов. Термины и опр</w:t>
            </w:r>
            <w:r w:rsidRPr="00157992">
              <w:rPr>
                <w:sz w:val="24"/>
                <w:szCs w:val="24"/>
              </w:rPr>
              <w:t>е</w:t>
            </w:r>
            <w:r w:rsidRPr="00157992">
              <w:rPr>
                <w:sz w:val="24"/>
                <w:szCs w:val="24"/>
              </w:rPr>
              <w:t>дел</w:t>
            </w:r>
            <w:r w:rsidRPr="00157992">
              <w:rPr>
                <w:sz w:val="24"/>
                <w:szCs w:val="24"/>
              </w:rPr>
              <w:t>е</w:t>
            </w:r>
            <w:r w:rsidRPr="00157992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Национал</w:t>
            </w:r>
            <w:r w:rsidRPr="00157992">
              <w:rPr>
                <w:sz w:val="24"/>
                <w:szCs w:val="24"/>
              </w:rPr>
              <w:t>ь</w:t>
            </w:r>
            <w:r w:rsidRPr="00157992">
              <w:rPr>
                <w:sz w:val="24"/>
                <w:szCs w:val="24"/>
              </w:rPr>
              <w:t>ный ста</w:t>
            </w:r>
            <w:r w:rsidRPr="00157992">
              <w:rPr>
                <w:sz w:val="24"/>
                <w:szCs w:val="24"/>
              </w:rPr>
              <w:t>н</w:t>
            </w:r>
            <w:r w:rsidRPr="00157992">
              <w:rPr>
                <w:sz w:val="24"/>
                <w:szCs w:val="24"/>
              </w:rPr>
              <w:t>дарт</w:t>
            </w:r>
          </w:p>
        </w:tc>
        <w:tc>
          <w:tcPr>
            <w:tcW w:w="1559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 xml:space="preserve"> На терм</w:t>
            </w:r>
            <w:r w:rsidRPr="00157992">
              <w:rPr>
                <w:sz w:val="24"/>
                <w:szCs w:val="24"/>
              </w:rPr>
              <w:t>и</w:t>
            </w:r>
            <w:r w:rsidRPr="00157992">
              <w:rPr>
                <w:sz w:val="24"/>
                <w:szCs w:val="24"/>
              </w:rPr>
              <w:t>ны и определ</w:t>
            </w:r>
            <w:r w:rsidRPr="00157992">
              <w:rPr>
                <w:sz w:val="24"/>
                <w:szCs w:val="24"/>
              </w:rPr>
              <w:t>е</w:t>
            </w:r>
            <w:r w:rsidRPr="00157992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Не им</w:t>
            </w:r>
            <w:r w:rsidRPr="00157992">
              <w:rPr>
                <w:sz w:val="24"/>
                <w:szCs w:val="24"/>
              </w:rPr>
              <w:t>е</w:t>
            </w:r>
            <w:r w:rsidRPr="00157992">
              <w:rPr>
                <w:sz w:val="24"/>
                <w:szCs w:val="24"/>
              </w:rPr>
              <w:t>ет</w:t>
            </w:r>
          </w:p>
        </w:tc>
      </w:tr>
    </w:tbl>
    <w:p w:rsidR="004A38B1" w:rsidRDefault="004A38B1" w:rsidP="004A38B1">
      <w:pPr>
        <w:spacing w:line="312" w:lineRule="auto"/>
        <w:ind w:left="360"/>
        <w:jc w:val="both"/>
        <w:rPr>
          <w:sz w:val="28"/>
          <w:szCs w:val="28"/>
        </w:rPr>
      </w:pPr>
    </w:p>
    <w:p w:rsidR="004A38B1" w:rsidRPr="004E7D2A" w:rsidRDefault="004A38B1" w:rsidP="004A38B1">
      <w:pPr>
        <w:numPr>
          <w:ilvl w:val="0"/>
          <w:numId w:val="26"/>
        </w:numPr>
        <w:spacing w:line="312" w:lineRule="auto"/>
        <w:ind w:left="0"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Для заданных объектов  стандартизации определить стандарт, регламентирующий  их показатели качества, записать его номер и назв</w:t>
      </w:r>
      <w:r w:rsidRPr="004E7D2A">
        <w:rPr>
          <w:sz w:val="28"/>
          <w:szCs w:val="28"/>
        </w:rPr>
        <w:t>а</w:t>
      </w:r>
      <w:r w:rsidRPr="004E7D2A">
        <w:rPr>
          <w:sz w:val="28"/>
          <w:szCs w:val="28"/>
        </w:rPr>
        <w:t xml:space="preserve">ние. Результаты занести в таблицу </w:t>
      </w:r>
      <w:r>
        <w:rPr>
          <w:sz w:val="28"/>
          <w:szCs w:val="28"/>
        </w:rPr>
        <w:t>2</w:t>
      </w:r>
      <w:r w:rsidRPr="004E7D2A">
        <w:rPr>
          <w:sz w:val="28"/>
          <w:szCs w:val="28"/>
        </w:rPr>
        <w:t>. 2.</w:t>
      </w:r>
    </w:p>
    <w:p w:rsidR="004A38B1" w:rsidRPr="004E7D2A" w:rsidRDefault="004A38B1" w:rsidP="004A38B1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E7D2A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2</w:t>
      </w:r>
      <w:r w:rsidRPr="004E7D2A">
        <w:rPr>
          <w:sz w:val="28"/>
          <w:szCs w:val="28"/>
        </w:rPr>
        <w:t>.2</w:t>
      </w:r>
    </w:p>
    <w:p w:rsidR="004A38B1" w:rsidRPr="004E7D2A" w:rsidRDefault="004A38B1" w:rsidP="004A38B1">
      <w:pPr>
        <w:spacing w:line="312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2554"/>
        <w:gridCol w:w="3625"/>
      </w:tblGrid>
      <w:tr w:rsidR="004A38B1" w:rsidRPr="00157992" w:rsidTr="00E9233E">
        <w:tc>
          <w:tcPr>
            <w:tcW w:w="3071" w:type="dxa"/>
          </w:tcPr>
          <w:p w:rsidR="004A38B1" w:rsidRPr="00157992" w:rsidRDefault="004A38B1" w:rsidP="00E9233E">
            <w:pPr>
              <w:spacing w:line="312" w:lineRule="auto"/>
              <w:ind w:left="567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Название объекта</w:t>
            </w:r>
          </w:p>
        </w:tc>
        <w:tc>
          <w:tcPr>
            <w:tcW w:w="2655" w:type="dxa"/>
          </w:tcPr>
          <w:p w:rsidR="004A38B1" w:rsidRPr="00157992" w:rsidRDefault="004A38B1" w:rsidP="00E9233E">
            <w:pPr>
              <w:spacing w:line="312" w:lineRule="auto"/>
              <w:ind w:left="567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Номер ста</w:t>
            </w:r>
            <w:r w:rsidRPr="00157992">
              <w:rPr>
                <w:sz w:val="24"/>
                <w:szCs w:val="24"/>
              </w:rPr>
              <w:t>н</w:t>
            </w:r>
            <w:r w:rsidRPr="00157992">
              <w:rPr>
                <w:sz w:val="24"/>
                <w:szCs w:val="24"/>
              </w:rPr>
              <w:t>дарта</w:t>
            </w:r>
          </w:p>
        </w:tc>
        <w:tc>
          <w:tcPr>
            <w:tcW w:w="3879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Наименование стандарта</w:t>
            </w:r>
          </w:p>
        </w:tc>
      </w:tr>
      <w:tr w:rsidR="004A38B1" w:rsidRPr="00157992" w:rsidTr="00E9233E">
        <w:tc>
          <w:tcPr>
            <w:tcW w:w="3071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Треска мороженая</w:t>
            </w:r>
          </w:p>
        </w:tc>
        <w:tc>
          <w:tcPr>
            <w:tcW w:w="2655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ГОСТ 1168-86</w:t>
            </w:r>
          </w:p>
        </w:tc>
        <w:tc>
          <w:tcPr>
            <w:tcW w:w="3879" w:type="dxa"/>
          </w:tcPr>
          <w:p w:rsidR="004A38B1" w:rsidRPr="00157992" w:rsidRDefault="004A38B1" w:rsidP="00E9233E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157992">
              <w:rPr>
                <w:sz w:val="24"/>
                <w:szCs w:val="24"/>
              </w:rPr>
              <w:t>Рыба мороженая. Технич</w:t>
            </w:r>
            <w:r w:rsidRPr="00157992">
              <w:rPr>
                <w:sz w:val="24"/>
                <w:szCs w:val="24"/>
              </w:rPr>
              <w:t>е</w:t>
            </w:r>
            <w:r w:rsidRPr="00157992">
              <w:rPr>
                <w:sz w:val="24"/>
                <w:szCs w:val="24"/>
              </w:rPr>
              <w:t>ские условия</w:t>
            </w:r>
          </w:p>
        </w:tc>
      </w:tr>
    </w:tbl>
    <w:p w:rsidR="004A38B1" w:rsidRPr="004E7D2A" w:rsidRDefault="004A38B1" w:rsidP="004A38B1">
      <w:pPr>
        <w:spacing w:line="312" w:lineRule="auto"/>
        <w:ind w:firstLine="540"/>
        <w:jc w:val="center"/>
        <w:rPr>
          <w:b/>
          <w:i/>
          <w:sz w:val="28"/>
          <w:szCs w:val="28"/>
        </w:rPr>
      </w:pPr>
    </w:p>
    <w:p w:rsidR="004A38B1" w:rsidRDefault="004A38B1" w:rsidP="004A38B1">
      <w:pPr>
        <w:spacing w:line="312" w:lineRule="auto"/>
        <w:jc w:val="center"/>
        <w:rPr>
          <w:b/>
          <w:i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i/>
          <w:sz w:val="28"/>
          <w:szCs w:val="28"/>
        </w:rPr>
      </w:pPr>
      <w:r w:rsidRPr="004E7D2A">
        <w:rPr>
          <w:b/>
          <w:i/>
          <w:sz w:val="28"/>
          <w:szCs w:val="28"/>
        </w:rPr>
        <w:t>Контрольные вопросы</w:t>
      </w:r>
    </w:p>
    <w:p w:rsidR="004A38B1" w:rsidRPr="004E7D2A" w:rsidRDefault="004A38B1" w:rsidP="004A38B1">
      <w:pPr>
        <w:spacing w:line="312" w:lineRule="auto"/>
        <w:jc w:val="center"/>
        <w:rPr>
          <w:i/>
          <w:sz w:val="28"/>
          <w:szCs w:val="28"/>
        </w:rPr>
      </w:pPr>
    </w:p>
    <w:p w:rsidR="004A38B1" w:rsidRPr="004E7D2A" w:rsidRDefault="004A38B1" w:rsidP="004A38B1">
      <w:pPr>
        <w:pStyle w:val="33"/>
        <w:numPr>
          <w:ilvl w:val="0"/>
          <w:numId w:val="18"/>
        </w:numPr>
        <w:spacing w:after="0" w:line="312" w:lineRule="auto"/>
        <w:ind w:left="924" w:hanging="357"/>
        <w:rPr>
          <w:sz w:val="28"/>
          <w:szCs w:val="28"/>
        </w:rPr>
      </w:pPr>
      <w:r w:rsidRPr="004E7D2A">
        <w:rPr>
          <w:sz w:val="28"/>
          <w:szCs w:val="28"/>
        </w:rPr>
        <w:t>Назовите основные нормативные документы по стандартизации.</w:t>
      </w:r>
    </w:p>
    <w:p w:rsidR="004A38B1" w:rsidRPr="004E7D2A" w:rsidRDefault="004A38B1" w:rsidP="004A38B1">
      <w:pPr>
        <w:pStyle w:val="33"/>
        <w:numPr>
          <w:ilvl w:val="0"/>
          <w:numId w:val="18"/>
        </w:numPr>
        <w:spacing w:after="0" w:line="312" w:lineRule="auto"/>
        <w:ind w:left="924" w:hanging="357"/>
        <w:rPr>
          <w:sz w:val="28"/>
          <w:szCs w:val="28"/>
        </w:rPr>
      </w:pPr>
      <w:r w:rsidRPr="004E7D2A">
        <w:rPr>
          <w:sz w:val="28"/>
          <w:szCs w:val="28"/>
        </w:rPr>
        <w:t>Перечислите основные категории стандартов</w:t>
      </w:r>
    </w:p>
    <w:p w:rsidR="004A38B1" w:rsidRPr="004E7D2A" w:rsidRDefault="004A38B1" w:rsidP="004A38B1">
      <w:pPr>
        <w:pStyle w:val="33"/>
        <w:numPr>
          <w:ilvl w:val="0"/>
          <w:numId w:val="18"/>
        </w:numPr>
        <w:spacing w:after="0" w:line="312" w:lineRule="auto"/>
        <w:ind w:left="924" w:hanging="357"/>
        <w:rPr>
          <w:sz w:val="28"/>
          <w:szCs w:val="28"/>
        </w:rPr>
      </w:pPr>
      <w:r w:rsidRPr="004E7D2A">
        <w:rPr>
          <w:sz w:val="28"/>
          <w:szCs w:val="28"/>
        </w:rPr>
        <w:t>Какие виды стандартов регламентирует Закон РФ «О техническом рег</w:t>
      </w:r>
      <w:r w:rsidRPr="004E7D2A">
        <w:rPr>
          <w:sz w:val="28"/>
          <w:szCs w:val="28"/>
        </w:rPr>
        <w:t>у</w:t>
      </w:r>
      <w:r w:rsidRPr="004E7D2A">
        <w:rPr>
          <w:sz w:val="28"/>
          <w:szCs w:val="28"/>
        </w:rPr>
        <w:t>лировании?</w:t>
      </w:r>
    </w:p>
    <w:p w:rsidR="004A38B1" w:rsidRPr="004E7D2A" w:rsidRDefault="004A38B1" w:rsidP="004A38B1">
      <w:pPr>
        <w:pStyle w:val="33"/>
        <w:numPr>
          <w:ilvl w:val="0"/>
          <w:numId w:val="18"/>
        </w:numPr>
        <w:spacing w:after="0" w:line="312" w:lineRule="auto"/>
        <w:ind w:left="924" w:hanging="357"/>
        <w:rPr>
          <w:sz w:val="28"/>
          <w:szCs w:val="28"/>
        </w:rPr>
      </w:pPr>
      <w:r w:rsidRPr="004E7D2A">
        <w:rPr>
          <w:sz w:val="28"/>
          <w:szCs w:val="28"/>
        </w:rPr>
        <w:t xml:space="preserve"> Каков порядок построения стандартов на продукцию?</w:t>
      </w:r>
    </w:p>
    <w:p w:rsidR="004A38B1" w:rsidRPr="004E7D2A" w:rsidRDefault="004A38B1" w:rsidP="004A38B1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lastRenderedPageBreak/>
        <w:t xml:space="preserve">Какие документы входят в федерального информационного фонда Росстандарта? </w:t>
      </w:r>
    </w:p>
    <w:p w:rsidR="004A38B1" w:rsidRPr="004E7D2A" w:rsidRDefault="004A38B1" w:rsidP="004A38B1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Каково назначение информационной системы стандартизации?</w:t>
      </w:r>
    </w:p>
    <w:p w:rsidR="004A38B1" w:rsidRPr="004E7D2A" w:rsidRDefault="004A38B1" w:rsidP="004A38B1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Дайте характеристику общероссийского классификатора станда</w:t>
      </w:r>
      <w:r w:rsidRPr="004E7D2A">
        <w:rPr>
          <w:sz w:val="28"/>
          <w:szCs w:val="28"/>
        </w:rPr>
        <w:t>р</w:t>
      </w:r>
      <w:r w:rsidRPr="004E7D2A">
        <w:rPr>
          <w:sz w:val="28"/>
          <w:szCs w:val="28"/>
        </w:rPr>
        <w:t>тов.</w:t>
      </w:r>
    </w:p>
    <w:p w:rsidR="004A38B1" w:rsidRPr="004E7D2A" w:rsidRDefault="004A38B1" w:rsidP="004A38B1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 Каково назначение национального указателя  «Национальные стандарты РФ»?</w:t>
      </w:r>
    </w:p>
    <w:p w:rsidR="004A38B1" w:rsidRPr="004E7D2A" w:rsidRDefault="004A38B1" w:rsidP="004A38B1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Что понимают под актуальностью стандартов?</w:t>
      </w:r>
    </w:p>
    <w:p w:rsidR="004A38B1" w:rsidRPr="004E7D2A" w:rsidRDefault="004A38B1" w:rsidP="004A38B1">
      <w:pPr>
        <w:numPr>
          <w:ilvl w:val="0"/>
          <w:numId w:val="18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Каков порядок обновления стандартов?</w:t>
      </w:r>
    </w:p>
    <w:p w:rsidR="004A38B1" w:rsidRPr="004E7D2A" w:rsidRDefault="004A38B1" w:rsidP="004A38B1">
      <w:pPr>
        <w:spacing w:line="312" w:lineRule="auto"/>
        <w:jc w:val="center"/>
        <w:rPr>
          <w:i/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left="720"/>
        <w:jc w:val="center"/>
        <w:rPr>
          <w:b/>
          <w:i/>
          <w:sz w:val="28"/>
          <w:szCs w:val="28"/>
        </w:rPr>
      </w:pPr>
      <w:r w:rsidRPr="004E7D2A">
        <w:rPr>
          <w:b/>
          <w:i/>
          <w:sz w:val="28"/>
          <w:szCs w:val="28"/>
        </w:rPr>
        <w:t>Список рекомендованной литературы</w:t>
      </w:r>
    </w:p>
    <w:p w:rsidR="004A38B1" w:rsidRPr="004E7D2A" w:rsidRDefault="004A38B1" w:rsidP="004A38B1">
      <w:pPr>
        <w:spacing w:line="312" w:lineRule="auto"/>
        <w:ind w:left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1.ФЗ №184 « О техническом регулировании» от 27.12.2002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2. ГОСТ Р 1.0-2004 «Стандартизация в Российской Федерации. О</w:t>
      </w:r>
      <w:r w:rsidRPr="004E7D2A">
        <w:rPr>
          <w:sz w:val="28"/>
          <w:szCs w:val="28"/>
        </w:rPr>
        <w:t>с</w:t>
      </w:r>
      <w:r w:rsidRPr="004E7D2A">
        <w:rPr>
          <w:sz w:val="28"/>
          <w:szCs w:val="28"/>
        </w:rPr>
        <w:t>новные положения».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3.ГОСТ Р 1.2-2004 «Стандартизация в Российской Федерации.  Ста</w:t>
      </w:r>
      <w:r w:rsidRPr="004E7D2A">
        <w:rPr>
          <w:sz w:val="28"/>
          <w:szCs w:val="28"/>
        </w:rPr>
        <w:t>н</w:t>
      </w:r>
      <w:r w:rsidRPr="004E7D2A">
        <w:rPr>
          <w:sz w:val="28"/>
          <w:szCs w:val="28"/>
        </w:rPr>
        <w:t>дарты национальные Российской федерации. Правила разработки, утве</w:t>
      </w:r>
      <w:r w:rsidRPr="004E7D2A">
        <w:rPr>
          <w:sz w:val="28"/>
          <w:szCs w:val="28"/>
        </w:rPr>
        <w:t>р</w:t>
      </w:r>
      <w:r w:rsidRPr="004E7D2A">
        <w:rPr>
          <w:sz w:val="28"/>
          <w:szCs w:val="28"/>
        </w:rPr>
        <w:t>ждения, обновления и отм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ны».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4. ГОСТ Р 1.5-2004 «Стандартизация в Российской Федерации.  Ста</w:t>
      </w:r>
      <w:r w:rsidRPr="004E7D2A">
        <w:rPr>
          <w:sz w:val="28"/>
          <w:szCs w:val="28"/>
        </w:rPr>
        <w:t>н</w:t>
      </w:r>
      <w:r w:rsidRPr="004E7D2A">
        <w:rPr>
          <w:sz w:val="28"/>
          <w:szCs w:val="28"/>
        </w:rPr>
        <w:t>дарты национальные Российской федерации. Правила построения, излож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ния, офор</w:t>
      </w:r>
      <w:r w:rsidRPr="004E7D2A">
        <w:rPr>
          <w:sz w:val="28"/>
          <w:szCs w:val="28"/>
        </w:rPr>
        <w:t>м</w:t>
      </w:r>
      <w:r w:rsidRPr="004E7D2A">
        <w:rPr>
          <w:sz w:val="28"/>
          <w:szCs w:val="28"/>
        </w:rPr>
        <w:t>ления и обозначения».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5. ГОСТ Р 1.7 – 2008 Стандартизация в Российской Федерации. Ста</w:t>
      </w:r>
      <w:r w:rsidRPr="004E7D2A">
        <w:rPr>
          <w:sz w:val="28"/>
          <w:szCs w:val="28"/>
        </w:rPr>
        <w:t>н</w:t>
      </w:r>
      <w:r w:rsidRPr="004E7D2A">
        <w:rPr>
          <w:sz w:val="28"/>
          <w:szCs w:val="28"/>
        </w:rPr>
        <w:t>дарты национальные Российской Федерации. Правила оформления и об</w:t>
      </w:r>
      <w:r w:rsidRPr="004E7D2A">
        <w:rPr>
          <w:sz w:val="28"/>
          <w:szCs w:val="28"/>
        </w:rPr>
        <w:t>о</w:t>
      </w:r>
      <w:r w:rsidRPr="004E7D2A">
        <w:rPr>
          <w:sz w:val="28"/>
          <w:szCs w:val="28"/>
        </w:rPr>
        <w:t>значения при разработке на основе применения международных станда</w:t>
      </w:r>
      <w:r w:rsidRPr="004E7D2A">
        <w:rPr>
          <w:sz w:val="28"/>
          <w:szCs w:val="28"/>
        </w:rPr>
        <w:t>р</w:t>
      </w:r>
      <w:r w:rsidRPr="004E7D2A">
        <w:rPr>
          <w:sz w:val="28"/>
          <w:szCs w:val="28"/>
        </w:rPr>
        <w:t>тов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6. ГОСТ Р 1.8-2004 «Стандартизация в Российской Федерации.  Ста</w:t>
      </w:r>
      <w:r w:rsidRPr="004E7D2A">
        <w:rPr>
          <w:sz w:val="28"/>
          <w:szCs w:val="28"/>
        </w:rPr>
        <w:t>н</w:t>
      </w:r>
      <w:r w:rsidRPr="004E7D2A">
        <w:rPr>
          <w:sz w:val="28"/>
          <w:szCs w:val="28"/>
        </w:rPr>
        <w:t>дарты межгосударственные. Правила проведения в Российской Федерации работ по разработке, применению, обновлению, прекращению примен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ния».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7. Лифиц И.М. Стандартизация, метрология и сертификация6 учебник / И.М.Лифиц.- 8-е изд.,перраб.и доп. – М.: Юрайт-Издат,2009.- 412с.</w:t>
      </w:r>
    </w:p>
    <w:p w:rsidR="004A38B1" w:rsidRPr="004E7D2A" w:rsidRDefault="004A38B1" w:rsidP="004A38B1">
      <w:pPr>
        <w:pStyle w:val="ad"/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8. </w:t>
      </w:r>
      <w:r w:rsidRPr="004E7D2A">
        <w:rPr>
          <w:rFonts w:ascii="Times New Roman" w:hAnsi="Times New Roman"/>
          <w:bCs/>
          <w:sz w:val="28"/>
          <w:szCs w:val="28"/>
        </w:rPr>
        <w:t xml:space="preserve">Национальные стандарты. 2009. Указатель.  В 3-х томах </w:t>
      </w:r>
      <w:r w:rsidRPr="004E7D2A">
        <w:rPr>
          <w:rFonts w:ascii="Times New Roman" w:hAnsi="Times New Roman"/>
          <w:sz w:val="28"/>
          <w:szCs w:val="28"/>
        </w:rPr>
        <w:t>М.: ФГУП «СТА</w:t>
      </w:r>
      <w:r w:rsidRPr="004E7D2A">
        <w:rPr>
          <w:rFonts w:ascii="Times New Roman" w:hAnsi="Times New Roman"/>
          <w:sz w:val="28"/>
          <w:szCs w:val="28"/>
        </w:rPr>
        <w:t>Н</w:t>
      </w:r>
      <w:r w:rsidRPr="004E7D2A">
        <w:rPr>
          <w:rFonts w:ascii="Times New Roman" w:hAnsi="Times New Roman"/>
          <w:sz w:val="28"/>
          <w:szCs w:val="28"/>
        </w:rPr>
        <w:t>ДАРТИНФОРМ», 2009.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lastRenderedPageBreak/>
        <w:t>9. Николаенко О.А. Метрология, стандартизация, сертификация : Учеб. п</w:t>
      </w:r>
      <w:r w:rsidRPr="004E7D2A">
        <w:rPr>
          <w:rFonts w:ascii="Times New Roman" w:hAnsi="Times New Roman"/>
          <w:sz w:val="28"/>
          <w:szCs w:val="28"/>
        </w:rPr>
        <w:t>о</w:t>
      </w:r>
      <w:r w:rsidRPr="004E7D2A">
        <w:rPr>
          <w:rFonts w:ascii="Times New Roman" w:hAnsi="Times New Roman"/>
          <w:sz w:val="28"/>
          <w:szCs w:val="28"/>
        </w:rPr>
        <w:t>собие /О.А. Николаенко. - Мурманск: Изд-во МГТУ, 2009. - 207 с.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left="540"/>
        <w:rPr>
          <w:sz w:val="28"/>
          <w:szCs w:val="28"/>
        </w:rPr>
      </w:pPr>
      <w:r w:rsidRPr="004E7D2A">
        <w:rPr>
          <w:sz w:val="28"/>
          <w:szCs w:val="28"/>
        </w:rPr>
        <w:t xml:space="preserve">10. Информационная система </w:t>
      </w:r>
      <w:hyperlink r:id="rId66" w:history="1">
        <w:r w:rsidRPr="004E7D2A">
          <w:rPr>
            <w:rStyle w:val="af4"/>
            <w:sz w:val="28"/>
            <w:szCs w:val="28"/>
          </w:rPr>
          <w:t>http://gostb</w:t>
        </w:r>
        <w:r w:rsidRPr="004E7D2A">
          <w:rPr>
            <w:rStyle w:val="af4"/>
            <w:sz w:val="28"/>
            <w:szCs w:val="28"/>
          </w:rPr>
          <w:t>d</w:t>
        </w:r>
        <w:r w:rsidRPr="004E7D2A">
          <w:rPr>
            <w:rStyle w:val="af4"/>
            <w:sz w:val="28"/>
            <w:szCs w:val="28"/>
          </w:rPr>
          <w:t>.ru/c_002.012.003.html</w:t>
        </w:r>
      </w:hyperlink>
    </w:p>
    <w:p w:rsidR="004A38B1" w:rsidRPr="004E7D2A" w:rsidRDefault="004A38B1" w:rsidP="004A38B1">
      <w:pPr>
        <w:spacing w:line="312" w:lineRule="auto"/>
        <w:ind w:left="360"/>
        <w:jc w:val="center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4E7D2A">
        <w:rPr>
          <w:b/>
          <w:sz w:val="28"/>
          <w:szCs w:val="28"/>
        </w:rPr>
        <w:t>Варианты заданий  к практической работе № 2</w:t>
      </w:r>
    </w:p>
    <w:p w:rsidR="004A38B1" w:rsidRPr="004E7D2A" w:rsidRDefault="004A38B1" w:rsidP="004A38B1">
      <w:pPr>
        <w:spacing w:line="312" w:lineRule="auto"/>
        <w:jc w:val="center"/>
        <w:rPr>
          <w:sz w:val="28"/>
          <w:szCs w:val="28"/>
        </w:rPr>
      </w:pPr>
      <w:r w:rsidRPr="004E7D2A">
        <w:rPr>
          <w:sz w:val="28"/>
          <w:szCs w:val="28"/>
        </w:rPr>
        <w:t>( номер варианта соответствует последней цифре зачетной книжки).</w:t>
      </w: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0</w:t>
      </w:r>
    </w:p>
    <w:p w:rsidR="004A38B1" w:rsidRPr="003D30E0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1. По   категории  и номеру стандарта определить название стандарта,  его вид, наличия к нему изменений: </w:t>
      </w:r>
      <w:r w:rsidRPr="003D30E0">
        <w:rPr>
          <w:sz w:val="28"/>
          <w:szCs w:val="28"/>
        </w:rPr>
        <w:t xml:space="preserve">ГОСТ Р 51074;        </w:t>
      </w:r>
      <w:r>
        <w:rPr>
          <w:sz w:val="28"/>
          <w:szCs w:val="28"/>
        </w:rPr>
        <w:t xml:space="preserve"> ГОСТ 30626</w:t>
      </w:r>
      <w:r w:rsidRPr="003D30E0">
        <w:rPr>
          <w:sz w:val="28"/>
          <w:szCs w:val="28"/>
        </w:rPr>
        <w:t>;   ГОСТ 27207;   ГОСТ 813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2. Для заданных объектов стандартизации определить стандарт, ре</w:t>
      </w:r>
      <w:r w:rsidRPr="004E7D2A">
        <w:rPr>
          <w:sz w:val="28"/>
          <w:szCs w:val="28"/>
        </w:rPr>
        <w:t>г</w:t>
      </w:r>
      <w:r w:rsidRPr="004E7D2A">
        <w:rPr>
          <w:sz w:val="28"/>
          <w:szCs w:val="28"/>
        </w:rPr>
        <w:t>ламентирующий показатели качества, записать его номер и название: кр</w:t>
      </w:r>
      <w:r w:rsidRPr="004E7D2A">
        <w:rPr>
          <w:sz w:val="28"/>
          <w:szCs w:val="28"/>
        </w:rPr>
        <w:t>у</w:t>
      </w:r>
      <w:r w:rsidRPr="004E7D2A">
        <w:rPr>
          <w:sz w:val="28"/>
          <w:szCs w:val="28"/>
        </w:rPr>
        <w:t>па овсяная, молоко сухое, консервы мясные «Свинина т</w:t>
      </w:r>
      <w:r w:rsidRPr="004E7D2A">
        <w:rPr>
          <w:sz w:val="28"/>
          <w:szCs w:val="28"/>
        </w:rPr>
        <w:t>у</w:t>
      </w:r>
      <w:r w:rsidRPr="004E7D2A">
        <w:rPr>
          <w:sz w:val="28"/>
          <w:szCs w:val="28"/>
        </w:rPr>
        <w:t xml:space="preserve">шеная» </w:t>
      </w:r>
    </w:p>
    <w:p w:rsidR="004A38B1" w:rsidRPr="004E7D2A" w:rsidRDefault="004A38B1" w:rsidP="004A38B1">
      <w:pPr>
        <w:spacing w:line="312" w:lineRule="auto"/>
        <w:ind w:left="360"/>
        <w:jc w:val="both"/>
        <w:rPr>
          <w:sz w:val="28"/>
          <w:szCs w:val="28"/>
        </w:rPr>
      </w:pPr>
    </w:p>
    <w:p w:rsidR="004A38B1" w:rsidRDefault="004A38B1" w:rsidP="004A38B1">
      <w:pPr>
        <w:spacing w:line="312" w:lineRule="auto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 w:rsidRPr="004E7D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1.По   категории  и номеру стандарта определить название стандарта,  его вид, наличия к нему изменений: ГОСТ Р </w:t>
      </w:r>
      <w:r>
        <w:rPr>
          <w:sz w:val="28"/>
          <w:szCs w:val="28"/>
        </w:rPr>
        <w:t xml:space="preserve">50647;  ГОСТ 29052;  </w:t>
      </w:r>
      <w:r w:rsidRPr="003D30E0">
        <w:rPr>
          <w:sz w:val="28"/>
          <w:szCs w:val="28"/>
        </w:rPr>
        <w:t>ГОСТ Р 52791</w:t>
      </w:r>
      <w:r w:rsidRPr="004E7D2A">
        <w:rPr>
          <w:sz w:val="28"/>
          <w:szCs w:val="28"/>
        </w:rPr>
        <w:t>;   ГОСТ 17308</w:t>
      </w:r>
    </w:p>
    <w:p w:rsidR="004A38B1" w:rsidRPr="004E7D2A" w:rsidRDefault="004A38B1" w:rsidP="004A38B1">
      <w:pPr>
        <w:pStyle w:val="ab"/>
        <w:spacing w:line="312" w:lineRule="auto"/>
        <w:ind w:firstLine="567"/>
        <w:rPr>
          <w:szCs w:val="28"/>
        </w:rPr>
      </w:pPr>
      <w:r w:rsidRPr="004E7D2A">
        <w:rPr>
          <w:szCs w:val="28"/>
        </w:rPr>
        <w:t>2. Для заданных объектов стандартизации,  определить стандарт, ре</w:t>
      </w:r>
      <w:r w:rsidRPr="004E7D2A">
        <w:rPr>
          <w:szCs w:val="28"/>
        </w:rPr>
        <w:t>г</w:t>
      </w:r>
      <w:r w:rsidRPr="004E7D2A">
        <w:rPr>
          <w:szCs w:val="28"/>
        </w:rPr>
        <w:t>ламентирующий показатели качества, записать его номер и название:   хлеб пшеничный,  треска мороженая, масло растительное (подсолнечное), сахар-рафинад.</w:t>
      </w: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2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1. По   категории  и номеру стандарта определить название стандарта,  его вид, наличия к нему изменений:  ГОСТ Р 50764;   ГОСТ 15842;     ГОСТ 28936;     </w:t>
      </w:r>
      <w:r w:rsidRPr="003D30E0">
        <w:rPr>
          <w:sz w:val="28"/>
          <w:szCs w:val="28"/>
        </w:rPr>
        <w:t>ГОСТ Р 53947</w:t>
      </w:r>
      <w:r>
        <w:rPr>
          <w:sz w:val="28"/>
          <w:szCs w:val="28"/>
        </w:rPr>
        <w:t>.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2. Для заданных объектов стандартизации определить стандарт, ре</w:t>
      </w:r>
      <w:r w:rsidRPr="004E7D2A">
        <w:rPr>
          <w:sz w:val="28"/>
          <w:szCs w:val="28"/>
        </w:rPr>
        <w:t>г</w:t>
      </w:r>
      <w:r w:rsidRPr="004E7D2A">
        <w:rPr>
          <w:sz w:val="28"/>
          <w:szCs w:val="28"/>
        </w:rPr>
        <w:t xml:space="preserve">ламентирующий показатели качества, записать его номер и название:  </w:t>
      </w:r>
      <w:r w:rsidRPr="004E7D2A">
        <w:rPr>
          <w:sz w:val="28"/>
          <w:szCs w:val="28"/>
        </w:rPr>
        <w:lastRenderedPageBreak/>
        <w:t>к</w:t>
      </w:r>
      <w:r w:rsidRPr="004E7D2A">
        <w:rPr>
          <w:sz w:val="28"/>
          <w:szCs w:val="28"/>
        </w:rPr>
        <w:t>и</w:t>
      </w:r>
      <w:r w:rsidRPr="004E7D2A">
        <w:rPr>
          <w:sz w:val="28"/>
          <w:szCs w:val="28"/>
        </w:rPr>
        <w:t>слота соляная, соль поваренная пищевая,  сок томатный, свинина морож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 xml:space="preserve">ная. </w:t>
      </w:r>
    </w:p>
    <w:p w:rsidR="004A38B1" w:rsidRPr="004E7D2A" w:rsidRDefault="004A38B1" w:rsidP="004A38B1">
      <w:pPr>
        <w:pStyle w:val="a3"/>
        <w:spacing w:line="312" w:lineRule="auto"/>
        <w:rPr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 w:rsidRPr="004E7D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1.По   категории  и номеру стандарта определить название стандарта,  его вид, наличия к нему и</w:t>
      </w:r>
      <w:r w:rsidRPr="004E7D2A">
        <w:rPr>
          <w:sz w:val="28"/>
          <w:szCs w:val="28"/>
        </w:rPr>
        <w:t>з</w:t>
      </w:r>
      <w:r w:rsidRPr="004E7D2A">
        <w:rPr>
          <w:sz w:val="28"/>
          <w:szCs w:val="28"/>
        </w:rPr>
        <w:t>менений: ГОСТ Р 50762;   ГОСТ 490;     ГОСТ 26664;    ГОСТ 812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2. Для заданных объектов стандартизации определить стандарт, ре</w:t>
      </w:r>
      <w:r w:rsidRPr="004E7D2A">
        <w:rPr>
          <w:sz w:val="28"/>
          <w:szCs w:val="28"/>
        </w:rPr>
        <w:t>г</w:t>
      </w:r>
      <w:r w:rsidRPr="004E7D2A">
        <w:rPr>
          <w:sz w:val="28"/>
          <w:szCs w:val="28"/>
        </w:rPr>
        <w:t>ламентирующий показатели качества, записать его номер и название: кр</w:t>
      </w:r>
      <w:r w:rsidRPr="004E7D2A">
        <w:rPr>
          <w:sz w:val="28"/>
          <w:szCs w:val="28"/>
        </w:rPr>
        <w:t>у</w:t>
      </w:r>
      <w:r w:rsidRPr="004E7D2A">
        <w:rPr>
          <w:sz w:val="28"/>
          <w:szCs w:val="28"/>
        </w:rPr>
        <w:t>па манная, молоко коровье пастеризованное, мясо баранины, консервы «Треска в томатном соусе».</w:t>
      </w: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4</w:t>
      </w:r>
    </w:p>
    <w:p w:rsidR="004A38B1" w:rsidRPr="004E7D2A" w:rsidRDefault="004A38B1" w:rsidP="004A38B1">
      <w:pPr>
        <w:numPr>
          <w:ilvl w:val="0"/>
          <w:numId w:val="19"/>
        </w:numPr>
        <w:spacing w:line="312" w:lineRule="auto"/>
        <w:ind w:left="0"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По   категории  и номеру стандарта определить название стандарта,  его вид, наличия к нему изменений: ГОСТ Р 50763;    ГОСТ 29056 ;    ГОСТ 11603 ;   </w:t>
      </w:r>
      <w:r w:rsidRPr="003D30E0">
        <w:rPr>
          <w:sz w:val="28"/>
          <w:szCs w:val="28"/>
        </w:rPr>
        <w:t>ГОСТ Р 53948</w:t>
      </w:r>
      <w:r>
        <w:rPr>
          <w:sz w:val="28"/>
          <w:szCs w:val="28"/>
        </w:rPr>
        <w:t>.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2. Для заданных объектов стандартизации определить стандарт, ре</w:t>
      </w:r>
      <w:r w:rsidRPr="004E7D2A">
        <w:rPr>
          <w:sz w:val="28"/>
          <w:szCs w:val="28"/>
        </w:rPr>
        <w:t>г</w:t>
      </w:r>
      <w:r w:rsidRPr="004E7D2A">
        <w:rPr>
          <w:sz w:val="28"/>
          <w:szCs w:val="28"/>
        </w:rPr>
        <w:t>ламентирующий показатели качества, записать его номер и название:  т</w:t>
      </w:r>
      <w:r w:rsidRPr="004E7D2A">
        <w:rPr>
          <w:sz w:val="28"/>
          <w:szCs w:val="28"/>
        </w:rPr>
        <w:t>о</w:t>
      </w:r>
      <w:r w:rsidRPr="004E7D2A">
        <w:rPr>
          <w:sz w:val="28"/>
          <w:szCs w:val="28"/>
        </w:rPr>
        <w:t>мат-паста,  консервы рыбные натуральные «Сельдь нат</w:t>
      </w:r>
      <w:r w:rsidRPr="004E7D2A">
        <w:rPr>
          <w:sz w:val="28"/>
          <w:szCs w:val="28"/>
        </w:rPr>
        <w:t>у</w:t>
      </w:r>
      <w:r w:rsidRPr="004E7D2A">
        <w:rPr>
          <w:sz w:val="28"/>
          <w:szCs w:val="28"/>
        </w:rPr>
        <w:t>ральная»; сахар-песок, мясо говядины в полутушах.</w:t>
      </w: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 w:rsidRPr="004E7D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4A38B1" w:rsidRPr="003D30E0" w:rsidRDefault="004A38B1" w:rsidP="004A38B1">
      <w:pPr>
        <w:numPr>
          <w:ilvl w:val="0"/>
          <w:numId w:val="20"/>
        </w:num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По   категории  и номеру стандарта определить название стандарта,  его вид, наличия к нему изменений: ГОСТ Р 50935</w:t>
      </w:r>
      <w:r>
        <w:rPr>
          <w:sz w:val="28"/>
          <w:szCs w:val="28"/>
        </w:rPr>
        <w:t>,</w:t>
      </w:r>
      <w:r w:rsidRPr="003D30E0">
        <w:t xml:space="preserve"> </w:t>
      </w:r>
      <w:r w:rsidRPr="003D30E0">
        <w:rPr>
          <w:sz w:val="28"/>
          <w:szCs w:val="28"/>
        </w:rPr>
        <w:t>ГОСТ Р 54540</w:t>
      </w:r>
      <w:r w:rsidRPr="004E7D2A">
        <w:rPr>
          <w:sz w:val="28"/>
          <w:szCs w:val="28"/>
        </w:rPr>
        <w:t xml:space="preserve">;    ГОСТ 7636;  </w:t>
      </w:r>
      <w:r w:rsidRPr="003D30E0">
        <w:rPr>
          <w:sz w:val="28"/>
          <w:szCs w:val="28"/>
        </w:rPr>
        <w:t xml:space="preserve"> ГОСТ 3716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2. Для заданных объектов стандартизации определить стандарт, ре</w:t>
      </w:r>
      <w:r w:rsidRPr="004E7D2A">
        <w:rPr>
          <w:sz w:val="28"/>
          <w:szCs w:val="28"/>
        </w:rPr>
        <w:t>г</w:t>
      </w:r>
      <w:r w:rsidRPr="004E7D2A">
        <w:rPr>
          <w:sz w:val="28"/>
          <w:szCs w:val="28"/>
        </w:rPr>
        <w:t>ламентирующий показатели качества, записать его номер и название:  сельдь холодного копчения; сахар-рафинад, кексы,  печенье сахарное.</w:t>
      </w: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4E7D2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6</w:t>
      </w:r>
    </w:p>
    <w:p w:rsidR="004A38B1" w:rsidRPr="004E7D2A" w:rsidRDefault="004A38B1" w:rsidP="004A38B1">
      <w:pPr>
        <w:numPr>
          <w:ilvl w:val="0"/>
          <w:numId w:val="21"/>
        </w:numPr>
        <w:spacing w:line="312" w:lineRule="auto"/>
        <w:ind w:left="0"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По   категории  и номеру стандарта определить название ста</w:t>
      </w:r>
      <w:r w:rsidRPr="004E7D2A">
        <w:rPr>
          <w:sz w:val="28"/>
          <w:szCs w:val="28"/>
        </w:rPr>
        <w:t>н</w:t>
      </w:r>
      <w:r w:rsidRPr="004E7D2A">
        <w:rPr>
          <w:sz w:val="28"/>
          <w:szCs w:val="28"/>
        </w:rPr>
        <w:t>дарта,  его вид, наличия к нему и</w:t>
      </w:r>
      <w:r w:rsidRPr="004E7D2A">
        <w:rPr>
          <w:sz w:val="28"/>
          <w:szCs w:val="28"/>
        </w:rPr>
        <w:t>з</w:t>
      </w:r>
      <w:r w:rsidRPr="004E7D2A">
        <w:rPr>
          <w:sz w:val="28"/>
          <w:szCs w:val="28"/>
        </w:rPr>
        <w:t>менений: ГОСТ Р 50645;   ГОСТ 2.422;     ГОСТ 3627;    ГОСТ 280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lastRenderedPageBreak/>
        <w:t>2. Для заданных объектов стандартизации определить стандарт, ре</w:t>
      </w:r>
      <w:r w:rsidRPr="004E7D2A">
        <w:rPr>
          <w:sz w:val="28"/>
          <w:szCs w:val="28"/>
        </w:rPr>
        <w:t>г</w:t>
      </w:r>
      <w:r w:rsidRPr="004E7D2A">
        <w:rPr>
          <w:sz w:val="28"/>
          <w:szCs w:val="28"/>
        </w:rPr>
        <w:t>ламентирующий показатели качества, записать его номер и название:  мармелад, колбаса  вареная «Русская»; морковь свежая; термометры сте</w:t>
      </w:r>
      <w:r w:rsidRPr="004E7D2A">
        <w:rPr>
          <w:sz w:val="28"/>
          <w:szCs w:val="28"/>
        </w:rPr>
        <w:t>к</w:t>
      </w:r>
      <w:r w:rsidRPr="004E7D2A">
        <w:rPr>
          <w:sz w:val="28"/>
          <w:szCs w:val="28"/>
        </w:rPr>
        <w:t>лянные</w:t>
      </w: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3C1183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7</w:t>
      </w: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1.По   категории  и номеру стандарта определить название стандарта,  его вид, наличия к нему измен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 xml:space="preserve">ний: ГОСТ  2. 114;     ГОСТ 24052;    ГОСТ 280;    </w:t>
      </w:r>
      <w:r w:rsidRPr="003D30E0">
        <w:rPr>
          <w:sz w:val="28"/>
          <w:szCs w:val="28"/>
        </w:rPr>
        <w:t>ГОСТ Р 54661</w:t>
      </w:r>
      <w:r w:rsidRPr="004E7D2A">
        <w:rPr>
          <w:sz w:val="28"/>
          <w:szCs w:val="28"/>
        </w:rPr>
        <w:t xml:space="preserve">. </w:t>
      </w:r>
    </w:p>
    <w:p w:rsidR="004A38B1" w:rsidRPr="004E7D2A" w:rsidRDefault="004A38B1" w:rsidP="004A38B1">
      <w:pPr>
        <w:numPr>
          <w:ilvl w:val="0"/>
          <w:numId w:val="21"/>
        </w:numPr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7D2A">
        <w:rPr>
          <w:sz w:val="28"/>
          <w:szCs w:val="28"/>
        </w:rPr>
        <w:t>Для заданных объектов стандартизации определить стандарт, регл</w:t>
      </w:r>
      <w:r w:rsidRPr="004E7D2A">
        <w:rPr>
          <w:sz w:val="28"/>
          <w:szCs w:val="28"/>
        </w:rPr>
        <w:t>а</w:t>
      </w:r>
      <w:r w:rsidRPr="004E7D2A">
        <w:rPr>
          <w:sz w:val="28"/>
          <w:szCs w:val="28"/>
        </w:rPr>
        <w:t>ментирующий показатели качества, записать его номер и название: овс</w:t>
      </w:r>
      <w:r w:rsidRPr="004E7D2A">
        <w:rPr>
          <w:sz w:val="28"/>
          <w:szCs w:val="28"/>
        </w:rPr>
        <w:t>я</w:t>
      </w:r>
      <w:r w:rsidRPr="004E7D2A">
        <w:rPr>
          <w:sz w:val="28"/>
          <w:szCs w:val="28"/>
        </w:rPr>
        <w:t>ная крупа, молоко сухое, тмин, треска горячего копчения.</w:t>
      </w: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spacing w:line="312" w:lineRule="auto"/>
        <w:jc w:val="center"/>
        <w:rPr>
          <w:b/>
          <w:sz w:val="28"/>
          <w:szCs w:val="28"/>
        </w:rPr>
      </w:pPr>
      <w:r w:rsidRPr="004E7D2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8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 xml:space="preserve">1.По   категории  и номеру стандарта определить название стандарта,  его вид, наличия к нему изменений: ГОСТ  Р 51074 ;      ГОСТ 1.0 ;  ГОСТ 28936 ;  </w:t>
      </w:r>
      <w:r w:rsidRPr="0095463D">
        <w:rPr>
          <w:sz w:val="28"/>
          <w:szCs w:val="28"/>
        </w:rPr>
        <w:t>ГОСТ Р 54540</w:t>
      </w:r>
      <w:r w:rsidRPr="004E7D2A">
        <w:rPr>
          <w:sz w:val="28"/>
          <w:szCs w:val="28"/>
        </w:rPr>
        <w:t xml:space="preserve">. </w:t>
      </w:r>
    </w:p>
    <w:p w:rsidR="004A38B1" w:rsidRPr="004E7D2A" w:rsidRDefault="004A38B1" w:rsidP="004A38B1">
      <w:pPr>
        <w:pStyle w:val="23"/>
        <w:spacing w:line="312" w:lineRule="auto"/>
        <w:ind w:firstLine="567"/>
        <w:rPr>
          <w:szCs w:val="28"/>
        </w:rPr>
      </w:pPr>
      <w:r w:rsidRPr="004E7D2A">
        <w:rPr>
          <w:szCs w:val="28"/>
        </w:rPr>
        <w:t>2. Для заданных объектов стандартизации определить стандарт, ре</w:t>
      </w:r>
      <w:r w:rsidRPr="004E7D2A">
        <w:rPr>
          <w:szCs w:val="28"/>
        </w:rPr>
        <w:t>г</w:t>
      </w:r>
      <w:r w:rsidRPr="004E7D2A">
        <w:rPr>
          <w:szCs w:val="28"/>
        </w:rPr>
        <w:t>ламентирующий показатели качества, записать его номер и название: пе</w:t>
      </w:r>
      <w:r w:rsidRPr="004E7D2A">
        <w:rPr>
          <w:szCs w:val="28"/>
        </w:rPr>
        <w:t>р</w:t>
      </w:r>
      <w:r w:rsidRPr="004E7D2A">
        <w:rPr>
          <w:szCs w:val="28"/>
        </w:rPr>
        <w:t>гамент, кислота соляная, соль поваренная пищевая,  сок томатный.</w:t>
      </w:r>
    </w:p>
    <w:p w:rsidR="004A38B1" w:rsidRPr="004E7D2A" w:rsidRDefault="004A38B1" w:rsidP="004A38B1">
      <w:pPr>
        <w:spacing w:line="312" w:lineRule="auto"/>
        <w:ind w:firstLine="567"/>
        <w:jc w:val="center"/>
        <w:rPr>
          <w:b/>
          <w:sz w:val="28"/>
          <w:szCs w:val="28"/>
        </w:rPr>
      </w:pPr>
    </w:p>
    <w:p w:rsidR="004A38B1" w:rsidRPr="004E7D2A" w:rsidRDefault="004A38B1" w:rsidP="004A38B1">
      <w:pPr>
        <w:spacing w:line="312" w:lineRule="auto"/>
        <w:ind w:firstLine="567"/>
        <w:jc w:val="center"/>
        <w:rPr>
          <w:b/>
          <w:sz w:val="28"/>
          <w:szCs w:val="28"/>
        </w:rPr>
      </w:pPr>
      <w:r w:rsidRPr="004E7D2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9</w:t>
      </w:r>
    </w:p>
    <w:p w:rsidR="004A38B1" w:rsidRPr="0095463D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1.По   категории  и номеру стандарта определить название стандарта,  его вид, наличия к нему и</w:t>
      </w:r>
      <w:r w:rsidRPr="004E7D2A">
        <w:rPr>
          <w:sz w:val="28"/>
          <w:szCs w:val="28"/>
        </w:rPr>
        <w:t>з</w:t>
      </w:r>
      <w:r w:rsidRPr="004E7D2A">
        <w:rPr>
          <w:sz w:val="28"/>
          <w:szCs w:val="28"/>
        </w:rPr>
        <w:t xml:space="preserve">менений: ГОСТ Р 50764;  ГОСТ 1936 , ГОСТ Р  1.0;  </w:t>
      </w:r>
      <w:r w:rsidRPr="0095463D">
        <w:rPr>
          <w:bCs/>
          <w:color w:val="004477"/>
          <w:sz w:val="28"/>
          <w:szCs w:val="28"/>
        </w:rPr>
        <w:t>ГОСТ Р 53456</w:t>
      </w:r>
    </w:p>
    <w:p w:rsidR="004A38B1" w:rsidRPr="004E7D2A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2. Для заданных объектам стандартизации определить стандарт, ре</w:t>
      </w:r>
      <w:r w:rsidRPr="004E7D2A">
        <w:rPr>
          <w:sz w:val="28"/>
          <w:szCs w:val="28"/>
        </w:rPr>
        <w:t>г</w:t>
      </w:r>
      <w:r w:rsidRPr="004E7D2A">
        <w:rPr>
          <w:sz w:val="28"/>
          <w:szCs w:val="28"/>
        </w:rPr>
        <w:t>ламентирующий показатели качества, записать его номер и название: ва</w:t>
      </w:r>
      <w:r w:rsidRPr="004E7D2A">
        <w:rPr>
          <w:sz w:val="28"/>
          <w:szCs w:val="28"/>
        </w:rPr>
        <w:t>ф</w:t>
      </w:r>
      <w:r w:rsidRPr="004E7D2A">
        <w:rPr>
          <w:sz w:val="28"/>
          <w:szCs w:val="28"/>
        </w:rPr>
        <w:t>ли «Артек»; картофель; кислота азотная;  треска охлажде</w:t>
      </w:r>
      <w:r w:rsidRPr="004E7D2A">
        <w:rPr>
          <w:sz w:val="28"/>
          <w:szCs w:val="28"/>
        </w:rPr>
        <w:t>н</w:t>
      </w:r>
      <w:r w:rsidRPr="004E7D2A">
        <w:rPr>
          <w:sz w:val="28"/>
          <w:szCs w:val="28"/>
        </w:rPr>
        <w:t>ная</w:t>
      </w:r>
    </w:p>
    <w:p w:rsidR="004A38B1" w:rsidRPr="004E7D2A" w:rsidRDefault="004A38B1" w:rsidP="004A38B1">
      <w:pPr>
        <w:spacing w:line="312" w:lineRule="auto"/>
        <w:jc w:val="both"/>
        <w:rPr>
          <w:sz w:val="28"/>
          <w:szCs w:val="28"/>
        </w:rPr>
      </w:pPr>
    </w:p>
    <w:p w:rsidR="004A38B1" w:rsidRPr="004E7D2A" w:rsidRDefault="004A38B1" w:rsidP="004A38B1">
      <w:pPr>
        <w:pStyle w:val="1"/>
        <w:spacing w:line="312" w:lineRule="auto"/>
        <w:rPr>
          <w:szCs w:val="28"/>
        </w:rPr>
      </w:pPr>
      <w:bookmarkStart w:id="0" w:name="_Toc338668568"/>
      <w:r>
        <w:rPr>
          <w:szCs w:val="28"/>
        </w:rPr>
        <w:br w:type="page"/>
      </w:r>
      <w:r w:rsidRPr="004E7D2A">
        <w:rPr>
          <w:szCs w:val="28"/>
        </w:rPr>
        <w:lastRenderedPageBreak/>
        <w:t xml:space="preserve">Практическая работа </w:t>
      </w:r>
      <w:r>
        <w:rPr>
          <w:szCs w:val="28"/>
        </w:rPr>
        <w:t>3</w:t>
      </w:r>
      <w:r w:rsidRPr="004E7D2A">
        <w:rPr>
          <w:szCs w:val="28"/>
        </w:rPr>
        <w:br/>
        <w:t>ПОДТВЕРЖДЕНИЕ СООТВЕТСТВИЯ ПИЩЕВОЙ ПРОДУКЦИИ</w:t>
      </w:r>
      <w:bookmarkEnd w:id="0"/>
    </w:p>
    <w:p w:rsidR="004A38B1" w:rsidRPr="004E7D2A" w:rsidRDefault="004A38B1" w:rsidP="004A38B1">
      <w:pPr>
        <w:pStyle w:val="ad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38B1" w:rsidRPr="004E7D2A" w:rsidRDefault="004A38B1" w:rsidP="004A38B1">
      <w:pPr>
        <w:pStyle w:val="ad"/>
        <w:spacing w:line="312" w:lineRule="auto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b/>
          <w:bCs/>
          <w:sz w:val="28"/>
          <w:szCs w:val="28"/>
        </w:rPr>
        <w:t>Цель работы</w:t>
      </w:r>
      <w:r w:rsidRPr="004E7D2A">
        <w:rPr>
          <w:rFonts w:ascii="Times New Roman" w:hAnsi="Times New Roman"/>
          <w:sz w:val="28"/>
          <w:szCs w:val="28"/>
        </w:rPr>
        <w:t>: изучить порядок  подтверждения соответствия пищевой проду</w:t>
      </w:r>
      <w:r w:rsidRPr="004E7D2A">
        <w:rPr>
          <w:rFonts w:ascii="Times New Roman" w:hAnsi="Times New Roman"/>
          <w:sz w:val="28"/>
          <w:szCs w:val="28"/>
        </w:rPr>
        <w:t>к</w:t>
      </w:r>
      <w:r w:rsidRPr="004E7D2A">
        <w:rPr>
          <w:rFonts w:ascii="Times New Roman" w:hAnsi="Times New Roman"/>
          <w:sz w:val="28"/>
          <w:szCs w:val="28"/>
        </w:rPr>
        <w:t>ции.</w:t>
      </w:r>
    </w:p>
    <w:p w:rsidR="004A38B1" w:rsidRPr="004E7D2A" w:rsidRDefault="004A38B1" w:rsidP="004A38B1">
      <w:pPr>
        <w:pStyle w:val="ad"/>
        <w:spacing w:line="312" w:lineRule="auto"/>
        <w:rPr>
          <w:rFonts w:ascii="Times New Roman" w:hAnsi="Times New Roman"/>
          <w:sz w:val="28"/>
          <w:szCs w:val="28"/>
        </w:rPr>
      </w:pPr>
    </w:p>
    <w:p w:rsidR="004A38B1" w:rsidRPr="000874AD" w:rsidRDefault="004A38B1" w:rsidP="004A38B1">
      <w:pPr>
        <w:pStyle w:val="ad"/>
        <w:spacing w:line="312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874AD">
        <w:rPr>
          <w:rFonts w:ascii="Times New Roman" w:hAnsi="Times New Roman"/>
          <w:b/>
          <w:iCs/>
          <w:sz w:val="28"/>
          <w:szCs w:val="28"/>
        </w:rPr>
        <w:t>Теоретические сведения</w:t>
      </w:r>
    </w:p>
    <w:p w:rsidR="004A38B1" w:rsidRDefault="004A38B1" w:rsidP="004A38B1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</w:p>
    <w:p w:rsidR="004A38B1" w:rsidRPr="004C4E80" w:rsidRDefault="004A38B1" w:rsidP="004A38B1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 w:rsidRPr="004E7D2A">
        <w:rPr>
          <w:sz w:val="28"/>
          <w:szCs w:val="28"/>
        </w:rPr>
        <w:t>Показатели безопасности пищевых продуктов регламентируются  техническими регламентами</w:t>
      </w:r>
      <w:r>
        <w:rPr>
          <w:sz w:val="28"/>
          <w:szCs w:val="28"/>
        </w:rPr>
        <w:t xml:space="preserve"> на соответствующие виды продукции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ническим регламентом </w:t>
      </w:r>
      <w:r w:rsidRPr="004C4E80">
        <w:rPr>
          <w:sz w:val="28"/>
          <w:szCs w:val="28"/>
        </w:rPr>
        <w:t xml:space="preserve">таможенного союза </w:t>
      </w:r>
      <w:hyperlink r:id="rId67" w:history="1">
        <w:r w:rsidRPr="004C4E80">
          <w:rPr>
            <w:rStyle w:val="af4"/>
            <w:sz w:val="28"/>
            <w:szCs w:val="28"/>
          </w:rPr>
          <w:t>ТР ТС 021\2011 « О безопа</w:t>
        </w:r>
        <w:r w:rsidRPr="004C4E80">
          <w:rPr>
            <w:rStyle w:val="af4"/>
            <w:sz w:val="28"/>
            <w:szCs w:val="28"/>
          </w:rPr>
          <w:t>с</w:t>
        </w:r>
        <w:r w:rsidRPr="004C4E80">
          <w:rPr>
            <w:rStyle w:val="af4"/>
            <w:sz w:val="28"/>
            <w:szCs w:val="28"/>
          </w:rPr>
          <w:t>ность пищевых продуктов»</w:t>
        </w:r>
      </w:hyperlink>
      <w:r w:rsidRPr="004C4E80">
        <w:rPr>
          <w:sz w:val="28"/>
          <w:szCs w:val="28"/>
        </w:rPr>
        <w:t xml:space="preserve"> ( утвержден Решением Комиссии Таможенного союза от 9 декабря 2011 г. № 880). </w:t>
      </w:r>
    </w:p>
    <w:p w:rsidR="004A38B1" w:rsidRPr="004E7D2A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</w:t>
      </w:r>
      <w:r w:rsidRPr="004E7D2A">
        <w:rPr>
          <w:rFonts w:ascii="Times New Roman" w:hAnsi="Times New Roman"/>
          <w:sz w:val="28"/>
          <w:szCs w:val="28"/>
        </w:rPr>
        <w:t>а</w:t>
      </w:r>
      <w:r w:rsidRPr="004E7D2A">
        <w:rPr>
          <w:rFonts w:ascii="Times New Roman" w:hAnsi="Times New Roman"/>
          <w:sz w:val="28"/>
          <w:szCs w:val="28"/>
        </w:rPr>
        <w:t>ции № 982 от 1 декабря 2009 года  подтверждение соответствия пищевой продукции осущ</w:t>
      </w:r>
      <w:r w:rsidRPr="004E7D2A">
        <w:rPr>
          <w:rFonts w:ascii="Times New Roman" w:hAnsi="Times New Roman"/>
          <w:sz w:val="28"/>
          <w:szCs w:val="28"/>
        </w:rPr>
        <w:t>е</w:t>
      </w:r>
      <w:r w:rsidRPr="004E7D2A">
        <w:rPr>
          <w:rFonts w:ascii="Times New Roman" w:hAnsi="Times New Roman"/>
          <w:sz w:val="28"/>
          <w:szCs w:val="28"/>
        </w:rPr>
        <w:t>ствляется в форме принятия декларации о соответствии.</w:t>
      </w:r>
    </w:p>
    <w:p w:rsidR="004A38B1" w:rsidRPr="004E7D2A" w:rsidRDefault="004A38B1" w:rsidP="004A38B1">
      <w:pPr>
        <w:pStyle w:val="a5"/>
        <w:spacing w:line="312" w:lineRule="auto"/>
        <w:ind w:left="0" w:firstLine="567"/>
        <w:jc w:val="both"/>
        <w:rPr>
          <w:szCs w:val="28"/>
        </w:rPr>
      </w:pPr>
      <w:r w:rsidRPr="004E7D2A">
        <w:rPr>
          <w:b/>
          <w:bCs/>
          <w:szCs w:val="28"/>
        </w:rPr>
        <w:t>Декларация о соответствии</w:t>
      </w:r>
      <w:r w:rsidRPr="004E7D2A">
        <w:rPr>
          <w:szCs w:val="28"/>
        </w:rPr>
        <w:t xml:space="preserve"> – документ, в котором заявитель, прод</w:t>
      </w:r>
      <w:r w:rsidRPr="004E7D2A">
        <w:rPr>
          <w:szCs w:val="28"/>
        </w:rPr>
        <w:t>а</w:t>
      </w:r>
      <w:r w:rsidRPr="004E7D2A">
        <w:rPr>
          <w:szCs w:val="28"/>
        </w:rPr>
        <w:t>вец или исполнитель удостоверяет, что поставляемая, продаваемая пр</w:t>
      </w:r>
      <w:r w:rsidRPr="004E7D2A">
        <w:rPr>
          <w:szCs w:val="28"/>
        </w:rPr>
        <w:t>о</w:t>
      </w:r>
      <w:r w:rsidRPr="004E7D2A">
        <w:rPr>
          <w:szCs w:val="28"/>
        </w:rPr>
        <w:t>дукция соответствует требованиям, предусмотренным для обязательной сертиф</w:t>
      </w:r>
      <w:r w:rsidRPr="004E7D2A">
        <w:rPr>
          <w:szCs w:val="28"/>
        </w:rPr>
        <w:t>и</w:t>
      </w:r>
      <w:r w:rsidRPr="004E7D2A">
        <w:rPr>
          <w:szCs w:val="28"/>
        </w:rPr>
        <w:t>кации этой продукции.</w:t>
      </w:r>
    </w:p>
    <w:p w:rsidR="004A38B1" w:rsidRPr="004E7D2A" w:rsidRDefault="004A38B1" w:rsidP="004A38B1">
      <w:pPr>
        <w:pStyle w:val="af5"/>
        <w:spacing w:before="0" w:beforeAutospacing="0" w:after="0" w:afterAutospacing="0"/>
        <w:rPr>
          <w:sz w:val="28"/>
          <w:szCs w:val="28"/>
        </w:rPr>
      </w:pPr>
      <w:r w:rsidRPr="004E7D2A">
        <w:rPr>
          <w:sz w:val="28"/>
          <w:szCs w:val="28"/>
        </w:rPr>
        <w:t>Главной целью декларирования пищевых продуктов является обесп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чение безопасности всей пищевой продукции для жизни и здоровья потр</w:t>
      </w:r>
      <w:r w:rsidRPr="004E7D2A">
        <w:rPr>
          <w:sz w:val="28"/>
          <w:szCs w:val="28"/>
        </w:rPr>
        <w:t>е</w:t>
      </w:r>
      <w:r w:rsidRPr="004E7D2A">
        <w:rPr>
          <w:sz w:val="28"/>
          <w:szCs w:val="28"/>
        </w:rPr>
        <w:t>бителей при ее использовании и хранении.</w:t>
      </w:r>
    </w:p>
    <w:p w:rsidR="004A38B1" w:rsidRPr="004C4E80" w:rsidRDefault="004A38B1" w:rsidP="004A38B1">
      <w:pPr>
        <w:pStyle w:val="af5"/>
        <w:rPr>
          <w:sz w:val="28"/>
          <w:szCs w:val="28"/>
        </w:rPr>
      </w:pPr>
      <w:r w:rsidRPr="002C651C">
        <w:rPr>
          <w:b/>
          <w:bCs/>
          <w:sz w:val="28"/>
          <w:szCs w:val="28"/>
        </w:rPr>
        <w:t>Декларация о соответствии может приниматься</w:t>
      </w:r>
      <w:r w:rsidRPr="002C651C">
        <w:rPr>
          <w:sz w:val="28"/>
          <w:szCs w:val="28"/>
        </w:rPr>
        <w:t xml:space="preserve"> на основании со</w:t>
      </w:r>
      <w:r w:rsidRPr="002C651C">
        <w:rPr>
          <w:sz w:val="28"/>
          <w:szCs w:val="28"/>
        </w:rPr>
        <w:t>б</w:t>
      </w:r>
      <w:r w:rsidRPr="002C651C">
        <w:rPr>
          <w:sz w:val="28"/>
          <w:szCs w:val="28"/>
        </w:rPr>
        <w:t xml:space="preserve">ственных доказательств и/или на основании доказательств, полученных при помощи третьей стороны (испытательной лаборатории, органа по </w:t>
      </w:r>
      <w:r w:rsidRPr="004C4E80">
        <w:rPr>
          <w:sz w:val="28"/>
          <w:szCs w:val="28"/>
        </w:rPr>
        <w:t>се</w:t>
      </w:r>
      <w:r w:rsidRPr="004C4E80">
        <w:rPr>
          <w:sz w:val="28"/>
          <w:szCs w:val="28"/>
        </w:rPr>
        <w:t>р</w:t>
      </w:r>
      <w:r w:rsidRPr="004C4E80">
        <w:rPr>
          <w:sz w:val="28"/>
          <w:szCs w:val="28"/>
        </w:rPr>
        <w:t xml:space="preserve">тификации) </w:t>
      </w:r>
    </w:p>
    <w:p w:rsidR="004A38B1" w:rsidRPr="004C4E80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 w:rsidRPr="004C4E80">
        <w:rPr>
          <w:sz w:val="28"/>
          <w:szCs w:val="28"/>
        </w:rPr>
        <w:t>Декларация о соответствии принимается в отношении продукции, включенной в перечень продукции, соответствие которой может быть по</w:t>
      </w:r>
      <w:r w:rsidRPr="004C4E80">
        <w:rPr>
          <w:sz w:val="28"/>
          <w:szCs w:val="28"/>
        </w:rPr>
        <w:t>д</w:t>
      </w:r>
      <w:r w:rsidRPr="004C4E80">
        <w:rPr>
          <w:sz w:val="28"/>
          <w:szCs w:val="28"/>
        </w:rPr>
        <w:t>тверждено декларацией о соответствию. (Постановления Пр</w:t>
      </w:r>
      <w:r w:rsidRPr="004C4E80">
        <w:rPr>
          <w:sz w:val="28"/>
          <w:szCs w:val="28"/>
        </w:rPr>
        <w:t>а</w:t>
      </w:r>
      <w:r w:rsidRPr="004C4E80">
        <w:rPr>
          <w:sz w:val="28"/>
          <w:szCs w:val="28"/>
        </w:rPr>
        <w:t xml:space="preserve">вительства Российской Федерации от 1 декабря 2009 года № 982 «Об утверждении </w:t>
      </w:r>
      <w:r w:rsidRPr="004C4E80">
        <w:rPr>
          <w:sz w:val="28"/>
          <w:szCs w:val="28"/>
        </w:rPr>
        <w:lastRenderedPageBreak/>
        <w:t>единого перечня пр</w:t>
      </w:r>
      <w:r w:rsidRPr="004C4E80">
        <w:rPr>
          <w:sz w:val="28"/>
          <w:szCs w:val="28"/>
        </w:rPr>
        <w:t>о</w:t>
      </w:r>
      <w:r w:rsidRPr="004C4E80">
        <w:rPr>
          <w:sz w:val="28"/>
          <w:szCs w:val="28"/>
        </w:rPr>
        <w:t>дукции, подлежащей обязательной сертификации, и единого перечня продукции, подтверждение соответствия которой осущ</w:t>
      </w:r>
      <w:r w:rsidRPr="004C4E80">
        <w:rPr>
          <w:sz w:val="28"/>
          <w:szCs w:val="28"/>
        </w:rPr>
        <w:t>е</w:t>
      </w:r>
      <w:r w:rsidRPr="004C4E80">
        <w:rPr>
          <w:sz w:val="28"/>
          <w:szCs w:val="28"/>
        </w:rPr>
        <w:t xml:space="preserve">ствляется в форме принятия декларации о соответствии»).  </w:t>
      </w:r>
    </w:p>
    <w:p w:rsidR="004A38B1" w:rsidRDefault="004A38B1" w:rsidP="004A38B1">
      <w:pPr>
        <w:pStyle w:val="21"/>
        <w:spacing w:line="312" w:lineRule="auto"/>
      </w:pPr>
      <w:r w:rsidRPr="004C4E80">
        <w:rPr>
          <w:szCs w:val="28"/>
        </w:rPr>
        <w:t>Круг заявителей</w:t>
      </w:r>
      <w:r>
        <w:t xml:space="preserve"> устанавливается соответствующим техническим регл</w:t>
      </w:r>
      <w:r>
        <w:t>а</w:t>
      </w:r>
      <w:r>
        <w:t xml:space="preserve">ментом. </w:t>
      </w:r>
    </w:p>
    <w:p w:rsidR="004A38B1" w:rsidRPr="004C4E80" w:rsidRDefault="004A38B1" w:rsidP="004A38B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b/>
          <w:bCs/>
          <w:i/>
          <w:iCs/>
          <w:sz w:val="28"/>
          <w:szCs w:val="28"/>
        </w:rPr>
        <w:t xml:space="preserve">Схема декларирования </w:t>
      </w:r>
      <w:r w:rsidRPr="004E7D2A">
        <w:rPr>
          <w:rFonts w:ascii="Times New Roman" w:hAnsi="Times New Roman"/>
          <w:sz w:val="28"/>
          <w:szCs w:val="28"/>
        </w:rPr>
        <w:t>- определенная совокупность действий, оф</w:t>
      </w:r>
      <w:r w:rsidRPr="004E7D2A">
        <w:rPr>
          <w:rFonts w:ascii="Times New Roman" w:hAnsi="Times New Roman"/>
          <w:sz w:val="28"/>
          <w:szCs w:val="28"/>
        </w:rPr>
        <w:t>и</w:t>
      </w:r>
      <w:r w:rsidRPr="004E7D2A">
        <w:rPr>
          <w:rFonts w:ascii="Times New Roman" w:hAnsi="Times New Roman"/>
          <w:sz w:val="28"/>
          <w:szCs w:val="28"/>
        </w:rPr>
        <w:t>циал</w:t>
      </w:r>
      <w:r w:rsidRPr="004E7D2A">
        <w:rPr>
          <w:rFonts w:ascii="Times New Roman" w:hAnsi="Times New Roman"/>
          <w:sz w:val="28"/>
          <w:szCs w:val="28"/>
        </w:rPr>
        <w:t>ь</w:t>
      </w:r>
      <w:r w:rsidRPr="004E7D2A">
        <w:rPr>
          <w:rFonts w:ascii="Times New Roman" w:hAnsi="Times New Roman"/>
          <w:sz w:val="28"/>
          <w:szCs w:val="28"/>
        </w:rPr>
        <w:t xml:space="preserve">но принимаемая в качестве доказательства соответствия продукции заданным требованиям. </w:t>
      </w:r>
      <w:r w:rsidRPr="004C4E80">
        <w:rPr>
          <w:rFonts w:ascii="Times New Roman" w:hAnsi="Times New Roman"/>
          <w:sz w:val="28"/>
          <w:szCs w:val="28"/>
        </w:rPr>
        <w:t>Схема декларирования соответствия с уч</w:t>
      </w:r>
      <w:r w:rsidRPr="004C4E80">
        <w:rPr>
          <w:rFonts w:ascii="Times New Roman" w:hAnsi="Times New Roman"/>
          <w:sz w:val="28"/>
          <w:szCs w:val="28"/>
        </w:rPr>
        <w:t>а</w:t>
      </w:r>
      <w:r w:rsidRPr="004C4E80">
        <w:rPr>
          <w:rFonts w:ascii="Times New Roman" w:hAnsi="Times New Roman"/>
          <w:sz w:val="28"/>
          <w:szCs w:val="28"/>
        </w:rPr>
        <w:t xml:space="preserve">стием третьей стороны устанавливается в </w:t>
      </w:r>
      <w:r w:rsidRPr="003C1183">
        <w:rPr>
          <w:rFonts w:ascii="Times New Roman" w:hAnsi="Times New Roman"/>
          <w:sz w:val="28"/>
          <w:szCs w:val="28"/>
        </w:rPr>
        <w:t>Решение комиссии таможенного союза от 7.04.2011 № 621 «О порядке применения типовых схем оценки соотве</w:t>
      </w:r>
      <w:r w:rsidRPr="003C1183">
        <w:rPr>
          <w:rFonts w:ascii="Times New Roman" w:hAnsi="Times New Roman"/>
          <w:sz w:val="28"/>
          <w:szCs w:val="28"/>
        </w:rPr>
        <w:t>т</w:t>
      </w:r>
      <w:r w:rsidRPr="003C1183">
        <w:rPr>
          <w:rFonts w:ascii="Times New Roman" w:hAnsi="Times New Roman"/>
          <w:sz w:val="28"/>
          <w:szCs w:val="28"/>
        </w:rPr>
        <w:t>ствия требованиям ТР ТС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C4E80">
        <w:rPr>
          <w:rFonts w:ascii="Times New Roman" w:hAnsi="Times New Roman"/>
          <w:sz w:val="28"/>
          <w:szCs w:val="28"/>
        </w:rPr>
        <w:t>Приложение 1).</w:t>
      </w:r>
    </w:p>
    <w:p w:rsidR="004A38B1" w:rsidRPr="004E7D2A" w:rsidRDefault="004A38B1" w:rsidP="004A38B1">
      <w:pPr>
        <w:pStyle w:val="ad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C4E80">
        <w:rPr>
          <w:rFonts w:ascii="Times New Roman" w:hAnsi="Times New Roman"/>
          <w:sz w:val="28"/>
          <w:szCs w:val="28"/>
        </w:rPr>
        <w:t>Порядок проведения декларирования</w:t>
      </w:r>
      <w:r w:rsidRPr="004E7D2A">
        <w:rPr>
          <w:rFonts w:ascii="Times New Roman" w:hAnsi="Times New Roman"/>
          <w:sz w:val="28"/>
          <w:szCs w:val="28"/>
        </w:rPr>
        <w:t xml:space="preserve"> продукции (форма, схема, пор</w:t>
      </w:r>
      <w:r w:rsidRPr="004E7D2A">
        <w:rPr>
          <w:rFonts w:ascii="Times New Roman" w:hAnsi="Times New Roman"/>
          <w:sz w:val="28"/>
          <w:szCs w:val="28"/>
        </w:rPr>
        <w:t>я</w:t>
      </w:r>
      <w:r w:rsidRPr="004E7D2A">
        <w:rPr>
          <w:rFonts w:ascii="Times New Roman" w:hAnsi="Times New Roman"/>
          <w:sz w:val="28"/>
          <w:szCs w:val="28"/>
        </w:rPr>
        <w:t>док испытаний) зависят от специфических особенностей ее производства и определяется в каждом конкретном случае техническим регламентов на данную продукцию.</w:t>
      </w:r>
    </w:p>
    <w:p w:rsidR="004A38B1" w:rsidRPr="000874AD" w:rsidRDefault="004A38B1" w:rsidP="004A38B1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порядок работ при декларировании приведен на рисунке 3.1.</w:t>
      </w:r>
    </w:p>
    <w:p w:rsidR="004A38B1" w:rsidRDefault="004A38B1" w:rsidP="004A38B1">
      <w:pPr>
        <w:spacing w:line="312" w:lineRule="auto"/>
        <w:ind w:firstLine="567"/>
        <w:jc w:val="both"/>
      </w:pPr>
      <w:r>
        <w:object w:dxaOrig="7197" w:dyaOrig="5395">
          <v:shape id="_x0000_i1055" type="#_x0000_t75" style="width:5in;height:270pt" o:ole="">
            <v:imagedata r:id="rId68" o:title=""/>
          </v:shape>
          <o:OLEObject Type="Embed" ProgID="PowerPoint.Slide.12" ShapeID="_x0000_i1055" DrawAspect="Content" ObjectID="_1526381600" r:id="rId69"/>
        </w:object>
      </w:r>
    </w:p>
    <w:p w:rsidR="004A38B1" w:rsidRDefault="004A38B1" w:rsidP="004A38B1">
      <w:pPr>
        <w:pStyle w:val="21"/>
        <w:spacing w:line="312" w:lineRule="auto"/>
        <w:ind w:firstLine="1134"/>
        <w:jc w:val="center"/>
      </w:pPr>
      <w:r>
        <w:t>Рисунок 3.1.</w:t>
      </w:r>
    </w:p>
    <w:p w:rsidR="004A38B1" w:rsidRDefault="004A38B1" w:rsidP="004A38B1">
      <w:pPr>
        <w:pStyle w:val="21"/>
        <w:spacing w:line="312" w:lineRule="auto"/>
        <w:ind w:left="0"/>
      </w:pPr>
      <w:r>
        <w:t>В качестве доказательственных материалов используются техническая документация, результаты собственных исследований (испытаний) и изм</w:t>
      </w:r>
      <w:r>
        <w:t>е</w:t>
      </w:r>
      <w:r>
        <w:t xml:space="preserve">рений и (или) другие документы, послужившие мотивированным </w:t>
      </w:r>
      <w:r>
        <w:lastRenderedPageBreak/>
        <w:t>основ</w:t>
      </w:r>
      <w:r>
        <w:t>а</w:t>
      </w:r>
      <w:r>
        <w:t>нием для подтверждения соответствия продукции требованиям технич</w:t>
      </w:r>
      <w:r>
        <w:t>е</w:t>
      </w:r>
      <w:r>
        <w:t>ских регламентов. Состав доказательственных материалов определяется соо</w:t>
      </w:r>
      <w:r>
        <w:t>т</w:t>
      </w:r>
      <w:r>
        <w:t>ветствующим техническим регламентом.</w:t>
      </w:r>
    </w:p>
    <w:p w:rsidR="004A38B1" w:rsidRDefault="004A38B1" w:rsidP="004A38B1">
      <w:pPr>
        <w:pStyle w:val="21"/>
        <w:spacing w:line="312" w:lineRule="auto"/>
        <w:ind w:left="0"/>
      </w:pPr>
      <w:r>
        <w:t xml:space="preserve"> При декларировании соответствия на основании собственных доказ</w:t>
      </w:r>
      <w:r>
        <w:t>а</w:t>
      </w:r>
      <w:r>
        <w:t>тельств и полученных с участием третьей стороны доказательств заявитель по своему выбору в дополнение к собственным доказательствам:</w:t>
      </w:r>
    </w:p>
    <w:p w:rsidR="004A38B1" w:rsidRDefault="004A38B1" w:rsidP="004A38B1">
      <w:pPr>
        <w:pStyle w:val="21"/>
        <w:spacing w:line="312" w:lineRule="auto"/>
        <w:ind w:left="0"/>
      </w:pPr>
      <w:r>
        <w:t>-включает в доказательственные материалы протоколы исследований (и</w:t>
      </w:r>
      <w:r>
        <w:t>с</w:t>
      </w:r>
      <w:r>
        <w:t>пытаний) и измерений, проведенных в аккредитованной испытательной лабор</w:t>
      </w:r>
      <w:r>
        <w:t>а</w:t>
      </w:r>
      <w:r>
        <w:t>тории (центре);</w:t>
      </w:r>
    </w:p>
    <w:p w:rsidR="004A38B1" w:rsidRDefault="004A38B1" w:rsidP="004A38B1">
      <w:pPr>
        <w:pStyle w:val="21"/>
        <w:spacing w:line="312" w:lineRule="auto"/>
        <w:ind w:left="0"/>
      </w:pPr>
      <w:r>
        <w:t>-предоставляет сертификат системы качества, в отношении которого пр</w:t>
      </w:r>
      <w:r>
        <w:t>е</w:t>
      </w:r>
      <w:r>
        <w:t>дусматривается контроль (надзор) органа по сертификации, выдавшего данный сертификат, за объектом сертификации.</w:t>
      </w:r>
    </w:p>
    <w:p w:rsidR="004A38B1" w:rsidRPr="004E7D2A" w:rsidRDefault="004A38B1" w:rsidP="004A38B1">
      <w:pPr>
        <w:pStyle w:val="ad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38B1" w:rsidRPr="004E7D2A" w:rsidRDefault="004A38B1" w:rsidP="004A38B1">
      <w:pPr>
        <w:pStyle w:val="ad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D2A">
        <w:rPr>
          <w:rFonts w:ascii="Times New Roman" w:hAnsi="Times New Roman"/>
          <w:b/>
          <w:bCs/>
          <w:sz w:val="28"/>
          <w:szCs w:val="28"/>
        </w:rPr>
        <w:t>Порядок выполнения работы</w:t>
      </w:r>
    </w:p>
    <w:p w:rsidR="004A38B1" w:rsidRPr="004E7D2A" w:rsidRDefault="004A38B1" w:rsidP="004A38B1">
      <w:pPr>
        <w:pStyle w:val="ad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38B1" w:rsidRPr="004E7D2A" w:rsidRDefault="004A38B1" w:rsidP="004A38B1">
      <w:pPr>
        <w:pStyle w:val="ad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1.В соответствии с заданием необходимо определяет нормативные д</w:t>
      </w:r>
      <w:r w:rsidRPr="004E7D2A">
        <w:rPr>
          <w:rFonts w:ascii="Times New Roman" w:hAnsi="Times New Roman"/>
          <w:sz w:val="28"/>
          <w:szCs w:val="28"/>
        </w:rPr>
        <w:t>о</w:t>
      </w:r>
      <w:r w:rsidRPr="004E7D2A">
        <w:rPr>
          <w:rFonts w:ascii="Times New Roman" w:hAnsi="Times New Roman"/>
          <w:sz w:val="28"/>
          <w:szCs w:val="28"/>
        </w:rPr>
        <w:t>кументы, регламентирующие показатели качества  на данный вид проду</w:t>
      </w:r>
      <w:r w:rsidRPr="004E7D2A">
        <w:rPr>
          <w:rFonts w:ascii="Times New Roman" w:hAnsi="Times New Roman"/>
          <w:sz w:val="28"/>
          <w:szCs w:val="28"/>
        </w:rPr>
        <w:t>к</w:t>
      </w:r>
      <w:r w:rsidRPr="004E7D2A">
        <w:rPr>
          <w:rFonts w:ascii="Times New Roman" w:hAnsi="Times New Roman"/>
          <w:sz w:val="28"/>
          <w:szCs w:val="28"/>
        </w:rPr>
        <w:t>ции (</w:t>
      </w:r>
      <w:r>
        <w:rPr>
          <w:rFonts w:ascii="Times New Roman" w:hAnsi="Times New Roman"/>
          <w:sz w:val="28"/>
          <w:szCs w:val="28"/>
        </w:rPr>
        <w:t>технический регламент)</w:t>
      </w:r>
      <w:r w:rsidRPr="004E7D2A">
        <w:rPr>
          <w:rFonts w:ascii="Times New Roman" w:hAnsi="Times New Roman"/>
          <w:sz w:val="28"/>
          <w:szCs w:val="28"/>
        </w:rPr>
        <w:t xml:space="preserve"> </w:t>
      </w:r>
    </w:p>
    <w:p w:rsidR="004A38B1" w:rsidRPr="004E7D2A" w:rsidRDefault="004A38B1" w:rsidP="004A38B1">
      <w:pPr>
        <w:pStyle w:val="ad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 xml:space="preserve">2.  В соответствии с </w:t>
      </w:r>
      <w:hyperlink r:id="rId70" w:history="1">
        <w:r w:rsidRPr="003C1183">
          <w:rPr>
            <w:rStyle w:val="af4"/>
            <w:rFonts w:ascii="Times New Roman" w:hAnsi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/>
          <w:sz w:val="28"/>
          <w:szCs w:val="28"/>
        </w:rPr>
        <w:t xml:space="preserve"> технических регламентов</w:t>
      </w:r>
      <w:r w:rsidRPr="004E7D2A">
        <w:rPr>
          <w:rFonts w:ascii="Times New Roman" w:hAnsi="Times New Roman"/>
          <w:sz w:val="28"/>
          <w:szCs w:val="28"/>
        </w:rPr>
        <w:t xml:space="preserve"> опред</w:t>
      </w:r>
      <w:r w:rsidRPr="004E7D2A">
        <w:rPr>
          <w:rFonts w:ascii="Times New Roman" w:hAnsi="Times New Roman"/>
          <w:sz w:val="28"/>
          <w:szCs w:val="28"/>
        </w:rPr>
        <w:t>е</w:t>
      </w:r>
      <w:r w:rsidRPr="004E7D2A">
        <w:rPr>
          <w:rFonts w:ascii="Times New Roman" w:hAnsi="Times New Roman"/>
          <w:sz w:val="28"/>
          <w:szCs w:val="28"/>
        </w:rPr>
        <w:t>лить показатели (показатели безопасности), которые подлежат подтве</w:t>
      </w:r>
      <w:r w:rsidRPr="004E7D2A">
        <w:rPr>
          <w:rFonts w:ascii="Times New Roman" w:hAnsi="Times New Roman"/>
          <w:sz w:val="28"/>
          <w:szCs w:val="28"/>
        </w:rPr>
        <w:t>р</w:t>
      </w:r>
      <w:r w:rsidRPr="004E7D2A">
        <w:rPr>
          <w:rFonts w:ascii="Times New Roman" w:hAnsi="Times New Roman"/>
          <w:sz w:val="28"/>
          <w:szCs w:val="28"/>
        </w:rPr>
        <w:t>ждению при декларировании пищевой продукции. Сведения оформить в виде та</w:t>
      </w:r>
      <w:r w:rsidRPr="004E7D2A">
        <w:rPr>
          <w:rFonts w:ascii="Times New Roman" w:hAnsi="Times New Roman"/>
          <w:sz w:val="28"/>
          <w:szCs w:val="28"/>
        </w:rPr>
        <w:t>б</w:t>
      </w:r>
      <w:r w:rsidRPr="004E7D2A">
        <w:rPr>
          <w:rFonts w:ascii="Times New Roman" w:hAnsi="Times New Roman"/>
          <w:sz w:val="28"/>
          <w:szCs w:val="28"/>
        </w:rPr>
        <w:t xml:space="preserve">лицы </w:t>
      </w:r>
      <w:r>
        <w:rPr>
          <w:rFonts w:ascii="Times New Roman" w:hAnsi="Times New Roman"/>
          <w:sz w:val="28"/>
          <w:szCs w:val="28"/>
        </w:rPr>
        <w:t>3.</w:t>
      </w:r>
      <w:r w:rsidRPr="004E7D2A">
        <w:rPr>
          <w:rFonts w:ascii="Times New Roman" w:hAnsi="Times New Roman"/>
          <w:sz w:val="28"/>
          <w:szCs w:val="28"/>
        </w:rPr>
        <w:t>1.</w:t>
      </w:r>
    </w:p>
    <w:p w:rsidR="004A38B1" w:rsidRPr="004E7D2A" w:rsidRDefault="004A38B1" w:rsidP="004A38B1">
      <w:pPr>
        <w:pStyle w:val="ad"/>
        <w:spacing w:line="312" w:lineRule="auto"/>
        <w:jc w:val="right"/>
        <w:rPr>
          <w:rFonts w:ascii="Times New Roman" w:hAnsi="Times New Roman"/>
          <w:sz w:val="28"/>
          <w:szCs w:val="28"/>
        </w:rPr>
      </w:pPr>
      <w:r w:rsidRPr="004E7D2A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E7D2A">
        <w:rPr>
          <w:rFonts w:ascii="Times New Roman" w:hAnsi="Times New Roman"/>
          <w:sz w:val="28"/>
          <w:szCs w:val="28"/>
        </w:rPr>
        <w:t>.1</w:t>
      </w:r>
    </w:p>
    <w:p w:rsidR="004A38B1" w:rsidRDefault="004A38B1" w:rsidP="004A38B1">
      <w:pPr>
        <w:pStyle w:val="ad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D2A">
        <w:rPr>
          <w:rFonts w:ascii="Times New Roman" w:hAnsi="Times New Roman"/>
          <w:b/>
          <w:bCs/>
          <w:sz w:val="28"/>
          <w:szCs w:val="28"/>
        </w:rPr>
        <w:t xml:space="preserve">Показатели продукции, подтверждаемые при подтверждении </w:t>
      </w:r>
    </w:p>
    <w:p w:rsidR="004A38B1" w:rsidRPr="004E7D2A" w:rsidRDefault="004A38B1" w:rsidP="004A38B1">
      <w:pPr>
        <w:pStyle w:val="ad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D2A">
        <w:rPr>
          <w:rFonts w:ascii="Times New Roman" w:hAnsi="Times New Roman"/>
          <w:b/>
          <w:bCs/>
          <w:sz w:val="28"/>
          <w:szCs w:val="28"/>
        </w:rPr>
        <w:t>соотве</w:t>
      </w:r>
      <w:r w:rsidRPr="004E7D2A">
        <w:rPr>
          <w:rFonts w:ascii="Times New Roman" w:hAnsi="Times New Roman"/>
          <w:b/>
          <w:bCs/>
          <w:sz w:val="28"/>
          <w:szCs w:val="28"/>
        </w:rPr>
        <w:t>т</w:t>
      </w:r>
      <w:r w:rsidRPr="004E7D2A">
        <w:rPr>
          <w:rFonts w:ascii="Times New Roman" w:hAnsi="Times New Roman"/>
          <w:b/>
          <w:bCs/>
          <w:sz w:val="28"/>
          <w:szCs w:val="28"/>
        </w:rPr>
        <w:t>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2835"/>
        <w:gridCol w:w="3543"/>
      </w:tblGrid>
      <w:tr w:rsidR="004A38B1" w:rsidRPr="004C4E80" w:rsidTr="00E9233E">
        <w:trPr>
          <w:cantSplit/>
          <w:trHeight w:val="670"/>
        </w:trPr>
        <w:tc>
          <w:tcPr>
            <w:tcW w:w="1526" w:type="dxa"/>
          </w:tcPr>
          <w:p w:rsidR="004A38B1" w:rsidRPr="004C4E80" w:rsidRDefault="004A38B1" w:rsidP="00E9233E">
            <w:pPr>
              <w:pStyle w:val="ad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ние проду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к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4A38B1" w:rsidRPr="004C4E80" w:rsidRDefault="004A38B1" w:rsidP="00E9233E">
            <w:pPr>
              <w:pStyle w:val="ad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>Показатели, подтвержда-емые при се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р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тифик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4A38B1" w:rsidRPr="004C4E80" w:rsidRDefault="004A38B1" w:rsidP="00E9233E">
            <w:pPr>
              <w:pStyle w:val="ad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>НД, на соответствие  к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торым проводится се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р</w:t>
            </w:r>
            <w:r w:rsidRPr="004C4E80">
              <w:rPr>
                <w:rFonts w:ascii="Times New Roman" w:hAnsi="Times New Roman"/>
                <w:sz w:val="24"/>
                <w:szCs w:val="24"/>
              </w:rPr>
              <w:t>тификация</w:t>
            </w:r>
          </w:p>
        </w:tc>
        <w:tc>
          <w:tcPr>
            <w:tcW w:w="3543" w:type="dxa"/>
          </w:tcPr>
          <w:p w:rsidR="004A38B1" w:rsidRPr="004C4E80" w:rsidRDefault="004A38B1" w:rsidP="00E9233E">
            <w:pPr>
              <w:pStyle w:val="ad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A38B1" w:rsidRPr="004C4E80" w:rsidRDefault="004A38B1" w:rsidP="00E9233E">
            <w:pPr>
              <w:pStyle w:val="ad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</w:tr>
      <w:tr w:rsidR="004A38B1" w:rsidRPr="004C4E80" w:rsidTr="00E9233E">
        <w:trPr>
          <w:cantSplit/>
        </w:trPr>
        <w:tc>
          <w:tcPr>
            <w:tcW w:w="1526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мороженая</w:t>
            </w:r>
          </w:p>
        </w:tc>
        <w:tc>
          <w:tcPr>
            <w:tcW w:w="1843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</w:tc>
        <w:tc>
          <w:tcPr>
            <w:tcW w:w="2835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 021\2011</w:t>
            </w:r>
          </w:p>
        </w:tc>
        <w:tc>
          <w:tcPr>
            <w:tcW w:w="3543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>не более 1, мг/кг</w:t>
            </w:r>
          </w:p>
        </w:tc>
      </w:tr>
      <w:tr w:rsidR="004A38B1" w:rsidRPr="004C4E80" w:rsidTr="00E9233E">
        <w:trPr>
          <w:cantSplit/>
        </w:trPr>
        <w:tc>
          <w:tcPr>
            <w:tcW w:w="1526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C4E80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38B1" w:rsidRPr="004C4E80" w:rsidRDefault="004A38B1" w:rsidP="00E9233E">
            <w:pPr>
              <w:pStyle w:val="ad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8B1" w:rsidRPr="004E7D2A" w:rsidRDefault="004A38B1" w:rsidP="004A38B1">
      <w:pPr>
        <w:pStyle w:val="23"/>
        <w:spacing w:line="312" w:lineRule="auto"/>
        <w:rPr>
          <w:szCs w:val="28"/>
        </w:rPr>
      </w:pPr>
    </w:p>
    <w:p w:rsidR="004A38B1" w:rsidRPr="004E7D2A" w:rsidRDefault="004A38B1" w:rsidP="004A38B1">
      <w:pPr>
        <w:pStyle w:val="23"/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E7D2A">
        <w:rPr>
          <w:szCs w:val="28"/>
        </w:rPr>
        <w:t xml:space="preserve">. В соответствии </w:t>
      </w:r>
      <w:r>
        <w:rPr>
          <w:szCs w:val="28"/>
        </w:rPr>
        <w:t xml:space="preserve">с заданной </w:t>
      </w:r>
      <w:r w:rsidRPr="004E7D2A">
        <w:rPr>
          <w:szCs w:val="28"/>
        </w:rPr>
        <w:t xml:space="preserve"> схемой декларирования </w:t>
      </w:r>
      <w:r>
        <w:rPr>
          <w:szCs w:val="28"/>
        </w:rPr>
        <w:t xml:space="preserve"> </w:t>
      </w:r>
      <w:r w:rsidRPr="004E7D2A">
        <w:rPr>
          <w:szCs w:val="28"/>
        </w:rPr>
        <w:t>необходимо составляется порядок проведения работ по сертификации с указанием уч</w:t>
      </w:r>
      <w:r w:rsidRPr="004E7D2A">
        <w:rPr>
          <w:szCs w:val="28"/>
        </w:rPr>
        <w:t>а</w:t>
      </w:r>
      <w:r w:rsidRPr="004E7D2A">
        <w:rPr>
          <w:szCs w:val="28"/>
        </w:rPr>
        <w:t>стников работ на каждом этапе. Результаты заносятся в та</w:t>
      </w:r>
      <w:r w:rsidRPr="004E7D2A">
        <w:rPr>
          <w:szCs w:val="28"/>
        </w:rPr>
        <w:t>б</w:t>
      </w:r>
      <w:r w:rsidRPr="004E7D2A">
        <w:rPr>
          <w:szCs w:val="28"/>
        </w:rPr>
        <w:t xml:space="preserve">лицу </w:t>
      </w:r>
      <w:r>
        <w:rPr>
          <w:szCs w:val="28"/>
        </w:rPr>
        <w:t>3.2</w:t>
      </w:r>
      <w:r w:rsidRPr="004E7D2A">
        <w:rPr>
          <w:szCs w:val="28"/>
        </w:rPr>
        <w:t>.</w:t>
      </w:r>
    </w:p>
    <w:p w:rsidR="004A38B1" w:rsidRPr="004E7D2A" w:rsidRDefault="004A38B1" w:rsidP="004A38B1">
      <w:pPr>
        <w:pStyle w:val="23"/>
        <w:spacing w:line="312" w:lineRule="auto"/>
        <w:jc w:val="right"/>
        <w:rPr>
          <w:szCs w:val="28"/>
        </w:rPr>
      </w:pPr>
      <w:r w:rsidRPr="004E7D2A">
        <w:rPr>
          <w:szCs w:val="28"/>
        </w:rPr>
        <w:t>Таблица</w:t>
      </w:r>
      <w:r>
        <w:rPr>
          <w:szCs w:val="28"/>
        </w:rPr>
        <w:t xml:space="preserve"> 3</w:t>
      </w:r>
      <w:r w:rsidRPr="004E7D2A">
        <w:rPr>
          <w:szCs w:val="28"/>
        </w:rPr>
        <w:t>.2.</w:t>
      </w:r>
    </w:p>
    <w:p w:rsidR="004A38B1" w:rsidRPr="004E7D2A" w:rsidRDefault="004A38B1" w:rsidP="004A38B1">
      <w:pPr>
        <w:pStyle w:val="23"/>
        <w:spacing w:line="312" w:lineRule="auto"/>
        <w:jc w:val="center"/>
        <w:rPr>
          <w:b/>
          <w:bCs/>
          <w:szCs w:val="28"/>
        </w:rPr>
      </w:pPr>
      <w:r w:rsidRPr="004E7D2A">
        <w:rPr>
          <w:b/>
          <w:bCs/>
          <w:szCs w:val="28"/>
        </w:rPr>
        <w:t>Порядок декларирования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2551"/>
        <w:gridCol w:w="2551"/>
      </w:tblGrid>
      <w:tr w:rsidR="004A38B1" w:rsidRPr="004E7D2A" w:rsidTr="00E9233E">
        <w:tc>
          <w:tcPr>
            <w:tcW w:w="675" w:type="dxa"/>
          </w:tcPr>
          <w:p w:rsidR="004A38B1" w:rsidRPr="004E7D2A" w:rsidRDefault="004A38B1" w:rsidP="00E9233E">
            <w:pPr>
              <w:pStyle w:val="23"/>
              <w:spacing w:before="120" w:after="120" w:line="312" w:lineRule="auto"/>
              <w:rPr>
                <w:szCs w:val="28"/>
              </w:rPr>
            </w:pPr>
            <w:r w:rsidRPr="004E7D2A">
              <w:rPr>
                <w:szCs w:val="28"/>
              </w:rPr>
              <w:t xml:space="preserve">№ </w:t>
            </w:r>
          </w:p>
        </w:tc>
        <w:tc>
          <w:tcPr>
            <w:tcW w:w="3686" w:type="dxa"/>
          </w:tcPr>
          <w:p w:rsidR="004A38B1" w:rsidRPr="004E7D2A" w:rsidRDefault="004A38B1" w:rsidP="00E9233E">
            <w:pPr>
              <w:pStyle w:val="23"/>
              <w:spacing w:before="120" w:after="120" w:line="312" w:lineRule="auto"/>
              <w:rPr>
                <w:szCs w:val="28"/>
              </w:rPr>
            </w:pPr>
            <w:r w:rsidRPr="004E7D2A">
              <w:rPr>
                <w:szCs w:val="28"/>
              </w:rPr>
              <w:t>Наименование работ</w:t>
            </w:r>
          </w:p>
        </w:tc>
        <w:tc>
          <w:tcPr>
            <w:tcW w:w="2551" w:type="dxa"/>
          </w:tcPr>
          <w:p w:rsidR="004A38B1" w:rsidRPr="004E7D2A" w:rsidRDefault="004A38B1" w:rsidP="00E9233E">
            <w:pPr>
              <w:pStyle w:val="23"/>
              <w:spacing w:before="120" w:after="120" w:line="312" w:lineRule="auto"/>
              <w:rPr>
                <w:szCs w:val="28"/>
              </w:rPr>
            </w:pPr>
            <w:r w:rsidRPr="004E7D2A">
              <w:rPr>
                <w:szCs w:val="28"/>
              </w:rPr>
              <w:t xml:space="preserve"> Участники работ</w:t>
            </w:r>
          </w:p>
        </w:tc>
        <w:tc>
          <w:tcPr>
            <w:tcW w:w="2551" w:type="dxa"/>
          </w:tcPr>
          <w:p w:rsidR="004A38B1" w:rsidRPr="004E7D2A" w:rsidRDefault="004A38B1" w:rsidP="00E9233E">
            <w:pPr>
              <w:pStyle w:val="23"/>
              <w:spacing w:before="120" w:after="120" w:line="312" w:lineRule="auto"/>
              <w:rPr>
                <w:szCs w:val="28"/>
              </w:rPr>
            </w:pPr>
            <w:r w:rsidRPr="004E7D2A">
              <w:rPr>
                <w:szCs w:val="28"/>
              </w:rPr>
              <w:t>Оформляемый д</w:t>
            </w:r>
            <w:r w:rsidRPr="004E7D2A">
              <w:rPr>
                <w:szCs w:val="28"/>
              </w:rPr>
              <w:t>о</w:t>
            </w:r>
            <w:r w:rsidRPr="004E7D2A">
              <w:rPr>
                <w:szCs w:val="28"/>
              </w:rPr>
              <w:t>кумент</w:t>
            </w:r>
          </w:p>
        </w:tc>
      </w:tr>
      <w:tr w:rsidR="004A38B1" w:rsidRPr="004E7D2A" w:rsidTr="00E9233E">
        <w:tc>
          <w:tcPr>
            <w:tcW w:w="675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  <w:r w:rsidRPr="004E7D2A">
              <w:rPr>
                <w:szCs w:val="28"/>
              </w:rPr>
              <w:t>Принятие решение о декл</w:t>
            </w:r>
            <w:r w:rsidRPr="004E7D2A">
              <w:rPr>
                <w:szCs w:val="28"/>
              </w:rPr>
              <w:t>а</w:t>
            </w:r>
            <w:r w:rsidRPr="004E7D2A">
              <w:rPr>
                <w:szCs w:val="28"/>
              </w:rPr>
              <w:t>рировании</w:t>
            </w:r>
          </w:p>
        </w:tc>
        <w:tc>
          <w:tcPr>
            <w:tcW w:w="2551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  <w:r w:rsidRPr="004E7D2A">
              <w:rPr>
                <w:szCs w:val="28"/>
              </w:rPr>
              <w:t>Заявитель</w:t>
            </w:r>
          </w:p>
        </w:tc>
        <w:tc>
          <w:tcPr>
            <w:tcW w:w="2551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  <w:r w:rsidRPr="004E7D2A">
              <w:rPr>
                <w:szCs w:val="28"/>
              </w:rPr>
              <w:t>Решение</w:t>
            </w:r>
          </w:p>
        </w:tc>
      </w:tr>
      <w:tr w:rsidR="004A38B1" w:rsidRPr="004E7D2A" w:rsidTr="00E9233E">
        <w:tc>
          <w:tcPr>
            <w:tcW w:w="675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</w:p>
        </w:tc>
        <w:tc>
          <w:tcPr>
            <w:tcW w:w="3686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4A38B1" w:rsidRPr="004E7D2A" w:rsidRDefault="004A38B1" w:rsidP="00E9233E">
            <w:pPr>
              <w:pStyle w:val="23"/>
              <w:spacing w:line="312" w:lineRule="auto"/>
              <w:rPr>
                <w:szCs w:val="28"/>
              </w:rPr>
            </w:pPr>
          </w:p>
        </w:tc>
      </w:tr>
    </w:tbl>
    <w:p w:rsidR="004A38B1" w:rsidRPr="004E7D2A" w:rsidRDefault="004A38B1" w:rsidP="004A38B1">
      <w:pPr>
        <w:pStyle w:val="23"/>
        <w:spacing w:line="312" w:lineRule="auto"/>
        <w:rPr>
          <w:szCs w:val="28"/>
        </w:rPr>
      </w:pPr>
    </w:p>
    <w:p w:rsidR="004A38B1" w:rsidRPr="004E7D2A" w:rsidRDefault="004A38B1" w:rsidP="004A38B1">
      <w:pPr>
        <w:pStyle w:val="23"/>
        <w:spacing w:line="312" w:lineRule="auto"/>
        <w:rPr>
          <w:szCs w:val="28"/>
        </w:rPr>
      </w:pPr>
      <w:r w:rsidRPr="004E7D2A">
        <w:rPr>
          <w:szCs w:val="28"/>
        </w:rPr>
        <w:t>4. Оформить декларацию соответствия (</w:t>
      </w:r>
      <w:r w:rsidRPr="0095463D">
        <w:rPr>
          <w:szCs w:val="28"/>
        </w:rPr>
        <w:t>http://wmt.by/?wpfb_dl=2</w:t>
      </w:r>
      <w:r w:rsidRPr="004E7D2A">
        <w:rPr>
          <w:szCs w:val="28"/>
        </w:rPr>
        <w:t>)</w:t>
      </w:r>
    </w:p>
    <w:p w:rsidR="004A38B1" w:rsidRPr="004E7D2A" w:rsidRDefault="004A38B1" w:rsidP="004A38B1">
      <w:pPr>
        <w:pStyle w:val="23"/>
        <w:spacing w:line="312" w:lineRule="auto"/>
        <w:jc w:val="center"/>
        <w:rPr>
          <w:i/>
          <w:iCs/>
          <w:szCs w:val="28"/>
        </w:rPr>
      </w:pPr>
    </w:p>
    <w:p w:rsidR="004A38B1" w:rsidRPr="004E7D2A" w:rsidRDefault="004A38B1" w:rsidP="004A38B1">
      <w:pPr>
        <w:pStyle w:val="23"/>
        <w:spacing w:line="312" w:lineRule="auto"/>
        <w:jc w:val="center"/>
        <w:rPr>
          <w:i/>
          <w:iCs/>
          <w:szCs w:val="28"/>
        </w:rPr>
      </w:pPr>
      <w:r w:rsidRPr="004E7D2A">
        <w:rPr>
          <w:i/>
          <w:iCs/>
          <w:szCs w:val="28"/>
        </w:rPr>
        <w:t>Варианты заданий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>Сметана (Схема 1)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>Мороженое сливочное (Схема 2)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>Консервы «Молоко сгущенное с сахаром» (Схема 3)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>Масло подсолнечное (Схема 4)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 xml:space="preserve">Спред сливочно-растительный (Схема </w:t>
      </w:r>
      <w:r>
        <w:rPr>
          <w:szCs w:val="28"/>
        </w:rPr>
        <w:t>1</w:t>
      </w:r>
      <w:r w:rsidRPr="004E7D2A">
        <w:rPr>
          <w:szCs w:val="28"/>
        </w:rPr>
        <w:t>)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>Сок яблочный(Схема 2)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>Сок томатный для детского питания (Схема 3)</w:t>
      </w:r>
    </w:p>
    <w:p w:rsidR="004A38B1" w:rsidRPr="004E7D2A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E7D2A">
        <w:rPr>
          <w:szCs w:val="28"/>
        </w:rPr>
        <w:t xml:space="preserve"> Консервы «</w:t>
      </w:r>
      <w:r>
        <w:rPr>
          <w:szCs w:val="28"/>
        </w:rPr>
        <w:t>Свинина в собственном соку</w:t>
      </w:r>
      <w:r w:rsidRPr="004E7D2A">
        <w:rPr>
          <w:szCs w:val="28"/>
        </w:rPr>
        <w:t>» (Схема 4)</w:t>
      </w:r>
    </w:p>
    <w:p w:rsidR="004A38B1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>
        <w:rPr>
          <w:szCs w:val="28"/>
        </w:rPr>
        <w:t>Полуфабрикаты мелкокусковые и говядины охлажденные (Схема 1</w:t>
      </w:r>
      <w:r w:rsidRPr="004E7D2A">
        <w:rPr>
          <w:szCs w:val="28"/>
        </w:rPr>
        <w:t>)</w:t>
      </w:r>
    </w:p>
    <w:p w:rsidR="004A38B1" w:rsidRPr="004C4E80" w:rsidRDefault="004A38B1" w:rsidP="004A38B1">
      <w:pPr>
        <w:pStyle w:val="23"/>
        <w:numPr>
          <w:ilvl w:val="0"/>
          <w:numId w:val="23"/>
        </w:numPr>
        <w:autoSpaceDE w:val="0"/>
        <w:autoSpaceDN w:val="0"/>
        <w:spacing w:line="312" w:lineRule="auto"/>
        <w:ind w:hanging="644"/>
        <w:jc w:val="both"/>
        <w:rPr>
          <w:szCs w:val="28"/>
        </w:rPr>
      </w:pPr>
      <w:r w:rsidRPr="004C4E80">
        <w:rPr>
          <w:szCs w:val="28"/>
        </w:rPr>
        <w:t xml:space="preserve">Колбаса «Докторскую» (Схема </w:t>
      </w:r>
      <w:r>
        <w:rPr>
          <w:szCs w:val="28"/>
        </w:rPr>
        <w:t>2</w:t>
      </w:r>
      <w:r w:rsidRPr="004C4E80">
        <w:rPr>
          <w:szCs w:val="28"/>
        </w:rPr>
        <w:t>)</w:t>
      </w:r>
    </w:p>
    <w:p w:rsidR="004A38B1" w:rsidRPr="004C4E80" w:rsidRDefault="004A38B1" w:rsidP="004A38B1">
      <w:pPr>
        <w:pStyle w:val="23"/>
        <w:autoSpaceDE w:val="0"/>
        <w:autoSpaceDN w:val="0"/>
        <w:spacing w:line="312" w:lineRule="auto"/>
        <w:ind w:left="1004"/>
        <w:jc w:val="both"/>
        <w:rPr>
          <w:szCs w:val="28"/>
        </w:rPr>
      </w:pPr>
    </w:p>
    <w:p w:rsidR="004A38B1" w:rsidRPr="004E7D2A" w:rsidRDefault="004A38B1" w:rsidP="004A38B1">
      <w:pPr>
        <w:pStyle w:val="23"/>
        <w:spacing w:line="312" w:lineRule="auto"/>
        <w:ind w:left="284"/>
        <w:rPr>
          <w:szCs w:val="28"/>
        </w:rPr>
      </w:pPr>
    </w:p>
    <w:p w:rsidR="004A38B1" w:rsidRPr="004E7D2A" w:rsidRDefault="004A38B1" w:rsidP="004A38B1">
      <w:pPr>
        <w:pStyle w:val="23"/>
        <w:spacing w:line="312" w:lineRule="auto"/>
        <w:ind w:left="567"/>
        <w:jc w:val="center"/>
        <w:rPr>
          <w:i/>
          <w:iCs/>
          <w:szCs w:val="28"/>
        </w:rPr>
      </w:pPr>
      <w:r w:rsidRPr="004E7D2A">
        <w:rPr>
          <w:i/>
          <w:iCs/>
          <w:szCs w:val="28"/>
        </w:rPr>
        <w:t>Вопросы для самоконтроля</w:t>
      </w:r>
    </w:p>
    <w:p w:rsidR="004A38B1" w:rsidRPr="004E7D2A" w:rsidRDefault="004A38B1" w:rsidP="004A38B1">
      <w:pPr>
        <w:pStyle w:val="23"/>
        <w:numPr>
          <w:ilvl w:val="0"/>
          <w:numId w:val="24"/>
        </w:numPr>
        <w:autoSpaceDE w:val="0"/>
        <w:autoSpaceDN w:val="0"/>
        <w:spacing w:line="312" w:lineRule="auto"/>
        <w:jc w:val="both"/>
        <w:rPr>
          <w:szCs w:val="28"/>
        </w:rPr>
      </w:pPr>
      <w:r w:rsidRPr="004E7D2A">
        <w:rPr>
          <w:szCs w:val="28"/>
        </w:rPr>
        <w:t>Какие показатели подтверждаются при  обязательном подтвержд</w:t>
      </w:r>
      <w:r w:rsidRPr="004E7D2A">
        <w:rPr>
          <w:szCs w:val="28"/>
        </w:rPr>
        <w:t>е</w:t>
      </w:r>
      <w:r w:rsidRPr="004E7D2A">
        <w:rPr>
          <w:szCs w:val="28"/>
        </w:rPr>
        <w:t>нии соответствия пищевой продукции?</w:t>
      </w:r>
    </w:p>
    <w:p w:rsidR="004A38B1" w:rsidRPr="004E7D2A" w:rsidRDefault="004A38B1" w:rsidP="004A38B1">
      <w:pPr>
        <w:pStyle w:val="23"/>
        <w:numPr>
          <w:ilvl w:val="0"/>
          <w:numId w:val="24"/>
        </w:numPr>
        <w:autoSpaceDE w:val="0"/>
        <w:autoSpaceDN w:val="0"/>
        <w:spacing w:line="312" w:lineRule="auto"/>
        <w:jc w:val="both"/>
        <w:rPr>
          <w:szCs w:val="28"/>
        </w:rPr>
      </w:pPr>
      <w:r w:rsidRPr="004E7D2A">
        <w:rPr>
          <w:szCs w:val="28"/>
        </w:rPr>
        <w:t>Дайте определение декларации о соответствии.</w:t>
      </w:r>
    </w:p>
    <w:p w:rsidR="004A38B1" w:rsidRPr="004E7D2A" w:rsidRDefault="004A38B1" w:rsidP="004A38B1">
      <w:pPr>
        <w:pStyle w:val="23"/>
        <w:numPr>
          <w:ilvl w:val="0"/>
          <w:numId w:val="24"/>
        </w:numPr>
        <w:autoSpaceDE w:val="0"/>
        <w:autoSpaceDN w:val="0"/>
        <w:spacing w:line="312" w:lineRule="auto"/>
        <w:jc w:val="both"/>
        <w:rPr>
          <w:szCs w:val="28"/>
        </w:rPr>
      </w:pPr>
      <w:r w:rsidRPr="004E7D2A">
        <w:rPr>
          <w:szCs w:val="28"/>
        </w:rPr>
        <w:t>Какой порядок декларирования продукции?</w:t>
      </w:r>
    </w:p>
    <w:p w:rsidR="004A38B1" w:rsidRPr="004E7D2A" w:rsidRDefault="004A38B1" w:rsidP="004A38B1">
      <w:pPr>
        <w:pStyle w:val="23"/>
        <w:numPr>
          <w:ilvl w:val="0"/>
          <w:numId w:val="24"/>
        </w:numPr>
        <w:autoSpaceDE w:val="0"/>
        <w:autoSpaceDN w:val="0"/>
        <w:spacing w:line="312" w:lineRule="auto"/>
        <w:jc w:val="both"/>
        <w:rPr>
          <w:szCs w:val="28"/>
        </w:rPr>
      </w:pPr>
      <w:r w:rsidRPr="004E7D2A">
        <w:rPr>
          <w:szCs w:val="28"/>
        </w:rPr>
        <w:t>Какие схемы используют при декларировании продукции?</w:t>
      </w:r>
    </w:p>
    <w:p w:rsidR="004A38B1" w:rsidRDefault="004A38B1" w:rsidP="004A38B1">
      <w:pPr>
        <w:pStyle w:val="23"/>
        <w:numPr>
          <w:ilvl w:val="0"/>
          <w:numId w:val="24"/>
        </w:numPr>
        <w:autoSpaceDE w:val="0"/>
        <w:autoSpaceDN w:val="0"/>
        <w:spacing w:line="312" w:lineRule="auto"/>
        <w:jc w:val="both"/>
        <w:rPr>
          <w:szCs w:val="28"/>
        </w:rPr>
      </w:pPr>
      <w:r w:rsidRPr="004E7D2A">
        <w:rPr>
          <w:szCs w:val="28"/>
        </w:rPr>
        <w:t>Что является доказательной базой при декларировании продукции?</w:t>
      </w:r>
    </w:p>
    <w:p w:rsidR="004A38B1" w:rsidRDefault="004A38B1" w:rsidP="004A38B1">
      <w:pPr>
        <w:pStyle w:val="1"/>
      </w:pPr>
      <w:bookmarkStart w:id="1" w:name="_Toc338668570"/>
      <w:r w:rsidRPr="00463227">
        <w:lastRenderedPageBreak/>
        <w:t>Рекомендуемая литература</w:t>
      </w:r>
      <w:bookmarkEnd w:id="1"/>
    </w:p>
    <w:p w:rsidR="004A38B1" w:rsidRPr="00344851" w:rsidRDefault="004A38B1" w:rsidP="004A38B1"/>
    <w:p w:rsidR="004A38B1" w:rsidRPr="00344851" w:rsidRDefault="004A38B1" w:rsidP="004A38B1">
      <w:pPr>
        <w:numPr>
          <w:ilvl w:val="0"/>
          <w:numId w:val="28"/>
        </w:numPr>
        <w:spacing w:line="312" w:lineRule="auto"/>
        <w:jc w:val="both"/>
        <w:rPr>
          <w:sz w:val="28"/>
          <w:szCs w:val="28"/>
        </w:rPr>
      </w:pPr>
      <w:r w:rsidRPr="00344851">
        <w:rPr>
          <w:sz w:val="28"/>
          <w:szCs w:val="28"/>
        </w:rPr>
        <w:t>Закон РФ «О техническом регулировании» №184-ФЗ от 27.12.2002 г.</w:t>
      </w:r>
    </w:p>
    <w:p w:rsidR="004A38B1" w:rsidRPr="00344851" w:rsidRDefault="004A38B1" w:rsidP="004A38B1">
      <w:pPr>
        <w:numPr>
          <w:ilvl w:val="0"/>
          <w:numId w:val="28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344851">
        <w:rPr>
          <w:sz w:val="28"/>
          <w:szCs w:val="28"/>
        </w:rPr>
        <w:t>Технический регламент Таможенного союза ТР ТС 021\2011 «О безопасности пищевой продукции», утвержденный Решением К</w:t>
      </w:r>
      <w:r w:rsidRPr="00344851">
        <w:rPr>
          <w:sz w:val="28"/>
          <w:szCs w:val="28"/>
        </w:rPr>
        <w:t>о</w:t>
      </w:r>
      <w:r w:rsidRPr="00344851">
        <w:rPr>
          <w:sz w:val="28"/>
          <w:szCs w:val="28"/>
        </w:rPr>
        <w:t>миссии Таможенного союза от  9 декабря 2011 г № 880.</w:t>
      </w:r>
    </w:p>
    <w:p w:rsidR="004A38B1" w:rsidRPr="00344851" w:rsidRDefault="004A38B1" w:rsidP="004A38B1">
      <w:pPr>
        <w:numPr>
          <w:ilvl w:val="0"/>
          <w:numId w:val="28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hyperlink r:id="rId71" w:history="1">
        <w:r w:rsidRPr="00344851">
          <w:rPr>
            <w:rStyle w:val="af4"/>
            <w:sz w:val="28"/>
            <w:szCs w:val="28"/>
          </w:rPr>
          <w:t>ГОСТ Р 54008-2010</w:t>
        </w:r>
      </w:hyperlink>
      <w:r w:rsidRPr="00344851">
        <w:rPr>
          <w:sz w:val="28"/>
          <w:szCs w:val="28"/>
        </w:rPr>
        <w:t xml:space="preserve"> «Оценка соответствия. Схемы декларирования соответствия»</w:t>
      </w:r>
    </w:p>
    <w:p w:rsidR="004A38B1" w:rsidRPr="00344851" w:rsidRDefault="004A38B1" w:rsidP="004A38B1">
      <w:pPr>
        <w:numPr>
          <w:ilvl w:val="0"/>
          <w:numId w:val="29"/>
        </w:numPr>
        <w:spacing w:line="312" w:lineRule="auto"/>
        <w:jc w:val="both"/>
        <w:rPr>
          <w:sz w:val="28"/>
          <w:szCs w:val="28"/>
        </w:rPr>
      </w:pPr>
      <w:r w:rsidRPr="00344851">
        <w:rPr>
          <w:sz w:val="28"/>
          <w:szCs w:val="28"/>
        </w:rPr>
        <w:t>Николаенко. О.А. Метрология, стандартизация, сертификация :учеб. пособие  /О.А. Николае</w:t>
      </w:r>
      <w:r w:rsidRPr="00344851">
        <w:rPr>
          <w:sz w:val="28"/>
          <w:szCs w:val="28"/>
        </w:rPr>
        <w:t>н</w:t>
      </w:r>
      <w:r w:rsidRPr="00344851">
        <w:rPr>
          <w:sz w:val="28"/>
          <w:szCs w:val="28"/>
        </w:rPr>
        <w:t>ко.- Мурманск: Изд-во МГТУ, 2009.- 202 с.</w:t>
      </w:r>
    </w:p>
    <w:p w:rsidR="004A38B1" w:rsidRPr="00344851" w:rsidRDefault="004A38B1" w:rsidP="004A38B1">
      <w:pPr>
        <w:pStyle w:val="23"/>
        <w:autoSpaceDE w:val="0"/>
        <w:autoSpaceDN w:val="0"/>
        <w:spacing w:line="312" w:lineRule="auto"/>
        <w:ind w:left="927"/>
        <w:jc w:val="both"/>
        <w:rPr>
          <w:szCs w:val="28"/>
        </w:rPr>
      </w:pPr>
    </w:p>
    <w:p w:rsidR="004A38B1" w:rsidRDefault="004A38B1" w:rsidP="004A38B1">
      <w:pPr>
        <w:pStyle w:val="23"/>
        <w:autoSpaceDE w:val="0"/>
        <w:autoSpaceDN w:val="0"/>
        <w:spacing w:line="312" w:lineRule="auto"/>
        <w:ind w:left="927"/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1</w:t>
      </w:r>
    </w:p>
    <w:p w:rsidR="004A38B1" w:rsidRDefault="004A38B1" w:rsidP="004A38B1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Схемы декларирования на соответствие ТР ТС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268"/>
        <w:gridCol w:w="1985"/>
      </w:tblGrid>
      <w:tr w:rsidR="004A38B1" w:rsidTr="00E9233E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gridSpan w:val="3"/>
          </w:tcPr>
          <w:p w:rsidR="004A38B1" w:rsidRDefault="004A38B1" w:rsidP="00E9233E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схемы декларирования</w:t>
            </w:r>
          </w:p>
        </w:tc>
        <w:tc>
          <w:tcPr>
            <w:tcW w:w="1985" w:type="dxa"/>
            <w:vMerge w:val="restart"/>
          </w:tcPr>
          <w:p w:rsidR="004A38B1" w:rsidRDefault="004A38B1" w:rsidP="00E9233E">
            <w:pPr>
              <w:pStyle w:val="ad"/>
              <w:tabs>
                <w:tab w:val="left" w:pos="13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тверждающий соответствие</w:t>
            </w:r>
          </w:p>
        </w:tc>
      </w:tr>
      <w:tr w:rsidR="004A38B1" w:rsidTr="00E9233E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Испытания продукции</w:t>
            </w:r>
          </w:p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4A38B1" w:rsidRDefault="004A38B1" w:rsidP="00E923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Оценка</w:t>
            </w:r>
          </w:p>
          <w:p w:rsidR="004A38B1" w:rsidRDefault="004A38B1" w:rsidP="00E9233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производства</w:t>
            </w:r>
          </w:p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Производственный контроль  (ПК)</w:t>
            </w:r>
          </w:p>
        </w:tc>
        <w:tc>
          <w:tcPr>
            <w:tcW w:w="1985" w:type="dxa"/>
            <w:vMerge/>
          </w:tcPr>
          <w:p w:rsidR="004A38B1" w:rsidRDefault="004A38B1" w:rsidP="00E9233E">
            <w:pPr>
              <w:pStyle w:val="ad"/>
              <w:tabs>
                <w:tab w:val="left" w:pos="13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38B1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Испытание образцов продукции осущест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ляет изготовитель</w:t>
            </w:r>
          </w:p>
        </w:tc>
        <w:tc>
          <w:tcPr>
            <w:tcW w:w="24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осуществляет изготовитель</w:t>
            </w:r>
          </w:p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A38B1" w:rsidRDefault="004A38B1" w:rsidP="00E9233E">
            <w:pPr>
              <w:pStyle w:val="ad"/>
              <w:tabs>
                <w:tab w:val="left" w:pos="13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 на проду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цию, выпуска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мую серийно</w:t>
            </w:r>
          </w:p>
        </w:tc>
      </w:tr>
      <w:tr w:rsidR="004A38B1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</w:tcPr>
          <w:p w:rsidR="004A38B1" w:rsidRDefault="004A38B1" w:rsidP="00E9233E">
            <w:r w:rsidRPr="002C20A1">
              <w:t xml:space="preserve">Испытание </w:t>
            </w:r>
            <w:r>
              <w:t>партии пр</w:t>
            </w:r>
            <w:r>
              <w:t>о</w:t>
            </w:r>
            <w:r>
              <w:t>дукции (единичного изд</w:t>
            </w:r>
            <w:r>
              <w:t>е</w:t>
            </w:r>
            <w:r>
              <w:t>лия осуществляет заяв</w:t>
            </w:r>
            <w:r>
              <w:t>и</w:t>
            </w:r>
            <w:r>
              <w:t>тель</w:t>
            </w:r>
          </w:p>
        </w:tc>
        <w:tc>
          <w:tcPr>
            <w:tcW w:w="2409" w:type="dxa"/>
          </w:tcPr>
          <w:p w:rsidR="004A38B1" w:rsidRDefault="004A38B1" w:rsidP="00E9233E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A38B1" w:rsidRDefault="004A38B1" w:rsidP="00E9233E">
            <w:pPr>
              <w:pStyle w:val="ad"/>
              <w:tabs>
                <w:tab w:val="left" w:pos="13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ДС на  парт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 продукции (ед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ничное изд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лие) </w:t>
            </w:r>
          </w:p>
        </w:tc>
      </w:tr>
      <w:tr w:rsidR="004A38B1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</w:tcPr>
          <w:p w:rsidR="004A38B1" w:rsidRDefault="004A38B1" w:rsidP="00E9233E">
            <w:r>
              <w:t>Испытание образцов пр</w:t>
            </w:r>
            <w:r>
              <w:t>о</w:t>
            </w:r>
            <w:r>
              <w:t>дукции в АИЛ</w:t>
            </w:r>
          </w:p>
        </w:tc>
        <w:tc>
          <w:tcPr>
            <w:tcW w:w="24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осуществляет изготовитель</w:t>
            </w:r>
          </w:p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A38B1" w:rsidRDefault="004A38B1" w:rsidP="00E9233E">
            <w:pPr>
              <w:pStyle w:val="ad"/>
              <w:tabs>
                <w:tab w:val="left" w:pos="13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 на проду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цию, выпуска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мую серийно</w:t>
            </w:r>
          </w:p>
        </w:tc>
      </w:tr>
      <w:tr w:rsidR="004A38B1" w:rsidTr="00E9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4A38B1" w:rsidRDefault="004A38B1" w:rsidP="00E9233E">
            <w:r w:rsidRPr="002C20A1">
              <w:t xml:space="preserve">Испытание </w:t>
            </w:r>
            <w:r>
              <w:t>партии пр</w:t>
            </w:r>
            <w:r>
              <w:t>о</w:t>
            </w:r>
            <w:r>
              <w:t>дукции (единичного изд</w:t>
            </w:r>
            <w:r>
              <w:t>е</w:t>
            </w:r>
            <w:r>
              <w:t>лия осущест</w:t>
            </w:r>
            <w:r>
              <w:t>в</w:t>
            </w:r>
            <w:r>
              <w:t>ляет  АИЛ</w:t>
            </w:r>
          </w:p>
        </w:tc>
        <w:tc>
          <w:tcPr>
            <w:tcW w:w="24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A38B1" w:rsidRDefault="004A38B1" w:rsidP="00E9233E">
            <w:pPr>
              <w:pStyle w:val="ad"/>
              <w:tabs>
                <w:tab w:val="left" w:pos="13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 на  парт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 продукции (ед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ничное изд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лие</w:t>
            </w:r>
          </w:p>
        </w:tc>
      </w:tr>
      <w:tr w:rsidR="004A38B1" w:rsidTr="00E923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типа</w:t>
            </w:r>
          </w:p>
        </w:tc>
        <w:tc>
          <w:tcPr>
            <w:tcW w:w="2409" w:type="dxa"/>
          </w:tcPr>
          <w:p w:rsidR="004A38B1" w:rsidRDefault="004A38B1" w:rsidP="00E9233E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осуществляет изготовитель</w:t>
            </w:r>
          </w:p>
          <w:p w:rsidR="004A38B1" w:rsidRDefault="004A38B1" w:rsidP="00E9233E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A38B1" w:rsidRDefault="004A38B1" w:rsidP="00E9233E">
            <w:pPr>
              <w:pStyle w:val="ad"/>
              <w:tabs>
                <w:tab w:val="left" w:pos="1309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 на проду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цию, выпуска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мую серийно</w:t>
            </w:r>
          </w:p>
        </w:tc>
      </w:tr>
      <w:tr w:rsidR="004A38B1" w:rsidTr="00E923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A38B1" w:rsidRDefault="004A38B1" w:rsidP="00E9233E">
            <w:r>
              <w:t>6</w:t>
            </w:r>
          </w:p>
        </w:tc>
        <w:tc>
          <w:tcPr>
            <w:tcW w:w="2552" w:type="dxa"/>
          </w:tcPr>
          <w:p w:rsidR="004A38B1" w:rsidRDefault="004A38B1" w:rsidP="00E9233E">
            <w:r w:rsidRPr="002C20A1">
              <w:t xml:space="preserve">Испытание </w:t>
            </w:r>
            <w:r>
              <w:t>партии пр</w:t>
            </w:r>
            <w:r>
              <w:t>о</w:t>
            </w:r>
            <w:r>
              <w:t>дукции (единичного изд</w:t>
            </w:r>
            <w:r>
              <w:t>е</w:t>
            </w:r>
            <w:r>
              <w:t>лия осущест</w:t>
            </w:r>
            <w:r>
              <w:t>в</w:t>
            </w:r>
            <w:r>
              <w:t>ляет  АИЛ</w:t>
            </w:r>
          </w:p>
        </w:tc>
        <w:tc>
          <w:tcPr>
            <w:tcW w:w="2409" w:type="dxa"/>
          </w:tcPr>
          <w:p w:rsidR="004A38B1" w:rsidRDefault="004A38B1" w:rsidP="00E9233E">
            <w:r>
              <w:t>Сертификация СМ и и</w:t>
            </w:r>
            <w:r>
              <w:t>н</w:t>
            </w:r>
            <w:r>
              <w:t>спекционный ко</w:t>
            </w:r>
            <w:r>
              <w:t>н</w:t>
            </w:r>
            <w:r>
              <w:t>троль СМ</w:t>
            </w:r>
          </w:p>
        </w:tc>
        <w:tc>
          <w:tcPr>
            <w:tcW w:w="2268" w:type="dxa"/>
          </w:tcPr>
          <w:p w:rsidR="004A38B1" w:rsidRDefault="004A38B1" w:rsidP="00E9233E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осуществляет изготовитель</w:t>
            </w:r>
          </w:p>
          <w:p w:rsidR="004A38B1" w:rsidRDefault="004A38B1" w:rsidP="00E9233E"/>
        </w:tc>
        <w:tc>
          <w:tcPr>
            <w:tcW w:w="1985" w:type="dxa"/>
          </w:tcPr>
          <w:p w:rsidR="004A38B1" w:rsidRDefault="004A38B1" w:rsidP="00E9233E">
            <w:pPr>
              <w:tabs>
                <w:tab w:val="left" w:pos="1309"/>
              </w:tabs>
            </w:pPr>
            <w:r>
              <w:t>ДС на проду</w:t>
            </w:r>
            <w:r>
              <w:t>к</w:t>
            </w:r>
            <w:r>
              <w:t>цию, выпускаемую с</w:t>
            </w:r>
            <w:r>
              <w:t>е</w:t>
            </w:r>
            <w:r>
              <w:t>рийно</w:t>
            </w:r>
          </w:p>
        </w:tc>
      </w:tr>
    </w:tbl>
    <w:p w:rsidR="004A38B1" w:rsidRPr="005A3229" w:rsidRDefault="004A38B1" w:rsidP="004A38B1">
      <w:pPr>
        <w:autoSpaceDE w:val="0"/>
        <w:autoSpaceDN w:val="0"/>
        <w:adjustRightInd w:val="0"/>
        <w:spacing w:line="360" w:lineRule="auto"/>
        <w:ind w:firstLine="567"/>
        <w:rPr>
          <w:rFonts w:ascii="TimesNewRomanPSMT" w:hAnsi="TimesNewRomanPSMT" w:cs="TimesNewRomanPSMT"/>
          <w:sz w:val="28"/>
          <w:szCs w:val="28"/>
        </w:rPr>
      </w:pPr>
    </w:p>
    <w:p w:rsidR="004A38B1" w:rsidRDefault="004A38B1" w:rsidP="004A38B1">
      <w:pPr>
        <w:pStyle w:val="1"/>
      </w:pPr>
      <w:bookmarkStart w:id="2" w:name="_Toc338668575"/>
      <w:r>
        <w:br/>
      </w:r>
      <w:bookmarkEnd w:id="2"/>
    </w:p>
    <w:p w:rsidR="004A38B1" w:rsidRDefault="004A38B1" w:rsidP="004A38B1">
      <w:pPr>
        <w:pStyle w:val="1"/>
        <w:rPr>
          <w:b w:val="0"/>
          <w:bCs/>
          <w:szCs w:val="28"/>
        </w:rPr>
      </w:pPr>
    </w:p>
    <w:p w:rsidR="004A38B1" w:rsidRDefault="004A38B1" w:rsidP="004A38B1">
      <w:pPr>
        <w:spacing w:after="200" w:line="276" w:lineRule="auto"/>
        <w:rPr>
          <w:rFonts w:eastAsia="Arial Unicode MS"/>
          <w:b/>
          <w:bCs/>
        </w:rPr>
      </w:pPr>
      <w:r>
        <w:rPr>
          <w:b/>
          <w:bCs/>
        </w:rPr>
        <w:br w:type="page"/>
      </w:r>
    </w:p>
    <w:p w:rsidR="00724344" w:rsidRDefault="00724344">
      <w:bookmarkStart w:id="3" w:name="_GoBack"/>
      <w:bookmarkEnd w:id="3"/>
    </w:p>
    <w:sectPr w:rsidR="00724344">
      <w:headerReference w:type="default" r:id="rId72"/>
      <w:footerReference w:type="even" r:id="rId73"/>
      <w:footerReference w:type="default" r:id="rId74"/>
      <w:pgSz w:w="11906" w:h="16838"/>
      <w:pgMar w:top="1418" w:right="1418" w:bottom="141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AD" w:rsidRDefault="004A38B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10</w:t>
    </w:r>
    <w:r>
      <w:rPr>
        <w:rStyle w:val="af2"/>
      </w:rPr>
      <w:fldChar w:fldCharType="end"/>
    </w:r>
  </w:p>
  <w:p w:rsidR="000874AD" w:rsidRDefault="004A38B1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AD" w:rsidRDefault="004A38B1">
    <w:pPr>
      <w:pStyle w:val="af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AD" w:rsidRDefault="004A38B1">
    <w:pPr>
      <w:pStyle w:val="a9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874AD" w:rsidRDefault="004A38B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D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02D42A12"/>
    <w:multiLevelType w:val="hybridMultilevel"/>
    <w:tmpl w:val="5DD06004"/>
    <w:lvl w:ilvl="0" w:tplc="843EBFA4"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A7268D0"/>
    <w:multiLevelType w:val="hybridMultilevel"/>
    <w:tmpl w:val="AC688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3566"/>
    <w:multiLevelType w:val="hybridMultilevel"/>
    <w:tmpl w:val="76FC1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007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8CB"/>
    <w:multiLevelType w:val="singleLevel"/>
    <w:tmpl w:val="A98C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80223E"/>
    <w:multiLevelType w:val="hybridMultilevel"/>
    <w:tmpl w:val="B91C1DBE"/>
    <w:lvl w:ilvl="0" w:tplc="AA38A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B0EF4"/>
    <w:multiLevelType w:val="singleLevel"/>
    <w:tmpl w:val="11EAA3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25B42EF3"/>
    <w:multiLevelType w:val="hybridMultilevel"/>
    <w:tmpl w:val="9972466A"/>
    <w:lvl w:ilvl="0" w:tplc="6D7E025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8EE6293"/>
    <w:multiLevelType w:val="hybridMultilevel"/>
    <w:tmpl w:val="E2E2A1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9086154"/>
    <w:multiLevelType w:val="singleLevel"/>
    <w:tmpl w:val="30A48BA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1" w15:restartNumberingAfterBreak="0">
    <w:nsid w:val="2B8B2C45"/>
    <w:multiLevelType w:val="singleLevel"/>
    <w:tmpl w:val="2D6256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2C2D00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9C0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 w15:restartNumberingAfterBreak="0">
    <w:nsid w:val="2CFF7B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C72256"/>
    <w:multiLevelType w:val="hybridMultilevel"/>
    <w:tmpl w:val="BA48CB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020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D17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2A4CA3"/>
    <w:multiLevelType w:val="hybridMultilevel"/>
    <w:tmpl w:val="4EC8C13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D385198"/>
    <w:multiLevelType w:val="hybridMultilevel"/>
    <w:tmpl w:val="584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40F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7A6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60088B"/>
    <w:multiLevelType w:val="singleLevel"/>
    <w:tmpl w:val="EB0CE0C6"/>
    <w:lvl w:ilvl="0">
      <w:start w:val="3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CAF1C15"/>
    <w:multiLevelType w:val="hybridMultilevel"/>
    <w:tmpl w:val="A720014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D4DA4"/>
    <w:multiLevelType w:val="hybridMultilevel"/>
    <w:tmpl w:val="01A43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81313E"/>
    <w:multiLevelType w:val="hybridMultilevel"/>
    <w:tmpl w:val="873C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34B70"/>
    <w:multiLevelType w:val="hybridMultilevel"/>
    <w:tmpl w:val="4F40CAE0"/>
    <w:lvl w:ilvl="0" w:tplc="0828282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0445556"/>
    <w:multiLevelType w:val="multilevel"/>
    <w:tmpl w:val="CE0E7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28" w15:restartNumberingAfterBreak="0">
    <w:nsid w:val="630D4022"/>
    <w:multiLevelType w:val="singleLevel"/>
    <w:tmpl w:val="5600B81C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29" w15:restartNumberingAfterBreak="0">
    <w:nsid w:val="65B75FFE"/>
    <w:multiLevelType w:val="hybridMultilevel"/>
    <w:tmpl w:val="E3EA46FE"/>
    <w:lvl w:ilvl="0" w:tplc="0419000F"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0D1373"/>
    <w:multiLevelType w:val="hybridMultilevel"/>
    <w:tmpl w:val="886C170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26071A"/>
    <w:multiLevelType w:val="singleLevel"/>
    <w:tmpl w:val="4BC41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S Sans Serif" w:hAnsi="MS Sans Serif" w:hint="default"/>
      </w:rPr>
    </w:lvl>
  </w:abstractNum>
  <w:abstractNum w:abstractNumId="32" w15:restartNumberingAfterBreak="0">
    <w:nsid w:val="6BE7527A"/>
    <w:multiLevelType w:val="hybridMultilevel"/>
    <w:tmpl w:val="B0CE4F4A"/>
    <w:lvl w:ilvl="0" w:tplc="CD84F2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534A91"/>
    <w:multiLevelType w:val="hybridMultilevel"/>
    <w:tmpl w:val="1E2AB3A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DDC5B77"/>
    <w:multiLevelType w:val="singleLevel"/>
    <w:tmpl w:val="11CAEA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6A699C"/>
    <w:multiLevelType w:val="hybridMultilevel"/>
    <w:tmpl w:val="C27C89CA"/>
    <w:lvl w:ilvl="0" w:tplc="93EEB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00BDA"/>
    <w:multiLevelType w:val="hybridMultilevel"/>
    <w:tmpl w:val="94F6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236DC"/>
    <w:multiLevelType w:val="singleLevel"/>
    <w:tmpl w:val="6E7C23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292138"/>
    <w:multiLevelType w:val="hybridMultilevel"/>
    <w:tmpl w:val="BE9A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3E87"/>
    <w:multiLevelType w:val="hybridMultilevel"/>
    <w:tmpl w:val="F35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E32D2"/>
    <w:multiLevelType w:val="singleLevel"/>
    <w:tmpl w:val="C82262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1" w15:restartNumberingAfterBreak="0">
    <w:nsid w:val="7FD15B4C"/>
    <w:multiLevelType w:val="hybridMultilevel"/>
    <w:tmpl w:val="728268D0"/>
    <w:lvl w:ilvl="0" w:tplc="6AFEE9E0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C9F690AC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9190A910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521A1286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E2CC2E5A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82D4A66E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76C4D1C6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190C6AE2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C892063E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22"/>
  </w:num>
  <w:num w:numId="7">
    <w:abstractNumId w:val="4"/>
  </w:num>
  <w:num w:numId="8">
    <w:abstractNumId w:val="34"/>
  </w:num>
  <w:num w:numId="9">
    <w:abstractNumId w:val="10"/>
  </w:num>
  <w:num w:numId="10">
    <w:abstractNumId w:val="14"/>
  </w:num>
  <w:num w:numId="11">
    <w:abstractNumId w:val="20"/>
  </w:num>
  <w:num w:numId="12">
    <w:abstractNumId w:val="11"/>
  </w:num>
  <w:num w:numId="13">
    <w:abstractNumId w:val="40"/>
  </w:num>
  <w:num w:numId="14">
    <w:abstractNumId w:val="28"/>
  </w:num>
  <w:num w:numId="15">
    <w:abstractNumId w:val="37"/>
  </w:num>
  <w:num w:numId="16">
    <w:abstractNumId w:val="7"/>
  </w:num>
  <w:num w:numId="17">
    <w:abstractNumId w:val="41"/>
  </w:num>
  <w:num w:numId="18">
    <w:abstractNumId w:val="33"/>
  </w:num>
  <w:num w:numId="19">
    <w:abstractNumId w:val="2"/>
  </w:num>
  <w:num w:numId="20">
    <w:abstractNumId w:val="25"/>
  </w:num>
  <w:num w:numId="21">
    <w:abstractNumId w:val="24"/>
  </w:num>
  <w:num w:numId="22">
    <w:abstractNumId w:val="15"/>
  </w:num>
  <w:num w:numId="23">
    <w:abstractNumId w:val="1"/>
  </w:num>
  <w:num w:numId="24">
    <w:abstractNumId w:val="18"/>
  </w:num>
  <w:num w:numId="25">
    <w:abstractNumId w:val="9"/>
  </w:num>
  <w:num w:numId="26">
    <w:abstractNumId w:val="23"/>
  </w:num>
  <w:num w:numId="27">
    <w:abstractNumId w:val="29"/>
  </w:num>
  <w:num w:numId="28">
    <w:abstractNumId w:val="32"/>
  </w:num>
  <w:num w:numId="29">
    <w:abstractNumId w:val="30"/>
  </w:num>
  <w:num w:numId="30">
    <w:abstractNumId w:val="35"/>
  </w:num>
  <w:num w:numId="31">
    <w:abstractNumId w:val="3"/>
  </w:num>
  <w:num w:numId="32">
    <w:abstractNumId w:val="13"/>
  </w:num>
  <w:num w:numId="33">
    <w:abstractNumId w:val="27"/>
  </w:num>
  <w:num w:numId="34">
    <w:abstractNumId w:val="0"/>
  </w:num>
  <w:num w:numId="35">
    <w:abstractNumId w:val="31"/>
  </w:num>
  <w:num w:numId="36">
    <w:abstractNumId w:val="39"/>
  </w:num>
  <w:num w:numId="37">
    <w:abstractNumId w:val="19"/>
  </w:num>
  <w:num w:numId="38">
    <w:abstractNumId w:val="6"/>
  </w:num>
  <w:num w:numId="39">
    <w:abstractNumId w:val="36"/>
  </w:num>
  <w:num w:numId="40">
    <w:abstractNumId w:val="38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89"/>
    <w:rsid w:val="001E4889"/>
    <w:rsid w:val="004A38B1"/>
    <w:rsid w:val="007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8CB4-0E56-49B4-A47C-CAADDA0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8B1"/>
    <w:pPr>
      <w:keepNext/>
      <w:ind w:left="-567"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A38B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A38B1"/>
    <w:pPr>
      <w:keepNext/>
      <w:tabs>
        <w:tab w:val="left" w:pos="9356"/>
      </w:tabs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A38B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A38B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A38B1"/>
    <w:pPr>
      <w:keepNext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A38B1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A38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38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38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38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38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A38B1"/>
    <w:pPr>
      <w:ind w:left="-567" w:firstLine="567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38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4A38B1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A38B1"/>
    <w:pPr>
      <w:ind w:left="-567"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A38B1"/>
    <w:pPr>
      <w:ind w:left="-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омер страницы"/>
    <w:basedOn w:val="a8"/>
    <w:rsid w:val="004A38B1"/>
  </w:style>
  <w:style w:type="character" w:customStyle="1" w:styleId="a8">
    <w:name w:val="Основной шрифт"/>
    <w:rsid w:val="004A38B1"/>
  </w:style>
  <w:style w:type="paragraph" w:styleId="a9">
    <w:name w:val="header"/>
    <w:basedOn w:val="a"/>
    <w:link w:val="aa"/>
    <w:uiPriority w:val="99"/>
    <w:rsid w:val="004A38B1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4A38B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rsid w:val="004A38B1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4A38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A38B1"/>
    <w:rPr>
      <w:sz w:val="28"/>
    </w:rPr>
  </w:style>
  <w:style w:type="character" w:customStyle="1" w:styleId="24">
    <w:name w:val="Основной текст 2 Знак"/>
    <w:basedOn w:val="a0"/>
    <w:link w:val="23"/>
    <w:rsid w:val="004A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4A38B1"/>
    <w:pPr>
      <w:widowControl w:val="0"/>
      <w:autoSpaceDE w:val="0"/>
      <w:autoSpaceDN w:val="0"/>
      <w:adjustRightInd w:val="0"/>
      <w:spacing w:before="500" w:after="0" w:line="240" w:lineRule="auto"/>
      <w:ind w:left="3080"/>
    </w:pPr>
    <w:rPr>
      <w:rFonts w:ascii="Times New Roman" w:eastAsia="Times New Roman" w:hAnsi="Times New Roman" w:cs="Times New Roman"/>
      <w:lang w:eastAsia="ru-RU"/>
    </w:rPr>
  </w:style>
  <w:style w:type="paragraph" w:customStyle="1" w:styleId="FR2">
    <w:name w:val="FR2"/>
    <w:rsid w:val="004A38B1"/>
    <w:pPr>
      <w:widowControl w:val="0"/>
      <w:autoSpaceDE w:val="0"/>
      <w:autoSpaceDN w:val="0"/>
      <w:adjustRightInd w:val="0"/>
      <w:spacing w:after="0" w:line="240" w:lineRule="auto"/>
      <w:ind w:left="41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FR4">
    <w:name w:val="FR4"/>
    <w:rsid w:val="004A38B1"/>
    <w:pPr>
      <w:widowControl w:val="0"/>
      <w:autoSpaceDE w:val="0"/>
      <w:autoSpaceDN w:val="0"/>
      <w:adjustRightInd w:val="0"/>
      <w:spacing w:before="520" w:after="0" w:line="240" w:lineRule="auto"/>
      <w:ind w:left="360" w:right="6200"/>
      <w:jc w:val="both"/>
    </w:pPr>
    <w:rPr>
      <w:rFonts w:ascii="Courier New" w:eastAsia="Times New Roman" w:hAnsi="Courier New" w:cs="Times New Roman"/>
      <w:b/>
      <w:bCs/>
      <w:sz w:val="12"/>
      <w:szCs w:val="12"/>
      <w:lang w:eastAsia="ru-RU"/>
    </w:rPr>
  </w:style>
  <w:style w:type="paragraph" w:styleId="af">
    <w:name w:val="caption"/>
    <w:basedOn w:val="a"/>
    <w:next w:val="a"/>
    <w:qFormat/>
    <w:rsid w:val="004A38B1"/>
    <w:pPr>
      <w:spacing w:before="420" w:line="300" w:lineRule="auto"/>
      <w:ind w:left="2840"/>
    </w:pPr>
    <w:rPr>
      <w:sz w:val="28"/>
    </w:rPr>
  </w:style>
  <w:style w:type="paragraph" w:styleId="af0">
    <w:name w:val="footer"/>
    <w:basedOn w:val="a"/>
    <w:link w:val="af1"/>
    <w:rsid w:val="004A38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A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4A38B1"/>
  </w:style>
  <w:style w:type="paragraph" w:customStyle="1" w:styleId="af3">
    <w:name w:val="Заголовок блока"/>
    <w:basedOn w:val="a"/>
    <w:uiPriority w:val="99"/>
    <w:rsid w:val="004A38B1"/>
    <w:pPr>
      <w:keepNext/>
      <w:spacing w:after="120"/>
    </w:pPr>
    <w:rPr>
      <w:rFonts w:ascii="Arial" w:hAnsi="Arial" w:cs="Arial"/>
      <w:b/>
      <w:bCs/>
      <w:caps/>
      <w:sz w:val="24"/>
      <w:szCs w:val="24"/>
      <w:lang w:val="en-US"/>
    </w:rPr>
  </w:style>
  <w:style w:type="character" w:styleId="af4">
    <w:name w:val="Hyperlink"/>
    <w:basedOn w:val="a0"/>
    <w:rsid w:val="004A38B1"/>
    <w:rPr>
      <w:color w:val="0000FF"/>
      <w:u w:val="single"/>
    </w:rPr>
  </w:style>
  <w:style w:type="paragraph" w:styleId="33">
    <w:name w:val="Body Text 3"/>
    <w:basedOn w:val="a"/>
    <w:link w:val="34"/>
    <w:rsid w:val="004A38B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A38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rmal (Web)"/>
    <w:basedOn w:val="a"/>
    <w:uiPriority w:val="99"/>
    <w:rsid w:val="004A38B1"/>
    <w:pPr>
      <w:spacing w:before="100" w:beforeAutospacing="1" w:after="100" w:afterAutospacing="1" w:line="312" w:lineRule="auto"/>
      <w:ind w:firstLine="567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4A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азвание1"/>
    <w:basedOn w:val="a0"/>
    <w:uiPriority w:val="99"/>
    <w:rsid w:val="004A38B1"/>
    <w:rPr>
      <w:rFonts w:cs="Times New Roman"/>
    </w:rPr>
  </w:style>
  <w:style w:type="character" w:styleId="af6">
    <w:name w:val="FollowedHyperlink"/>
    <w:basedOn w:val="a0"/>
    <w:rsid w:val="004A38B1"/>
    <w:rPr>
      <w:color w:val="800080"/>
      <w:u w:val="single"/>
    </w:rPr>
  </w:style>
  <w:style w:type="table" w:styleId="af7">
    <w:name w:val="Table Grid"/>
    <w:basedOn w:val="a1"/>
    <w:rsid w:val="004A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0.emf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file:///D:\&#1048;&#1044;&#1054;\&#1048;&#1044;&#1054;\&#1048;&#1044;&#1054;\&#1048;&#1044;&#1054;%20&#1052;&#1057;&#1057;\&#1052;&#1077;&#1090;&#1088;&#1086;&#1083;&#1086;&#1075;&#1080;&#1103;%20&#1055;&#1087;&#1078;(&#1073;)\&#1055;&#1088;&#1072;&#1082;&#1090;&#1080;&#1095;&#1077;&#1089;&#1082;&#1080;&#1077;%20&#1088;&#1072;&#1073;&#1086;&#1090;&#1099;\&#1043;&#1054;&#1057;&#1058;%20&#1056;%2054008%20&#1057;&#1093;&#1077;&#1084;&#1099;%20&#1076;&#1077;&#1082;&#1083;&#1072;&#1088;&#1080;&#1088;&#1086;&#1074;&#1072;&#1085;&#1080;&#1103;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hyperlink" Target="http://gostbd.ru/c_002.012.003.html" TargetMode="External"/><Relationship Id="rId74" Type="http://schemas.openxmlformats.org/officeDocument/2006/relationships/footer" Target="footer2.xml"/><Relationship Id="rId5" Type="http://schemas.openxmlformats.org/officeDocument/2006/relationships/hyperlink" Target="../&#1058;&#1077;&#1086;&#1088;&#1077;&#1090;&#1080;&#1095;&#1077;&#1089;&#1082;&#1080;&#1081;%20&#1084;&#1072;&#1090;&#1077;&#1088;&#1080;&#1072;&#1083;/&#1055;&#1088;&#1077;&#1079;&#1077;&#1085;&#1090;&#1072;&#1094;&#1080;&#1103;%202014/&#1052;&#1077;&#1090;&#1088;&#1086;&#1083;&#1086;&#1075;&#1080;&#1103;/&#1051;&#1077;&#1082;&#1094;&#1080;&#1080;%201&#1095;/&#1051;&#1077;&#1082;&#1094;&#1080;&#1103;%204%20&#1055;&#1086;&#1075;&#1088;&#1077;&#1096;&#1085;&#1086;&#1089;&#1090;&#1100;.doc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hyperlink" Target="&#1053;&#1072;&#1094;&#1080;&#1086;&#1085;&#1072;&#1083;&#1100;&#1085;&#1099;&#1077;%20&#1089;&#1090;&#1072;&#1085;&#1076;&#1072;&#1088;&#1090;&#1099;.%20&#1059;&#1082;&#1072;&#1079;&#1072;&#1090;&#1077;&#1083;&#1100;%20&#1074;%203-&#1093;%20&#1090;&#1086;&#1084;&#1072;&#1093;.%202009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package" Target="embeddings/______Microsoft_PowerPoint1.sldx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hyperlink" Target="&#1055;&#1088;&#1072;&#1082;&#1090;&#1080;&#1095;&#1077;&#1089;&#1082;&#1080;&#1077;%20&#1088;&#1072;&#1073;&#1086;&#1090;&#1099;/TR%20TS%20&#1054;&#1073;&#1077;&#1079;&#1086;&#1087;&#1072;&#1089;&#1085;&#1086;&#1089;&#1090;&#1080;.pdf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hyperlink" Target="&#1055;&#1088;&#1072;&#1082;&#1090;&#1080;&#1095;&#1077;&#1089;&#1082;&#1080;&#1077;%20&#1088;&#1072;&#1073;&#1086;&#1090;&#1099;/TR%20TS%20&#1054;&#1073;&#1077;&#1079;&#1086;&#1087;&#1072;&#1089;&#1085;&#1086;&#1089;&#1090;&#1080;.pd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4670</Words>
  <Characters>26625</Characters>
  <Application>Microsoft Office Word</Application>
  <DocSecurity>0</DocSecurity>
  <Lines>221</Lines>
  <Paragraphs>62</Paragraphs>
  <ScaleCrop>false</ScaleCrop>
  <Company/>
  <LinksUpToDate>false</LinksUpToDate>
  <CharactersWithSpaces>31233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2016-06-02T11:06:00Z</dcterms:created>
  <dcterms:modified xsi:type="dcterms:W3CDTF">2016-06-02T11:06:00Z</dcterms:modified>
</cp:coreProperties>
</file>