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85" w:rsidRPr="00E62685" w:rsidRDefault="00E62685" w:rsidP="00E62685">
      <w:pPr>
        <w:jc w:val="center"/>
        <w:rPr>
          <w:sz w:val="28"/>
          <w:szCs w:val="28"/>
        </w:rPr>
      </w:pPr>
      <w:r w:rsidRPr="00E62685">
        <w:rPr>
          <w:sz w:val="28"/>
          <w:szCs w:val="28"/>
        </w:rPr>
        <w:t>Федеральное государственное образовательное бюджетное учреждение</w:t>
      </w:r>
    </w:p>
    <w:p w:rsidR="00E62685" w:rsidRPr="00E62685" w:rsidRDefault="00E62685" w:rsidP="00E62685">
      <w:pPr>
        <w:jc w:val="center"/>
        <w:rPr>
          <w:sz w:val="28"/>
          <w:szCs w:val="28"/>
        </w:rPr>
      </w:pPr>
      <w:r w:rsidRPr="00E62685">
        <w:rPr>
          <w:sz w:val="28"/>
          <w:szCs w:val="28"/>
        </w:rPr>
        <w:t>высшего образования</w:t>
      </w:r>
    </w:p>
    <w:p w:rsidR="00E62685" w:rsidRPr="00E62685" w:rsidRDefault="00E62685" w:rsidP="00E62685">
      <w:pPr>
        <w:jc w:val="center"/>
        <w:rPr>
          <w:b/>
          <w:caps/>
          <w:sz w:val="28"/>
          <w:szCs w:val="28"/>
        </w:rPr>
      </w:pPr>
      <w:r w:rsidRPr="00E62685">
        <w:rPr>
          <w:b/>
          <w:caps/>
          <w:sz w:val="28"/>
          <w:szCs w:val="28"/>
        </w:rPr>
        <w:t>«ФинансовЫЙ УНИВЕРСИТЕТ при Правительстве</w:t>
      </w:r>
    </w:p>
    <w:p w:rsidR="00E62685" w:rsidRPr="00E62685" w:rsidRDefault="00E62685" w:rsidP="00E62685">
      <w:pPr>
        <w:jc w:val="center"/>
        <w:rPr>
          <w:b/>
          <w:caps/>
          <w:sz w:val="28"/>
          <w:szCs w:val="28"/>
        </w:rPr>
      </w:pPr>
      <w:r w:rsidRPr="00E62685">
        <w:rPr>
          <w:b/>
          <w:caps/>
          <w:sz w:val="28"/>
          <w:szCs w:val="28"/>
        </w:rPr>
        <w:t>Российской Федерации»</w:t>
      </w:r>
    </w:p>
    <w:p w:rsidR="00E62685" w:rsidRPr="00E62685" w:rsidRDefault="00E62685" w:rsidP="00E62685">
      <w:pPr>
        <w:jc w:val="center"/>
        <w:rPr>
          <w:b/>
          <w:sz w:val="28"/>
          <w:szCs w:val="28"/>
        </w:rPr>
      </w:pPr>
      <w:r w:rsidRPr="00E62685">
        <w:rPr>
          <w:b/>
          <w:sz w:val="28"/>
          <w:szCs w:val="28"/>
        </w:rPr>
        <w:t>(Финансовый университет)</w:t>
      </w:r>
    </w:p>
    <w:p w:rsidR="00E62685" w:rsidRPr="00E62685" w:rsidRDefault="00E62685" w:rsidP="00E62685">
      <w:pPr>
        <w:jc w:val="center"/>
        <w:rPr>
          <w:b/>
          <w:sz w:val="28"/>
          <w:szCs w:val="28"/>
        </w:rPr>
      </w:pPr>
    </w:p>
    <w:p w:rsidR="00E62685" w:rsidRPr="00E62685" w:rsidRDefault="00E62685" w:rsidP="00E62685">
      <w:pPr>
        <w:rPr>
          <w:sz w:val="28"/>
          <w:szCs w:val="28"/>
        </w:rPr>
      </w:pPr>
    </w:p>
    <w:p w:rsidR="00E62685" w:rsidRPr="00E62685" w:rsidRDefault="00E62685" w:rsidP="00E62685">
      <w:pPr>
        <w:rPr>
          <w:sz w:val="28"/>
          <w:szCs w:val="28"/>
        </w:rPr>
      </w:pPr>
    </w:p>
    <w:p w:rsidR="00E62685" w:rsidRPr="00E62685" w:rsidRDefault="00E62685" w:rsidP="00E62685">
      <w:pPr>
        <w:rPr>
          <w:sz w:val="28"/>
          <w:szCs w:val="28"/>
        </w:rPr>
      </w:pP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32"/>
          <w:szCs w:val="32"/>
        </w:rPr>
      </w:pPr>
      <w:r w:rsidRPr="00E62685">
        <w:rPr>
          <w:b/>
          <w:sz w:val="32"/>
          <w:szCs w:val="32"/>
        </w:rPr>
        <w:t>Кафедра «Финансовый менеджмент»</w:t>
      </w: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28"/>
        </w:rPr>
      </w:pP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28"/>
        </w:rPr>
      </w:pP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28"/>
        </w:rPr>
      </w:pP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28"/>
        </w:rPr>
      </w:pP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28"/>
        </w:rPr>
      </w:pPr>
    </w:p>
    <w:p w:rsidR="00E62685" w:rsidRPr="00E62685" w:rsidRDefault="00E62685" w:rsidP="00E62685">
      <w:pPr>
        <w:autoSpaceDE w:val="0"/>
        <w:autoSpaceDN w:val="0"/>
        <w:adjustRightInd w:val="0"/>
        <w:jc w:val="center"/>
        <w:outlineLvl w:val="0"/>
        <w:rPr>
          <w:rFonts w:eastAsia="Times New Roman"/>
          <w:bCs/>
          <w:sz w:val="32"/>
          <w:szCs w:val="32"/>
        </w:rPr>
      </w:pPr>
      <w:r w:rsidRPr="00E62685">
        <w:rPr>
          <w:rFonts w:eastAsia="Times New Roman"/>
          <w:bCs/>
          <w:sz w:val="32"/>
          <w:szCs w:val="32"/>
        </w:rPr>
        <w:t>Фролова В.Б.</w:t>
      </w: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28"/>
        </w:rPr>
      </w:pP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28"/>
        </w:rPr>
      </w:pPr>
    </w:p>
    <w:p w:rsidR="00E62685" w:rsidRPr="00E62685" w:rsidRDefault="00E62685" w:rsidP="00E6268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190"/>
        </w:tabs>
        <w:jc w:val="center"/>
        <w:rPr>
          <w:b/>
          <w:color w:val="000000"/>
          <w:sz w:val="28"/>
        </w:rPr>
      </w:pPr>
    </w:p>
    <w:p w:rsidR="00E62685" w:rsidRPr="00E62685" w:rsidRDefault="00E62685" w:rsidP="00E62685">
      <w:pPr>
        <w:autoSpaceDE w:val="0"/>
        <w:autoSpaceDN w:val="0"/>
        <w:adjustRightInd w:val="0"/>
        <w:jc w:val="center"/>
        <w:rPr>
          <w:b/>
          <w:sz w:val="36"/>
          <w:szCs w:val="36"/>
        </w:rPr>
      </w:pPr>
      <w:r w:rsidRPr="00E62685">
        <w:rPr>
          <w:b/>
          <w:sz w:val="36"/>
          <w:szCs w:val="36"/>
        </w:rPr>
        <w:t>МЕТОДЫ ПРИНЯТИЯ ФИНАНСОВЫХ РЕШЕНИЙ</w:t>
      </w:r>
    </w:p>
    <w:p w:rsidR="00E62685" w:rsidRPr="00E62685" w:rsidRDefault="00E62685" w:rsidP="00E62685">
      <w:pPr>
        <w:spacing w:line="276" w:lineRule="auto"/>
        <w:jc w:val="center"/>
        <w:rPr>
          <w:sz w:val="28"/>
          <w:szCs w:val="28"/>
        </w:rPr>
      </w:pPr>
    </w:p>
    <w:p w:rsidR="00E62685" w:rsidRPr="00E62685" w:rsidRDefault="00E62685" w:rsidP="00E62685">
      <w:pPr>
        <w:spacing w:line="360" w:lineRule="auto"/>
        <w:jc w:val="center"/>
        <w:rPr>
          <w:sz w:val="28"/>
          <w:szCs w:val="28"/>
        </w:rPr>
      </w:pPr>
      <w:r w:rsidRPr="00E62685">
        <w:rPr>
          <w:sz w:val="28"/>
          <w:szCs w:val="28"/>
        </w:rPr>
        <w:t xml:space="preserve">Методические указания по выполнению контрольной работы </w:t>
      </w:r>
    </w:p>
    <w:p w:rsidR="00E62685" w:rsidRPr="00E62685" w:rsidRDefault="00E62685" w:rsidP="00E62685">
      <w:pPr>
        <w:tabs>
          <w:tab w:val="left" w:pos="709"/>
          <w:tab w:val="left" w:pos="993"/>
        </w:tabs>
        <w:suppressAutoHyphens/>
        <w:spacing w:line="360" w:lineRule="auto"/>
        <w:jc w:val="center"/>
        <w:rPr>
          <w:rFonts w:eastAsia="Times New Roman" w:cs="Times New Roman"/>
          <w:sz w:val="28"/>
          <w:szCs w:val="28"/>
          <w:lang w:eastAsia="ar-SA"/>
        </w:rPr>
      </w:pPr>
      <w:r w:rsidRPr="00E62685">
        <w:rPr>
          <w:rFonts w:eastAsia="Times New Roman" w:cs="Times New Roman"/>
          <w:sz w:val="28"/>
          <w:szCs w:val="28"/>
          <w:lang w:eastAsia="ar-SA"/>
        </w:rPr>
        <w:t xml:space="preserve">для направления подготовки </w:t>
      </w:r>
      <w:r w:rsidR="00FD63F3" w:rsidRPr="00FD63F3">
        <w:rPr>
          <w:rStyle w:val="aa"/>
          <w:rFonts w:cs="Times New Roman"/>
          <w:b w:val="0"/>
          <w:sz w:val="28"/>
          <w:szCs w:val="28"/>
        </w:rPr>
        <w:t>38.03.02</w:t>
      </w:r>
      <w:r w:rsidR="00FD63F3" w:rsidRPr="00FD63F3">
        <w:rPr>
          <w:rStyle w:val="aa"/>
          <w:rFonts w:ascii="Trebuchet MS" w:hAnsi="Trebuchet MS"/>
          <w:color w:val="666666"/>
          <w:sz w:val="22"/>
          <w:szCs w:val="22"/>
        </w:rPr>
        <w:t xml:space="preserve"> </w:t>
      </w:r>
      <w:r w:rsidRPr="00E62685">
        <w:rPr>
          <w:rFonts w:eastAsia="Times New Roman" w:cs="Times New Roman"/>
          <w:sz w:val="28"/>
          <w:szCs w:val="28"/>
          <w:lang w:eastAsia="ar-SA"/>
        </w:rPr>
        <w:t xml:space="preserve">«Менеджмент», </w:t>
      </w:r>
    </w:p>
    <w:p w:rsidR="00E62685" w:rsidRPr="00E62685" w:rsidRDefault="00E62685" w:rsidP="00E62685">
      <w:pPr>
        <w:tabs>
          <w:tab w:val="left" w:pos="709"/>
          <w:tab w:val="left" w:pos="993"/>
        </w:tabs>
        <w:suppressAutoHyphens/>
        <w:spacing w:line="360" w:lineRule="auto"/>
        <w:jc w:val="center"/>
        <w:rPr>
          <w:rFonts w:eastAsia="Times New Roman" w:cs="Times New Roman"/>
          <w:sz w:val="28"/>
          <w:szCs w:val="28"/>
          <w:lang w:eastAsia="ar-SA"/>
        </w:rPr>
      </w:pPr>
      <w:r w:rsidRPr="00E62685">
        <w:rPr>
          <w:rFonts w:eastAsia="Times New Roman" w:cs="Times New Roman"/>
          <w:sz w:val="28"/>
          <w:szCs w:val="28"/>
          <w:lang w:eastAsia="ar-SA"/>
        </w:rPr>
        <w:t xml:space="preserve">профиль «Финансовый менеджмент» </w:t>
      </w:r>
    </w:p>
    <w:p w:rsidR="00E62685" w:rsidRPr="00E62685" w:rsidRDefault="00E62685" w:rsidP="00E62685">
      <w:pPr>
        <w:tabs>
          <w:tab w:val="left" w:pos="709"/>
          <w:tab w:val="left" w:pos="993"/>
        </w:tabs>
        <w:suppressAutoHyphens/>
        <w:spacing w:line="360" w:lineRule="auto"/>
        <w:jc w:val="center"/>
        <w:rPr>
          <w:rFonts w:eastAsia="Times New Roman" w:cs="Times New Roman"/>
          <w:sz w:val="28"/>
          <w:szCs w:val="28"/>
          <w:lang w:eastAsia="ar-SA"/>
        </w:rPr>
      </w:pPr>
      <w:r w:rsidRPr="00E62685">
        <w:rPr>
          <w:rFonts w:eastAsia="Times New Roman" w:cs="Times New Roman"/>
          <w:sz w:val="28"/>
          <w:szCs w:val="28"/>
          <w:lang w:eastAsia="ar-SA"/>
        </w:rPr>
        <w:t>(очно-заочная, заочная, дистанционная формы обучения)</w:t>
      </w:r>
    </w:p>
    <w:p w:rsidR="00E62685" w:rsidRPr="00E62685" w:rsidRDefault="00E62685" w:rsidP="00E62685">
      <w:pPr>
        <w:tabs>
          <w:tab w:val="left" w:pos="709"/>
          <w:tab w:val="left" w:pos="993"/>
        </w:tabs>
        <w:spacing w:line="360" w:lineRule="auto"/>
        <w:jc w:val="center"/>
        <w:rPr>
          <w:sz w:val="28"/>
          <w:szCs w:val="28"/>
        </w:rPr>
      </w:pPr>
      <w:r w:rsidRPr="00E62685">
        <w:rPr>
          <w:sz w:val="28"/>
          <w:szCs w:val="28"/>
        </w:rPr>
        <w:t xml:space="preserve"> (программа подготовки бакалавра)</w:t>
      </w:r>
    </w:p>
    <w:p w:rsidR="00E62685" w:rsidRPr="00E62685" w:rsidRDefault="00E62685" w:rsidP="00E62685">
      <w:pPr>
        <w:jc w:val="center"/>
        <w:rPr>
          <w:szCs w:val="28"/>
        </w:rPr>
      </w:pPr>
    </w:p>
    <w:p w:rsidR="00E62685" w:rsidRPr="00E62685" w:rsidRDefault="00E62685" w:rsidP="00E62685">
      <w:pPr>
        <w:spacing w:line="276" w:lineRule="auto"/>
      </w:pPr>
    </w:p>
    <w:p w:rsidR="00E62685" w:rsidRPr="00E62685" w:rsidRDefault="00E62685" w:rsidP="00E62685">
      <w:pPr>
        <w:spacing w:line="276" w:lineRule="auto"/>
      </w:pPr>
    </w:p>
    <w:p w:rsidR="00E62685" w:rsidRPr="00E62685" w:rsidRDefault="00E62685" w:rsidP="00E62685">
      <w:pPr>
        <w:spacing w:line="276" w:lineRule="auto"/>
      </w:pPr>
    </w:p>
    <w:p w:rsidR="00E62685" w:rsidRPr="00E62685" w:rsidRDefault="00E62685" w:rsidP="00E62685">
      <w:pPr>
        <w:spacing w:line="276" w:lineRule="auto"/>
      </w:pPr>
    </w:p>
    <w:p w:rsidR="00E62685" w:rsidRPr="00E62685" w:rsidRDefault="00E62685" w:rsidP="00E62685">
      <w:pPr>
        <w:spacing w:line="276" w:lineRule="auto"/>
        <w:jc w:val="center"/>
      </w:pPr>
    </w:p>
    <w:p w:rsidR="00E62685" w:rsidRPr="00E62685" w:rsidRDefault="00E62685" w:rsidP="00E62685">
      <w:pPr>
        <w:spacing w:line="480" w:lineRule="auto"/>
        <w:jc w:val="center"/>
        <w:rPr>
          <w:i/>
          <w:sz w:val="28"/>
          <w:szCs w:val="28"/>
        </w:rPr>
      </w:pPr>
      <w:r w:rsidRPr="00E62685">
        <w:rPr>
          <w:i/>
          <w:sz w:val="28"/>
          <w:szCs w:val="28"/>
        </w:rPr>
        <w:t xml:space="preserve">Одобрено кафедрой финансового менеджмента </w:t>
      </w:r>
    </w:p>
    <w:p w:rsidR="00E62685" w:rsidRPr="00E62685" w:rsidRDefault="00E62685" w:rsidP="00E62685">
      <w:pPr>
        <w:spacing w:line="480" w:lineRule="auto"/>
        <w:jc w:val="center"/>
        <w:rPr>
          <w:i/>
          <w:sz w:val="28"/>
          <w:szCs w:val="28"/>
        </w:rPr>
      </w:pPr>
      <w:r w:rsidRPr="00E62685">
        <w:rPr>
          <w:i/>
          <w:sz w:val="28"/>
          <w:szCs w:val="28"/>
        </w:rPr>
        <w:t xml:space="preserve">протокол </w:t>
      </w:r>
      <w:r w:rsidRPr="003F164A">
        <w:rPr>
          <w:i/>
          <w:sz w:val="28"/>
          <w:szCs w:val="28"/>
        </w:rPr>
        <w:t>№  3  от «01 »  2016</w:t>
      </w:r>
      <w:r w:rsidRPr="00E62685">
        <w:rPr>
          <w:i/>
          <w:sz w:val="28"/>
          <w:szCs w:val="28"/>
        </w:rPr>
        <w:t xml:space="preserve">  г.</w:t>
      </w:r>
    </w:p>
    <w:p w:rsidR="00E62685" w:rsidRPr="00E62685" w:rsidRDefault="00E62685" w:rsidP="00E62685">
      <w:pPr>
        <w:spacing w:line="480" w:lineRule="auto"/>
        <w:jc w:val="center"/>
        <w:rPr>
          <w:i/>
          <w:sz w:val="28"/>
          <w:szCs w:val="28"/>
        </w:rPr>
      </w:pPr>
      <w:bookmarkStart w:id="0" w:name="_GoBack"/>
      <w:bookmarkEnd w:id="0"/>
    </w:p>
    <w:p w:rsidR="00E62685" w:rsidRPr="00E62685" w:rsidRDefault="00E62685" w:rsidP="00E62685">
      <w:pPr>
        <w:spacing w:line="480" w:lineRule="auto"/>
        <w:jc w:val="center"/>
        <w:outlineLvl w:val="0"/>
        <w:rPr>
          <w:b/>
          <w:sz w:val="28"/>
          <w:szCs w:val="28"/>
        </w:rPr>
      </w:pPr>
    </w:p>
    <w:p w:rsidR="00E62685" w:rsidRPr="00E62685" w:rsidRDefault="00E62685" w:rsidP="00E62685">
      <w:pPr>
        <w:spacing w:line="480" w:lineRule="auto"/>
        <w:jc w:val="center"/>
        <w:outlineLvl w:val="0"/>
        <w:rPr>
          <w:b/>
          <w:sz w:val="28"/>
          <w:szCs w:val="28"/>
        </w:rPr>
      </w:pPr>
      <w:r w:rsidRPr="00E62685">
        <w:rPr>
          <w:b/>
          <w:sz w:val="28"/>
          <w:szCs w:val="28"/>
        </w:rPr>
        <w:t>Москва 2016</w:t>
      </w:r>
    </w:p>
    <w:p w:rsidR="00E62685" w:rsidRPr="00E62685" w:rsidRDefault="00E62685" w:rsidP="00E62685">
      <w:pPr>
        <w:spacing w:line="276" w:lineRule="auto"/>
        <w:rPr>
          <w:highlight w:val="yellow"/>
        </w:rPr>
      </w:pPr>
      <w:bookmarkStart w:id="1" w:name="_Toc45618431"/>
      <w:bookmarkStart w:id="2" w:name="_Toc45618300"/>
      <w:bookmarkStart w:id="3" w:name="_Toc52604450"/>
    </w:p>
    <w:bookmarkEnd w:id="1"/>
    <w:bookmarkEnd w:id="2"/>
    <w:bookmarkEnd w:id="3"/>
    <w:p w:rsidR="00E62685" w:rsidRPr="00E62685" w:rsidRDefault="00E62685" w:rsidP="00E62685">
      <w:pPr>
        <w:tabs>
          <w:tab w:val="left" w:pos="709"/>
          <w:tab w:val="left" w:pos="993"/>
          <w:tab w:val="right" w:pos="9000"/>
        </w:tabs>
        <w:suppressAutoHyphens/>
        <w:ind w:left="283"/>
        <w:rPr>
          <w:rFonts w:eastAsia="Times New Roman" w:cs="Times New Roman"/>
          <w:b/>
          <w:color w:val="000000"/>
          <w:lang w:eastAsia="ar-SA"/>
        </w:rPr>
      </w:pPr>
      <w:r w:rsidRPr="00E62685">
        <w:rPr>
          <w:rFonts w:eastAsia="Times New Roman" w:cs="Times New Roman"/>
          <w:b/>
          <w:color w:val="000000"/>
          <w:lang w:eastAsia="ar-SA"/>
        </w:rPr>
        <w:t>УДК 336.6</w:t>
      </w:r>
      <w:r w:rsidRPr="00E62685">
        <w:rPr>
          <w:rFonts w:eastAsia="Times New Roman" w:cs="Times New Roman"/>
          <w:b/>
          <w:color w:val="000000"/>
          <w:lang w:eastAsia="ar-SA"/>
        </w:rPr>
        <w:tab/>
      </w:r>
    </w:p>
    <w:p w:rsidR="00E62685" w:rsidRPr="00E62685" w:rsidRDefault="00E62685" w:rsidP="00E62685">
      <w:pPr>
        <w:tabs>
          <w:tab w:val="left" w:pos="709"/>
          <w:tab w:val="left" w:pos="993"/>
          <w:tab w:val="right" w:pos="9000"/>
        </w:tabs>
        <w:ind w:left="283"/>
        <w:rPr>
          <w:rFonts w:eastAsia="Calibri" w:cs="Times New Roman"/>
          <w:b/>
          <w:color w:val="000000"/>
        </w:rPr>
      </w:pPr>
      <w:r w:rsidRPr="00E62685">
        <w:rPr>
          <w:rFonts w:eastAsia="Calibri" w:cs="Times New Roman"/>
          <w:b/>
          <w:color w:val="000000"/>
        </w:rPr>
        <w:t xml:space="preserve">ББК </w:t>
      </w:r>
      <w:r w:rsidR="0043538F" w:rsidRPr="0043538F">
        <w:rPr>
          <w:b/>
          <w:color w:val="000000"/>
        </w:rPr>
        <w:t>65.291.9</w:t>
      </w:r>
    </w:p>
    <w:p w:rsidR="00E62685" w:rsidRPr="00E62685" w:rsidRDefault="001F181F" w:rsidP="001F181F">
      <w:pPr>
        <w:tabs>
          <w:tab w:val="left" w:pos="709"/>
          <w:tab w:val="left" w:pos="993"/>
        </w:tabs>
        <w:suppressAutoHyphens/>
        <w:rPr>
          <w:rFonts w:eastAsia="Times New Roman" w:cs="Times New Roman"/>
          <w:b/>
          <w:color w:val="000000"/>
          <w:lang w:eastAsia="ar-SA"/>
        </w:rPr>
      </w:pPr>
      <w:r>
        <w:rPr>
          <w:rFonts w:eastAsia="Times New Roman" w:cs="Times New Roman"/>
          <w:b/>
          <w:color w:val="000000"/>
          <w:lang w:eastAsia="ar-SA"/>
        </w:rPr>
        <w:t xml:space="preserve">    </w:t>
      </w:r>
      <w:r w:rsidR="00C14BB3">
        <w:rPr>
          <w:rFonts w:eastAsia="Times New Roman" w:cs="Times New Roman"/>
          <w:b/>
          <w:color w:val="000000"/>
          <w:lang w:eastAsia="ar-SA"/>
        </w:rPr>
        <w:t>Фр</w:t>
      </w:r>
      <w:r w:rsidR="00E62685" w:rsidRPr="00E62685">
        <w:rPr>
          <w:rFonts w:eastAsia="Times New Roman" w:cs="Times New Roman"/>
          <w:b/>
          <w:color w:val="000000"/>
          <w:lang w:eastAsia="ar-SA"/>
        </w:rPr>
        <w:t xml:space="preserve"> </w:t>
      </w:r>
      <w:r w:rsidR="0043538F">
        <w:rPr>
          <w:rFonts w:eastAsia="Times New Roman" w:cs="Times New Roman"/>
          <w:b/>
          <w:color w:val="000000"/>
          <w:lang w:eastAsia="ar-SA"/>
        </w:rPr>
        <w:t>82</w:t>
      </w:r>
    </w:p>
    <w:p w:rsidR="00E62685" w:rsidRPr="00E62685" w:rsidRDefault="00E62685" w:rsidP="00E62685">
      <w:pPr>
        <w:spacing w:line="276" w:lineRule="auto"/>
      </w:pPr>
    </w:p>
    <w:p w:rsidR="00E62685" w:rsidRPr="00E62685" w:rsidRDefault="00E62685" w:rsidP="00E62685">
      <w:pPr>
        <w:spacing w:line="276" w:lineRule="auto"/>
      </w:pPr>
    </w:p>
    <w:p w:rsidR="00E62685" w:rsidRPr="00E62685" w:rsidRDefault="00E62685" w:rsidP="00E62685">
      <w:pPr>
        <w:spacing w:line="276" w:lineRule="auto"/>
        <w:ind w:firstLine="1710"/>
      </w:pPr>
    </w:p>
    <w:p w:rsidR="00E62685" w:rsidRPr="00E62685" w:rsidRDefault="00E62685" w:rsidP="00E62685">
      <w:pPr>
        <w:spacing w:line="276" w:lineRule="auto"/>
      </w:pPr>
    </w:p>
    <w:p w:rsidR="00E62685" w:rsidRPr="00E62685" w:rsidRDefault="00E62685" w:rsidP="00E62685">
      <w:pPr>
        <w:spacing w:line="360" w:lineRule="auto"/>
        <w:jc w:val="both"/>
        <w:rPr>
          <w:sz w:val="22"/>
          <w:szCs w:val="22"/>
        </w:rPr>
      </w:pPr>
      <w:r w:rsidRPr="00E62685">
        <w:rPr>
          <w:b/>
        </w:rPr>
        <w:t>Фролова В.Б.</w:t>
      </w:r>
      <w:r w:rsidRPr="00E62685">
        <w:t xml:space="preserve"> </w:t>
      </w:r>
      <w:r w:rsidRPr="00E62685">
        <w:rPr>
          <w:sz w:val="22"/>
          <w:szCs w:val="22"/>
        </w:rPr>
        <w:t xml:space="preserve">Методы принятия финансовых решений. Методические указания по выполнению контрольной работы студентов обучающихся на очно-заочной, заочной и дистанционной форме направления </w:t>
      </w:r>
      <w:r w:rsidR="00FD63F3" w:rsidRPr="00FD63F3">
        <w:rPr>
          <w:rStyle w:val="aa"/>
          <w:rFonts w:cs="Times New Roman"/>
          <w:b w:val="0"/>
          <w:sz w:val="22"/>
          <w:szCs w:val="22"/>
        </w:rPr>
        <w:t>38.03.02</w:t>
      </w:r>
      <w:r w:rsidR="00FD63F3" w:rsidRPr="00FD63F3">
        <w:rPr>
          <w:rStyle w:val="aa"/>
          <w:rFonts w:ascii="Trebuchet MS" w:hAnsi="Trebuchet MS"/>
          <w:color w:val="666666"/>
          <w:sz w:val="22"/>
          <w:szCs w:val="22"/>
        </w:rPr>
        <w:t xml:space="preserve"> </w:t>
      </w:r>
      <w:r w:rsidRPr="00E62685">
        <w:rPr>
          <w:sz w:val="22"/>
          <w:szCs w:val="22"/>
        </w:rPr>
        <w:t>«Менеджмент» профиль «Финансовый менеджмент» (программа подготовки бакалавр)</w:t>
      </w:r>
      <w:r w:rsidRPr="00E62685">
        <w:rPr>
          <w:bCs/>
          <w:sz w:val="22"/>
          <w:szCs w:val="22"/>
        </w:rPr>
        <w:t>. -</w:t>
      </w:r>
      <w:r w:rsidRPr="00E62685">
        <w:rPr>
          <w:sz w:val="22"/>
          <w:szCs w:val="22"/>
        </w:rPr>
        <w:t xml:space="preserve"> М.: ФГОБУ ВПО «Финансовый университет при Правительстве Российской Федерации, кафедра «Финансовый менеджмент», 2016. - </w:t>
      </w:r>
      <w:r w:rsidR="00FD63F3">
        <w:rPr>
          <w:sz w:val="22"/>
          <w:szCs w:val="22"/>
        </w:rPr>
        <w:t>17</w:t>
      </w:r>
      <w:r w:rsidRPr="00E62685">
        <w:rPr>
          <w:sz w:val="22"/>
          <w:szCs w:val="22"/>
        </w:rPr>
        <w:t xml:space="preserve"> с.</w:t>
      </w:r>
    </w:p>
    <w:p w:rsidR="00E62685" w:rsidRPr="00E62685" w:rsidRDefault="00E62685" w:rsidP="00E62685">
      <w:pPr>
        <w:spacing w:line="276" w:lineRule="auto"/>
        <w:rPr>
          <w:sz w:val="16"/>
          <w:szCs w:val="16"/>
        </w:rPr>
      </w:pPr>
    </w:p>
    <w:p w:rsidR="00E62685" w:rsidRPr="00E62685" w:rsidRDefault="00E62685" w:rsidP="00E62685">
      <w:pPr>
        <w:spacing w:line="276" w:lineRule="auto"/>
        <w:ind w:firstLine="2109"/>
        <w:rPr>
          <w:sz w:val="28"/>
          <w:szCs w:val="20"/>
        </w:rPr>
      </w:pPr>
    </w:p>
    <w:p w:rsidR="00E62685" w:rsidRPr="00E62685" w:rsidRDefault="00E62685" w:rsidP="00E62685">
      <w:pPr>
        <w:spacing w:line="276" w:lineRule="auto"/>
        <w:jc w:val="both"/>
      </w:pPr>
    </w:p>
    <w:p w:rsidR="00E62685" w:rsidRPr="00E62685" w:rsidRDefault="00E62685" w:rsidP="00E62685">
      <w:pPr>
        <w:spacing w:line="360" w:lineRule="auto"/>
        <w:jc w:val="both"/>
      </w:pPr>
      <w:r w:rsidRPr="00E62685">
        <w:t>Методические указания по выполнению контрольной работы студентов по дисциплине «Методы принятия финансовых решений» предназначено для получения и закрепления практических навыков по дисциплине, изучаемой студентами факультета менеджмен</w:t>
      </w:r>
      <w:r w:rsidR="00FD63F3">
        <w:t xml:space="preserve">та, обучающихся по направлению </w:t>
      </w:r>
      <w:r w:rsidR="00FD63F3" w:rsidRPr="00FD63F3">
        <w:rPr>
          <w:rStyle w:val="aa"/>
          <w:rFonts w:cs="Times New Roman"/>
          <w:b w:val="0"/>
          <w:sz w:val="22"/>
          <w:szCs w:val="22"/>
        </w:rPr>
        <w:t>38.03.02</w:t>
      </w:r>
      <w:r w:rsidR="00FD63F3" w:rsidRPr="00FD63F3">
        <w:rPr>
          <w:rStyle w:val="aa"/>
          <w:rFonts w:ascii="Trebuchet MS" w:hAnsi="Trebuchet MS"/>
          <w:color w:val="666666"/>
          <w:sz w:val="22"/>
          <w:szCs w:val="22"/>
        </w:rPr>
        <w:t xml:space="preserve"> </w:t>
      </w:r>
      <w:r w:rsidRPr="00E62685">
        <w:t>«Менеджмент» профиль «Финансовый менеджмент».</w:t>
      </w:r>
      <w:r w:rsidRPr="00E62685">
        <w:rPr>
          <w:color w:val="FF0000"/>
        </w:rPr>
        <w:t xml:space="preserve"> </w:t>
      </w:r>
    </w:p>
    <w:p w:rsidR="00E62685" w:rsidRPr="00E62685" w:rsidRDefault="00E62685" w:rsidP="00E62685">
      <w:pPr>
        <w:spacing w:after="120" w:line="480" w:lineRule="auto"/>
        <w:rPr>
          <w:rFonts w:eastAsia="Calibri" w:cs="Times New Roman"/>
          <w:sz w:val="28"/>
          <w:szCs w:val="20"/>
        </w:rPr>
      </w:pPr>
    </w:p>
    <w:p w:rsidR="00E62685" w:rsidRPr="00E62685" w:rsidRDefault="00E62685" w:rsidP="00E62685">
      <w:pPr>
        <w:spacing w:after="120" w:line="480" w:lineRule="auto"/>
        <w:jc w:val="center"/>
        <w:rPr>
          <w:rFonts w:eastAsia="Calibri" w:cs="Times New Roman"/>
          <w:b/>
        </w:rPr>
      </w:pPr>
      <w:r w:rsidRPr="00E62685">
        <w:rPr>
          <w:rFonts w:eastAsia="Calibri" w:cs="Times New Roman"/>
          <w:b/>
        </w:rPr>
        <w:t>Учебное издание</w:t>
      </w:r>
    </w:p>
    <w:p w:rsidR="00E62685" w:rsidRPr="00E62685" w:rsidRDefault="00E62685" w:rsidP="00E62685">
      <w:pPr>
        <w:spacing w:line="360" w:lineRule="auto"/>
        <w:jc w:val="center"/>
      </w:pPr>
      <w:r w:rsidRPr="00E62685">
        <w:rPr>
          <w:b/>
        </w:rPr>
        <w:t>Фролова В.Б.</w:t>
      </w:r>
      <w:r w:rsidRPr="00E62685">
        <w:t xml:space="preserve"> Методы принятия финансовых решений. </w:t>
      </w:r>
    </w:p>
    <w:p w:rsidR="00E62685" w:rsidRPr="00E62685" w:rsidRDefault="00E62685" w:rsidP="00E62685">
      <w:pPr>
        <w:spacing w:line="360" w:lineRule="auto"/>
        <w:jc w:val="center"/>
      </w:pPr>
      <w:r w:rsidRPr="00E62685">
        <w:t xml:space="preserve">Методические указания по выполнению контрольной работы </w:t>
      </w:r>
    </w:p>
    <w:p w:rsidR="00E62685" w:rsidRPr="00E62685" w:rsidRDefault="00E62685" w:rsidP="00E62685">
      <w:pPr>
        <w:spacing w:after="120"/>
        <w:ind w:left="283"/>
        <w:jc w:val="center"/>
        <w:rPr>
          <w:rFonts w:eastAsia="Calibri" w:cs="Times New Roman"/>
          <w:sz w:val="28"/>
          <w:szCs w:val="28"/>
        </w:rPr>
      </w:pPr>
    </w:p>
    <w:p w:rsidR="00E62685" w:rsidRPr="00E62685" w:rsidRDefault="00E62685" w:rsidP="00E62685">
      <w:pPr>
        <w:shd w:val="clear" w:color="auto" w:fill="FFFFFF"/>
        <w:tabs>
          <w:tab w:val="left" w:pos="4291"/>
        </w:tabs>
        <w:ind w:left="45"/>
        <w:jc w:val="center"/>
      </w:pPr>
      <w:r w:rsidRPr="00E62685">
        <w:rPr>
          <w:color w:val="000000"/>
          <w:spacing w:val="-3"/>
        </w:rPr>
        <w:t>Компьютерный набор, верстка: В.Б. Фролова</w:t>
      </w:r>
    </w:p>
    <w:p w:rsidR="00E62685" w:rsidRPr="00E62685" w:rsidRDefault="00E62685" w:rsidP="00E62685">
      <w:pPr>
        <w:shd w:val="clear" w:color="auto" w:fill="FFFFFF"/>
        <w:tabs>
          <w:tab w:val="left" w:pos="4291"/>
        </w:tabs>
        <w:ind w:left="45"/>
        <w:jc w:val="center"/>
      </w:pPr>
    </w:p>
    <w:p w:rsidR="00E62685" w:rsidRPr="00E62685" w:rsidRDefault="00E62685" w:rsidP="00E62685">
      <w:pPr>
        <w:jc w:val="center"/>
      </w:pPr>
      <w:r w:rsidRPr="00E62685">
        <w:t xml:space="preserve">Формат 60х90/16. Гарнитура </w:t>
      </w:r>
      <w:r w:rsidRPr="00E62685">
        <w:rPr>
          <w:i/>
        </w:rPr>
        <w:t>Times New Roman</w:t>
      </w:r>
    </w:p>
    <w:p w:rsidR="00E62685" w:rsidRPr="00E62685" w:rsidRDefault="00E62685" w:rsidP="00E62685">
      <w:pPr>
        <w:jc w:val="center"/>
      </w:pPr>
      <w:r w:rsidRPr="00E62685">
        <w:t>Усл.п.л. ___.  Изд. № _______________ - 2016    . Тираж ____ экз.</w:t>
      </w:r>
    </w:p>
    <w:p w:rsidR="00E62685" w:rsidRPr="00E62685" w:rsidRDefault="00E62685" w:rsidP="00E62685">
      <w:pPr>
        <w:shd w:val="clear" w:color="auto" w:fill="FFFFFF"/>
        <w:tabs>
          <w:tab w:val="left" w:leader="underscore" w:pos="1930"/>
        </w:tabs>
        <w:ind w:left="48"/>
        <w:rPr>
          <w:sz w:val="28"/>
          <w:szCs w:val="20"/>
        </w:rPr>
      </w:pPr>
    </w:p>
    <w:p w:rsidR="00E62685" w:rsidRPr="00E62685" w:rsidRDefault="00E62685" w:rsidP="00E62685">
      <w:pPr>
        <w:shd w:val="clear" w:color="auto" w:fill="FFFFFF"/>
        <w:ind w:left="38"/>
        <w:jc w:val="center"/>
        <w:rPr>
          <w:color w:val="000000"/>
          <w:spacing w:val="-1"/>
        </w:rPr>
      </w:pPr>
      <w:r w:rsidRPr="00E62685">
        <w:t xml:space="preserve">Отпечатано в ФГОУ ВПО «Финансовый университет при Правительстве Российской </w:t>
      </w:r>
      <w:r w:rsidRPr="00E62685">
        <w:br/>
        <w:t>Федерации»</w:t>
      </w:r>
    </w:p>
    <w:p w:rsidR="00E62685" w:rsidRPr="00E62685" w:rsidRDefault="00E62685" w:rsidP="00E62685">
      <w:pPr>
        <w:shd w:val="clear" w:color="auto" w:fill="FFFFFF"/>
        <w:ind w:left="38"/>
        <w:jc w:val="center"/>
        <w:rPr>
          <w:color w:val="000000"/>
          <w:spacing w:val="-1"/>
        </w:rPr>
      </w:pPr>
    </w:p>
    <w:p w:rsidR="00E62685" w:rsidRPr="00E62685" w:rsidRDefault="00E62685" w:rsidP="00E62685">
      <w:pPr>
        <w:shd w:val="clear" w:color="auto" w:fill="FFFFFF"/>
        <w:ind w:left="38"/>
        <w:jc w:val="center"/>
        <w:rPr>
          <w:color w:val="000000"/>
          <w:spacing w:val="-1"/>
        </w:rPr>
      </w:pPr>
    </w:p>
    <w:p w:rsidR="00E62685" w:rsidRPr="00E62685" w:rsidRDefault="00E62685" w:rsidP="00E62685">
      <w:pPr>
        <w:shd w:val="clear" w:color="auto" w:fill="FFFFFF"/>
        <w:ind w:left="4047"/>
        <w:rPr>
          <w:color w:val="000000"/>
        </w:rPr>
      </w:pPr>
      <w:r w:rsidRPr="00E62685">
        <w:rPr>
          <w:bCs/>
        </w:rPr>
        <w:t>©</w:t>
      </w:r>
      <w:r w:rsidRPr="00E62685">
        <w:rPr>
          <w:b/>
        </w:rPr>
        <w:t xml:space="preserve"> </w:t>
      </w:r>
      <w:r w:rsidRPr="00E62685">
        <w:t>Фролова В.Б, 2016</w:t>
      </w:r>
    </w:p>
    <w:p w:rsidR="00E62685" w:rsidRPr="00E62685" w:rsidRDefault="00E62685" w:rsidP="00E62685">
      <w:pPr>
        <w:ind w:left="4047"/>
      </w:pPr>
      <w:r w:rsidRPr="00E62685">
        <w:sym w:font="Symbol" w:char="00D3"/>
      </w:r>
      <w:r w:rsidRPr="00E62685">
        <w:t xml:space="preserve"> ФГОБУ ВПО «Финансовый университет при </w:t>
      </w:r>
    </w:p>
    <w:p w:rsidR="00E62685" w:rsidRPr="00E62685" w:rsidRDefault="00E62685" w:rsidP="00E62685">
      <w:pPr>
        <w:ind w:left="4253"/>
      </w:pPr>
      <w:r w:rsidRPr="00E62685">
        <w:t xml:space="preserve"> Правительстве Российской Федерации», 2016</w:t>
      </w:r>
    </w:p>
    <w:p w:rsidR="00E62685" w:rsidRPr="00E62685" w:rsidRDefault="00E62685" w:rsidP="00E62685">
      <w:pPr>
        <w:spacing w:after="200" w:line="276" w:lineRule="auto"/>
        <w:rPr>
          <w:rFonts w:eastAsiaTheme="minorEastAsia" w:cs="Times New Roman"/>
          <w:b/>
          <w:sz w:val="28"/>
          <w:szCs w:val="28"/>
        </w:rPr>
      </w:pPr>
      <w:r w:rsidRPr="00E62685">
        <w:rPr>
          <w:rFonts w:cs="Times New Roman"/>
          <w:b/>
          <w:sz w:val="28"/>
          <w:szCs w:val="28"/>
        </w:rPr>
        <w:br w:type="page"/>
      </w:r>
    </w:p>
    <w:p w:rsidR="00E62685" w:rsidRPr="00E62685" w:rsidRDefault="00E62685" w:rsidP="00E62685">
      <w:pPr>
        <w:autoSpaceDE w:val="0"/>
        <w:autoSpaceDN w:val="0"/>
        <w:adjustRightInd w:val="0"/>
        <w:spacing w:line="360" w:lineRule="auto"/>
        <w:jc w:val="center"/>
        <w:rPr>
          <w:rFonts w:eastAsiaTheme="minorEastAsia" w:cs="Times New Roman"/>
          <w:b/>
          <w:sz w:val="28"/>
          <w:szCs w:val="28"/>
        </w:rPr>
      </w:pPr>
      <w:r w:rsidRPr="00E62685">
        <w:rPr>
          <w:rFonts w:eastAsiaTheme="minorEastAsia" w:cs="Times New Roman"/>
          <w:b/>
          <w:sz w:val="28"/>
          <w:szCs w:val="28"/>
        </w:rPr>
        <w:lastRenderedPageBreak/>
        <w:t>СОДЕРЖАНИЕ</w:t>
      </w:r>
    </w:p>
    <w:p w:rsidR="00E62685" w:rsidRPr="00E62685" w:rsidRDefault="00E62685" w:rsidP="00E62685">
      <w:pPr>
        <w:autoSpaceDE w:val="0"/>
        <w:autoSpaceDN w:val="0"/>
        <w:adjustRightInd w:val="0"/>
        <w:spacing w:line="360" w:lineRule="auto"/>
        <w:jc w:val="both"/>
        <w:rPr>
          <w:rFonts w:eastAsiaTheme="minorEastAsia" w:cs="Times New Roman"/>
          <w:b/>
          <w:sz w:val="28"/>
          <w:szCs w:val="28"/>
        </w:rPr>
      </w:pPr>
    </w:p>
    <w:tbl>
      <w:tblPr>
        <w:tblStyle w:val="a5"/>
        <w:tblW w:w="0" w:type="auto"/>
        <w:tblInd w:w="-34" w:type="dxa"/>
        <w:tblLook w:val="04A0"/>
      </w:tblPr>
      <w:tblGrid>
        <w:gridCol w:w="8789"/>
        <w:gridCol w:w="709"/>
      </w:tblGrid>
      <w:tr w:rsidR="00E62685" w:rsidRPr="00E62685" w:rsidTr="00526EA4">
        <w:tc>
          <w:tcPr>
            <w:tcW w:w="8789" w:type="dxa"/>
          </w:tcPr>
          <w:p w:rsidR="00E62685" w:rsidRPr="00E62685" w:rsidRDefault="00E62685" w:rsidP="00E62685">
            <w:pPr>
              <w:autoSpaceDE w:val="0"/>
              <w:autoSpaceDN w:val="0"/>
              <w:adjustRightInd w:val="0"/>
              <w:spacing w:line="360" w:lineRule="auto"/>
              <w:jc w:val="both"/>
              <w:rPr>
                <w:rFonts w:eastAsiaTheme="minorEastAsia"/>
                <w:sz w:val="28"/>
                <w:szCs w:val="28"/>
              </w:rPr>
            </w:pPr>
            <w:r w:rsidRPr="00E62685">
              <w:rPr>
                <w:rFonts w:eastAsiaTheme="minorEastAsia"/>
                <w:sz w:val="28"/>
                <w:szCs w:val="28"/>
              </w:rPr>
              <w:t>1. ОБЩИЕ ПОЛОЖЕНИЯ</w:t>
            </w:r>
          </w:p>
        </w:tc>
        <w:tc>
          <w:tcPr>
            <w:tcW w:w="709" w:type="dxa"/>
          </w:tcPr>
          <w:p w:rsidR="00E62685" w:rsidRPr="00E62685" w:rsidRDefault="00FD63F3" w:rsidP="00E62685">
            <w:pPr>
              <w:autoSpaceDE w:val="0"/>
              <w:autoSpaceDN w:val="0"/>
              <w:adjustRightInd w:val="0"/>
              <w:spacing w:line="360" w:lineRule="auto"/>
              <w:jc w:val="center"/>
              <w:rPr>
                <w:rFonts w:eastAsiaTheme="minorEastAsia"/>
                <w:sz w:val="28"/>
                <w:szCs w:val="28"/>
              </w:rPr>
            </w:pPr>
            <w:r>
              <w:rPr>
                <w:rFonts w:eastAsiaTheme="minorEastAsia"/>
                <w:sz w:val="28"/>
                <w:szCs w:val="28"/>
              </w:rPr>
              <w:t>4</w:t>
            </w:r>
          </w:p>
        </w:tc>
      </w:tr>
      <w:tr w:rsidR="00E62685" w:rsidRPr="00E62685" w:rsidTr="00526EA4">
        <w:tc>
          <w:tcPr>
            <w:tcW w:w="8789" w:type="dxa"/>
          </w:tcPr>
          <w:p w:rsidR="00E62685" w:rsidRPr="00E62685" w:rsidRDefault="00E62685" w:rsidP="00E62685">
            <w:pPr>
              <w:spacing w:line="360" w:lineRule="auto"/>
              <w:rPr>
                <w:sz w:val="28"/>
                <w:szCs w:val="28"/>
              </w:rPr>
            </w:pPr>
            <w:r w:rsidRPr="00E62685">
              <w:rPr>
                <w:sz w:val="28"/>
                <w:szCs w:val="28"/>
              </w:rPr>
              <w:t>2. ВАРИАНТЫ КОНТРОЛЬНОЙ РАБОТЫ</w:t>
            </w:r>
          </w:p>
        </w:tc>
        <w:tc>
          <w:tcPr>
            <w:tcW w:w="709" w:type="dxa"/>
          </w:tcPr>
          <w:p w:rsidR="00E62685" w:rsidRPr="00E62685" w:rsidRDefault="00EB2128" w:rsidP="00E62685">
            <w:pPr>
              <w:autoSpaceDE w:val="0"/>
              <w:autoSpaceDN w:val="0"/>
              <w:adjustRightInd w:val="0"/>
              <w:spacing w:line="360" w:lineRule="auto"/>
              <w:jc w:val="center"/>
              <w:rPr>
                <w:rFonts w:eastAsiaTheme="minorEastAsia"/>
                <w:sz w:val="28"/>
                <w:szCs w:val="28"/>
              </w:rPr>
            </w:pPr>
            <w:r>
              <w:rPr>
                <w:rFonts w:eastAsiaTheme="minorEastAsia"/>
                <w:sz w:val="28"/>
                <w:szCs w:val="28"/>
              </w:rPr>
              <w:t>4</w:t>
            </w:r>
          </w:p>
        </w:tc>
      </w:tr>
      <w:tr w:rsidR="00E62685" w:rsidRPr="00E62685" w:rsidTr="00526EA4">
        <w:tc>
          <w:tcPr>
            <w:tcW w:w="8789" w:type="dxa"/>
          </w:tcPr>
          <w:p w:rsidR="00E62685" w:rsidRPr="00E62685" w:rsidRDefault="00E62685" w:rsidP="00E62685">
            <w:pPr>
              <w:spacing w:line="360" w:lineRule="auto"/>
              <w:rPr>
                <w:sz w:val="28"/>
                <w:szCs w:val="28"/>
              </w:rPr>
            </w:pPr>
            <w:r w:rsidRPr="00E62685">
              <w:rPr>
                <w:sz w:val="28"/>
                <w:szCs w:val="28"/>
              </w:rPr>
              <w:t>3. КРИТЕРИИ ОЦЕНКИ КОНТРОЛЬНОЙ РАБОТЫ</w:t>
            </w:r>
          </w:p>
        </w:tc>
        <w:tc>
          <w:tcPr>
            <w:tcW w:w="709" w:type="dxa"/>
          </w:tcPr>
          <w:p w:rsidR="00E62685" w:rsidRPr="00E62685" w:rsidRDefault="00EB2128" w:rsidP="00E62685">
            <w:pPr>
              <w:autoSpaceDE w:val="0"/>
              <w:autoSpaceDN w:val="0"/>
              <w:adjustRightInd w:val="0"/>
              <w:spacing w:line="360" w:lineRule="auto"/>
              <w:jc w:val="center"/>
              <w:rPr>
                <w:rFonts w:eastAsiaTheme="minorEastAsia"/>
                <w:sz w:val="28"/>
                <w:szCs w:val="28"/>
              </w:rPr>
            </w:pPr>
            <w:r>
              <w:rPr>
                <w:rFonts w:eastAsiaTheme="minorEastAsia"/>
                <w:sz w:val="28"/>
                <w:szCs w:val="28"/>
              </w:rPr>
              <w:t>8</w:t>
            </w:r>
          </w:p>
        </w:tc>
      </w:tr>
      <w:tr w:rsidR="00E62685" w:rsidRPr="00E62685" w:rsidTr="00526EA4">
        <w:tc>
          <w:tcPr>
            <w:tcW w:w="8789" w:type="dxa"/>
          </w:tcPr>
          <w:p w:rsidR="00E62685" w:rsidRPr="00E62685" w:rsidRDefault="00E62685" w:rsidP="00E62685">
            <w:pPr>
              <w:autoSpaceDE w:val="0"/>
              <w:autoSpaceDN w:val="0"/>
              <w:adjustRightInd w:val="0"/>
              <w:spacing w:line="360" w:lineRule="auto"/>
              <w:jc w:val="both"/>
              <w:rPr>
                <w:rFonts w:eastAsiaTheme="minorEastAsia"/>
                <w:sz w:val="28"/>
                <w:szCs w:val="28"/>
              </w:rPr>
            </w:pPr>
            <w:r w:rsidRPr="00E62685">
              <w:rPr>
                <w:rFonts w:eastAsiaTheme="minorEastAsia"/>
                <w:sz w:val="28"/>
                <w:szCs w:val="28"/>
              </w:rPr>
              <w:t>4. РЕКОМЕНДУЕМАЯ ЛИТЕРАТУРА</w:t>
            </w:r>
          </w:p>
        </w:tc>
        <w:tc>
          <w:tcPr>
            <w:tcW w:w="709" w:type="dxa"/>
          </w:tcPr>
          <w:p w:rsidR="00E62685" w:rsidRPr="00E62685" w:rsidRDefault="00EB2128" w:rsidP="00E62685">
            <w:pPr>
              <w:autoSpaceDE w:val="0"/>
              <w:autoSpaceDN w:val="0"/>
              <w:adjustRightInd w:val="0"/>
              <w:spacing w:line="360" w:lineRule="auto"/>
              <w:jc w:val="center"/>
              <w:rPr>
                <w:rFonts w:eastAsiaTheme="minorEastAsia"/>
                <w:sz w:val="28"/>
                <w:szCs w:val="28"/>
              </w:rPr>
            </w:pPr>
            <w:r>
              <w:rPr>
                <w:rFonts w:eastAsiaTheme="minorEastAsia"/>
                <w:sz w:val="28"/>
                <w:szCs w:val="28"/>
              </w:rPr>
              <w:t>9</w:t>
            </w:r>
          </w:p>
        </w:tc>
      </w:tr>
      <w:tr w:rsidR="00E62685" w:rsidRPr="00E62685" w:rsidTr="00526EA4">
        <w:tc>
          <w:tcPr>
            <w:tcW w:w="8789" w:type="dxa"/>
          </w:tcPr>
          <w:p w:rsidR="00E62685" w:rsidRPr="00E62685" w:rsidRDefault="00E62685" w:rsidP="00E62685">
            <w:pPr>
              <w:spacing w:line="360" w:lineRule="auto"/>
              <w:rPr>
                <w:sz w:val="28"/>
                <w:szCs w:val="28"/>
              </w:rPr>
            </w:pPr>
            <w:r w:rsidRPr="00E62685">
              <w:rPr>
                <w:sz w:val="28"/>
                <w:szCs w:val="28"/>
              </w:rPr>
              <w:t>5. ТРЕБОВАНИЯ ПО ОФОРМЛЕНИЮ КОНТРОЛЬНОЙ РАБОТЫ</w:t>
            </w:r>
          </w:p>
        </w:tc>
        <w:tc>
          <w:tcPr>
            <w:tcW w:w="709" w:type="dxa"/>
          </w:tcPr>
          <w:p w:rsidR="00E62685" w:rsidRPr="00E62685" w:rsidRDefault="00E62685" w:rsidP="00E62685">
            <w:pPr>
              <w:autoSpaceDE w:val="0"/>
              <w:autoSpaceDN w:val="0"/>
              <w:adjustRightInd w:val="0"/>
              <w:spacing w:line="360" w:lineRule="auto"/>
              <w:jc w:val="center"/>
              <w:rPr>
                <w:rFonts w:eastAsiaTheme="minorEastAsia"/>
                <w:sz w:val="28"/>
                <w:szCs w:val="28"/>
              </w:rPr>
            </w:pPr>
            <w:r w:rsidRPr="00E62685">
              <w:rPr>
                <w:rFonts w:eastAsiaTheme="minorEastAsia"/>
                <w:sz w:val="28"/>
                <w:szCs w:val="28"/>
              </w:rPr>
              <w:t>10</w:t>
            </w:r>
          </w:p>
        </w:tc>
      </w:tr>
      <w:tr w:rsidR="00E62685" w:rsidRPr="00E62685" w:rsidTr="00526EA4">
        <w:tc>
          <w:tcPr>
            <w:tcW w:w="8789" w:type="dxa"/>
          </w:tcPr>
          <w:p w:rsidR="00E62685" w:rsidRPr="00E62685" w:rsidRDefault="00E62685" w:rsidP="00E62685">
            <w:pPr>
              <w:spacing w:line="360" w:lineRule="auto"/>
              <w:rPr>
                <w:sz w:val="28"/>
                <w:szCs w:val="28"/>
              </w:rPr>
            </w:pPr>
            <w:r w:rsidRPr="00E62685">
              <w:rPr>
                <w:sz w:val="28"/>
                <w:szCs w:val="28"/>
              </w:rPr>
              <w:t>ПРИЛОЖЕНИЕ</w:t>
            </w:r>
          </w:p>
        </w:tc>
        <w:tc>
          <w:tcPr>
            <w:tcW w:w="709" w:type="dxa"/>
          </w:tcPr>
          <w:p w:rsidR="00E62685" w:rsidRPr="00E62685" w:rsidRDefault="00EB2128" w:rsidP="00E62685">
            <w:pPr>
              <w:autoSpaceDE w:val="0"/>
              <w:autoSpaceDN w:val="0"/>
              <w:adjustRightInd w:val="0"/>
              <w:spacing w:line="360" w:lineRule="auto"/>
              <w:jc w:val="center"/>
              <w:rPr>
                <w:rFonts w:eastAsiaTheme="minorEastAsia"/>
                <w:sz w:val="28"/>
                <w:szCs w:val="28"/>
              </w:rPr>
            </w:pPr>
            <w:r>
              <w:rPr>
                <w:rFonts w:eastAsiaTheme="minorEastAsia"/>
                <w:sz w:val="28"/>
                <w:szCs w:val="28"/>
              </w:rPr>
              <w:t>16</w:t>
            </w:r>
          </w:p>
        </w:tc>
      </w:tr>
    </w:tbl>
    <w:p w:rsidR="00E62685" w:rsidRPr="00E62685" w:rsidRDefault="00E62685" w:rsidP="00E62685">
      <w:pPr>
        <w:autoSpaceDE w:val="0"/>
        <w:autoSpaceDN w:val="0"/>
        <w:adjustRightInd w:val="0"/>
        <w:spacing w:line="360" w:lineRule="auto"/>
        <w:jc w:val="both"/>
        <w:rPr>
          <w:rFonts w:eastAsiaTheme="minorEastAsia" w:cs="Times New Roman"/>
          <w:b/>
          <w:sz w:val="28"/>
          <w:szCs w:val="28"/>
        </w:rPr>
      </w:pPr>
    </w:p>
    <w:p w:rsidR="00E62685" w:rsidRPr="00E62685" w:rsidRDefault="00E62685" w:rsidP="00E62685">
      <w:pPr>
        <w:autoSpaceDE w:val="0"/>
        <w:autoSpaceDN w:val="0"/>
        <w:adjustRightInd w:val="0"/>
        <w:spacing w:line="360" w:lineRule="auto"/>
        <w:jc w:val="both"/>
        <w:rPr>
          <w:rFonts w:eastAsiaTheme="minorEastAsia" w:cs="Times New Roman"/>
          <w:b/>
          <w:sz w:val="28"/>
          <w:szCs w:val="28"/>
        </w:rPr>
      </w:pPr>
    </w:p>
    <w:p w:rsidR="00E62685" w:rsidRDefault="00E62685">
      <w:pPr>
        <w:spacing w:after="200" w:line="276" w:lineRule="auto"/>
        <w:rPr>
          <w:rStyle w:val="FontStyle26"/>
          <w:rFonts w:eastAsiaTheme="minorEastAsia"/>
          <w:b/>
          <w:sz w:val="28"/>
          <w:szCs w:val="28"/>
        </w:rPr>
      </w:pPr>
    </w:p>
    <w:p w:rsidR="00FD63F3" w:rsidRDefault="00FD63F3">
      <w:pPr>
        <w:spacing w:after="200" w:line="276" w:lineRule="auto"/>
        <w:rPr>
          <w:rStyle w:val="FontStyle26"/>
          <w:rFonts w:eastAsiaTheme="minorEastAsia"/>
          <w:b/>
          <w:sz w:val="28"/>
          <w:szCs w:val="28"/>
        </w:rPr>
      </w:pPr>
      <w:r>
        <w:rPr>
          <w:rStyle w:val="FontStyle26"/>
          <w:b/>
          <w:sz w:val="28"/>
          <w:szCs w:val="28"/>
        </w:rPr>
        <w:br w:type="page"/>
      </w:r>
    </w:p>
    <w:p w:rsidR="005D0776" w:rsidRPr="001C1821" w:rsidRDefault="005D0776" w:rsidP="005D0776">
      <w:pPr>
        <w:pStyle w:val="Style7"/>
        <w:widowControl/>
        <w:numPr>
          <w:ilvl w:val="0"/>
          <w:numId w:val="2"/>
        </w:numPr>
        <w:tabs>
          <w:tab w:val="left" w:pos="1070"/>
        </w:tabs>
        <w:spacing w:line="360" w:lineRule="auto"/>
        <w:jc w:val="center"/>
        <w:rPr>
          <w:rStyle w:val="FontStyle26"/>
          <w:b/>
          <w:sz w:val="28"/>
          <w:szCs w:val="28"/>
        </w:rPr>
      </w:pPr>
      <w:r>
        <w:rPr>
          <w:rStyle w:val="FontStyle26"/>
          <w:b/>
          <w:sz w:val="28"/>
          <w:szCs w:val="28"/>
        </w:rPr>
        <w:lastRenderedPageBreak/>
        <w:t>ОБЩИЕ ПОЛОЖЕНИЯ</w:t>
      </w:r>
    </w:p>
    <w:p w:rsidR="005D0776" w:rsidRPr="001C1821" w:rsidRDefault="005D0776" w:rsidP="005D0776">
      <w:pPr>
        <w:pStyle w:val="Style7"/>
        <w:widowControl/>
        <w:tabs>
          <w:tab w:val="left" w:pos="1070"/>
        </w:tabs>
        <w:spacing w:line="360" w:lineRule="auto"/>
        <w:jc w:val="center"/>
        <w:rPr>
          <w:rStyle w:val="FontStyle26"/>
          <w:b/>
          <w:sz w:val="28"/>
          <w:szCs w:val="28"/>
        </w:rPr>
      </w:pPr>
    </w:p>
    <w:p w:rsidR="005D0776" w:rsidRDefault="005D0776" w:rsidP="005D0776">
      <w:pPr>
        <w:pStyle w:val="Default"/>
        <w:spacing w:line="360" w:lineRule="auto"/>
        <w:ind w:firstLine="709"/>
        <w:jc w:val="both"/>
        <w:rPr>
          <w:rStyle w:val="FontStyle26"/>
          <w:sz w:val="28"/>
          <w:szCs w:val="28"/>
        </w:rPr>
      </w:pPr>
      <w:r w:rsidRPr="001C1821">
        <w:rPr>
          <w:rStyle w:val="FontStyle26"/>
          <w:sz w:val="28"/>
          <w:szCs w:val="28"/>
        </w:rPr>
        <w:t>Контрольная работа является одной из форм внеаудиторной самостоятельной работы студентов по дисциплине «</w:t>
      </w:r>
      <w:r w:rsidRPr="00F353F0">
        <w:rPr>
          <w:sz w:val="28"/>
          <w:szCs w:val="28"/>
        </w:rPr>
        <w:t>Методы принятия финансовых решений</w:t>
      </w:r>
      <w:r w:rsidRPr="001C1821">
        <w:rPr>
          <w:rStyle w:val="FontStyle26"/>
          <w:sz w:val="28"/>
          <w:szCs w:val="28"/>
        </w:rPr>
        <w:t xml:space="preserve">». </w:t>
      </w:r>
    </w:p>
    <w:p w:rsidR="005D0776" w:rsidRPr="001C1821" w:rsidRDefault="005D0776" w:rsidP="005D0776">
      <w:pPr>
        <w:pStyle w:val="Default"/>
        <w:spacing w:line="360" w:lineRule="auto"/>
        <w:ind w:firstLine="709"/>
        <w:jc w:val="both"/>
        <w:rPr>
          <w:sz w:val="28"/>
          <w:szCs w:val="28"/>
        </w:rPr>
      </w:pPr>
      <w:r w:rsidRPr="001C1821">
        <w:rPr>
          <w:sz w:val="28"/>
          <w:szCs w:val="28"/>
        </w:rPr>
        <w:t xml:space="preserve">Контрольная работа выполняется студентом дома и представляется преподавателю для </w:t>
      </w:r>
      <w:r w:rsidRPr="007D2528">
        <w:rPr>
          <w:sz w:val="28"/>
          <w:szCs w:val="28"/>
        </w:rPr>
        <w:t>проверки в установленные сроки.</w:t>
      </w:r>
      <w:r w:rsidRPr="001C1821">
        <w:rPr>
          <w:sz w:val="28"/>
          <w:szCs w:val="28"/>
        </w:rPr>
        <w:t xml:space="preserve"> </w:t>
      </w:r>
    </w:p>
    <w:p w:rsidR="005D0776" w:rsidRDefault="005D0776" w:rsidP="005D0776">
      <w:pPr>
        <w:pStyle w:val="Style5"/>
        <w:widowControl/>
        <w:tabs>
          <w:tab w:val="left" w:pos="0"/>
          <w:tab w:val="left" w:pos="1134"/>
        </w:tabs>
        <w:spacing w:line="360" w:lineRule="auto"/>
        <w:ind w:firstLine="1134"/>
        <w:rPr>
          <w:rStyle w:val="FontStyle26"/>
          <w:sz w:val="28"/>
          <w:szCs w:val="28"/>
        </w:rPr>
      </w:pPr>
      <w:r>
        <w:rPr>
          <w:rStyle w:val="FontStyle26"/>
          <w:sz w:val="28"/>
          <w:szCs w:val="28"/>
        </w:rPr>
        <w:t>Задания по контрольной работе составлены в пяти вариантах. Выбор варианта зависит от начальной буквы фамилии студента. (см. табл. 1)</w:t>
      </w:r>
    </w:p>
    <w:p w:rsidR="005D0776" w:rsidRDefault="005D0776" w:rsidP="005D0776">
      <w:pPr>
        <w:pStyle w:val="Style5"/>
        <w:widowControl/>
        <w:tabs>
          <w:tab w:val="left" w:pos="0"/>
          <w:tab w:val="left" w:pos="1134"/>
        </w:tabs>
        <w:spacing w:line="360" w:lineRule="auto"/>
        <w:ind w:left="706" w:right="-1" w:firstLine="0"/>
        <w:jc w:val="center"/>
        <w:rPr>
          <w:rStyle w:val="FontStyle26"/>
          <w:sz w:val="28"/>
          <w:szCs w:val="28"/>
        </w:rPr>
      </w:pPr>
      <w:r>
        <w:rPr>
          <w:rStyle w:val="FontStyle26"/>
          <w:sz w:val="28"/>
          <w:szCs w:val="28"/>
        </w:rPr>
        <w:t>Таблица 1. Выбор варианта</w:t>
      </w:r>
    </w:p>
    <w:tbl>
      <w:tblPr>
        <w:tblStyle w:val="a5"/>
        <w:tblW w:w="0" w:type="auto"/>
        <w:tblInd w:w="1066" w:type="dxa"/>
        <w:tblLook w:val="04A0"/>
      </w:tblPr>
      <w:tblGrid>
        <w:gridCol w:w="1877"/>
        <w:gridCol w:w="5387"/>
      </w:tblGrid>
      <w:tr w:rsidR="005D0776" w:rsidTr="00CA102E">
        <w:trPr>
          <w:trHeight w:val="341"/>
        </w:trPr>
        <w:tc>
          <w:tcPr>
            <w:tcW w:w="1877" w:type="dxa"/>
          </w:tcPr>
          <w:p w:rsidR="005D0776" w:rsidRPr="006560A9" w:rsidRDefault="005D0776" w:rsidP="00CA102E">
            <w:pPr>
              <w:pStyle w:val="a3"/>
              <w:ind w:left="0"/>
              <w:jc w:val="center"/>
              <w:rPr>
                <w:sz w:val="24"/>
                <w:szCs w:val="24"/>
              </w:rPr>
            </w:pPr>
            <w:r w:rsidRPr="006560A9">
              <w:rPr>
                <w:sz w:val="24"/>
                <w:szCs w:val="24"/>
              </w:rPr>
              <w:t>Вариант</w:t>
            </w:r>
          </w:p>
        </w:tc>
        <w:tc>
          <w:tcPr>
            <w:tcW w:w="5387" w:type="dxa"/>
          </w:tcPr>
          <w:p w:rsidR="005D0776" w:rsidRPr="006560A9" w:rsidRDefault="005D0776" w:rsidP="00CA102E">
            <w:pPr>
              <w:pStyle w:val="a3"/>
              <w:ind w:left="0"/>
              <w:jc w:val="center"/>
              <w:rPr>
                <w:sz w:val="24"/>
                <w:szCs w:val="24"/>
              </w:rPr>
            </w:pPr>
            <w:r w:rsidRPr="006560A9">
              <w:rPr>
                <w:sz w:val="24"/>
                <w:szCs w:val="24"/>
              </w:rPr>
              <w:t>Начальная буква фамилии</w:t>
            </w:r>
          </w:p>
        </w:tc>
      </w:tr>
      <w:tr w:rsidR="005D0776" w:rsidTr="00CA102E">
        <w:tc>
          <w:tcPr>
            <w:tcW w:w="1877" w:type="dxa"/>
          </w:tcPr>
          <w:p w:rsidR="005D0776" w:rsidRPr="006560A9" w:rsidRDefault="005D0776" w:rsidP="00CA102E">
            <w:pPr>
              <w:pStyle w:val="a3"/>
              <w:ind w:left="0"/>
              <w:jc w:val="center"/>
              <w:rPr>
                <w:sz w:val="24"/>
                <w:szCs w:val="24"/>
              </w:rPr>
            </w:pPr>
            <w:r w:rsidRPr="006560A9">
              <w:rPr>
                <w:sz w:val="24"/>
                <w:szCs w:val="24"/>
              </w:rPr>
              <w:t>1</w:t>
            </w:r>
          </w:p>
        </w:tc>
        <w:tc>
          <w:tcPr>
            <w:tcW w:w="5387" w:type="dxa"/>
          </w:tcPr>
          <w:p w:rsidR="005D0776" w:rsidRPr="006560A9" w:rsidRDefault="005D0776" w:rsidP="00CA102E">
            <w:pPr>
              <w:pStyle w:val="a3"/>
              <w:ind w:left="0"/>
              <w:jc w:val="center"/>
              <w:rPr>
                <w:sz w:val="24"/>
                <w:szCs w:val="24"/>
              </w:rPr>
            </w:pPr>
            <w:r w:rsidRPr="006560A9">
              <w:rPr>
                <w:sz w:val="24"/>
                <w:szCs w:val="24"/>
              </w:rPr>
              <w:t>А,Б,В</w:t>
            </w:r>
          </w:p>
        </w:tc>
      </w:tr>
      <w:tr w:rsidR="005D0776" w:rsidTr="00CA102E">
        <w:tc>
          <w:tcPr>
            <w:tcW w:w="1877" w:type="dxa"/>
          </w:tcPr>
          <w:p w:rsidR="005D0776" w:rsidRPr="006560A9" w:rsidRDefault="005D0776" w:rsidP="00CA102E">
            <w:pPr>
              <w:pStyle w:val="a3"/>
              <w:ind w:left="0"/>
              <w:jc w:val="center"/>
              <w:rPr>
                <w:sz w:val="24"/>
                <w:szCs w:val="24"/>
              </w:rPr>
            </w:pPr>
            <w:r w:rsidRPr="006560A9">
              <w:rPr>
                <w:sz w:val="24"/>
                <w:szCs w:val="24"/>
              </w:rPr>
              <w:t>2</w:t>
            </w:r>
          </w:p>
        </w:tc>
        <w:tc>
          <w:tcPr>
            <w:tcW w:w="5387" w:type="dxa"/>
          </w:tcPr>
          <w:p w:rsidR="005D0776" w:rsidRPr="006560A9" w:rsidRDefault="005D0776" w:rsidP="00CA102E">
            <w:pPr>
              <w:pStyle w:val="a3"/>
              <w:ind w:left="0"/>
              <w:jc w:val="center"/>
              <w:rPr>
                <w:sz w:val="24"/>
                <w:szCs w:val="24"/>
              </w:rPr>
            </w:pPr>
            <w:r w:rsidRPr="006560A9">
              <w:rPr>
                <w:sz w:val="24"/>
                <w:szCs w:val="24"/>
              </w:rPr>
              <w:t>Г,Д,Е,Ж,З</w:t>
            </w:r>
          </w:p>
        </w:tc>
      </w:tr>
      <w:tr w:rsidR="005D0776" w:rsidTr="00CA102E">
        <w:tc>
          <w:tcPr>
            <w:tcW w:w="1877" w:type="dxa"/>
          </w:tcPr>
          <w:p w:rsidR="005D0776" w:rsidRPr="006560A9" w:rsidRDefault="005D0776" w:rsidP="00CA102E">
            <w:pPr>
              <w:pStyle w:val="a3"/>
              <w:ind w:left="0"/>
              <w:jc w:val="center"/>
              <w:rPr>
                <w:sz w:val="24"/>
                <w:szCs w:val="24"/>
              </w:rPr>
            </w:pPr>
            <w:r w:rsidRPr="006560A9">
              <w:rPr>
                <w:sz w:val="24"/>
                <w:szCs w:val="24"/>
              </w:rPr>
              <w:t>3</w:t>
            </w:r>
          </w:p>
        </w:tc>
        <w:tc>
          <w:tcPr>
            <w:tcW w:w="5387" w:type="dxa"/>
          </w:tcPr>
          <w:p w:rsidR="005D0776" w:rsidRPr="006560A9" w:rsidRDefault="005D0776" w:rsidP="00CA102E">
            <w:pPr>
              <w:pStyle w:val="a3"/>
              <w:ind w:left="0"/>
              <w:jc w:val="center"/>
              <w:rPr>
                <w:sz w:val="24"/>
                <w:szCs w:val="24"/>
              </w:rPr>
            </w:pPr>
            <w:r w:rsidRPr="006560A9">
              <w:rPr>
                <w:sz w:val="24"/>
                <w:szCs w:val="24"/>
              </w:rPr>
              <w:t>И,К,Л,М</w:t>
            </w:r>
          </w:p>
        </w:tc>
      </w:tr>
      <w:tr w:rsidR="005D0776" w:rsidTr="00CA102E">
        <w:tc>
          <w:tcPr>
            <w:tcW w:w="1877" w:type="dxa"/>
          </w:tcPr>
          <w:p w:rsidR="005D0776" w:rsidRPr="006560A9" w:rsidRDefault="005D0776" w:rsidP="00CA102E">
            <w:pPr>
              <w:pStyle w:val="a3"/>
              <w:ind w:left="0"/>
              <w:jc w:val="center"/>
              <w:rPr>
                <w:sz w:val="24"/>
                <w:szCs w:val="24"/>
              </w:rPr>
            </w:pPr>
            <w:r w:rsidRPr="006560A9">
              <w:rPr>
                <w:sz w:val="24"/>
                <w:szCs w:val="24"/>
              </w:rPr>
              <w:t>4</w:t>
            </w:r>
          </w:p>
        </w:tc>
        <w:tc>
          <w:tcPr>
            <w:tcW w:w="5387" w:type="dxa"/>
          </w:tcPr>
          <w:p w:rsidR="005D0776" w:rsidRPr="006560A9" w:rsidRDefault="005D0776" w:rsidP="00CA102E">
            <w:pPr>
              <w:pStyle w:val="a3"/>
              <w:ind w:left="0"/>
              <w:jc w:val="center"/>
              <w:rPr>
                <w:sz w:val="24"/>
                <w:szCs w:val="24"/>
              </w:rPr>
            </w:pPr>
            <w:r w:rsidRPr="006560A9">
              <w:rPr>
                <w:sz w:val="24"/>
                <w:szCs w:val="24"/>
              </w:rPr>
              <w:t>Н,О,П,Р,С,Т</w:t>
            </w:r>
          </w:p>
        </w:tc>
      </w:tr>
      <w:tr w:rsidR="005D0776" w:rsidTr="00CA102E">
        <w:tc>
          <w:tcPr>
            <w:tcW w:w="1877" w:type="dxa"/>
          </w:tcPr>
          <w:p w:rsidR="005D0776" w:rsidRPr="006560A9" w:rsidRDefault="005D0776" w:rsidP="00CA102E">
            <w:pPr>
              <w:pStyle w:val="a3"/>
              <w:ind w:left="0"/>
              <w:jc w:val="center"/>
              <w:rPr>
                <w:sz w:val="24"/>
                <w:szCs w:val="24"/>
              </w:rPr>
            </w:pPr>
            <w:r w:rsidRPr="006560A9">
              <w:rPr>
                <w:sz w:val="24"/>
                <w:szCs w:val="24"/>
              </w:rPr>
              <w:t>5</w:t>
            </w:r>
          </w:p>
        </w:tc>
        <w:tc>
          <w:tcPr>
            <w:tcW w:w="5387" w:type="dxa"/>
          </w:tcPr>
          <w:p w:rsidR="005D0776" w:rsidRPr="006560A9" w:rsidRDefault="005D0776" w:rsidP="00CA102E">
            <w:pPr>
              <w:pStyle w:val="a3"/>
              <w:ind w:left="0"/>
              <w:jc w:val="center"/>
              <w:rPr>
                <w:sz w:val="24"/>
                <w:szCs w:val="24"/>
              </w:rPr>
            </w:pPr>
            <w:r w:rsidRPr="006560A9">
              <w:rPr>
                <w:sz w:val="24"/>
                <w:szCs w:val="24"/>
              </w:rPr>
              <w:t>У,Ф,Х,Ц,Ч,Ш,Щ,Э,Ю,Я</w:t>
            </w:r>
          </w:p>
        </w:tc>
      </w:tr>
    </w:tbl>
    <w:p w:rsidR="005D0776" w:rsidRDefault="005D0776" w:rsidP="005D0776">
      <w:pPr>
        <w:pStyle w:val="a3"/>
        <w:spacing w:line="360" w:lineRule="auto"/>
        <w:ind w:left="0" w:firstLine="709"/>
        <w:contextualSpacing w:val="0"/>
        <w:rPr>
          <w:sz w:val="28"/>
          <w:szCs w:val="28"/>
        </w:rPr>
      </w:pPr>
    </w:p>
    <w:p w:rsidR="005D0776" w:rsidRPr="000477C3" w:rsidRDefault="005D0776" w:rsidP="005D0776">
      <w:pPr>
        <w:pStyle w:val="a3"/>
        <w:spacing w:line="360" w:lineRule="auto"/>
        <w:ind w:left="0" w:firstLine="709"/>
        <w:contextualSpacing w:val="0"/>
        <w:rPr>
          <w:sz w:val="28"/>
          <w:szCs w:val="28"/>
        </w:rPr>
      </w:pPr>
      <w:r w:rsidRPr="000477C3">
        <w:rPr>
          <w:sz w:val="28"/>
          <w:szCs w:val="28"/>
        </w:rPr>
        <w:t>Каждый вариант контрольно</w:t>
      </w:r>
      <w:r>
        <w:rPr>
          <w:sz w:val="28"/>
          <w:szCs w:val="28"/>
        </w:rPr>
        <w:t>й работы состоит из трех заданий.</w:t>
      </w:r>
    </w:p>
    <w:p w:rsidR="005D0776" w:rsidRPr="000477C3" w:rsidRDefault="005D0776" w:rsidP="005D0776">
      <w:pPr>
        <w:pStyle w:val="a3"/>
        <w:spacing w:line="360" w:lineRule="auto"/>
        <w:ind w:left="0" w:firstLine="709"/>
        <w:contextualSpacing w:val="0"/>
        <w:jc w:val="both"/>
        <w:rPr>
          <w:sz w:val="28"/>
          <w:szCs w:val="28"/>
        </w:rPr>
      </w:pPr>
      <w:r w:rsidRPr="000477C3">
        <w:rPr>
          <w:sz w:val="28"/>
          <w:szCs w:val="28"/>
        </w:rPr>
        <w:t>В перв</w:t>
      </w:r>
      <w:r>
        <w:rPr>
          <w:sz w:val="28"/>
          <w:szCs w:val="28"/>
        </w:rPr>
        <w:t>ые</w:t>
      </w:r>
      <w:r w:rsidRPr="000477C3">
        <w:rPr>
          <w:sz w:val="28"/>
          <w:szCs w:val="28"/>
        </w:rPr>
        <w:t xml:space="preserve"> </w:t>
      </w:r>
      <w:r>
        <w:rPr>
          <w:sz w:val="28"/>
          <w:szCs w:val="28"/>
        </w:rPr>
        <w:t>два - теоретические вопросы</w:t>
      </w:r>
      <w:r w:rsidRPr="000477C3">
        <w:rPr>
          <w:sz w:val="28"/>
          <w:szCs w:val="28"/>
        </w:rPr>
        <w:t xml:space="preserve"> по разделам дисциплины, </w:t>
      </w:r>
      <w:r>
        <w:rPr>
          <w:sz w:val="28"/>
          <w:szCs w:val="28"/>
        </w:rPr>
        <w:t>третье</w:t>
      </w:r>
      <w:r w:rsidRPr="000477C3">
        <w:rPr>
          <w:sz w:val="28"/>
          <w:szCs w:val="28"/>
        </w:rPr>
        <w:t xml:space="preserve"> – практико – ориентированное задание. Перед ответами на вопросы/решением зад</w:t>
      </w:r>
      <w:r>
        <w:rPr>
          <w:sz w:val="28"/>
          <w:szCs w:val="28"/>
        </w:rPr>
        <w:t>ания</w:t>
      </w:r>
      <w:r w:rsidRPr="000477C3">
        <w:rPr>
          <w:sz w:val="28"/>
          <w:szCs w:val="28"/>
        </w:rPr>
        <w:t xml:space="preserve"> </w:t>
      </w:r>
      <w:r>
        <w:rPr>
          <w:sz w:val="28"/>
          <w:szCs w:val="28"/>
        </w:rPr>
        <w:t>необходимо наличие</w:t>
      </w:r>
      <w:r w:rsidRPr="000477C3">
        <w:rPr>
          <w:sz w:val="28"/>
          <w:szCs w:val="28"/>
        </w:rPr>
        <w:t xml:space="preserve"> формулировк</w:t>
      </w:r>
      <w:r>
        <w:rPr>
          <w:sz w:val="28"/>
          <w:szCs w:val="28"/>
        </w:rPr>
        <w:t>и</w:t>
      </w:r>
      <w:r w:rsidRPr="000477C3">
        <w:rPr>
          <w:sz w:val="28"/>
          <w:szCs w:val="28"/>
        </w:rPr>
        <w:t xml:space="preserve"> вопроса/услови</w:t>
      </w:r>
      <w:r>
        <w:rPr>
          <w:sz w:val="28"/>
          <w:szCs w:val="28"/>
        </w:rPr>
        <w:t>я</w:t>
      </w:r>
      <w:r w:rsidRPr="000477C3">
        <w:rPr>
          <w:sz w:val="28"/>
          <w:szCs w:val="28"/>
        </w:rPr>
        <w:t xml:space="preserve"> задания.</w:t>
      </w:r>
    </w:p>
    <w:p w:rsidR="005D0776" w:rsidRDefault="005D0776" w:rsidP="005D0776">
      <w:pPr>
        <w:pStyle w:val="a3"/>
        <w:numPr>
          <w:ilvl w:val="0"/>
          <w:numId w:val="2"/>
        </w:numPr>
        <w:spacing w:line="360" w:lineRule="auto"/>
        <w:jc w:val="center"/>
        <w:rPr>
          <w:b/>
          <w:sz w:val="28"/>
          <w:szCs w:val="28"/>
        </w:rPr>
      </w:pPr>
      <w:r>
        <w:rPr>
          <w:b/>
          <w:sz w:val="28"/>
          <w:szCs w:val="28"/>
        </w:rPr>
        <w:t>ВАРИАНТЫ</w:t>
      </w:r>
      <w:r w:rsidRPr="00302656">
        <w:rPr>
          <w:b/>
          <w:sz w:val="28"/>
          <w:szCs w:val="28"/>
        </w:rPr>
        <w:t xml:space="preserve"> КОНТРОЛЬНОЙ РАБОТЫ</w:t>
      </w:r>
    </w:p>
    <w:p w:rsidR="005D0776" w:rsidRDefault="005D0776" w:rsidP="005D0776">
      <w:pPr>
        <w:pStyle w:val="a3"/>
        <w:spacing w:line="360" w:lineRule="auto"/>
        <w:ind w:left="0" w:firstLine="709"/>
        <w:contextualSpacing w:val="0"/>
        <w:rPr>
          <w:b/>
          <w:sz w:val="28"/>
          <w:szCs w:val="28"/>
        </w:rPr>
      </w:pPr>
      <w:r>
        <w:rPr>
          <w:b/>
          <w:sz w:val="28"/>
          <w:szCs w:val="28"/>
        </w:rPr>
        <w:t>Вариант 1</w:t>
      </w:r>
    </w:p>
    <w:p w:rsidR="005D0776" w:rsidRDefault="005D0776" w:rsidP="005D0776">
      <w:pPr>
        <w:pStyle w:val="a3"/>
        <w:numPr>
          <w:ilvl w:val="0"/>
          <w:numId w:val="7"/>
        </w:numPr>
        <w:spacing w:line="360" w:lineRule="auto"/>
        <w:ind w:left="0" w:firstLine="0"/>
        <w:contextualSpacing w:val="0"/>
        <w:rPr>
          <w:sz w:val="28"/>
          <w:szCs w:val="28"/>
        </w:rPr>
      </w:pPr>
      <w:r>
        <w:rPr>
          <w:sz w:val="28"/>
          <w:szCs w:val="28"/>
        </w:rPr>
        <w:t>Информационное обеспечение – основа принятия управленческого решения.</w:t>
      </w:r>
    </w:p>
    <w:p w:rsidR="005D0776" w:rsidRPr="009B2257" w:rsidRDefault="005D0776" w:rsidP="005D0776">
      <w:pPr>
        <w:pStyle w:val="a3"/>
        <w:numPr>
          <w:ilvl w:val="0"/>
          <w:numId w:val="7"/>
        </w:numPr>
        <w:spacing w:line="360" w:lineRule="auto"/>
        <w:ind w:left="0" w:firstLine="0"/>
        <w:contextualSpacing w:val="0"/>
        <w:rPr>
          <w:b/>
          <w:sz w:val="28"/>
          <w:szCs w:val="28"/>
        </w:rPr>
      </w:pPr>
      <w:r w:rsidRPr="008E7E44">
        <w:rPr>
          <w:sz w:val="28"/>
          <w:szCs w:val="28"/>
        </w:rPr>
        <w:t xml:space="preserve">Методы </w:t>
      </w:r>
      <w:r>
        <w:rPr>
          <w:sz w:val="28"/>
          <w:szCs w:val="28"/>
        </w:rPr>
        <w:t>управления финансовыми рисками.</w:t>
      </w:r>
    </w:p>
    <w:p w:rsidR="005D0776" w:rsidRPr="001154BD" w:rsidRDefault="005D0776" w:rsidP="005D0776">
      <w:pPr>
        <w:pStyle w:val="a3"/>
        <w:numPr>
          <w:ilvl w:val="0"/>
          <w:numId w:val="7"/>
        </w:numPr>
        <w:spacing w:line="360" w:lineRule="auto"/>
        <w:ind w:left="0" w:firstLine="0"/>
        <w:contextualSpacing w:val="0"/>
        <w:rPr>
          <w:b/>
          <w:sz w:val="28"/>
          <w:szCs w:val="28"/>
        </w:rPr>
      </w:pPr>
      <w:r>
        <w:rPr>
          <w:sz w:val="28"/>
          <w:szCs w:val="28"/>
        </w:rPr>
        <w:t xml:space="preserve">Практико – ориентированное задание. </w:t>
      </w:r>
    </w:p>
    <w:p w:rsidR="005D0776" w:rsidRPr="001F2492" w:rsidRDefault="005D0776" w:rsidP="005D0776">
      <w:pPr>
        <w:pStyle w:val="a3"/>
        <w:spacing w:line="360" w:lineRule="auto"/>
        <w:ind w:left="0"/>
        <w:contextualSpacing w:val="0"/>
        <w:rPr>
          <w:b/>
          <w:sz w:val="28"/>
          <w:szCs w:val="28"/>
        </w:rPr>
      </w:pPr>
      <w:r>
        <w:rPr>
          <w:sz w:val="28"/>
          <w:szCs w:val="28"/>
        </w:rPr>
        <w:t xml:space="preserve">Оцените динамику финансового состояния </w:t>
      </w:r>
      <w:r w:rsidRPr="001F2492">
        <w:rPr>
          <w:sz w:val="28"/>
          <w:szCs w:val="28"/>
        </w:rPr>
        <w:t xml:space="preserve">ПАО « </w:t>
      </w:r>
      <w:r w:rsidRPr="001F2492">
        <w:rPr>
          <w:color w:val="000000"/>
          <w:sz w:val="28"/>
          <w:szCs w:val="28"/>
        </w:rPr>
        <w:t>Вимм-Билль-Данн»</w:t>
      </w:r>
      <w:r>
        <w:rPr>
          <w:color w:val="000000"/>
          <w:sz w:val="28"/>
          <w:szCs w:val="28"/>
        </w:rPr>
        <w:t xml:space="preserve"> (см. табл</w:t>
      </w:r>
      <w:r w:rsidRPr="001F2492">
        <w:rPr>
          <w:sz w:val="28"/>
          <w:szCs w:val="28"/>
        </w:rPr>
        <w:t>.</w:t>
      </w:r>
      <w:r>
        <w:rPr>
          <w:sz w:val="28"/>
          <w:szCs w:val="28"/>
        </w:rPr>
        <w:t xml:space="preserve"> 2)  Сделайте выводы. Дайте рекомендации.</w:t>
      </w:r>
      <w:r w:rsidR="00A0743B">
        <w:rPr>
          <w:sz w:val="28"/>
          <w:szCs w:val="28"/>
        </w:rPr>
        <w:t xml:space="preserve"> Какие методы применяли при выполнении задания?</w:t>
      </w:r>
    </w:p>
    <w:p w:rsidR="005D0776" w:rsidRDefault="005D0776">
      <w:pPr>
        <w:spacing w:after="200" w:line="276" w:lineRule="auto"/>
        <w:rPr>
          <w:sz w:val="28"/>
          <w:szCs w:val="28"/>
        </w:rPr>
      </w:pPr>
      <w:r>
        <w:rPr>
          <w:sz w:val="28"/>
          <w:szCs w:val="28"/>
        </w:rPr>
        <w:br w:type="page"/>
      </w:r>
    </w:p>
    <w:p w:rsidR="005D0776" w:rsidRPr="004606A1" w:rsidRDefault="005D0776" w:rsidP="005D0776">
      <w:pPr>
        <w:jc w:val="center"/>
        <w:rPr>
          <w:sz w:val="28"/>
          <w:szCs w:val="28"/>
        </w:rPr>
      </w:pPr>
      <w:r w:rsidRPr="004606A1">
        <w:rPr>
          <w:sz w:val="28"/>
          <w:szCs w:val="28"/>
        </w:rPr>
        <w:lastRenderedPageBreak/>
        <w:t xml:space="preserve">Таблица </w:t>
      </w:r>
      <w:r>
        <w:rPr>
          <w:sz w:val="28"/>
          <w:szCs w:val="28"/>
        </w:rPr>
        <w:t xml:space="preserve">2. </w:t>
      </w:r>
      <w:r w:rsidRPr="004606A1">
        <w:rPr>
          <w:sz w:val="28"/>
          <w:szCs w:val="28"/>
        </w:rPr>
        <w:t xml:space="preserve">Бухгалтерский баланс ПАО « </w:t>
      </w:r>
      <w:r w:rsidRPr="004606A1">
        <w:rPr>
          <w:rFonts w:eastAsia="Times New Roman"/>
          <w:color w:val="000000"/>
          <w:sz w:val="28"/>
          <w:szCs w:val="28"/>
        </w:rPr>
        <w:t>Вимм-Билль-Данн», млн.руб.</w:t>
      </w:r>
    </w:p>
    <w:tbl>
      <w:tblPr>
        <w:tblW w:w="0" w:type="auto"/>
        <w:tblInd w:w="322" w:type="dxa"/>
        <w:tblLayout w:type="fixed"/>
        <w:tblLook w:val="0000"/>
      </w:tblPr>
      <w:tblGrid>
        <w:gridCol w:w="4335"/>
        <w:gridCol w:w="15"/>
        <w:gridCol w:w="1665"/>
        <w:gridCol w:w="15"/>
        <w:gridCol w:w="1575"/>
        <w:gridCol w:w="15"/>
        <w:gridCol w:w="1420"/>
      </w:tblGrid>
      <w:tr w:rsidR="005D0776" w:rsidTr="00CA102E">
        <w:trPr>
          <w:trHeight w:val="420"/>
        </w:trPr>
        <w:tc>
          <w:tcPr>
            <w:tcW w:w="4350" w:type="dxa"/>
            <w:gridSpan w:val="2"/>
            <w:tcBorders>
              <w:top w:val="single" w:sz="4" w:space="0" w:color="000000"/>
              <w:left w:val="single" w:sz="4" w:space="0" w:color="000000"/>
              <w:bottom w:val="single" w:sz="4" w:space="0" w:color="000000"/>
            </w:tcBorders>
            <w:shd w:val="clear" w:color="auto" w:fill="auto"/>
            <w:vAlign w:val="center"/>
          </w:tcPr>
          <w:p w:rsidR="005D0776" w:rsidRPr="005D0776" w:rsidRDefault="005D0776" w:rsidP="00CA102E">
            <w:pPr>
              <w:spacing w:line="100" w:lineRule="atLeast"/>
              <w:jc w:val="both"/>
              <w:rPr>
                <w:rFonts w:cs="Times New Roman"/>
              </w:rPr>
            </w:pPr>
            <w:r w:rsidRPr="001F2492">
              <w:rPr>
                <w:rFonts w:cs="Times New Roman"/>
              </w:rPr>
              <w:t>Наименование показате</w:t>
            </w:r>
            <w:r w:rsidRPr="005D0776">
              <w:rPr>
                <w:rFonts w:cs="Times New Roman"/>
              </w:rPr>
              <w:t>ля</w:t>
            </w:r>
          </w:p>
        </w:tc>
        <w:tc>
          <w:tcPr>
            <w:tcW w:w="1680" w:type="dxa"/>
            <w:gridSpan w:val="2"/>
            <w:tcBorders>
              <w:top w:val="single" w:sz="4" w:space="0" w:color="000000"/>
              <w:left w:val="single" w:sz="4" w:space="0" w:color="000000"/>
              <w:bottom w:val="single" w:sz="4" w:space="0" w:color="000000"/>
            </w:tcBorders>
            <w:shd w:val="clear" w:color="auto" w:fill="auto"/>
            <w:vAlign w:val="center"/>
          </w:tcPr>
          <w:p w:rsidR="005D0776" w:rsidRPr="005D0776" w:rsidRDefault="005D0776" w:rsidP="00CA102E">
            <w:pPr>
              <w:spacing w:line="100" w:lineRule="atLeast"/>
              <w:jc w:val="both"/>
              <w:rPr>
                <w:rFonts w:cs="Times New Roman"/>
              </w:rPr>
            </w:pPr>
            <w:r w:rsidRPr="005D0776">
              <w:rPr>
                <w:rFonts w:cs="Times New Roman"/>
              </w:rPr>
              <w:t>31.</w:t>
            </w:r>
            <w:r>
              <w:rPr>
                <w:rFonts w:cs="Times New Roman"/>
              </w:rPr>
              <w:t>12.</w:t>
            </w:r>
            <w:r w:rsidRPr="005D0776">
              <w:rPr>
                <w:rFonts w:cs="Times New Roman"/>
              </w:rPr>
              <w:t xml:space="preserve">2014 </w:t>
            </w:r>
          </w:p>
        </w:tc>
        <w:tc>
          <w:tcPr>
            <w:tcW w:w="1590" w:type="dxa"/>
            <w:gridSpan w:val="2"/>
            <w:tcBorders>
              <w:top w:val="single" w:sz="4" w:space="0" w:color="000000"/>
              <w:left w:val="single" w:sz="4" w:space="0" w:color="000000"/>
              <w:bottom w:val="single" w:sz="4" w:space="0" w:color="000000"/>
            </w:tcBorders>
            <w:shd w:val="clear" w:color="auto" w:fill="auto"/>
            <w:vAlign w:val="center"/>
          </w:tcPr>
          <w:p w:rsidR="005D0776" w:rsidRDefault="005D0776" w:rsidP="00CA102E">
            <w:pPr>
              <w:spacing w:line="100" w:lineRule="atLeast"/>
              <w:jc w:val="both"/>
              <w:rPr>
                <w:rFonts w:cs="Times New Roman"/>
              </w:rPr>
            </w:pPr>
            <w:r w:rsidRPr="005D0776">
              <w:rPr>
                <w:rFonts w:cs="Times New Roman"/>
              </w:rPr>
              <w:t>31.</w:t>
            </w:r>
            <w:r>
              <w:rPr>
                <w:rFonts w:cs="Times New Roman"/>
              </w:rPr>
              <w:t xml:space="preserve">12. </w:t>
            </w:r>
            <w:r w:rsidRPr="005D0776">
              <w:rPr>
                <w:rFonts w:cs="Times New Roman"/>
              </w:rPr>
              <w:t>2013</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776" w:rsidRDefault="005D0776" w:rsidP="00CA102E">
            <w:pPr>
              <w:spacing w:line="100" w:lineRule="atLeast"/>
              <w:jc w:val="both"/>
            </w:pPr>
            <w:r>
              <w:rPr>
                <w:rFonts w:cs="Times New Roman"/>
              </w:rPr>
              <w:t>31.12.</w:t>
            </w:r>
            <w:r w:rsidRPr="005D0776">
              <w:rPr>
                <w:rFonts w:cs="Times New Roman"/>
              </w:rPr>
              <w:t>2012.</w:t>
            </w:r>
          </w:p>
        </w:tc>
      </w:tr>
      <w:tr w:rsidR="005D0776" w:rsidTr="00CA102E">
        <w:trPr>
          <w:trHeight w:val="329"/>
        </w:trPr>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1. Внеоборотные активы</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napToGrid w:val="0"/>
              <w:spacing w:line="100" w:lineRule="atLeast"/>
              <w:jc w:val="both"/>
              <w:rPr>
                <w:rFonts w:cs="Times New Roman"/>
              </w:rPr>
            </w:pP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napToGrid w:val="0"/>
              <w:spacing w:line="100" w:lineRule="atLeast"/>
              <w:jc w:val="both"/>
              <w:rPr>
                <w:rFonts w:cs="Times New Roman"/>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napToGrid w:val="0"/>
              <w:spacing w:line="100" w:lineRule="atLeast"/>
              <w:jc w:val="both"/>
              <w:rPr>
                <w:rFonts w:cs="Times New Roman"/>
              </w:rPr>
            </w:pP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Нематериальные активы</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2287</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724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95</w:t>
            </w: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Основные средства</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189123</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177116</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100964</w:t>
            </w: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Прочие внеоборотные активы</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223360</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37745</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12464</w:t>
            </w: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Итого по разделу 1</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414770</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215585</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113523</w:t>
            </w: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2. Оборотные активы</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 </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napToGrid w:val="0"/>
              <w:spacing w:line="100" w:lineRule="atLeast"/>
              <w:jc w:val="both"/>
              <w:rPr>
                <w:rFonts w:cs="Times New Roman"/>
                <w:color w:val="00000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napToGrid w:val="0"/>
              <w:spacing w:line="100" w:lineRule="atLeast"/>
              <w:jc w:val="both"/>
              <w:rPr>
                <w:rFonts w:cs="Times New Roman"/>
              </w:rPr>
            </w:pP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Запасы</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27367</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19918</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23225</w:t>
            </w: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Дебиторская задолженность</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81033</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28754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22352</w:t>
            </w:r>
          </w:p>
        </w:tc>
      </w:tr>
      <w:tr w:rsidR="005D0776" w:rsidTr="00CA102E">
        <w:trPr>
          <w:trHeight w:val="413"/>
        </w:trPr>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Денежные средства</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38043</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9537</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16279</w:t>
            </w:r>
          </w:p>
        </w:tc>
      </w:tr>
      <w:tr w:rsidR="005D0776" w:rsidTr="00CA102E">
        <w:trPr>
          <w:trHeight w:val="418"/>
        </w:trPr>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Прочие оборотные активы</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3376</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16504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1707</w:t>
            </w: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Итого по разделу 2</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149819</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74713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63563</w:t>
            </w:r>
          </w:p>
        </w:tc>
      </w:tr>
      <w:tr w:rsidR="005D0776" w:rsidTr="00CA102E">
        <w:tc>
          <w:tcPr>
            <w:tcW w:w="435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rPr>
              <w:t>БАЛАНС</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color w:val="000000"/>
              </w:rPr>
            </w:pPr>
            <w:r>
              <w:rPr>
                <w:rFonts w:cs="Times New Roman"/>
                <w:color w:val="000000"/>
              </w:rPr>
              <w:t>564589</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color w:val="000000"/>
              </w:rPr>
              <w:t>290298</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177086</w:t>
            </w:r>
          </w:p>
        </w:tc>
      </w:tr>
      <w:tr w:rsidR="005D0776" w:rsidTr="00CA102E">
        <w:tc>
          <w:tcPr>
            <w:tcW w:w="4335" w:type="dxa"/>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3. Капитал и резервы</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napToGrid w:val="0"/>
              <w:spacing w:line="100" w:lineRule="atLeast"/>
              <w:jc w:val="both"/>
              <w:rPr>
                <w:rFonts w:cs="Times New Roman"/>
              </w:rPr>
            </w:pP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napToGrid w:val="0"/>
              <w:spacing w:line="100" w:lineRule="atLeast"/>
              <w:jc w:val="both"/>
              <w:rPr>
                <w:rFonts w:cs="Times New Roman"/>
              </w:rPr>
            </w:pP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napToGrid w:val="0"/>
              <w:spacing w:line="100" w:lineRule="atLeast"/>
              <w:jc w:val="both"/>
              <w:rPr>
                <w:rFonts w:cs="Times New Roman"/>
              </w:rPr>
            </w:pPr>
          </w:p>
        </w:tc>
      </w:tr>
      <w:tr w:rsidR="005D0776" w:rsidTr="00CA102E">
        <w:tc>
          <w:tcPr>
            <w:tcW w:w="4335" w:type="dxa"/>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Уставный капитал</w:t>
            </w:r>
          </w:p>
        </w:tc>
        <w:tc>
          <w:tcPr>
            <w:tcW w:w="168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10</w:t>
            </w:r>
          </w:p>
        </w:tc>
        <w:tc>
          <w:tcPr>
            <w:tcW w:w="159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10</w:t>
            </w:r>
          </w:p>
        </w:tc>
        <w:tc>
          <w:tcPr>
            <w:tcW w:w="1435" w:type="dxa"/>
            <w:gridSpan w:val="2"/>
            <w:tcBorders>
              <w:top w:val="single" w:sz="4" w:space="0" w:color="000000"/>
              <w:left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10</w:t>
            </w:r>
          </w:p>
        </w:tc>
      </w:tr>
      <w:tr w:rsidR="005D0776" w:rsidTr="00CA102E">
        <w:tc>
          <w:tcPr>
            <w:tcW w:w="4335" w:type="dxa"/>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Нераспределенная прибыль</w:t>
            </w:r>
          </w:p>
        </w:tc>
        <w:tc>
          <w:tcPr>
            <w:tcW w:w="168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219311</w:t>
            </w:r>
          </w:p>
        </w:tc>
        <w:tc>
          <w:tcPr>
            <w:tcW w:w="159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189949</w:t>
            </w:r>
          </w:p>
        </w:tc>
        <w:tc>
          <w:tcPr>
            <w:tcW w:w="1435" w:type="dxa"/>
            <w:gridSpan w:val="2"/>
            <w:tcBorders>
              <w:top w:val="single" w:sz="4" w:space="0" w:color="000000"/>
              <w:left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139369</w:t>
            </w:r>
          </w:p>
        </w:tc>
      </w:tr>
      <w:tr w:rsidR="005D0776" w:rsidTr="00CA102E">
        <w:tc>
          <w:tcPr>
            <w:tcW w:w="4335" w:type="dxa"/>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Итого по разделу 3</w:t>
            </w:r>
          </w:p>
        </w:tc>
        <w:tc>
          <w:tcPr>
            <w:tcW w:w="168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219321</w:t>
            </w:r>
          </w:p>
        </w:tc>
        <w:tc>
          <w:tcPr>
            <w:tcW w:w="159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189959</w:t>
            </w:r>
          </w:p>
        </w:tc>
        <w:tc>
          <w:tcPr>
            <w:tcW w:w="1435" w:type="dxa"/>
            <w:gridSpan w:val="2"/>
            <w:tcBorders>
              <w:top w:val="single" w:sz="4" w:space="0" w:color="000000"/>
              <w:left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139379</w:t>
            </w:r>
          </w:p>
        </w:tc>
      </w:tr>
      <w:tr w:rsidR="005D0776" w:rsidTr="00CA102E">
        <w:tc>
          <w:tcPr>
            <w:tcW w:w="4335" w:type="dxa"/>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4. Долгосрочные обязательства</w:t>
            </w:r>
          </w:p>
        </w:tc>
        <w:tc>
          <w:tcPr>
            <w:tcW w:w="168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0</w:t>
            </w:r>
          </w:p>
        </w:tc>
        <w:tc>
          <w:tcPr>
            <w:tcW w:w="159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0</w:t>
            </w:r>
          </w:p>
        </w:tc>
        <w:tc>
          <w:tcPr>
            <w:tcW w:w="1435" w:type="dxa"/>
            <w:gridSpan w:val="2"/>
            <w:tcBorders>
              <w:top w:val="single" w:sz="4" w:space="0" w:color="000000"/>
              <w:left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0</w:t>
            </w:r>
          </w:p>
        </w:tc>
      </w:tr>
      <w:tr w:rsidR="005D0776" w:rsidTr="00CA102E">
        <w:tc>
          <w:tcPr>
            <w:tcW w:w="4335" w:type="dxa"/>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5.Краткосрочные обязательства</w:t>
            </w:r>
          </w:p>
        </w:tc>
        <w:tc>
          <w:tcPr>
            <w:tcW w:w="1680" w:type="dxa"/>
            <w:gridSpan w:val="2"/>
            <w:tcBorders>
              <w:top w:val="single" w:sz="4" w:space="0" w:color="000000"/>
              <w:left w:val="single" w:sz="4" w:space="0" w:color="000000"/>
            </w:tcBorders>
            <w:shd w:val="clear" w:color="auto" w:fill="auto"/>
          </w:tcPr>
          <w:p w:rsidR="005D0776" w:rsidRDefault="005D0776" w:rsidP="00CA102E">
            <w:pPr>
              <w:snapToGrid w:val="0"/>
              <w:spacing w:line="100" w:lineRule="atLeast"/>
              <w:jc w:val="both"/>
              <w:rPr>
                <w:rFonts w:cs="Times New Roman"/>
              </w:rPr>
            </w:pPr>
          </w:p>
        </w:tc>
        <w:tc>
          <w:tcPr>
            <w:tcW w:w="1590" w:type="dxa"/>
            <w:gridSpan w:val="2"/>
            <w:tcBorders>
              <w:top w:val="single" w:sz="4" w:space="0" w:color="000000"/>
              <w:left w:val="single" w:sz="4" w:space="0" w:color="000000"/>
            </w:tcBorders>
            <w:shd w:val="clear" w:color="auto" w:fill="auto"/>
          </w:tcPr>
          <w:p w:rsidR="005D0776" w:rsidRDefault="005D0776" w:rsidP="00CA102E">
            <w:pPr>
              <w:snapToGrid w:val="0"/>
              <w:spacing w:line="100" w:lineRule="atLeast"/>
              <w:jc w:val="both"/>
              <w:rPr>
                <w:rFonts w:cs="Times New Roman"/>
              </w:rPr>
            </w:pPr>
          </w:p>
        </w:tc>
        <w:tc>
          <w:tcPr>
            <w:tcW w:w="1435" w:type="dxa"/>
            <w:gridSpan w:val="2"/>
            <w:tcBorders>
              <w:top w:val="single" w:sz="4" w:space="0" w:color="000000"/>
              <w:left w:val="single" w:sz="4" w:space="0" w:color="000000"/>
              <w:right w:val="single" w:sz="4" w:space="0" w:color="000000"/>
            </w:tcBorders>
            <w:shd w:val="clear" w:color="auto" w:fill="auto"/>
          </w:tcPr>
          <w:p w:rsidR="005D0776" w:rsidRDefault="005D0776" w:rsidP="00CA102E">
            <w:pPr>
              <w:snapToGrid w:val="0"/>
              <w:spacing w:line="100" w:lineRule="atLeast"/>
              <w:jc w:val="both"/>
              <w:rPr>
                <w:rFonts w:cs="Times New Roman"/>
              </w:rPr>
            </w:pPr>
          </w:p>
        </w:tc>
      </w:tr>
      <w:tr w:rsidR="005D0776" w:rsidTr="00CA102E">
        <w:tc>
          <w:tcPr>
            <w:tcW w:w="4335" w:type="dxa"/>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Заемные средства</w:t>
            </w:r>
          </w:p>
        </w:tc>
        <w:tc>
          <w:tcPr>
            <w:tcW w:w="168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45123</w:t>
            </w:r>
          </w:p>
        </w:tc>
        <w:tc>
          <w:tcPr>
            <w:tcW w:w="159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24300</w:t>
            </w:r>
          </w:p>
        </w:tc>
        <w:tc>
          <w:tcPr>
            <w:tcW w:w="1435" w:type="dxa"/>
            <w:gridSpan w:val="2"/>
            <w:tcBorders>
              <w:top w:val="single" w:sz="4" w:space="0" w:color="000000"/>
              <w:left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8200</w:t>
            </w:r>
          </w:p>
        </w:tc>
      </w:tr>
      <w:tr w:rsidR="005D0776" w:rsidTr="00CA102E">
        <w:tc>
          <w:tcPr>
            <w:tcW w:w="4335" w:type="dxa"/>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Кредиторская задолженность</w:t>
            </w:r>
          </w:p>
        </w:tc>
        <w:tc>
          <w:tcPr>
            <w:tcW w:w="168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300145</w:t>
            </w:r>
          </w:p>
        </w:tc>
        <w:tc>
          <w:tcPr>
            <w:tcW w:w="1590" w:type="dxa"/>
            <w:gridSpan w:val="2"/>
            <w:tcBorders>
              <w:top w:val="single" w:sz="4" w:space="0" w:color="000000"/>
              <w:left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76039</w:t>
            </w:r>
          </w:p>
        </w:tc>
        <w:tc>
          <w:tcPr>
            <w:tcW w:w="1435" w:type="dxa"/>
            <w:gridSpan w:val="2"/>
            <w:tcBorders>
              <w:top w:val="single" w:sz="4" w:space="0" w:color="000000"/>
              <w:left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29507</w:t>
            </w:r>
          </w:p>
        </w:tc>
      </w:tr>
      <w:tr w:rsidR="005D0776" w:rsidTr="00CA102E">
        <w:tc>
          <w:tcPr>
            <w:tcW w:w="4335" w:type="dxa"/>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Итого по разделу 5</w:t>
            </w:r>
          </w:p>
        </w:tc>
        <w:tc>
          <w:tcPr>
            <w:tcW w:w="168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345268</w:t>
            </w:r>
          </w:p>
        </w:tc>
        <w:tc>
          <w:tcPr>
            <w:tcW w:w="1590" w:type="dxa"/>
            <w:gridSpan w:val="2"/>
            <w:tcBorders>
              <w:top w:val="single" w:sz="4" w:space="0" w:color="000000"/>
              <w:left w:val="single" w:sz="4" w:space="0" w:color="000000"/>
              <w:bottom w:val="single" w:sz="4" w:space="0" w:color="000000"/>
            </w:tcBorders>
            <w:shd w:val="clear" w:color="auto" w:fill="auto"/>
          </w:tcPr>
          <w:p w:rsidR="005D0776" w:rsidRDefault="005D0776" w:rsidP="00CA102E">
            <w:pPr>
              <w:spacing w:line="100" w:lineRule="atLeast"/>
              <w:jc w:val="both"/>
              <w:rPr>
                <w:rFonts w:cs="Times New Roman"/>
              </w:rPr>
            </w:pPr>
            <w:r>
              <w:rPr>
                <w:rFonts w:cs="Times New Roman"/>
              </w:rPr>
              <w:t>100339</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5D0776" w:rsidRDefault="005D0776" w:rsidP="00CA102E">
            <w:pPr>
              <w:spacing w:line="100" w:lineRule="atLeast"/>
              <w:jc w:val="both"/>
            </w:pPr>
            <w:r>
              <w:rPr>
                <w:rFonts w:cs="Times New Roman"/>
              </w:rPr>
              <w:t>37707</w:t>
            </w:r>
          </w:p>
        </w:tc>
      </w:tr>
      <w:tr w:rsidR="005D0776" w:rsidTr="00CA102E">
        <w:tc>
          <w:tcPr>
            <w:tcW w:w="4335" w:type="dxa"/>
            <w:tcBorders>
              <w:top w:val="single" w:sz="4" w:space="0" w:color="000000"/>
              <w:left w:val="single" w:sz="4" w:space="0" w:color="000000"/>
              <w:bottom w:val="single" w:sz="4" w:space="0" w:color="auto"/>
            </w:tcBorders>
            <w:shd w:val="clear" w:color="auto" w:fill="auto"/>
          </w:tcPr>
          <w:p w:rsidR="005D0776" w:rsidRDefault="005D0776" w:rsidP="00CA102E">
            <w:pPr>
              <w:spacing w:line="100" w:lineRule="atLeast"/>
              <w:jc w:val="both"/>
              <w:rPr>
                <w:rFonts w:cs="Times New Roman"/>
              </w:rPr>
            </w:pPr>
            <w:r>
              <w:rPr>
                <w:rFonts w:cs="Times New Roman"/>
              </w:rPr>
              <w:t>БАЛАНС</w:t>
            </w:r>
          </w:p>
        </w:tc>
        <w:tc>
          <w:tcPr>
            <w:tcW w:w="1680" w:type="dxa"/>
            <w:gridSpan w:val="2"/>
            <w:tcBorders>
              <w:top w:val="single" w:sz="4" w:space="0" w:color="000000"/>
              <w:left w:val="single" w:sz="4" w:space="0" w:color="000000"/>
              <w:bottom w:val="single" w:sz="4" w:space="0" w:color="auto"/>
            </w:tcBorders>
            <w:shd w:val="clear" w:color="auto" w:fill="auto"/>
          </w:tcPr>
          <w:p w:rsidR="005D0776" w:rsidRDefault="005D0776" w:rsidP="00CA102E">
            <w:pPr>
              <w:spacing w:line="100" w:lineRule="atLeast"/>
              <w:jc w:val="both"/>
              <w:rPr>
                <w:rFonts w:cs="Times New Roman"/>
              </w:rPr>
            </w:pPr>
            <w:r>
              <w:rPr>
                <w:rFonts w:cs="Times New Roman"/>
              </w:rPr>
              <w:t>564589</w:t>
            </w:r>
          </w:p>
        </w:tc>
        <w:tc>
          <w:tcPr>
            <w:tcW w:w="1590" w:type="dxa"/>
            <w:gridSpan w:val="2"/>
            <w:tcBorders>
              <w:top w:val="single" w:sz="4" w:space="0" w:color="000000"/>
              <w:left w:val="single" w:sz="4" w:space="0" w:color="000000"/>
              <w:bottom w:val="single" w:sz="4" w:space="0" w:color="auto"/>
            </w:tcBorders>
            <w:shd w:val="clear" w:color="auto" w:fill="auto"/>
          </w:tcPr>
          <w:p w:rsidR="005D0776" w:rsidRDefault="005D0776" w:rsidP="00CA102E">
            <w:pPr>
              <w:spacing w:line="100" w:lineRule="atLeast"/>
              <w:jc w:val="both"/>
              <w:rPr>
                <w:rFonts w:cs="Times New Roman"/>
              </w:rPr>
            </w:pPr>
            <w:r>
              <w:rPr>
                <w:rFonts w:cs="Times New Roman"/>
              </w:rPr>
              <w:t>290298</w:t>
            </w:r>
          </w:p>
        </w:tc>
        <w:tc>
          <w:tcPr>
            <w:tcW w:w="1435" w:type="dxa"/>
            <w:gridSpan w:val="2"/>
            <w:tcBorders>
              <w:top w:val="single" w:sz="4" w:space="0" w:color="000000"/>
              <w:left w:val="single" w:sz="4" w:space="0" w:color="000000"/>
              <w:bottom w:val="single" w:sz="4" w:space="0" w:color="auto"/>
              <w:right w:val="single" w:sz="4" w:space="0" w:color="000000"/>
            </w:tcBorders>
            <w:shd w:val="clear" w:color="auto" w:fill="auto"/>
          </w:tcPr>
          <w:p w:rsidR="005D0776" w:rsidRDefault="005D0776" w:rsidP="00CA102E">
            <w:pPr>
              <w:spacing w:line="100" w:lineRule="atLeast"/>
              <w:jc w:val="both"/>
            </w:pPr>
            <w:r>
              <w:rPr>
                <w:rFonts w:cs="Times New Roman"/>
              </w:rPr>
              <w:t>177086</w:t>
            </w:r>
          </w:p>
        </w:tc>
      </w:tr>
    </w:tbl>
    <w:p w:rsidR="005D0776" w:rsidRPr="00875714" w:rsidRDefault="005D0776" w:rsidP="005D0776">
      <w:pPr>
        <w:pStyle w:val="a3"/>
        <w:spacing w:line="360" w:lineRule="auto"/>
        <w:ind w:left="709"/>
        <w:contextualSpacing w:val="0"/>
        <w:rPr>
          <w:b/>
          <w:sz w:val="28"/>
          <w:szCs w:val="28"/>
        </w:rPr>
      </w:pPr>
    </w:p>
    <w:p w:rsidR="005D0776" w:rsidRDefault="005D0776" w:rsidP="005D0776">
      <w:pPr>
        <w:spacing w:line="360" w:lineRule="auto"/>
        <w:ind w:firstLine="709"/>
        <w:rPr>
          <w:b/>
          <w:sz w:val="28"/>
          <w:szCs w:val="28"/>
        </w:rPr>
      </w:pPr>
      <w:r>
        <w:rPr>
          <w:b/>
          <w:sz w:val="28"/>
          <w:szCs w:val="28"/>
        </w:rPr>
        <w:t>Вариант 2</w:t>
      </w:r>
    </w:p>
    <w:p w:rsidR="005D0776" w:rsidRPr="00875714" w:rsidRDefault="005D0776" w:rsidP="005D0776">
      <w:pPr>
        <w:pStyle w:val="a3"/>
        <w:numPr>
          <w:ilvl w:val="0"/>
          <w:numId w:val="8"/>
        </w:numPr>
        <w:spacing w:line="360" w:lineRule="auto"/>
        <w:ind w:left="0" w:firstLine="0"/>
        <w:contextualSpacing w:val="0"/>
        <w:jc w:val="both"/>
        <w:rPr>
          <w:b/>
          <w:sz w:val="28"/>
          <w:szCs w:val="28"/>
        </w:rPr>
      </w:pPr>
      <w:r w:rsidRPr="008E7E44">
        <w:rPr>
          <w:sz w:val="28"/>
          <w:szCs w:val="28"/>
        </w:rPr>
        <w:t>Количественные качественные и методы анализа риска.</w:t>
      </w:r>
    </w:p>
    <w:p w:rsidR="005D0776" w:rsidRPr="009B2257" w:rsidRDefault="005D0776" w:rsidP="005D0776">
      <w:pPr>
        <w:pStyle w:val="a3"/>
        <w:numPr>
          <w:ilvl w:val="0"/>
          <w:numId w:val="8"/>
        </w:numPr>
        <w:spacing w:line="360" w:lineRule="auto"/>
        <w:ind w:left="0" w:firstLine="0"/>
        <w:contextualSpacing w:val="0"/>
        <w:jc w:val="both"/>
        <w:rPr>
          <w:b/>
          <w:sz w:val="28"/>
          <w:szCs w:val="28"/>
        </w:rPr>
      </w:pPr>
      <w:r w:rsidRPr="009B2257">
        <w:rPr>
          <w:sz w:val="28"/>
          <w:szCs w:val="28"/>
        </w:rPr>
        <w:t>Этапы принятия финансовых решений.</w:t>
      </w:r>
    </w:p>
    <w:p w:rsidR="005D0776" w:rsidRPr="009B2257" w:rsidRDefault="005D0776" w:rsidP="005D0776">
      <w:pPr>
        <w:pStyle w:val="a3"/>
        <w:numPr>
          <w:ilvl w:val="0"/>
          <w:numId w:val="8"/>
        </w:numPr>
        <w:spacing w:line="360" w:lineRule="auto"/>
        <w:ind w:left="0" w:firstLine="0"/>
        <w:contextualSpacing w:val="0"/>
        <w:jc w:val="both"/>
        <w:rPr>
          <w:b/>
          <w:sz w:val="28"/>
          <w:szCs w:val="28"/>
        </w:rPr>
      </w:pPr>
      <w:r w:rsidRPr="009B2257">
        <w:rPr>
          <w:sz w:val="28"/>
          <w:szCs w:val="28"/>
        </w:rPr>
        <w:t>Практико – ориентированное задание.</w:t>
      </w:r>
    </w:p>
    <w:p w:rsidR="005D0776" w:rsidRPr="00211C9F" w:rsidRDefault="005D0776" w:rsidP="005D0776">
      <w:pPr>
        <w:pStyle w:val="a3"/>
        <w:spacing w:line="360" w:lineRule="auto"/>
        <w:ind w:left="0" w:firstLine="709"/>
        <w:contextualSpacing w:val="0"/>
        <w:rPr>
          <w:color w:val="000000" w:themeColor="text1"/>
          <w:sz w:val="28"/>
          <w:szCs w:val="28"/>
        </w:rPr>
      </w:pPr>
      <w:r w:rsidRPr="00211C9F">
        <w:rPr>
          <w:color w:val="000000" w:themeColor="text1"/>
          <w:sz w:val="28"/>
          <w:szCs w:val="28"/>
        </w:rPr>
        <w:t xml:space="preserve">Стоимость производственной линии приобретаемой по лизингу </w:t>
      </w:r>
      <w:r>
        <w:rPr>
          <w:color w:val="000000" w:themeColor="text1"/>
          <w:sz w:val="28"/>
          <w:szCs w:val="28"/>
        </w:rPr>
        <w:t>–</w:t>
      </w:r>
      <w:r w:rsidRPr="00211C9F">
        <w:rPr>
          <w:color w:val="000000" w:themeColor="text1"/>
          <w:sz w:val="28"/>
          <w:szCs w:val="28"/>
        </w:rPr>
        <w:t xml:space="preserve"> 1200</w:t>
      </w:r>
      <w:r>
        <w:rPr>
          <w:color w:val="000000" w:themeColor="text1"/>
          <w:sz w:val="28"/>
          <w:szCs w:val="28"/>
        </w:rPr>
        <w:t xml:space="preserve"> </w:t>
      </w:r>
      <w:r w:rsidRPr="00211C9F">
        <w:rPr>
          <w:color w:val="000000" w:themeColor="text1"/>
          <w:sz w:val="28"/>
          <w:szCs w:val="28"/>
        </w:rPr>
        <w:t>тыс. руб., договор заключен на 5 лет,  1</w:t>
      </w:r>
      <w:r>
        <w:rPr>
          <w:color w:val="000000" w:themeColor="text1"/>
          <w:sz w:val="28"/>
          <w:szCs w:val="28"/>
        </w:rPr>
        <w:t>2</w:t>
      </w:r>
      <w:r w:rsidRPr="00211C9F">
        <w:rPr>
          <w:color w:val="000000" w:themeColor="text1"/>
          <w:sz w:val="28"/>
          <w:szCs w:val="28"/>
        </w:rPr>
        <w:t xml:space="preserve">% годовых. </w:t>
      </w:r>
    </w:p>
    <w:p w:rsidR="005D0776" w:rsidRPr="00211C9F" w:rsidRDefault="005D0776" w:rsidP="005D0776">
      <w:pPr>
        <w:pStyle w:val="a3"/>
        <w:spacing w:line="360" w:lineRule="auto"/>
        <w:ind w:left="0" w:firstLine="709"/>
        <w:contextualSpacing w:val="0"/>
        <w:rPr>
          <w:color w:val="000000" w:themeColor="text1"/>
          <w:sz w:val="28"/>
          <w:szCs w:val="28"/>
        </w:rPr>
      </w:pPr>
      <w:r w:rsidRPr="00211C9F">
        <w:rPr>
          <w:color w:val="000000" w:themeColor="text1"/>
          <w:sz w:val="28"/>
          <w:szCs w:val="28"/>
        </w:rPr>
        <w:t>Составьте график лизинговых платежей при различных схемах погашения.</w:t>
      </w:r>
    </w:p>
    <w:p w:rsidR="005D0776" w:rsidRPr="00211C9F" w:rsidRDefault="005D0776" w:rsidP="005D0776">
      <w:pPr>
        <w:pStyle w:val="a3"/>
        <w:numPr>
          <w:ilvl w:val="0"/>
          <w:numId w:val="14"/>
        </w:numPr>
        <w:spacing w:line="360" w:lineRule="auto"/>
        <w:ind w:left="0" w:firstLine="709"/>
        <w:contextualSpacing w:val="0"/>
        <w:rPr>
          <w:color w:val="000000" w:themeColor="text1"/>
          <w:sz w:val="28"/>
          <w:szCs w:val="28"/>
        </w:rPr>
      </w:pPr>
      <w:r w:rsidRPr="00211C9F">
        <w:rPr>
          <w:color w:val="000000" w:themeColor="text1"/>
          <w:sz w:val="28"/>
          <w:szCs w:val="28"/>
        </w:rPr>
        <w:t>С платежами в начале периодов, предусмотрено полное погашение стоимости оборудования.</w:t>
      </w:r>
    </w:p>
    <w:p w:rsidR="005D0776" w:rsidRPr="00211C9F" w:rsidRDefault="005D0776" w:rsidP="005D0776">
      <w:pPr>
        <w:pStyle w:val="a3"/>
        <w:numPr>
          <w:ilvl w:val="0"/>
          <w:numId w:val="14"/>
        </w:numPr>
        <w:spacing w:line="360" w:lineRule="auto"/>
        <w:ind w:left="0" w:firstLine="709"/>
        <w:contextualSpacing w:val="0"/>
        <w:rPr>
          <w:color w:val="000000" w:themeColor="text1"/>
          <w:sz w:val="28"/>
          <w:szCs w:val="28"/>
        </w:rPr>
      </w:pPr>
      <w:r w:rsidRPr="00211C9F">
        <w:rPr>
          <w:color w:val="000000" w:themeColor="text1"/>
          <w:sz w:val="28"/>
          <w:szCs w:val="28"/>
        </w:rPr>
        <w:t>С платежами в конце периодов, предусмотрено погашение остаточной стоимости в размере 1</w:t>
      </w:r>
      <w:r>
        <w:rPr>
          <w:color w:val="000000" w:themeColor="text1"/>
          <w:sz w:val="28"/>
          <w:szCs w:val="28"/>
        </w:rPr>
        <w:t>5</w:t>
      </w:r>
      <w:r w:rsidRPr="00211C9F">
        <w:rPr>
          <w:color w:val="000000" w:themeColor="text1"/>
          <w:sz w:val="28"/>
          <w:szCs w:val="28"/>
        </w:rPr>
        <w:t>% от первоначальной стоимости оборудования по окончании срока лизинга.</w:t>
      </w:r>
    </w:p>
    <w:p w:rsidR="005D0776" w:rsidRDefault="005D0776" w:rsidP="005D0776">
      <w:pPr>
        <w:pStyle w:val="a3"/>
        <w:numPr>
          <w:ilvl w:val="0"/>
          <w:numId w:val="14"/>
        </w:numPr>
        <w:spacing w:line="360" w:lineRule="auto"/>
        <w:ind w:left="0" w:firstLine="709"/>
        <w:contextualSpacing w:val="0"/>
        <w:rPr>
          <w:color w:val="000000" w:themeColor="text1"/>
          <w:sz w:val="28"/>
          <w:szCs w:val="28"/>
        </w:rPr>
      </w:pPr>
      <w:r w:rsidRPr="00211C9F">
        <w:rPr>
          <w:color w:val="000000" w:themeColor="text1"/>
          <w:sz w:val="28"/>
          <w:szCs w:val="28"/>
        </w:rPr>
        <w:lastRenderedPageBreak/>
        <w:t>Предусмотрено полное погашение стоимости оборудования, оговорен ежегодный прирост платежей на 1</w:t>
      </w:r>
      <w:r>
        <w:rPr>
          <w:color w:val="000000" w:themeColor="text1"/>
          <w:sz w:val="28"/>
          <w:szCs w:val="28"/>
        </w:rPr>
        <w:t>2</w:t>
      </w:r>
      <w:r w:rsidRPr="00211C9F">
        <w:rPr>
          <w:color w:val="000000" w:themeColor="text1"/>
          <w:sz w:val="28"/>
          <w:szCs w:val="28"/>
        </w:rPr>
        <w:t>%</w:t>
      </w:r>
      <w:r w:rsidR="00A0743B">
        <w:rPr>
          <w:color w:val="000000" w:themeColor="text1"/>
          <w:sz w:val="28"/>
          <w:szCs w:val="28"/>
        </w:rPr>
        <w:t>.</w:t>
      </w:r>
    </w:p>
    <w:p w:rsidR="00A0743B" w:rsidRPr="001F2492" w:rsidRDefault="00A0743B" w:rsidP="00A0743B">
      <w:pPr>
        <w:pStyle w:val="a3"/>
        <w:spacing w:line="360" w:lineRule="auto"/>
        <w:ind w:left="0"/>
        <w:contextualSpacing w:val="0"/>
        <w:rPr>
          <w:b/>
          <w:sz w:val="28"/>
          <w:szCs w:val="28"/>
        </w:rPr>
      </w:pPr>
      <w:r>
        <w:rPr>
          <w:color w:val="000000" w:themeColor="text1"/>
          <w:sz w:val="28"/>
          <w:szCs w:val="28"/>
        </w:rPr>
        <w:t xml:space="preserve">Какая схема предпочтительнее с точки зрения финансового менеджмента? Ответ обоснуйте. </w:t>
      </w:r>
      <w:r>
        <w:rPr>
          <w:sz w:val="28"/>
          <w:szCs w:val="28"/>
        </w:rPr>
        <w:t>Какие методы применяли при выполнении задания?</w:t>
      </w:r>
    </w:p>
    <w:p w:rsidR="005D0776" w:rsidRDefault="005D0776" w:rsidP="005D0776">
      <w:pPr>
        <w:pStyle w:val="a3"/>
        <w:spacing w:line="360" w:lineRule="auto"/>
        <w:ind w:left="709"/>
        <w:contextualSpacing w:val="0"/>
        <w:rPr>
          <w:rFonts w:ascii="Trebuchet MS" w:hAnsi="Trebuchet MS"/>
          <w:color w:val="654B3B"/>
          <w:sz w:val="16"/>
          <w:szCs w:val="16"/>
        </w:rPr>
      </w:pPr>
    </w:p>
    <w:p w:rsidR="005D0776" w:rsidRDefault="005D0776" w:rsidP="005D0776">
      <w:pPr>
        <w:spacing w:line="360" w:lineRule="auto"/>
        <w:ind w:firstLine="709"/>
        <w:rPr>
          <w:b/>
          <w:sz w:val="28"/>
          <w:szCs w:val="28"/>
        </w:rPr>
      </w:pPr>
      <w:r>
        <w:rPr>
          <w:b/>
          <w:sz w:val="28"/>
          <w:szCs w:val="28"/>
        </w:rPr>
        <w:t>Вариант 3</w:t>
      </w:r>
    </w:p>
    <w:p w:rsidR="005D0776" w:rsidRDefault="005D0776" w:rsidP="005D0776">
      <w:pPr>
        <w:pStyle w:val="a4"/>
        <w:numPr>
          <w:ilvl w:val="0"/>
          <w:numId w:val="9"/>
        </w:numPr>
        <w:spacing w:before="0" w:beforeAutospacing="0" w:after="0" w:afterAutospacing="0" w:line="360" w:lineRule="auto"/>
        <w:ind w:left="0" w:firstLine="0"/>
        <w:jc w:val="both"/>
        <w:rPr>
          <w:sz w:val="28"/>
          <w:szCs w:val="28"/>
        </w:rPr>
      </w:pPr>
      <w:r>
        <w:rPr>
          <w:sz w:val="28"/>
          <w:szCs w:val="28"/>
        </w:rPr>
        <w:t>Использование методов оптимизации и имитационного моделирования в финансовом планировании и прогнозировании.</w:t>
      </w:r>
    </w:p>
    <w:p w:rsidR="005D0776" w:rsidRDefault="005D0776" w:rsidP="005D0776">
      <w:pPr>
        <w:pStyle w:val="a4"/>
        <w:numPr>
          <w:ilvl w:val="0"/>
          <w:numId w:val="9"/>
        </w:numPr>
        <w:spacing w:before="0" w:beforeAutospacing="0" w:after="0" w:afterAutospacing="0" w:line="360" w:lineRule="auto"/>
        <w:ind w:left="0" w:firstLine="0"/>
        <w:jc w:val="both"/>
        <w:rPr>
          <w:sz w:val="28"/>
          <w:szCs w:val="28"/>
        </w:rPr>
      </w:pPr>
      <w:r w:rsidRPr="008E7E44">
        <w:rPr>
          <w:sz w:val="28"/>
          <w:szCs w:val="28"/>
        </w:rPr>
        <w:t>Методы экспертных оценок</w:t>
      </w:r>
      <w:r>
        <w:rPr>
          <w:sz w:val="28"/>
          <w:szCs w:val="28"/>
        </w:rPr>
        <w:t>.</w:t>
      </w:r>
    </w:p>
    <w:p w:rsidR="005D0776" w:rsidRPr="001F2492" w:rsidRDefault="005D0776" w:rsidP="005D0776">
      <w:pPr>
        <w:pStyle w:val="a3"/>
        <w:numPr>
          <w:ilvl w:val="0"/>
          <w:numId w:val="9"/>
        </w:numPr>
        <w:spacing w:line="360" w:lineRule="auto"/>
        <w:ind w:left="0" w:firstLine="0"/>
        <w:contextualSpacing w:val="0"/>
        <w:rPr>
          <w:b/>
          <w:sz w:val="28"/>
          <w:szCs w:val="28"/>
        </w:rPr>
      </w:pPr>
      <w:r>
        <w:rPr>
          <w:sz w:val="28"/>
          <w:szCs w:val="28"/>
        </w:rPr>
        <w:t>Практико – ориентированное задание.</w:t>
      </w:r>
    </w:p>
    <w:p w:rsidR="00A0743B" w:rsidRPr="001F2492" w:rsidRDefault="005D0776" w:rsidP="00A0743B">
      <w:pPr>
        <w:pStyle w:val="a3"/>
        <w:spacing w:line="360" w:lineRule="auto"/>
        <w:ind w:left="0"/>
        <w:contextualSpacing w:val="0"/>
        <w:rPr>
          <w:b/>
          <w:sz w:val="28"/>
          <w:szCs w:val="28"/>
        </w:rPr>
      </w:pPr>
      <w:r w:rsidRPr="001F2492">
        <w:rPr>
          <w:spacing w:val="-5"/>
          <w:sz w:val="28"/>
          <w:szCs w:val="28"/>
        </w:rPr>
        <w:t xml:space="preserve">Компания «Комус» ежегодно осуществляет инвестиции в ценные бумаги. Финансовые менеджеры компании рассматривают варианты альтернативного размещения средств. На основе данных, представленных в таблице,  необходимо выбрать, куда вложить свои средства: </w:t>
      </w:r>
      <w:r w:rsidRPr="001F2492">
        <w:rPr>
          <w:spacing w:val="-7"/>
          <w:sz w:val="28"/>
          <w:szCs w:val="28"/>
        </w:rPr>
        <w:t xml:space="preserve">в сферу торговли, рекламную деятельность или производство. </w:t>
      </w:r>
      <w:r w:rsidRPr="001F2492">
        <w:rPr>
          <w:spacing w:val="-5"/>
          <w:sz w:val="28"/>
          <w:szCs w:val="28"/>
        </w:rPr>
        <w:t>Исходя из критерия риска и эффективности реализации, выберите один из трех вариантов, выбор обоснуйте.</w:t>
      </w:r>
      <w:r w:rsidR="00A0743B">
        <w:rPr>
          <w:spacing w:val="-5"/>
          <w:sz w:val="28"/>
          <w:szCs w:val="28"/>
        </w:rPr>
        <w:t xml:space="preserve"> </w:t>
      </w:r>
      <w:r w:rsidR="00A0743B">
        <w:rPr>
          <w:sz w:val="28"/>
          <w:szCs w:val="28"/>
        </w:rPr>
        <w:t>Какие методы применяли при выполнении задания?</w:t>
      </w:r>
    </w:p>
    <w:p w:rsidR="005D0776" w:rsidRDefault="005D0776" w:rsidP="005D0776">
      <w:pPr>
        <w:shd w:val="clear" w:color="auto" w:fill="FFFFFF"/>
        <w:spacing w:line="100" w:lineRule="atLeast"/>
        <w:ind w:left="709"/>
        <w:jc w:val="both"/>
        <w:rPr>
          <w:spacing w:val="-7"/>
        </w:rPr>
      </w:pPr>
    </w:p>
    <w:p w:rsidR="005D0776" w:rsidRPr="00371249" w:rsidRDefault="005D0776" w:rsidP="005D0776">
      <w:pPr>
        <w:shd w:val="clear" w:color="auto" w:fill="FFFFFF"/>
        <w:spacing w:line="360" w:lineRule="auto"/>
        <w:jc w:val="both"/>
        <w:rPr>
          <w:spacing w:val="-5"/>
          <w:sz w:val="28"/>
          <w:szCs w:val="28"/>
        </w:rPr>
      </w:pPr>
      <w:r w:rsidRPr="00371249">
        <w:rPr>
          <w:spacing w:val="-5"/>
          <w:sz w:val="28"/>
          <w:szCs w:val="28"/>
        </w:rPr>
        <w:t xml:space="preserve">Рентабельность аналогичных фирм за последние пять лет представлены в таблице (см. табл. </w:t>
      </w:r>
      <w:r>
        <w:rPr>
          <w:spacing w:val="-5"/>
          <w:sz w:val="28"/>
          <w:szCs w:val="28"/>
        </w:rPr>
        <w:t>3</w:t>
      </w:r>
      <w:r w:rsidRPr="00371249">
        <w:rPr>
          <w:spacing w:val="-5"/>
          <w:sz w:val="28"/>
          <w:szCs w:val="28"/>
        </w:rPr>
        <w:t>):</w:t>
      </w:r>
    </w:p>
    <w:p w:rsidR="005D0776" w:rsidRPr="00371249" w:rsidRDefault="005D0776" w:rsidP="005D0776">
      <w:pPr>
        <w:shd w:val="clear" w:color="auto" w:fill="FFFFFF"/>
        <w:spacing w:line="360" w:lineRule="auto"/>
        <w:jc w:val="both"/>
        <w:rPr>
          <w:spacing w:val="-9"/>
          <w:sz w:val="28"/>
          <w:szCs w:val="28"/>
        </w:rPr>
      </w:pPr>
      <w:r w:rsidRPr="00371249">
        <w:rPr>
          <w:spacing w:val="-5"/>
          <w:sz w:val="28"/>
          <w:szCs w:val="28"/>
        </w:rPr>
        <w:t>Таблица</w:t>
      </w:r>
      <w:r>
        <w:rPr>
          <w:spacing w:val="-5"/>
          <w:sz w:val="28"/>
          <w:szCs w:val="28"/>
        </w:rPr>
        <w:t xml:space="preserve"> 3</w:t>
      </w:r>
      <w:r w:rsidRPr="00371249">
        <w:rPr>
          <w:spacing w:val="-5"/>
          <w:sz w:val="28"/>
          <w:szCs w:val="28"/>
        </w:rPr>
        <w:t>. Рентабельность аналогичных фирм</w:t>
      </w:r>
    </w:p>
    <w:tbl>
      <w:tblPr>
        <w:tblW w:w="0" w:type="auto"/>
        <w:tblInd w:w="40" w:type="dxa"/>
        <w:tblLayout w:type="fixed"/>
        <w:tblCellMar>
          <w:left w:w="40" w:type="dxa"/>
          <w:right w:w="40" w:type="dxa"/>
        </w:tblCellMar>
        <w:tblLook w:val="0000"/>
      </w:tblPr>
      <w:tblGrid>
        <w:gridCol w:w="2506"/>
        <w:gridCol w:w="1274"/>
        <w:gridCol w:w="1260"/>
        <w:gridCol w:w="1440"/>
        <w:gridCol w:w="1440"/>
        <w:gridCol w:w="1450"/>
      </w:tblGrid>
      <w:tr w:rsidR="005D0776" w:rsidTr="00CA102E">
        <w:trPr>
          <w:trHeight w:val="23"/>
        </w:trPr>
        <w:tc>
          <w:tcPr>
            <w:tcW w:w="2506" w:type="dxa"/>
            <w:vMerge w:val="restart"/>
            <w:tcBorders>
              <w:top w:val="single" w:sz="4" w:space="0" w:color="000000"/>
              <w:left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spacing w:val="-8"/>
              </w:rPr>
            </w:pPr>
            <w:r>
              <w:rPr>
                <w:rFonts w:cs="Times New Roman"/>
                <w:spacing w:val="-9"/>
              </w:rPr>
              <w:t>Проект</w:t>
            </w:r>
          </w:p>
        </w:tc>
        <w:tc>
          <w:tcPr>
            <w:tcW w:w="686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D0776" w:rsidRDefault="005D0776" w:rsidP="00CA102E">
            <w:pPr>
              <w:shd w:val="clear" w:color="auto" w:fill="FFFFFF"/>
              <w:spacing w:line="100" w:lineRule="atLeast"/>
              <w:jc w:val="center"/>
            </w:pPr>
            <w:r>
              <w:rPr>
                <w:rFonts w:cs="Times New Roman"/>
                <w:spacing w:val="-8"/>
              </w:rPr>
              <w:t>Рентабельность</w:t>
            </w:r>
            <w:r>
              <w:rPr>
                <w:rFonts w:cs="Times New Roman"/>
              </w:rPr>
              <w:t xml:space="preserve"> реализации, %</w:t>
            </w:r>
          </w:p>
        </w:tc>
      </w:tr>
      <w:tr w:rsidR="005D0776" w:rsidTr="00CA102E">
        <w:trPr>
          <w:trHeight w:val="23"/>
        </w:trPr>
        <w:tc>
          <w:tcPr>
            <w:tcW w:w="2506" w:type="dxa"/>
            <w:vMerge/>
            <w:tcBorders>
              <w:left w:val="single" w:sz="4" w:space="0" w:color="000000"/>
              <w:bottom w:val="single" w:sz="4" w:space="0" w:color="000000"/>
            </w:tcBorders>
            <w:shd w:val="clear" w:color="auto" w:fill="FFFFFF"/>
            <w:vAlign w:val="center"/>
          </w:tcPr>
          <w:p w:rsidR="005D0776" w:rsidRDefault="005D0776" w:rsidP="00CA102E">
            <w:pPr>
              <w:shd w:val="clear" w:color="auto" w:fill="FFFFFF"/>
              <w:snapToGrid w:val="0"/>
              <w:spacing w:line="100" w:lineRule="atLeast"/>
              <w:jc w:val="center"/>
              <w:rPr>
                <w:rFonts w:cs="Times New Roman"/>
              </w:rPr>
            </w:pPr>
          </w:p>
        </w:tc>
        <w:tc>
          <w:tcPr>
            <w:tcW w:w="1274"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rPr>
              <w:t>1</w:t>
            </w:r>
          </w:p>
        </w:tc>
        <w:tc>
          <w:tcPr>
            <w:tcW w:w="126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rPr>
              <w:t>2</w:t>
            </w:r>
          </w:p>
        </w:tc>
        <w:tc>
          <w:tcPr>
            <w:tcW w:w="144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iCs/>
              </w:rPr>
            </w:pPr>
            <w:r>
              <w:rPr>
                <w:rFonts w:cs="Times New Roman"/>
              </w:rPr>
              <w:t>3</w:t>
            </w:r>
          </w:p>
        </w:tc>
        <w:tc>
          <w:tcPr>
            <w:tcW w:w="144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bCs/>
                <w:iCs/>
              </w:rPr>
              <w:t>4</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776" w:rsidRDefault="005D0776" w:rsidP="00CA102E">
            <w:pPr>
              <w:shd w:val="clear" w:color="auto" w:fill="FFFFFF"/>
              <w:spacing w:line="100" w:lineRule="atLeast"/>
              <w:jc w:val="center"/>
            </w:pPr>
            <w:r>
              <w:rPr>
                <w:rFonts w:cs="Times New Roman"/>
                <w:bCs/>
              </w:rPr>
              <w:t>5</w:t>
            </w:r>
          </w:p>
        </w:tc>
      </w:tr>
      <w:tr w:rsidR="005D0776" w:rsidTr="00CA102E">
        <w:trPr>
          <w:trHeight w:val="23"/>
        </w:trPr>
        <w:tc>
          <w:tcPr>
            <w:tcW w:w="2506"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spacing w:val="-8"/>
              </w:rPr>
              <w:t>Торговля</w:t>
            </w:r>
          </w:p>
        </w:tc>
        <w:tc>
          <w:tcPr>
            <w:tcW w:w="1274"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bCs/>
              </w:rPr>
              <w:t>13</w:t>
            </w:r>
          </w:p>
        </w:tc>
        <w:tc>
          <w:tcPr>
            <w:tcW w:w="126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bCs/>
              </w:rPr>
              <w:t>20</w:t>
            </w:r>
          </w:p>
        </w:tc>
        <w:tc>
          <w:tcPr>
            <w:tcW w:w="144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rPr>
              <w:t>17</w:t>
            </w:r>
          </w:p>
        </w:tc>
        <w:tc>
          <w:tcPr>
            <w:tcW w:w="144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bCs/>
              </w:rPr>
              <w:t>15</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776" w:rsidRDefault="005D0776" w:rsidP="00CA102E">
            <w:pPr>
              <w:shd w:val="clear" w:color="auto" w:fill="FFFFFF"/>
              <w:spacing w:line="100" w:lineRule="atLeast"/>
              <w:jc w:val="center"/>
            </w:pPr>
            <w:r>
              <w:rPr>
                <w:rFonts w:cs="Times New Roman"/>
                <w:bCs/>
              </w:rPr>
              <w:t>22</w:t>
            </w:r>
          </w:p>
        </w:tc>
      </w:tr>
      <w:tr w:rsidR="005D0776" w:rsidTr="00CA102E">
        <w:trPr>
          <w:trHeight w:val="23"/>
        </w:trPr>
        <w:tc>
          <w:tcPr>
            <w:tcW w:w="2506"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spacing w:val="-9"/>
              </w:rPr>
              <w:t>Рекламная деятельность</w:t>
            </w:r>
          </w:p>
        </w:tc>
        <w:tc>
          <w:tcPr>
            <w:tcW w:w="1274"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rPr>
              <w:t>15</w:t>
            </w:r>
          </w:p>
        </w:tc>
        <w:tc>
          <w:tcPr>
            <w:tcW w:w="126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rPr>
              <w:t>17</w:t>
            </w:r>
          </w:p>
        </w:tc>
        <w:tc>
          <w:tcPr>
            <w:tcW w:w="144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rPr>
              <w:t>19</w:t>
            </w:r>
          </w:p>
        </w:tc>
        <w:tc>
          <w:tcPr>
            <w:tcW w:w="1440" w:type="dxa"/>
            <w:tcBorders>
              <w:top w:val="single" w:sz="4" w:space="0" w:color="000000"/>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bCs/>
              </w:rPr>
              <w:t>22</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776" w:rsidRDefault="005D0776" w:rsidP="00CA102E">
            <w:pPr>
              <w:shd w:val="clear" w:color="auto" w:fill="FFFFFF"/>
              <w:spacing w:line="100" w:lineRule="atLeast"/>
              <w:jc w:val="center"/>
            </w:pPr>
            <w:r>
              <w:rPr>
                <w:rFonts w:cs="Times New Roman"/>
                <w:bCs/>
              </w:rPr>
              <w:t>21</w:t>
            </w:r>
          </w:p>
        </w:tc>
      </w:tr>
      <w:tr w:rsidR="005D0776" w:rsidTr="00CA102E">
        <w:trPr>
          <w:trHeight w:val="23"/>
        </w:trPr>
        <w:tc>
          <w:tcPr>
            <w:tcW w:w="2506" w:type="dxa"/>
            <w:tcBorders>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spacing w:val="-9"/>
              </w:rPr>
              <w:t>Производство</w:t>
            </w:r>
          </w:p>
        </w:tc>
        <w:tc>
          <w:tcPr>
            <w:tcW w:w="1274" w:type="dxa"/>
            <w:tcBorders>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rPr>
              <w:t>10</w:t>
            </w:r>
          </w:p>
        </w:tc>
        <w:tc>
          <w:tcPr>
            <w:tcW w:w="1260" w:type="dxa"/>
            <w:tcBorders>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rPr>
            </w:pPr>
            <w:r>
              <w:rPr>
                <w:rFonts w:cs="Times New Roman"/>
              </w:rPr>
              <w:t>12</w:t>
            </w:r>
          </w:p>
        </w:tc>
        <w:tc>
          <w:tcPr>
            <w:tcW w:w="1440" w:type="dxa"/>
            <w:tcBorders>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rPr>
              <w:t>13</w:t>
            </w:r>
          </w:p>
        </w:tc>
        <w:tc>
          <w:tcPr>
            <w:tcW w:w="1440" w:type="dxa"/>
            <w:tcBorders>
              <w:left w:val="single" w:sz="4" w:space="0" w:color="000000"/>
              <w:bottom w:val="single" w:sz="4" w:space="0" w:color="000000"/>
            </w:tcBorders>
            <w:shd w:val="clear" w:color="auto" w:fill="FFFFFF"/>
            <w:vAlign w:val="center"/>
          </w:tcPr>
          <w:p w:rsidR="005D0776" w:rsidRDefault="005D0776" w:rsidP="00CA102E">
            <w:pPr>
              <w:shd w:val="clear" w:color="auto" w:fill="FFFFFF"/>
              <w:spacing w:line="100" w:lineRule="atLeast"/>
              <w:jc w:val="center"/>
              <w:rPr>
                <w:rFonts w:cs="Times New Roman"/>
                <w:bCs/>
              </w:rPr>
            </w:pPr>
            <w:r>
              <w:rPr>
                <w:rFonts w:cs="Times New Roman"/>
                <w:bCs/>
              </w:rPr>
              <w:t>12</w:t>
            </w:r>
          </w:p>
        </w:tc>
        <w:tc>
          <w:tcPr>
            <w:tcW w:w="1450" w:type="dxa"/>
            <w:tcBorders>
              <w:left w:val="single" w:sz="4" w:space="0" w:color="000000"/>
              <w:bottom w:val="single" w:sz="4" w:space="0" w:color="000000"/>
              <w:right w:val="single" w:sz="4" w:space="0" w:color="000000"/>
            </w:tcBorders>
            <w:shd w:val="clear" w:color="auto" w:fill="FFFFFF"/>
            <w:vAlign w:val="center"/>
          </w:tcPr>
          <w:p w:rsidR="005D0776" w:rsidRDefault="005D0776" w:rsidP="00CA102E">
            <w:pPr>
              <w:shd w:val="clear" w:color="auto" w:fill="FFFFFF"/>
              <w:spacing w:line="100" w:lineRule="atLeast"/>
              <w:jc w:val="center"/>
            </w:pPr>
            <w:r>
              <w:rPr>
                <w:rFonts w:cs="Times New Roman"/>
                <w:bCs/>
              </w:rPr>
              <w:t>11</w:t>
            </w:r>
          </w:p>
        </w:tc>
      </w:tr>
    </w:tbl>
    <w:p w:rsidR="005D0776" w:rsidRDefault="005D0776" w:rsidP="005D0776">
      <w:pPr>
        <w:pStyle w:val="a4"/>
        <w:spacing w:before="0" w:beforeAutospacing="0" w:after="0" w:afterAutospacing="0" w:line="360" w:lineRule="auto"/>
        <w:ind w:left="709"/>
        <w:jc w:val="both"/>
        <w:rPr>
          <w:sz w:val="28"/>
          <w:szCs w:val="28"/>
        </w:rPr>
      </w:pPr>
    </w:p>
    <w:p w:rsidR="005D0776" w:rsidRDefault="005D0776" w:rsidP="005D0776">
      <w:pPr>
        <w:spacing w:line="360" w:lineRule="auto"/>
        <w:ind w:firstLine="709"/>
        <w:rPr>
          <w:b/>
          <w:sz w:val="28"/>
          <w:szCs w:val="28"/>
        </w:rPr>
      </w:pPr>
      <w:r>
        <w:rPr>
          <w:b/>
          <w:sz w:val="28"/>
          <w:szCs w:val="28"/>
        </w:rPr>
        <w:t>Вариант 4</w:t>
      </w:r>
    </w:p>
    <w:p w:rsidR="005D0776" w:rsidRPr="00875714" w:rsidRDefault="005D0776" w:rsidP="005D0776">
      <w:pPr>
        <w:pStyle w:val="a3"/>
        <w:numPr>
          <w:ilvl w:val="0"/>
          <w:numId w:val="10"/>
        </w:numPr>
        <w:spacing w:line="360" w:lineRule="auto"/>
        <w:ind w:left="0" w:firstLine="0"/>
        <w:contextualSpacing w:val="0"/>
        <w:rPr>
          <w:sz w:val="28"/>
          <w:szCs w:val="28"/>
        </w:rPr>
      </w:pPr>
      <w:r w:rsidRPr="00875714">
        <w:rPr>
          <w:sz w:val="28"/>
          <w:szCs w:val="28"/>
        </w:rPr>
        <w:t>Принятие решений в условиях неопределенности.</w:t>
      </w:r>
    </w:p>
    <w:p w:rsidR="005D0776" w:rsidRPr="009B2257" w:rsidRDefault="005D0776" w:rsidP="005D0776">
      <w:pPr>
        <w:pStyle w:val="a3"/>
        <w:numPr>
          <w:ilvl w:val="0"/>
          <w:numId w:val="10"/>
        </w:numPr>
        <w:spacing w:line="360" w:lineRule="auto"/>
        <w:ind w:left="0" w:firstLine="0"/>
        <w:contextualSpacing w:val="0"/>
        <w:rPr>
          <w:b/>
          <w:sz w:val="28"/>
          <w:szCs w:val="28"/>
        </w:rPr>
      </w:pPr>
      <w:r>
        <w:rPr>
          <w:sz w:val="28"/>
          <w:szCs w:val="28"/>
        </w:rPr>
        <w:t>Применение факторных моделей в финансовом анализе.</w:t>
      </w:r>
    </w:p>
    <w:p w:rsidR="005D0776" w:rsidRPr="00371249" w:rsidRDefault="005D0776" w:rsidP="005D0776">
      <w:pPr>
        <w:pStyle w:val="a3"/>
        <w:numPr>
          <w:ilvl w:val="0"/>
          <w:numId w:val="10"/>
        </w:numPr>
        <w:spacing w:line="360" w:lineRule="auto"/>
        <w:ind w:left="0" w:firstLine="0"/>
        <w:contextualSpacing w:val="0"/>
        <w:rPr>
          <w:b/>
          <w:sz w:val="28"/>
          <w:szCs w:val="28"/>
        </w:rPr>
      </w:pPr>
      <w:r w:rsidRPr="00371249">
        <w:rPr>
          <w:sz w:val="28"/>
          <w:szCs w:val="28"/>
        </w:rPr>
        <w:t>Практико – ориентированное задание.</w:t>
      </w:r>
    </w:p>
    <w:p w:rsidR="005D0776" w:rsidRPr="00371249" w:rsidRDefault="005D0776" w:rsidP="005D0776">
      <w:pPr>
        <w:shd w:val="clear" w:color="auto" w:fill="FFFFFF" w:themeFill="background1"/>
        <w:spacing w:line="360" w:lineRule="auto"/>
        <w:ind w:firstLine="709"/>
        <w:rPr>
          <w:sz w:val="28"/>
          <w:szCs w:val="28"/>
        </w:rPr>
      </w:pPr>
      <w:r w:rsidRPr="00371249">
        <w:rPr>
          <w:sz w:val="28"/>
          <w:szCs w:val="28"/>
        </w:rPr>
        <w:t>Инвестору предлагается вложить 2 млн.руб. в строительство объекта, реализация которого через два года принесет 2,35 млн.руб.</w:t>
      </w:r>
    </w:p>
    <w:p w:rsidR="005D0776" w:rsidRPr="00371249" w:rsidRDefault="005D0776" w:rsidP="005D0776">
      <w:pPr>
        <w:shd w:val="clear" w:color="auto" w:fill="FFFFFF" w:themeFill="background1"/>
        <w:spacing w:line="360" w:lineRule="auto"/>
        <w:ind w:firstLine="709"/>
        <w:rPr>
          <w:sz w:val="28"/>
          <w:szCs w:val="28"/>
        </w:rPr>
      </w:pPr>
      <w:r w:rsidRPr="00371249">
        <w:rPr>
          <w:sz w:val="28"/>
          <w:szCs w:val="28"/>
        </w:rPr>
        <w:lastRenderedPageBreak/>
        <w:t>Какова эффективная процентная ставка этой операции?</w:t>
      </w:r>
    </w:p>
    <w:p w:rsidR="005D0776" w:rsidRPr="00371249" w:rsidRDefault="005D0776" w:rsidP="005D0776">
      <w:pPr>
        <w:shd w:val="clear" w:color="auto" w:fill="FFFFFF" w:themeFill="background1"/>
        <w:spacing w:line="360" w:lineRule="auto"/>
        <w:ind w:firstLine="709"/>
        <w:rPr>
          <w:sz w:val="28"/>
          <w:szCs w:val="28"/>
        </w:rPr>
      </w:pPr>
      <w:r w:rsidRPr="00371249">
        <w:rPr>
          <w:sz w:val="28"/>
          <w:szCs w:val="28"/>
        </w:rPr>
        <w:t>Что выгоднее для инвестора:</w:t>
      </w:r>
    </w:p>
    <w:p w:rsidR="005D0776" w:rsidRPr="00371249" w:rsidRDefault="005D0776" w:rsidP="005D0776">
      <w:pPr>
        <w:pStyle w:val="a3"/>
        <w:numPr>
          <w:ilvl w:val="0"/>
          <w:numId w:val="13"/>
        </w:numPr>
        <w:shd w:val="clear" w:color="auto" w:fill="FFFFFF" w:themeFill="background1"/>
        <w:spacing w:line="360" w:lineRule="auto"/>
        <w:ind w:left="0" w:firstLine="709"/>
        <w:rPr>
          <w:sz w:val="28"/>
          <w:szCs w:val="28"/>
        </w:rPr>
      </w:pPr>
      <w:r w:rsidRPr="00371249">
        <w:rPr>
          <w:sz w:val="28"/>
          <w:szCs w:val="28"/>
        </w:rPr>
        <w:t>Участвовать в этой операции или разместить денежные средства на банковский депозит Сбербанка «Классический», ставка по которому составляет 8% годовых с выплатой процентов один раз в конце срока?</w:t>
      </w:r>
    </w:p>
    <w:p w:rsidR="005D0776" w:rsidRPr="00371249" w:rsidRDefault="005D0776" w:rsidP="005D0776">
      <w:pPr>
        <w:pStyle w:val="a3"/>
        <w:numPr>
          <w:ilvl w:val="0"/>
          <w:numId w:val="13"/>
        </w:numPr>
        <w:shd w:val="clear" w:color="auto" w:fill="FFFFFF" w:themeFill="background1"/>
        <w:spacing w:line="360" w:lineRule="auto"/>
        <w:ind w:left="0" w:firstLine="709"/>
        <w:rPr>
          <w:sz w:val="28"/>
          <w:szCs w:val="28"/>
        </w:rPr>
      </w:pPr>
      <w:r w:rsidRPr="00371249">
        <w:rPr>
          <w:sz w:val="28"/>
          <w:szCs w:val="28"/>
        </w:rPr>
        <w:t>Участвовать в этой операции или разместить денежные средства на банковский депозит Сбербанка «Пополняй», ставка по которому составляет 7% годовых с выплатой процентов один раз в конце срока, но с возможностью пополнения суммы депозита?</w:t>
      </w:r>
    </w:p>
    <w:p w:rsidR="005D0776" w:rsidRPr="00371249" w:rsidRDefault="005D0776" w:rsidP="005D0776">
      <w:pPr>
        <w:pStyle w:val="a3"/>
        <w:numPr>
          <w:ilvl w:val="0"/>
          <w:numId w:val="13"/>
        </w:numPr>
        <w:shd w:val="clear" w:color="auto" w:fill="FFFFFF" w:themeFill="background1"/>
        <w:spacing w:line="360" w:lineRule="auto"/>
        <w:ind w:left="0" w:firstLine="709"/>
        <w:rPr>
          <w:sz w:val="28"/>
          <w:szCs w:val="28"/>
        </w:rPr>
      </w:pPr>
      <w:r w:rsidRPr="00371249">
        <w:rPr>
          <w:sz w:val="28"/>
          <w:szCs w:val="28"/>
        </w:rPr>
        <w:t>Участвовать в этой операции или разместить денежные средства на банковский депозит ВТБ24 «Комфортный», ставка по которому составляет 9% годовых с выплатой процентов один раз в конце срока?</w:t>
      </w:r>
    </w:p>
    <w:p w:rsidR="005D0776" w:rsidRPr="00371249" w:rsidRDefault="005D0776" w:rsidP="005D0776">
      <w:pPr>
        <w:pStyle w:val="a3"/>
        <w:numPr>
          <w:ilvl w:val="0"/>
          <w:numId w:val="13"/>
        </w:numPr>
        <w:shd w:val="clear" w:color="auto" w:fill="FFFFFF" w:themeFill="background1"/>
        <w:spacing w:line="360" w:lineRule="auto"/>
        <w:ind w:left="0" w:firstLine="709"/>
        <w:rPr>
          <w:sz w:val="28"/>
          <w:szCs w:val="28"/>
        </w:rPr>
      </w:pPr>
      <w:r w:rsidRPr="00371249">
        <w:rPr>
          <w:sz w:val="28"/>
          <w:szCs w:val="28"/>
        </w:rPr>
        <w:t>Участвовать в этой операции или разместить денежные средства на банковский депозит при условии начисления и капитализации процентов ежемесячно, ставка по которому составляет 8,5% годовых, но с выплатой процентов один раз в конце срока?</w:t>
      </w:r>
    </w:p>
    <w:p w:rsidR="00A0743B" w:rsidRPr="001F2492" w:rsidRDefault="005D0776" w:rsidP="00A0743B">
      <w:pPr>
        <w:pStyle w:val="a3"/>
        <w:spacing w:line="360" w:lineRule="auto"/>
        <w:ind w:left="0"/>
        <w:contextualSpacing w:val="0"/>
        <w:rPr>
          <w:b/>
          <w:sz w:val="28"/>
          <w:szCs w:val="28"/>
        </w:rPr>
      </w:pPr>
      <w:r w:rsidRPr="001154BD">
        <w:rPr>
          <w:sz w:val="28"/>
          <w:szCs w:val="28"/>
        </w:rPr>
        <w:t xml:space="preserve">Выводы по каждому предложению обоснуйте. </w:t>
      </w:r>
      <w:r w:rsidR="00A0743B">
        <w:rPr>
          <w:sz w:val="28"/>
          <w:szCs w:val="28"/>
        </w:rPr>
        <w:t>Какие методы применяли при выполнении задания?</w:t>
      </w:r>
    </w:p>
    <w:p w:rsidR="005D0776" w:rsidRDefault="005D0776" w:rsidP="005D0776">
      <w:pPr>
        <w:spacing w:line="360" w:lineRule="auto"/>
        <w:ind w:firstLine="709"/>
        <w:rPr>
          <w:b/>
          <w:sz w:val="28"/>
          <w:szCs w:val="28"/>
        </w:rPr>
      </w:pPr>
    </w:p>
    <w:p w:rsidR="005D0776" w:rsidRDefault="005D0776" w:rsidP="005D0776">
      <w:pPr>
        <w:spacing w:line="360" w:lineRule="auto"/>
        <w:ind w:firstLine="709"/>
        <w:rPr>
          <w:b/>
          <w:sz w:val="28"/>
          <w:szCs w:val="28"/>
        </w:rPr>
      </w:pPr>
      <w:r>
        <w:rPr>
          <w:b/>
          <w:sz w:val="28"/>
          <w:szCs w:val="28"/>
        </w:rPr>
        <w:t>Вариант 5</w:t>
      </w:r>
    </w:p>
    <w:p w:rsidR="005D0776" w:rsidRPr="009B2257" w:rsidRDefault="005D0776" w:rsidP="005D0776">
      <w:pPr>
        <w:pStyle w:val="a3"/>
        <w:numPr>
          <w:ilvl w:val="0"/>
          <w:numId w:val="11"/>
        </w:numPr>
        <w:spacing w:line="360" w:lineRule="auto"/>
        <w:ind w:left="0" w:firstLine="0"/>
        <w:contextualSpacing w:val="0"/>
        <w:rPr>
          <w:b/>
          <w:sz w:val="28"/>
          <w:szCs w:val="28"/>
        </w:rPr>
      </w:pPr>
      <w:r>
        <w:rPr>
          <w:sz w:val="28"/>
          <w:szCs w:val="28"/>
        </w:rPr>
        <w:t>Оценка ключевых характеристик денежных потоков.</w:t>
      </w:r>
    </w:p>
    <w:p w:rsidR="005D0776" w:rsidRPr="009B2257" w:rsidRDefault="005D0776" w:rsidP="005D0776">
      <w:pPr>
        <w:pStyle w:val="a3"/>
        <w:numPr>
          <w:ilvl w:val="0"/>
          <w:numId w:val="11"/>
        </w:numPr>
        <w:spacing w:line="360" w:lineRule="auto"/>
        <w:ind w:left="0" w:firstLine="0"/>
        <w:contextualSpacing w:val="0"/>
        <w:rPr>
          <w:b/>
          <w:sz w:val="28"/>
          <w:szCs w:val="28"/>
        </w:rPr>
      </w:pPr>
      <w:r>
        <w:rPr>
          <w:sz w:val="28"/>
          <w:szCs w:val="28"/>
        </w:rPr>
        <w:t>Методы и модели финансового прогнозирования</w:t>
      </w:r>
    </w:p>
    <w:p w:rsidR="005D0776" w:rsidRPr="00875714" w:rsidRDefault="005D0776" w:rsidP="005D0776">
      <w:pPr>
        <w:pStyle w:val="a3"/>
        <w:numPr>
          <w:ilvl w:val="0"/>
          <w:numId w:val="11"/>
        </w:numPr>
        <w:spacing w:line="360" w:lineRule="auto"/>
        <w:ind w:left="0" w:firstLine="0"/>
        <w:contextualSpacing w:val="0"/>
        <w:rPr>
          <w:b/>
          <w:sz w:val="28"/>
          <w:szCs w:val="28"/>
        </w:rPr>
      </w:pPr>
      <w:r>
        <w:rPr>
          <w:sz w:val="28"/>
          <w:szCs w:val="28"/>
        </w:rPr>
        <w:t>Практико – ориентированное задание.</w:t>
      </w:r>
    </w:p>
    <w:p w:rsidR="00A0743B" w:rsidRPr="001F2492" w:rsidRDefault="005D0776" w:rsidP="00A0743B">
      <w:pPr>
        <w:pStyle w:val="a3"/>
        <w:spacing w:line="360" w:lineRule="auto"/>
        <w:ind w:left="0"/>
        <w:contextualSpacing w:val="0"/>
        <w:rPr>
          <w:b/>
          <w:sz w:val="28"/>
          <w:szCs w:val="28"/>
        </w:rPr>
      </w:pPr>
      <w:r w:rsidRPr="00525DE6">
        <w:rPr>
          <w:sz w:val="28"/>
          <w:szCs w:val="28"/>
        </w:rPr>
        <w:t>Организации сферы малого бизнеса для пополнения оборотных активов требуется привлечение кредита в размере 1000000 рублей. Рассмотрите различные кредитные предложения малому бизнесу на сайте Сбербанка и ВТБ 24. Проведите сравнительный анализ по срокам предоставления, форме обеспечения,  сумме платы за кредит и др. Выберите один наиболее оптимальный вариант п</w:t>
      </w:r>
      <w:r>
        <w:rPr>
          <w:sz w:val="28"/>
          <w:szCs w:val="28"/>
        </w:rPr>
        <w:t>ривлечения</w:t>
      </w:r>
      <w:r w:rsidRPr="00525DE6">
        <w:rPr>
          <w:sz w:val="28"/>
          <w:szCs w:val="28"/>
        </w:rPr>
        <w:t xml:space="preserve"> кредита предпринимателем</w:t>
      </w:r>
      <w:r>
        <w:rPr>
          <w:b/>
          <w:sz w:val="28"/>
          <w:szCs w:val="28"/>
        </w:rPr>
        <w:t xml:space="preserve">. </w:t>
      </w:r>
      <w:r w:rsidRPr="005D1774">
        <w:rPr>
          <w:sz w:val="28"/>
          <w:szCs w:val="28"/>
        </w:rPr>
        <w:t>Выбор обоснуйте и подтвердите расчетами.</w:t>
      </w:r>
      <w:r>
        <w:rPr>
          <w:sz w:val="28"/>
          <w:szCs w:val="28"/>
        </w:rPr>
        <w:t xml:space="preserve"> Постройте план-график погашения </w:t>
      </w:r>
      <w:r>
        <w:rPr>
          <w:sz w:val="28"/>
          <w:szCs w:val="28"/>
        </w:rPr>
        <w:lastRenderedPageBreak/>
        <w:t>кредита.</w:t>
      </w:r>
      <w:r w:rsidR="00A0743B">
        <w:rPr>
          <w:sz w:val="28"/>
          <w:szCs w:val="28"/>
        </w:rPr>
        <w:t xml:space="preserve"> Какие методы применяли при выполнении задания?</w:t>
      </w:r>
    </w:p>
    <w:p w:rsidR="005D0776" w:rsidRDefault="005D0776" w:rsidP="005D0776">
      <w:pPr>
        <w:spacing w:line="360" w:lineRule="auto"/>
        <w:ind w:firstLine="709"/>
        <w:jc w:val="center"/>
        <w:rPr>
          <w:rFonts w:cs="Times New Roman"/>
          <w:b/>
        </w:rPr>
      </w:pPr>
      <w:r>
        <w:rPr>
          <w:rFonts w:cs="Times New Roman"/>
          <w:b/>
        </w:rPr>
        <w:t>3. КРИТЕРИИ ОЦЕНКИ</w:t>
      </w:r>
      <w:r w:rsidRPr="00830FB0">
        <w:rPr>
          <w:rFonts w:cs="Times New Roman"/>
          <w:b/>
        </w:rPr>
        <w:t xml:space="preserve"> КОНТРОЛЬНОЙ РАБОТЫ</w:t>
      </w:r>
    </w:p>
    <w:p w:rsidR="005D0776" w:rsidRDefault="005D0776" w:rsidP="005D0776">
      <w:pPr>
        <w:pStyle w:val="Default"/>
        <w:spacing w:line="360" w:lineRule="auto"/>
        <w:ind w:firstLine="709"/>
        <w:jc w:val="both"/>
        <w:rPr>
          <w:sz w:val="28"/>
          <w:szCs w:val="28"/>
        </w:rPr>
      </w:pPr>
      <w:r w:rsidRPr="001C1821">
        <w:rPr>
          <w:sz w:val="28"/>
          <w:szCs w:val="28"/>
        </w:rPr>
        <w:t>Оценка контрольной работы осуществляется, исходя из бальной системы, установленной в Финансовом университете. Максимальное количество баллов за контрольную работу составляет</w:t>
      </w:r>
      <w:r>
        <w:rPr>
          <w:sz w:val="28"/>
          <w:szCs w:val="28"/>
        </w:rPr>
        <w:t xml:space="preserve">: </w:t>
      </w:r>
      <w:r w:rsidRPr="00302656">
        <w:rPr>
          <w:sz w:val="28"/>
          <w:szCs w:val="28"/>
        </w:rPr>
        <w:t xml:space="preserve">30 </w:t>
      </w:r>
      <w:r>
        <w:rPr>
          <w:sz w:val="28"/>
          <w:szCs w:val="28"/>
        </w:rPr>
        <w:t xml:space="preserve">баллов </w:t>
      </w:r>
      <w:r w:rsidRPr="00302656">
        <w:rPr>
          <w:sz w:val="28"/>
          <w:szCs w:val="28"/>
        </w:rPr>
        <w:t>для студентов, обучающихся по дистанционной форме обуче</w:t>
      </w:r>
      <w:r>
        <w:rPr>
          <w:sz w:val="28"/>
          <w:szCs w:val="28"/>
        </w:rPr>
        <w:t>ния;</w:t>
      </w:r>
      <w:r w:rsidRPr="00302656">
        <w:rPr>
          <w:sz w:val="28"/>
          <w:szCs w:val="28"/>
        </w:rPr>
        <w:t xml:space="preserve"> 20 для студентов очно</w:t>
      </w:r>
      <w:r>
        <w:rPr>
          <w:sz w:val="28"/>
          <w:szCs w:val="28"/>
        </w:rPr>
        <w:t xml:space="preserve"> </w:t>
      </w:r>
      <w:r w:rsidRPr="00302656">
        <w:rPr>
          <w:sz w:val="28"/>
          <w:szCs w:val="28"/>
        </w:rPr>
        <w:t>-</w:t>
      </w:r>
      <w:r>
        <w:rPr>
          <w:sz w:val="28"/>
          <w:szCs w:val="28"/>
        </w:rPr>
        <w:t xml:space="preserve"> </w:t>
      </w:r>
      <w:r w:rsidRPr="00302656">
        <w:rPr>
          <w:sz w:val="28"/>
          <w:szCs w:val="28"/>
        </w:rPr>
        <w:t>заочной и заочной форм обучения.</w:t>
      </w:r>
    </w:p>
    <w:p w:rsidR="005D0776" w:rsidRPr="00AF1410" w:rsidRDefault="005D0776" w:rsidP="00FD63F3">
      <w:pPr>
        <w:spacing w:line="360" w:lineRule="auto"/>
        <w:jc w:val="both"/>
        <w:rPr>
          <w:rFonts w:cs="Times New Roman"/>
          <w:sz w:val="28"/>
          <w:szCs w:val="28"/>
        </w:rPr>
      </w:pPr>
      <w:r w:rsidRPr="00AF1410">
        <w:rPr>
          <w:rFonts w:cs="Times New Roman"/>
          <w:sz w:val="28"/>
          <w:szCs w:val="28"/>
        </w:rPr>
        <w:t xml:space="preserve">Основные критерии оценки контрольной работы представлены в табл. </w:t>
      </w:r>
      <w:r>
        <w:rPr>
          <w:rFonts w:cs="Times New Roman"/>
          <w:sz w:val="28"/>
          <w:szCs w:val="28"/>
        </w:rPr>
        <w:t>4</w:t>
      </w:r>
      <w:r w:rsidRPr="00AF1410">
        <w:rPr>
          <w:rFonts w:cs="Times New Roman"/>
          <w:sz w:val="28"/>
          <w:szCs w:val="28"/>
        </w:rPr>
        <w:t>.</w:t>
      </w:r>
    </w:p>
    <w:p w:rsidR="005D0776" w:rsidRPr="00302656" w:rsidRDefault="005D0776" w:rsidP="005D0776">
      <w:pPr>
        <w:spacing w:line="360" w:lineRule="auto"/>
        <w:jc w:val="center"/>
        <w:rPr>
          <w:rFonts w:cs="Times New Roman"/>
          <w:sz w:val="28"/>
          <w:szCs w:val="28"/>
        </w:rPr>
      </w:pPr>
      <w:r w:rsidRPr="00302656">
        <w:rPr>
          <w:rFonts w:cs="Times New Roman"/>
          <w:sz w:val="28"/>
          <w:szCs w:val="28"/>
        </w:rPr>
        <w:t xml:space="preserve">Таблица </w:t>
      </w:r>
      <w:r>
        <w:rPr>
          <w:rFonts w:cs="Times New Roman"/>
          <w:sz w:val="28"/>
          <w:szCs w:val="28"/>
        </w:rPr>
        <w:t>4</w:t>
      </w:r>
      <w:r w:rsidRPr="00302656">
        <w:rPr>
          <w:rFonts w:cs="Times New Roman"/>
          <w:sz w:val="28"/>
          <w:szCs w:val="28"/>
        </w:rPr>
        <w:t xml:space="preserve">- Критерии оценки контрольной работы </w:t>
      </w:r>
    </w:p>
    <w:tbl>
      <w:tblPr>
        <w:tblW w:w="9938" w:type="dxa"/>
        <w:tblInd w:w="93" w:type="dxa"/>
        <w:tblLayout w:type="fixed"/>
        <w:tblLook w:val="04A0"/>
      </w:tblPr>
      <w:tblGrid>
        <w:gridCol w:w="2992"/>
        <w:gridCol w:w="4394"/>
        <w:gridCol w:w="1276"/>
        <w:gridCol w:w="1276"/>
      </w:tblGrid>
      <w:tr w:rsidR="005D0776" w:rsidRPr="003647CC" w:rsidTr="00CA102E">
        <w:trPr>
          <w:trHeight w:val="748"/>
        </w:trPr>
        <w:tc>
          <w:tcPr>
            <w:tcW w:w="2992" w:type="dxa"/>
            <w:tcBorders>
              <w:top w:val="single" w:sz="8" w:space="0" w:color="auto"/>
              <w:left w:val="single" w:sz="8" w:space="0" w:color="auto"/>
              <w:right w:val="nil"/>
            </w:tcBorders>
            <w:shd w:val="clear" w:color="000000" w:fill="FFFFFF"/>
            <w:vAlign w:val="center"/>
            <w:hideMark/>
          </w:tcPr>
          <w:p w:rsidR="005D0776" w:rsidRPr="00E41FC9" w:rsidRDefault="005D0776" w:rsidP="00CA102E">
            <w:pPr>
              <w:jc w:val="center"/>
              <w:rPr>
                <w:rFonts w:eastAsia="Times New Roman" w:cs="Times New Roman"/>
                <w:bCs/>
                <w:color w:val="000000"/>
              </w:rPr>
            </w:pPr>
            <w:r w:rsidRPr="00E41FC9">
              <w:rPr>
                <w:rFonts w:eastAsia="Times New Roman" w:cs="Times New Roman"/>
                <w:bCs/>
                <w:color w:val="000000"/>
                <w:sz w:val="22"/>
                <w:szCs w:val="22"/>
              </w:rPr>
              <w:t xml:space="preserve">Наименование </w:t>
            </w:r>
          </w:p>
          <w:p w:rsidR="005D0776" w:rsidRPr="00E41FC9" w:rsidRDefault="005D0776" w:rsidP="00CA102E">
            <w:pPr>
              <w:jc w:val="center"/>
              <w:rPr>
                <w:rFonts w:eastAsia="Times New Roman" w:cs="Times New Roman"/>
                <w:bCs/>
                <w:color w:val="000000"/>
              </w:rPr>
            </w:pPr>
            <w:r w:rsidRPr="00E41FC9">
              <w:rPr>
                <w:rFonts w:eastAsia="Times New Roman" w:cs="Times New Roman"/>
                <w:bCs/>
                <w:color w:val="000000"/>
                <w:sz w:val="22"/>
                <w:szCs w:val="22"/>
              </w:rPr>
              <w:t>критерия</w:t>
            </w:r>
          </w:p>
        </w:tc>
        <w:tc>
          <w:tcPr>
            <w:tcW w:w="439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D0776" w:rsidRPr="00E41FC9" w:rsidRDefault="005D0776" w:rsidP="00CA102E">
            <w:pPr>
              <w:jc w:val="center"/>
              <w:rPr>
                <w:rFonts w:eastAsia="Times New Roman" w:cs="Times New Roman"/>
                <w:bCs/>
                <w:color w:val="000000"/>
              </w:rPr>
            </w:pPr>
            <w:r w:rsidRPr="00E41FC9">
              <w:rPr>
                <w:rFonts w:eastAsia="Times New Roman" w:cs="Times New Roman"/>
                <w:bCs/>
                <w:color w:val="000000"/>
                <w:sz w:val="22"/>
                <w:szCs w:val="22"/>
              </w:rPr>
              <w:t>Показатель критерия, позволяющий его оценить в максимальный балл</w:t>
            </w:r>
          </w:p>
        </w:tc>
        <w:tc>
          <w:tcPr>
            <w:tcW w:w="1276" w:type="dxa"/>
            <w:tcBorders>
              <w:top w:val="single" w:sz="4" w:space="0" w:color="auto"/>
              <w:left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bCs/>
                <w:color w:val="000000"/>
              </w:rPr>
            </w:pPr>
            <w:r w:rsidRPr="00302656">
              <w:rPr>
                <w:rFonts w:eastAsia="Times New Roman" w:cs="Times New Roman"/>
                <w:bCs/>
                <w:color w:val="000000"/>
                <w:sz w:val="22"/>
                <w:szCs w:val="22"/>
              </w:rPr>
              <w:t>Дистанц.</w:t>
            </w:r>
          </w:p>
        </w:tc>
        <w:tc>
          <w:tcPr>
            <w:tcW w:w="1276" w:type="dxa"/>
            <w:tcBorders>
              <w:top w:val="single" w:sz="4" w:space="0" w:color="auto"/>
              <w:left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bCs/>
                <w:color w:val="000000"/>
              </w:rPr>
            </w:pPr>
            <w:r w:rsidRPr="00302656">
              <w:rPr>
                <w:rFonts w:eastAsia="Times New Roman" w:cs="Times New Roman"/>
                <w:bCs/>
                <w:color w:val="000000"/>
                <w:sz w:val="22"/>
                <w:szCs w:val="22"/>
              </w:rPr>
              <w:t>Очно-заоч.</w:t>
            </w:r>
          </w:p>
          <w:p w:rsidR="005D0776" w:rsidRPr="00302656" w:rsidRDefault="005D0776" w:rsidP="00CA102E">
            <w:pPr>
              <w:jc w:val="center"/>
              <w:rPr>
                <w:rFonts w:eastAsia="Times New Roman" w:cs="Times New Roman"/>
                <w:bCs/>
                <w:color w:val="000000"/>
              </w:rPr>
            </w:pPr>
            <w:r w:rsidRPr="00302656">
              <w:rPr>
                <w:rFonts w:eastAsia="Times New Roman" w:cs="Times New Roman"/>
                <w:bCs/>
                <w:color w:val="000000"/>
                <w:sz w:val="22"/>
                <w:szCs w:val="22"/>
              </w:rPr>
              <w:t>Заочн.</w:t>
            </w:r>
          </w:p>
        </w:tc>
      </w:tr>
      <w:tr w:rsidR="005D0776" w:rsidRPr="00345700" w:rsidTr="00CA102E">
        <w:trPr>
          <w:trHeight w:val="437"/>
        </w:trPr>
        <w:tc>
          <w:tcPr>
            <w:tcW w:w="7386" w:type="dxa"/>
            <w:gridSpan w:val="2"/>
            <w:tcBorders>
              <w:top w:val="single" w:sz="4" w:space="0" w:color="auto"/>
              <w:left w:val="single" w:sz="8" w:space="0" w:color="auto"/>
              <w:right w:val="single" w:sz="4" w:space="0" w:color="auto"/>
            </w:tcBorders>
            <w:shd w:val="clear" w:color="000000" w:fill="FFFFFF"/>
            <w:vAlign w:val="center"/>
            <w:hideMark/>
          </w:tcPr>
          <w:p w:rsidR="005D0776" w:rsidRPr="00E41FC9" w:rsidRDefault="005D0776" w:rsidP="005D0776">
            <w:pPr>
              <w:pStyle w:val="a3"/>
              <w:numPr>
                <w:ilvl w:val="0"/>
                <w:numId w:val="6"/>
              </w:numPr>
              <w:rPr>
                <w:b/>
                <w:color w:val="000000"/>
                <w:sz w:val="22"/>
                <w:szCs w:val="22"/>
              </w:rPr>
            </w:pPr>
            <w:r w:rsidRPr="00E41FC9">
              <w:rPr>
                <w:b/>
                <w:color w:val="000000"/>
                <w:sz w:val="22"/>
                <w:szCs w:val="22"/>
              </w:rPr>
              <w:t xml:space="preserve">Элементы, которые должны найти отражение при раскрытии теоретических вопросов </w:t>
            </w:r>
            <w:r>
              <w:rPr>
                <w:b/>
                <w:color w:val="000000"/>
                <w:sz w:val="22"/>
                <w:szCs w:val="22"/>
              </w:rPr>
              <w:t>(</w:t>
            </w:r>
            <w:r w:rsidRPr="001450E1">
              <w:rPr>
                <w:b/>
                <w:i/>
                <w:color w:val="000000"/>
                <w:sz w:val="22"/>
                <w:szCs w:val="22"/>
              </w:rPr>
              <w:t>за каждый вопрос отдельно</w:t>
            </w:r>
            <w:r>
              <w:rPr>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b/>
                <w:color w:val="000000"/>
              </w:rPr>
            </w:pPr>
            <w:r w:rsidRPr="00302656">
              <w:rPr>
                <w:rFonts w:eastAsia="Times New Roman" w:cs="Times New Roman"/>
                <w:b/>
                <w:color w:val="000000"/>
                <w:sz w:val="22"/>
                <w:szCs w:val="22"/>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b/>
                <w:color w:val="000000"/>
                <w:sz w:val="16"/>
                <w:szCs w:val="16"/>
              </w:rPr>
            </w:pPr>
          </w:p>
          <w:p w:rsidR="005D0776" w:rsidRPr="00302656" w:rsidRDefault="005D0776" w:rsidP="00CA102E">
            <w:pPr>
              <w:jc w:val="center"/>
              <w:rPr>
                <w:rFonts w:eastAsia="Times New Roman" w:cs="Times New Roman"/>
                <w:b/>
                <w:color w:val="000000"/>
              </w:rPr>
            </w:pPr>
            <w:r w:rsidRPr="00302656">
              <w:rPr>
                <w:rFonts w:eastAsia="Times New Roman" w:cs="Times New Roman"/>
                <w:b/>
                <w:color w:val="000000"/>
                <w:sz w:val="22"/>
                <w:szCs w:val="22"/>
              </w:rPr>
              <w:t>4,5</w:t>
            </w:r>
          </w:p>
        </w:tc>
      </w:tr>
      <w:tr w:rsidR="005D0776" w:rsidRPr="00345700" w:rsidTr="00CA102E">
        <w:trPr>
          <w:trHeight w:val="565"/>
        </w:trPr>
        <w:tc>
          <w:tcPr>
            <w:tcW w:w="2992" w:type="dxa"/>
            <w:tcBorders>
              <w:top w:val="single" w:sz="4" w:space="0" w:color="auto"/>
              <w:left w:val="single" w:sz="8" w:space="0" w:color="auto"/>
              <w:right w:val="nil"/>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Полнота раскрытия вопросов</w:t>
            </w:r>
          </w:p>
        </w:tc>
        <w:tc>
          <w:tcPr>
            <w:tcW w:w="4394" w:type="dxa"/>
            <w:tcBorders>
              <w:top w:val="single" w:sz="4" w:space="0" w:color="auto"/>
              <w:left w:val="single" w:sz="8"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Вопросы должны быть полностью раскрыты: подробно рассмотрены все аспекты проблемы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1,5</w:t>
            </w:r>
          </w:p>
        </w:tc>
      </w:tr>
      <w:tr w:rsidR="005D0776" w:rsidRPr="00345700" w:rsidTr="00CA102E">
        <w:trPr>
          <w:trHeight w:hRule="exact" w:val="579"/>
        </w:trPr>
        <w:tc>
          <w:tcPr>
            <w:tcW w:w="2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Логичность изложения материала</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Материал вопросов должен быть логично изложен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1</w:t>
            </w:r>
          </w:p>
        </w:tc>
      </w:tr>
      <w:tr w:rsidR="005D0776" w:rsidRPr="00E41FC9" w:rsidTr="00CA102E">
        <w:trPr>
          <w:trHeight w:hRule="exact" w:val="873"/>
        </w:trPr>
        <w:tc>
          <w:tcPr>
            <w:tcW w:w="299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Наличие аргументирован ной точки зрения автора</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При ответе на вопрос должно присутствовать собственное мнение автора, подкрепленное аргументами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1</w:t>
            </w:r>
          </w:p>
        </w:tc>
      </w:tr>
      <w:tr w:rsidR="005D0776" w:rsidRPr="00E41FC9" w:rsidTr="00CA102E">
        <w:trPr>
          <w:trHeight w:hRule="exact" w:val="1127"/>
        </w:trPr>
        <w:tc>
          <w:tcPr>
            <w:tcW w:w="2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 xml:space="preserve">Знание и отражение по тексту вопроса последних изменений законодательства </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 xml:space="preserve">При ответе на вопросы работы должно быть учтены последние изменения законодательства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1</w:t>
            </w:r>
          </w:p>
        </w:tc>
      </w:tr>
      <w:tr w:rsidR="005D0776" w:rsidRPr="00E41FC9" w:rsidTr="00CA102E">
        <w:trPr>
          <w:trHeight w:hRule="exact" w:val="517"/>
        </w:trPr>
        <w:tc>
          <w:tcPr>
            <w:tcW w:w="73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5D0776">
            <w:pPr>
              <w:pStyle w:val="a3"/>
              <w:numPr>
                <w:ilvl w:val="0"/>
                <w:numId w:val="6"/>
              </w:numPr>
              <w:ind w:left="333" w:hanging="284"/>
              <w:rPr>
                <w:b/>
                <w:color w:val="000000"/>
                <w:sz w:val="22"/>
                <w:szCs w:val="22"/>
              </w:rPr>
            </w:pPr>
            <w:r w:rsidRPr="00E41FC9">
              <w:rPr>
                <w:b/>
                <w:color w:val="000000"/>
                <w:sz w:val="22"/>
                <w:szCs w:val="22"/>
              </w:rPr>
              <w:t>Элементы, которые должны найти отражение в расчетном задании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b/>
                <w:color w:val="000000"/>
              </w:rPr>
            </w:pPr>
            <w:r w:rsidRPr="00302656">
              <w:rPr>
                <w:rFonts w:eastAsia="Times New Roman" w:cs="Times New Roman"/>
                <w:b/>
                <w:color w:val="000000"/>
                <w:sz w:val="22"/>
                <w:szCs w:val="22"/>
              </w:rPr>
              <w:t>18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Default="005D0776" w:rsidP="00CA102E">
            <w:pPr>
              <w:jc w:val="center"/>
              <w:rPr>
                <w:rFonts w:eastAsia="Times New Roman" w:cs="Times New Roman"/>
                <w:b/>
                <w:color w:val="000000"/>
              </w:rPr>
            </w:pPr>
          </w:p>
          <w:p w:rsidR="005D0776" w:rsidRPr="00302656" w:rsidRDefault="005D0776" w:rsidP="00CA102E">
            <w:pPr>
              <w:jc w:val="center"/>
              <w:rPr>
                <w:rFonts w:eastAsia="Times New Roman" w:cs="Times New Roman"/>
                <w:b/>
                <w:color w:val="000000"/>
              </w:rPr>
            </w:pPr>
            <w:r w:rsidRPr="00302656">
              <w:rPr>
                <w:rFonts w:eastAsia="Times New Roman" w:cs="Times New Roman"/>
                <w:b/>
                <w:color w:val="000000"/>
                <w:sz w:val="22"/>
                <w:szCs w:val="22"/>
              </w:rPr>
              <w:t>9</w:t>
            </w:r>
          </w:p>
        </w:tc>
      </w:tr>
      <w:tr w:rsidR="005D0776" w:rsidRPr="00E41FC9" w:rsidTr="00CA102E">
        <w:trPr>
          <w:trHeight w:hRule="exact" w:val="708"/>
        </w:trPr>
        <w:tc>
          <w:tcPr>
            <w:tcW w:w="2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 xml:space="preserve">Правильно выстроенный алгоритм расчета </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Студент должен последовательно описать этапы проведения расчетов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4</w:t>
            </w:r>
          </w:p>
        </w:tc>
      </w:tr>
      <w:tr w:rsidR="005D0776" w:rsidRPr="00E41FC9" w:rsidTr="00CA102E">
        <w:trPr>
          <w:trHeight w:hRule="exact" w:val="629"/>
        </w:trPr>
        <w:tc>
          <w:tcPr>
            <w:tcW w:w="2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Наличие верного ответа</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Студент приводит поэтапно расчеты по алгоритму решения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2</w:t>
            </w:r>
          </w:p>
        </w:tc>
      </w:tr>
      <w:tr w:rsidR="005D0776" w:rsidRPr="00E41FC9" w:rsidTr="00CA102E">
        <w:trPr>
          <w:trHeight w:hRule="exact" w:val="978"/>
        </w:trPr>
        <w:tc>
          <w:tcPr>
            <w:tcW w:w="2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Pr>
                <w:rFonts w:eastAsia="Times New Roman" w:cs="Times New Roman"/>
                <w:color w:val="000000"/>
                <w:sz w:val="22"/>
                <w:szCs w:val="22"/>
              </w:rPr>
              <w:t xml:space="preserve">Верные выводы и правильные предложения </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Pr>
                <w:rFonts w:eastAsia="Times New Roman" w:cs="Times New Roman"/>
                <w:color w:val="000000"/>
                <w:sz w:val="22"/>
                <w:szCs w:val="22"/>
              </w:rPr>
              <w:t xml:space="preserve">Студент на основе результатов решения должен сделать выводы и дать рекомендации.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rPr>
              <w:t>3</w:t>
            </w:r>
          </w:p>
        </w:tc>
      </w:tr>
      <w:tr w:rsidR="005D0776" w:rsidRPr="00E41FC9" w:rsidTr="00CA102E">
        <w:trPr>
          <w:trHeight w:hRule="exact" w:val="705"/>
        </w:trPr>
        <w:tc>
          <w:tcPr>
            <w:tcW w:w="738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D0776" w:rsidRPr="00E41FC9" w:rsidRDefault="005D0776" w:rsidP="005D0776">
            <w:pPr>
              <w:pStyle w:val="a3"/>
              <w:numPr>
                <w:ilvl w:val="0"/>
                <w:numId w:val="6"/>
              </w:numPr>
              <w:ind w:left="191" w:hanging="191"/>
              <w:rPr>
                <w:b/>
                <w:bCs/>
                <w:color w:val="000000"/>
                <w:sz w:val="22"/>
                <w:szCs w:val="22"/>
              </w:rPr>
            </w:pPr>
            <w:r w:rsidRPr="00E41FC9">
              <w:rPr>
                <w:b/>
                <w:bCs/>
                <w:color w:val="000000"/>
                <w:sz w:val="22"/>
                <w:szCs w:val="22"/>
              </w:rPr>
              <w:t>Оформление контрольной работы и соблюдения сроков ее предоставления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b/>
                <w:bCs/>
                <w:color w:val="000000"/>
              </w:rPr>
            </w:pPr>
            <w:r w:rsidRPr="00302656">
              <w:rPr>
                <w:rFonts w:eastAsia="Times New Roman" w:cs="Times New Roman"/>
                <w:b/>
                <w:bCs/>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b/>
                <w:bCs/>
                <w:color w:val="000000"/>
              </w:rPr>
            </w:pPr>
          </w:p>
          <w:p w:rsidR="005D0776" w:rsidRPr="00302656" w:rsidRDefault="005D0776" w:rsidP="00CA102E">
            <w:pPr>
              <w:jc w:val="center"/>
              <w:rPr>
                <w:rFonts w:eastAsia="Times New Roman" w:cs="Times New Roman"/>
                <w:b/>
                <w:bCs/>
                <w:color w:val="000000"/>
              </w:rPr>
            </w:pPr>
            <w:r w:rsidRPr="00302656">
              <w:rPr>
                <w:rFonts w:eastAsia="Times New Roman" w:cs="Times New Roman"/>
                <w:b/>
                <w:bCs/>
                <w:color w:val="000000"/>
                <w:sz w:val="22"/>
                <w:szCs w:val="22"/>
              </w:rPr>
              <w:t>2</w:t>
            </w:r>
          </w:p>
        </w:tc>
      </w:tr>
      <w:tr w:rsidR="005D0776" w:rsidRPr="00E41FC9" w:rsidTr="00CA102E">
        <w:trPr>
          <w:trHeight w:hRule="exact" w:val="994"/>
        </w:trPr>
        <w:tc>
          <w:tcPr>
            <w:tcW w:w="2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Pr>
                <w:rFonts w:eastAsia="Times New Roman" w:cs="Times New Roman"/>
                <w:color w:val="000000"/>
                <w:sz w:val="22"/>
                <w:szCs w:val="22"/>
              </w:rPr>
              <w:t>Аккуратность и п</w:t>
            </w:r>
            <w:r w:rsidRPr="00E41FC9">
              <w:rPr>
                <w:rFonts w:eastAsia="Times New Roman" w:cs="Times New Roman"/>
                <w:color w:val="000000"/>
                <w:sz w:val="22"/>
                <w:szCs w:val="22"/>
              </w:rPr>
              <w:t xml:space="preserve">равильность оформления </w:t>
            </w:r>
            <w:r>
              <w:rPr>
                <w:rFonts w:eastAsia="Times New Roman" w:cs="Times New Roman"/>
                <w:color w:val="000000"/>
                <w:sz w:val="22"/>
                <w:szCs w:val="22"/>
              </w:rPr>
              <w:t>контрольной работы</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В работе должны быть правильно оформлены цитаты, список использованной литературы и т.д.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1</w:t>
            </w:r>
          </w:p>
        </w:tc>
      </w:tr>
      <w:tr w:rsidR="005D0776" w:rsidRPr="00E41FC9" w:rsidTr="00CA102E">
        <w:trPr>
          <w:trHeight w:val="677"/>
        </w:trPr>
        <w:tc>
          <w:tcPr>
            <w:tcW w:w="2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Сроки представления</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E41FC9" w:rsidRDefault="005D0776" w:rsidP="00CA102E">
            <w:pPr>
              <w:rPr>
                <w:rFonts w:eastAsia="Times New Roman" w:cs="Times New Roman"/>
                <w:color w:val="000000"/>
              </w:rPr>
            </w:pPr>
            <w:r w:rsidRPr="00E41FC9">
              <w:rPr>
                <w:rFonts w:eastAsia="Times New Roman" w:cs="Times New Roman"/>
                <w:color w:val="000000"/>
                <w:sz w:val="22"/>
                <w:szCs w:val="22"/>
              </w:rPr>
              <w:t>Работа должна быть представлена в установленные сроки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D0776" w:rsidRPr="00302656" w:rsidRDefault="005D0776" w:rsidP="00CA102E">
            <w:pPr>
              <w:jc w:val="center"/>
              <w:rPr>
                <w:rFonts w:eastAsia="Times New Roman" w:cs="Times New Roman"/>
                <w:color w:val="000000"/>
              </w:rPr>
            </w:pPr>
          </w:p>
          <w:p w:rsidR="005D0776" w:rsidRPr="00302656" w:rsidRDefault="005D0776" w:rsidP="00CA102E">
            <w:pPr>
              <w:jc w:val="center"/>
              <w:rPr>
                <w:rFonts w:eastAsia="Times New Roman" w:cs="Times New Roman"/>
                <w:color w:val="000000"/>
              </w:rPr>
            </w:pPr>
            <w:r w:rsidRPr="00302656">
              <w:rPr>
                <w:rFonts w:eastAsia="Times New Roman" w:cs="Times New Roman"/>
                <w:color w:val="000000"/>
                <w:sz w:val="22"/>
                <w:szCs w:val="22"/>
              </w:rPr>
              <w:t>1</w:t>
            </w:r>
          </w:p>
        </w:tc>
      </w:tr>
    </w:tbl>
    <w:p w:rsidR="005D0776" w:rsidRDefault="005D0776" w:rsidP="005D0776">
      <w:pPr>
        <w:pStyle w:val="a3"/>
        <w:numPr>
          <w:ilvl w:val="0"/>
          <w:numId w:val="5"/>
        </w:numPr>
        <w:spacing w:after="200" w:line="276" w:lineRule="auto"/>
        <w:rPr>
          <w:b/>
          <w:sz w:val="28"/>
          <w:szCs w:val="28"/>
        </w:rPr>
      </w:pPr>
      <w:r>
        <w:rPr>
          <w:b/>
          <w:sz w:val="28"/>
          <w:szCs w:val="28"/>
        </w:rPr>
        <w:lastRenderedPageBreak/>
        <w:t>РЕКОМЕНДУЕМАЯ ЛИТЕРАТУРА</w:t>
      </w:r>
    </w:p>
    <w:p w:rsidR="005D0776" w:rsidRPr="005256A1" w:rsidRDefault="005D0776" w:rsidP="005D0776">
      <w:pPr>
        <w:spacing w:line="360" w:lineRule="auto"/>
        <w:rPr>
          <w:rFonts w:eastAsia="Times New Roman" w:cs="Times New Roman"/>
          <w:b/>
          <w:bCs/>
          <w:sz w:val="28"/>
          <w:szCs w:val="28"/>
        </w:rPr>
      </w:pPr>
      <w:r w:rsidRPr="005256A1">
        <w:rPr>
          <w:rFonts w:eastAsia="Times New Roman" w:cs="Times New Roman"/>
          <w:b/>
          <w:bCs/>
          <w:sz w:val="28"/>
          <w:szCs w:val="28"/>
          <w:lang w:val="en-US"/>
        </w:rPr>
        <w:t>Основная</w:t>
      </w:r>
      <w:r>
        <w:rPr>
          <w:rFonts w:eastAsia="Times New Roman" w:cs="Times New Roman"/>
          <w:b/>
          <w:bCs/>
          <w:sz w:val="28"/>
          <w:szCs w:val="28"/>
        </w:rPr>
        <w:t xml:space="preserve"> </w:t>
      </w:r>
      <w:r w:rsidRPr="005256A1">
        <w:rPr>
          <w:rFonts w:eastAsia="Times New Roman" w:cs="Times New Roman"/>
          <w:b/>
          <w:bCs/>
          <w:sz w:val="28"/>
          <w:szCs w:val="28"/>
          <w:lang w:val="en-US"/>
        </w:rPr>
        <w:t>литература</w:t>
      </w:r>
      <w:r>
        <w:rPr>
          <w:rFonts w:eastAsia="Times New Roman" w:cs="Times New Roman"/>
          <w:b/>
          <w:bCs/>
          <w:sz w:val="28"/>
          <w:szCs w:val="28"/>
        </w:rPr>
        <w:t>:</w:t>
      </w:r>
    </w:p>
    <w:p w:rsidR="005D0776" w:rsidRPr="004F6843" w:rsidRDefault="005D0776" w:rsidP="005D0776">
      <w:pPr>
        <w:pStyle w:val="a3"/>
        <w:widowControl/>
        <w:numPr>
          <w:ilvl w:val="0"/>
          <w:numId w:val="12"/>
        </w:numPr>
        <w:shd w:val="clear" w:color="auto" w:fill="FFFFFF"/>
        <w:autoSpaceDE/>
        <w:autoSpaceDN/>
        <w:adjustRightInd/>
        <w:spacing w:line="360" w:lineRule="auto"/>
        <w:ind w:left="0" w:firstLine="0"/>
        <w:jc w:val="both"/>
        <w:rPr>
          <w:sz w:val="28"/>
          <w:szCs w:val="28"/>
        </w:rPr>
      </w:pPr>
      <w:r w:rsidRPr="004F6843">
        <w:rPr>
          <w:sz w:val="28"/>
          <w:szCs w:val="28"/>
        </w:rPr>
        <w:t>Лукасевич И.Я. Финансовый менед</w:t>
      </w:r>
      <w:r>
        <w:rPr>
          <w:sz w:val="28"/>
          <w:szCs w:val="28"/>
        </w:rPr>
        <w:t>жмент: Учебник / И.Я. Лукасевич; М-во образ. и науки РФ</w:t>
      </w:r>
      <w:r w:rsidRPr="004F6843">
        <w:rPr>
          <w:sz w:val="28"/>
          <w:szCs w:val="28"/>
        </w:rPr>
        <w:t>.— 3-е изд., испр. — М.: Национальное образование, 2012 [2013]</w:t>
      </w:r>
      <w:r>
        <w:rPr>
          <w:sz w:val="28"/>
          <w:szCs w:val="28"/>
        </w:rPr>
        <w:t xml:space="preserve"> -768 с.</w:t>
      </w:r>
    </w:p>
    <w:p w:rsidR="005D0776" w:rsidRPr="004F6843" w:rsidRDefault="005D0776" w:rsidP="005D0776">
      <w:pPr>
        <w:pStyle w:val="a3"/>
        <w:widowControl/>
        <w:numPr>
          <w:ilvl w:val="0"/>
          <w:numId w:val="12"/>
        </w:numPr>
        <w:shd w:val="clear" w:color="auto" w:fill="FFFFFF"/>
        <w:autoSpaceDE/>
        <w:autoSpaceDN/>
        <w:adjustRightInd/>
        <w:spacing w:line="360" w:lineRule="auto"/>
        <w:ind w:left="0" w:firstLine="0"/>
        <w:jc w:val="both"/>
        <w:rPr>
          <w:sz w:val="28"/>
          <w:szCs w:val="28"/>
        </w:rPr>
      </w:pPr>
      <w:r>
        <w:rPr>
          <w:sz w:val="28"/>
          <w:szCs w:val="28"/>
        </w:rPr>
        <w:t xml:space="preserve">Новиков А.И. Теория принятия решений и управления рисками в финансовой и налоговой сферах </w:t>
      </w:r>
      <w:r w:rsidRPr="004F6843">
        <w:rPr>
          <w:sz w:val="28"/>
          <w:szCs w:val="28"/>
        </w:rPr>
        <w:t>[</w:t>
      </w:r>
      <w:r>
        <w:rPr>
          <w:sz w:val="28"/>
          <w:szCs w:val="28"/>
        </w:rPr>
        <w:t>электронный ресурс</w:t>
      </w:r>
      <w:r w:rsidRPr="004F6843">
        <w:rPr>
          <w:sz w:val="28"/>
          <w:szCs w:val="28"/>
        </w:rPr>
        <w:t>]</w:t>
      </w:r>
      <w:r>
        <w:rPr>
          <w:sz w:val="28"/>
          <w:szCs w:val="28"/>
        </w:rPr>
        <w:t xml:space="preserve">: Учеб. пособие для бакалавров. – М.: Дашков и К., 2013. – 288 с. - </w:t>
      </w:r>
      <w:r w:rsidRPr="00EE395A">
        <w:rPr>
          <w:sz w:val="28"/>
          <w:szCs w:val="28"/>
        </w:rPr>
        <w:t>&lt;ЭБС znanium.com&gt;</w:t>
      </w:r>
    </w:p>
    <w:p w:rsidR="005D0776" w:rsidRPr="004F6843" w:rsidRDefault="005D0776" w:rsidP="005D0776">
      <w:pPr>
        <w:shd w:val="clear" w:color="auto" w:fill="FFFFFF"/>
        <w:spacing w:line="360" w:lineRule="auto"/>
        <w:jc w:val="both"/>
        <w:rPr>
          <w:rFonts w:cs="Times New Roman"/>
          <w:b/>
          <w:sz w:val="28"/>
          <w:szCs w:val="28"/>
        </w:rPr>
      </w:pPr>
      <w:r w:rsidRPr="004F6843">
        <w:rPr>
          <w:rFonts w:cs="Times New Roman"/>
          <w:b/>
          <w:sz w:val="28"/>
          <w:szCs w:val="28"/>
        </w:rPr>
        <w:t>Дополнительная литература:</w:t>
      </w:r>
    </w:p>
    <w:p w:rsidR="005D0776" w:rsidRPr="004F6843" w:rsidRDefault="005D0776" w:rsidP="005D0776">
      <w:pPr>
        <w:shd w:val="clear" w:color="auto" w:fill="FFFFFF"/>
        <w:spacing w:line="360" w:lineRule="auto"/>
        <w:jc w:val="both"/>
        <w:rPr>
          <w:rFonts w:cs="Times New Roman"/>
          <w:sz w:val="28"/>
          <w:szCs w:val="28"/>
        </w:rPr>
      </w:pPr>
      <w:r w:rsidRPr="004F6843">
        <w:rPr>
          <w:rFonts w:cs="Times New Roman"/>
          <w:sz w:val="28"/>
          <w:szCs w:val="28"/>
        </w:rPr>
        <w:t xml:space="preserve">1. Кондратьева З.А. Методологические основы принятия финансовых решений: Учеб. пособие по дисциплине "Финансовый менеджмент" / ВЗФЭИ. Курский филиал.— Курск : МУП, 2011 .— 192с. </w:t>
      </w:r>
    </w:p>
    <w:p w:rsidR="005D0776" w:rsidRDefault="005D0776" w:rsidP="005D0776">
      <w:pPr>
        <w:shd w:val="clear" w:color="auto" w:fill="FFFFFF"/>
        <w:spacing w:line="360" w:lineRule="auto"/>
        <w:jc w:val="both"/>
        <w:rPr>
          <w:rFonts w:cs="Times New Roman"/>
          <w:sz w:val="28"/>
          <w:szCs w:val="28"/>
        </w:rPr>
      </w:pPr>
      <w:r w:rsidRPr="004F6843">
        <w:rPr>
          <w:rFonts w:cs="Times New Roman"/>
          <w:sz w:val="28"/>
          <w:szCs w:val="28"/>
        </w:rPr>
        <w:t xml:space="preserve">2. Огиер Т. Настоящая стоимость капитала: Практическое руководство по принятию финансовых решений:  Пер. с англ. / Т. Огиер, Д. Рагман, Л. Спайсер .— Днепропетровск : Баланс Бизнес Букс, 2007 .— 259 с. </w:t>
      </w:r>
    </w:p>
    <w:p w:rsidR="005D0776" w:rsidRDefault="005D0776" w:rsidP="005D0776">
      <w:pPr>
        <w:shd w:val="clear" w:color="auto" w:fill="FFFFFF"/>
        <w:spacing w:line="360" w:lineRule="auto"/>
        <w:jc w:val="both"/>
        <w:rPr>
          <w:rFonts w:cs="Times New Roman"/>
          <w:sz w:val="28"/>
          <w:szCs w:val="28"/>
        </w:rPr>
      </w:pPr>
      <w:r>
        <w:rPr>
          <w:rFonts w:cs="Times New Roman"/>
          <w:sz w:val="28"/>
          <w:szCs w:val="28"/>
        </w:rPr>
        <w:t xml:space="preserve">3. </w:t>
      </w:r>
      <w:r w:rsidRPr="00517393">
        <w:rPr>
          <w:rFonts w:cs="Times New Roman"/>
          <w:sz w:val="28"/>
          <w:szCs w:val="28"/>
        </w:rPr>
        <w:t>Попов В.М. Анализ финансовых решений в бизнесе: Учеб. пособие для студ. вузов / В.М. Попов, С.И. Ляпунов .— М. : Кнорус, 2006 .— 240с.</w:t>
      </w:r>
    </w:p>
    <w:p w:rsidR="005D0776" w:rsidRPr="004F6843" w:rsidRDefault="005D0776" w:rsidP="005D0776">
      <w:pPr>
        <w:shd w:val="clear" w:color="auto" w:fill="FFFFFF"/>
        <w:spacing w:line="360" w:lineRule="auto"/>
        <w:jc w:val="both"/>
        <w:rPr>
          <w:rFonts w:cs="Times New Roman"/>
          <w:sz w:val="28"/>
          <w:szCs w:val="28"/>
        </w:rPr>
      </w:pPr>
      <w:r>
        <w:rPr>
          <w:rFonts w:cs="Times New Roman"/>
          <w:sz w:val="28"/>
          <w:szCs w:val="28"/>
        </w:rPr>
        <w:t>4.</w:t>
      </w:r>
      <w:r w:rsidRPr="00F8167A">
        <w:rPr>
          <w:rFonts w:cs="Times New Roman"/>
          <w:sz w:val="28"/>
          <w:szCs w:val="28"/>
        </w:rPr>
        <w:t>Принятие финансовых решений в условиях сравнительной неопределенности: Монография / БаюкО.А.</w:t>
      </w:r>
      <w:r>
        <w:rPr>
          <w:rFonts w:cs="Times New Roman"/>
          <w:sz w:val="28"/>
          <w:szCs w:val="28"/>
        </w:rPr>
        <w:t xml:space="preserve">, Браилов А.В., Денежкина И.Е., Зададаев С.А. - </w:t>
      </w:r>
      <w:r w:rsidRPr="00F8167A">
        <w:rPr>
          <w:rFonts w:cs="Times New Roman"/>
          <w:sz w:val="28"/>
          <w:szCs w:val="28"/>
        </w:rPr>
        <w:t xml:space="preserve">М. : Вузовский учебник : Инфра-М, 2014 .— 106 с. — </w:t>
      </w:r>
      <w:r w:rsidRPr="004F6843">
        <w:rPr>
          <w:rFonts w:cs="Times New Roman"/>
          <w:sz w:val="28"/>
          <w:szCs w:val="28"/>
        </w:rPr>
        <w:t xml:space="preserve">&lt;ЭБС </w:t>
      </w:r>
      <w:r>
        <w:rPr>
          <w:rFonts w:cs="Times New Roman"/>
          <w:sz w:val="28"/>
          <w:szCs w:val="28"/>
          <w:lang w:val="en-US"/>
        </w:rPr>
        <w:t>znanium</w:t>
      </w:r>
      <w:r w:rsidRPr="004F6843">
        <w:rPr>
          <w:rFonts w:cs="Times New Roman"/>
          <w:sz w:val="28"/>
          <w:szCs w:val="28"/>
        </w:rPr>
        <w:t>.</w:t>
      </w:r>
      <w:r>
        <w:rPr>
          <w:rFonts w:cs="Times New Roman"/>
          <w:sz w:val="28"/>
          <w:szCs w:val="28"/>
          <w:lang w:val="en-US"/>
        </w:rPr>
        <w:t>com</w:t>
      </w:r>
      <w:r w:rsidRPr="004F6843">
        <w:rPr>
          <w:rFonts w:cs="Times New Roman"/>
          <w:sz w:val="28"/>
          <w:szCs w:val="28"/>
        </w:rPr>
        <w:t>&gt;</w:t>
      </w:r>
    </w:p>
    <w:p w:rsidR="005D0776" w:rsidRPr="00F8167A" w:rsidRDefault="005D0776" w:rsidP="005D0776">
      <w:pPr>
        <w:shd w:val="clear" w:color="auto" w:fill="FFFFFF"/>
        <w:spacing w:line="360" w:lineRule="auto"/>
        <w:jc w:val="both"/>
        <w:rPr>
          <w:rFonts w:cs="Times New Roman"/>
          <w:sz w:val="28"/>
          <w:szCs w:val="28"/>
        </w:rPr>
      </w:pPr>
      <w:r>
        <w:rPr>
          <w:rFonts w:cs="Times New Roman"/>
          <w:sz w:val="28"/>
          <w:szCs w:val="28"/>
        </w:rPr>
        <w:t>5</w:t>
      </w:r>
      <w:r w:rsidRPr="00F8167A">
        <w:rPr>
          <w:rFonts w:cs="Times New Roman"/>
          <w:sz w:val="28"/>
          <w:szCs w:val="28"/>
        </w:rPr>
        <w:t xml:space="preserve">. Финансовый менеджмент: учебник для студ. вузов, обуч. по спец. "Финансы и кредит", "Бух. учет, анализ </w:t>
      </w:r>
      <w:r>
        <w:rPr>
          <w:rFonts w:cs="Times New Roman"/>
          <w:sz w:val="28"/>
          <w:szCs w:val="28"/>
        </w:rPr>
        <w:t>и аудит" / Е.И. Шохин [и др.]; П</w:t>
      </w:r>
      <w:r w:rsidRPr="00F8167A">
        <w:rPr>
          <w:rFonts w:cs="Times New Roman"/>
          <w:sz w:val="28"/>
          <w:szCs w:val="28"/>
        </w:rPr>
        <w:t>од ред. Е.И. Шохина.— 4-е</w:t>
      </w:r>
      <w:r>
        <w:rPr>
          <w:rFonts w:cs="Times New Roman"/>
          <w:sz w:val="28"/>
          <w:szCs w:val="28"/>
        </w:rPr>
        <w:t xml:space="preserve"> изд., стер. — М.: Кнорус, 2012. – 475 с.</w:t>
      </w:r>
    </w:p>
    <w:p w:rsidR="005D0776" w:rsidRDefault="005D0776" w:rsidP="005D0776">
      <w:pPr>
        <w:shd w:val="clear" w:color="auto" w:fill="FFFFFF"/>
        <w:spacing w:line="360" w:lineRule="auto"/>
        <w:jc w:val="both"/>
        <w:rPr>
          <w:rFonts w:eastAsia="Times New Roman" w:cs="Times New Roman"/>
          <w:b/>
          <w:sz w:val="28"/>
          <w:szCs w:val="28"/>
          <w:shd w:val="clear" w:color="auto" w:fill="FFFFFF"/>
        </w:rPr>
      </w:pPr>
      <w:r>
        <w:rPr>
          <w:rFonts w:cs="Times New Roman"/>
          <w:sz w:val="28"/>
          <w:szCs w:val="28"/>
        </w:rPr>
        <w:t>6</w:t>
      </w:r>
      <w:r w:rsidRPr="00F8167A">
        <w:rPr>
          <w:rFonts w:cs="Times New Roman"/>
          <w:sz w:val="28"/>
          <w:szCs w:val="28"/>
        </w:rPr>
        <w:t xml:space="preserve">. </w:t>
      </w:r>
      <w:r>
        <w:rPr>
          <w:rFonts w:cs="Times New Roman"/>
          <w:sz w:val="28"/>
          <w:szCs w:val="28"/>
        </w:rPr>
        <w:t xml:space="preserve">Рогова Е.М. </w:t>
      </w:r>
      <w:r w:rsidRPr="00F8167A">
        <w:rPr>
          <w:rFonts w:cs="Times New Roman"/>
          <w:sz w:val="28"/>
          <w:szCs w:val="28"/>
        </w:rPr>
        <w:t xml:space="preserve">Финансовый менеджмент: </w:t>
      </w:r>
      <w:r>
        <w:rPr>
          <w:rFonts w:cs="Times New Roman"/>
          <w:sz w:val="28"/>
          <w:szCs w:val="28"/>
        </w:rPr>
        <w:t>У</w:t>
      </w:r>
      <w:r w:rsidRPr="00F8167A">
        <w:rPr>
          <w:rFonts w:cs="Times New Roman"/>
          <w:sz w:val="28"/>
          <w:szCs w:val="28"/>
        </w:rPr>
        <w:t>чебник</w:t>
      </w:r>
      <w:r>
        <w:rPr>
          <w:rFonts w:cs="Times New Roman"/>
          <w:sz w:val="28"/>
          <w:szCs w:val="28"/>
        </w:rPr>
        <w:t xml:space="preserve"> для бакалавров</w:t>
      </w:r>
      <w:r w:rsidRPr="00F8167A">
        <w:rPr>
          <w:rFonts w:cs="Times New Roman"/>
          <w:sz w:val="28"/>
          <w:szCs w:val="28"/>
        </w:rPr>
        <w:t xml:space="preserve"> / Е.М.Рогова, Е.А.Тка</w:t>
      </w:r>
      <w:r>
        <w:rPr>
          <w:rFonts w:cs="Times New Roman"/>
          <w:sz w:val="28"/>
          <w:szCs w:val="28"/>
        </w:rPr>
        <w:t>ченко; С.- Петерб. гос. ун-т экономики и финансов; НИУ ВШЭ. – 2-е изд., испр. и допол.— М.: Юрайт,</w:t>
      </w:r>
      <w:r w:rsidRPr="00F8167A">
        <w:rPr>
          <w:rFonts w:cs="Times New Roman"/>
          <w:sz w:val="28"/>
          <w:szCs w:val="28"/>
        </w:rPr>
        <w:t xml:space="preserve"> 201</w:t>
      </w:r>
      <w:r>
        <w:rPr>
          <w:rFonts w:cs="Times New Roman"/>
          <w:sz w:val="28"/>
          <w:szCs w:val="28"/>
        </w:rPr>
        <w:t>4. – 540 с.</w:t>
      </w:r>
    </w:p>
    <w:p w:rsidR="005D0776" w:rsidRPr="00F8167A" w:rsidRDefault="005D0776" w:rsidP="005D0776">
      <w:pPr>
        <w:spacing w:line="360" w:lineRule="auto"/>
        <w:ind w:left="1" w:firstLine="1"/>
        <w:jc w:val="both"/>
        <w:rPr>
          <w:rFonts w:eastAsia="Times New Roman" w:cs="Times New Roman"/>
          <w:b/>
          <w:sz w:val="28"/>
          <w:szCs w:val="28"/>
          <w:shd w:val="clear" w:color="auto" w:fill="FFFFFF"/>
        </w:rPr>
      </w:pPr>
      <w:r w:rsidRPr="00F8167A">
        <w:rPr>
          <w:rFonts w:eastAsia="Times New Roman" w:cs="Times New Roman"/>
          <w:b/>
          <w:sz w:val="28"/>
          <w:szCs w:val="28"/>
          <w:shd w:val="clear" w:color="auto" w:fill="FFFFFF"/>
        </w:rPr>
        <w:t xml:space="preserve">Интернет-ресурсы  </w:t>
      </w:r>
    </w:p>
    <w:p w:rsidR="005D0776" w:rsidRPr="00F8167A" w:rsidRDefault="005D0776" w:rsidP="005D0776">
      <w:pPr>
        <w:suppressAutoHyphens/>
        <w:spacing w:line="360" w:lineRule="auto"/>
        <w:jc w:val="both"/>
        <w:rPr>
          <w:rFonts w:eastAsia="Times New Roman" w:cs="Times New Roman"/>
          <w:color w:val="000000"/>
          <w:sz w:val="28"/>
          <w:szCs w:val="28"/>
          <w:lang w:eastAsia="ar-SA"/>
        </w:rPr>
      </w:pPr>
      <w:r w:rsidRPr="00F8167A">
        <w:rPr>
          <w:rFonts w:eastAsia="Times New Roman" w:cs="Times New Roman"/>
          <w:color w:val="000000"/>
          <w:sz w:val="28"/>
          <w:szCs w:val="28"/>
          <w:lang w:eastAsia="ar-SA"/>
        </w:rPr>
        <w:t xml:space="preserve">1. Нормативно-правовая система Гарант – </w:t>
      </w:r>
      <w:r w:rsidRPr="00F8167A">
        <w:rPr>
          <w:rFonts w:eastAsia="Times New Roman" w:cs="Times New Roman"/>
          <w:color w:val="000000"/>
          <w:sz w:val="28"/>
          <w:szCs w:val="28"/>
          <w:lang w:val="en-US" w:eastAsia="ar-SA"/>
        </w:rPr>
        <w:t>www</w:t>
      </w:r>
      <w:r w:rsidRPr="00F8167A">
        <w:rPr>
          <w:rFonts w:eastAsia="Times New Roman" w:cs="Times New Roman"/>
          <w:color w:val="000000"/>
          <w:sz w:val="28"/>
          <w:szCs w:val="28"/>
          <w:lang w:eastAsia="ar-SA"/>
        </w:rPr>
        <w:t>.</w:t>
      </w:r>
      <w:hyperlink r:id="rId7" w:tgtFrame="_blank" w:history="1">
        <w:r w:rsidRPr="00F8167A">
          <w:rPr>
            <w:rFonts w:eastAsia="Times New Roman" w:cs="Times New Roman"/>
            <w:bCs/>
            <w:color w:val="000000"/>
            <w:sz w:val="28"/>
            <w:szCs w:val="28"/>
            <w:shd w:val="clear" w:color="auto" w:fill="FFFFFF"/>
            <w:lang w:eastAsia="ar-SA"/>
          </w:rPr>
          <w:t>garant</w:t>
        </w:r>
        <w:r w:rsidRPr="00F8167A">
          <w:rPr>
            <w:rFonts w:eastAsia="Times New Roman" w:cs="Times New Roman"/>
            <w:color w:val="000000"/>
            <w:sz w:val="28"/>
            <w:szCs w:val="28"/>
            <w:shd w:val="clear" w:color="auto" w:fill="FFFFFF"/>
            <w:lang w:eastAsia="ar-SA"/>
          </w:rPr>
          <w:t>.ru</w:t>
        </w:r>
      </w:hyperlink>
    </w:p>
    <w:p w:rsidR="005D0776" w:rsidRPr="00F8167A" w:rsidRDefault="005D0776" w:rsidP="005D0776">
      <w:pPr>
        <w:suppressAutoHyphens/>
        <w:spacing w:line="360" w:lineRule="auto"/>
        <w:jc w:val="both"/>
        <w:rPr>
          <w:rFonts w:eastAsia="Times New Roman" w:cs="Times New Roman"/>
          <w:color w:val="000000"/>
          <w:sz w:val="28"/>
          <w:szCs w:val="28"/>
          <w:lang w:eastAsia="ar-SA"/>
        </w:rPr>
      </w:pPr>
      <w:r w:rsidRPr="00F8167A">
        <w:rPr>
          <w:rFonts w:eastAsia="Times New Roman" w:cs="Times New Roman"/>
          <w:color w:val="000000"/>
          <w:sz w:val="28"/>
          <w:szCs w:val="28"/>
          <w:lang w:eastAsia="ar-SA"/>
        </w:rPr>
        <w:t>2. Справочно-правовая системаКонсультант Плюс - www.consultant.ru</w:t>
      </w:r>
    </w:p>
    <w:p w:rsidR="005D0776" w:rsidRPr="00F8167A" w:rsidRDefault="005D0776" w:rsidP="005D0776">
      <w:pPr>
        <w:suppressLineNumbers/>
        <w:tabs>
          <w:tab w:val="left" w:pos="3240"/>
          <w:tab w:val="left" w:pos="3600"/>
        </w:tabs>
        <w:suppressAutoHyphens/>
        <w:spacing w:line="360" w:lineRule="auto"/>
        <w:rPr>
          <w:rFonts w:eastAsia="Times New Roman" w:cs="Times New Roman"/>
          <w:color w:val="000000"/>
          <w:sz w:val="28"/>
          <w:szCs w:val="28"/>
          <w:lang w:eastAsia="ar-SA"/>
        </w:rPr>
      </w:pPr>
      <w:r w:rsidRPr="00F8167A">
        <w:rPr>
          <w:rFonts w:eastAsia="Times New Roman" w:cs="Times New Roman"/>
          <w:color w:val="000000"/>
          <w:sz w:val="28"/>
          <w:szCs w:val="28"/>
          <w:lang w:eastAsia="ar-SA"/>
        </w:rPr>
        <w:lastRenderedPageBreak/>
        <w:t xml:space="preserve">3. Сайт «Корпоративный менеджмент» - </w:t>
      </w:r>
      <w:r w:rsidRPr="00F8167A">
        <w:rPr>
          <w:rFonts w:eastAsia="Times New Roman" w:cs="Times New Roman"/>
          <w:color w:val="000000"/>
          <w:sz w:val="28"/>
          <w:szCs w:val="28"/>
          <w:lang w:val="en-US" w:eastAsia="ar-SA"/>
        </w:rPr>
        <w:t>www</w:t>
      </w:r>
      <w:r w:rsidRPr="00F8167A">
        <w:rPr>
          <w:rFonts w:eastAsia="Times New Roman" w:cs="Times New Roman"/>
          <w:color w:val="000000"/>
          <w:sz w:val="28"/>
          <w:szCs w:val="28"/>
          <w:lang w:eastAsia="ar-SA"/>
        </w:rPr>
        <w:t>.</w:t>
      </w:r>
      <w:r w:rsidRPr="00F8167A">
        <w:rPr>
          <w:rFonts w:eastAsia="Times New Roman" w:cs="Times New Roman"/>
          <w:color w:val="000000"/>
          <w:sz w:val="28"/>
          <w:szCs w:val="28"/>
          <w:lang w:val="en-US" w:eastAsia="ar-SA"/>
        </w:rPr>
        <w:t>cfin</w:t>
      </w:r>
      <w:r w:rsidRPr="00F8167A">
        <w:rPr>
          <w:rFonts w:eastAsia="Times New Roman" w:cs="Times New Roman"/>
          <w:color w:val="000000"/>
          <w:sz w:val="28"/>
          <w:szCs w:val="28"/>
          <w:lang w:eastAsia="ar-SA"/>
        </w:rPr>
        <w:t>.</w:t>
      </w:r>
      <w:r w:rsidRPr="00F8167A">
        <w:rPr>
          <w:rFonts w:eastAsia="Times New Roman" w:cs="Times New Roman"/>
          <w:color w:val="000000"/>
          <w:sz w:val="28"/>
          <w:szCs w:val="28"/>
          <w:lang w:val="en-US" w:eastAsia="ar-SA"/>
        </w:rPr>
        <w:t>ru</w:t>
      </w:r>
      <w:r w:rsidRPr="00F8167A">
        <w:rPr>
          <w:rFonts w:eastAsia="Times New Roman" w:cs="Times New Roman"/>
          <w:color w:val="000000"/>
          <w:sz w:val="28"/>
          <w:szCs w:val="28"/>
          <w:lang w:eastAsia="ar-SA"/>
        </w:rPr>
        <w:t>.</w:t>
      </w:r>
    </w:p>
    <w:p w:rsidR="005D0776" w:rsidRPr="00F8167A" w:rsidRDefault="005D0776" w:rsidP="005D0776">
      <w:pPr>
        <w:suppressLineNumbers/>
        <w:tabs>
          <w:tab w:val="left" w:pos="3240"/>
          <w:tab w:val="left" w:pos="3600"/>
        </w:tabs>
        <w:suppressAutoHyphens/>
        <w:spacing w:line="360" w:lineRule="auto"/>
        <w:ind w:left="283" w:hanging="283"/>
        <w:rPr>
          <w:rFonts w:eastAsia="Times New Roman" w:cs="Times New Roman"/>
          <w:color w:val="000000"/>
          <w:sz w:val="28"/>
          <w:szCs w:val="28"/>
          <w:lang w:eastAsia="ar-SA"/>
        </w:rPr>
      </w:pPr>
      <w:r w:rsidRPr="00F8167A">
        <w:rPr>
          <w:rFonts w:eastAsia="Times New Roman" w:cs="Times New Roman"/>
          <w:color w:val="000000"/>
          <w:sz w:val="28"/>
          <w:szCs w:val="28"/>
          <w:lang w:eastAsia="ar-SA"/>
        </w:rPr>
        <w:t>4. Сайт «Росбизнесконсалтинг»-  www.</w:t>
      </w:r>
      <w:r w:rsidRPr="00F8167A">
        <w:rPr>
          <w:rFonts w:eastAsia="Times New Roman" w:cs="Times New Roman"/>
          <w:bCs/>
          <w:color w:val="000000"/>
          <w:sz w:val="28"/>
          <w:szCs w:val="28"/>
          <w:lang w:eastAsia="ar-SA"/>
        </w:rPr>
        <w:t>rbc</w:t>
      </w:r>
      <w:r w:rsidRPr="00F8167A">
        <w:rPr>
          <w:rFonts w:eastAsia="Times New Roman" w:cs="Times New Roman"/>
          <w:color w:val="000000"/>
          <w:sz w:val="28"/>
          <w:szCs w:val="28"/>
          <w:lang w:eastAsia="ar-SA"/>
        </w:rPr>
        <w:t>.ru</w:t>
      </w:r>
    </w:p>
    <w:p w:rsidR="005D0776" w:rsidRPr="005256A1" w:rsidRDefault="005D0776" w:rsidP="005D0776">
      <w:pPr>
        <w:suppressLineNumbers/>
        <w:tabs>
          <w:tab w:val="left" w:pos="3240"/>
          <w:tab w:val="left" w:pos="3600"/>
        </w:tabs>
        <w:suppressAutoHyphens/>
        <w:spacing w:line="360" w:lineRule="auto"/>
        <w:ind w:left="283" w:hanging="283"/>
        <w:rPr>
          <w:rFonts w:eastAsia="Times New Roman" w:cs="Times New Roman"/>
          <w:sz w:val="28"/>
          <w:szCs w:val="28"/>
          <w:lang w:eastAsia="ar-SA"/>
        </w:rPr>
      </w:pPr>
      <w:r w:rsidRPr="005256A1">
        <w:rPr>
          <w:rFonts w:eastAsia="Times New Roman" w:cs="Times New Roman"/>
          <w:sz w:val="28"/>
          <w:szCs w:val="28"/>
          <w:lang w:eastAsia="ar-SA"/>
        </w:rPr>
        <w:t xml:space="preserve">5. Сайт «Теория и практика управленческого учета» - </w:t>
      </w:r>
      <w:hyperlink r:id="rId8" w:history="1">
        <w:r w:rsidRPr="005256A1">
          <w:rPr>
            <w:rFonts w:eastAsia="Times New Roman" w:cs="Times New Roman"/>
            <w:sz w:val="28"/>
            <w:szCs w:val="28"/>
            <w:lang w:val="en-US" w:eastAsia="ar-SA"/>
          </w:rPr>
          <w:t>www</w:t>
        </w:r>
        <w:r w:rsidRPr="005256A1">
          <w:rPr>
            <w:rFonts w:eastAsia="Times New Roman" w:cs="Times New Roman"/>
            <w:sz w:val="28"/>
            <w:szCs w:val="28"/>
            <w:lang w:eastAsia="ar-SA"/>
          </w:rPr>
          <w:t>.</w:t>
        </w:r>
        <w:r w:rsidRPr="005256A1">
          <w:rPr>
            <w:rFonts w:eastAsia="Times New Roman" w:cs="Times New Roman"/>
            <w:sz w:val="28"/>
            <w:szCs w:val="28"/>
            <w:lang w:val="en-US" w:eastAsia="ar-SA"/>
          </w:rPr>
          <w:t>gaap</w:t>
        </w:r>
        <w:r w:rsidRPr="005256A1">
          <w:rPr>
            <w:rFonts w:eastAsia="Times New Roman" w:cs="Times New Roman"/>
            <w:sz w:val="28"/>
            <w:szCs w:val="28"/>
            <w:lang w:eastAsia="ar-SA"/>
          </w:rPr>
          <w:t>.</w:t>
        </w:r>
        <w:r w:rsidRPr="005256A1">
          <w:rPr>
            <w:rFonts w:eastAsia="Times New Roman" w:cs="Times New Roman"/>
            <w:sz w:val="28"/>
            <w:szCs w:val="28"/>
            <w:lang w:val="en-US" w:eastAsia="ar-SA"/>
          </w:rPr>
          <w:t>ru</w:t>
        </w:r>
      </w:hyperlink>
    </w:p>
    <w:p w:rsidR="005D0776" w:rsidRPr="005256A1" w:rsidRDefault="005D0776" w:rsidP="005D0776">
      <w:pPr>
        <w:suppressLineNumbers/>
        <w:tabs>
          <w:tab w:val="left" w:pos="3240"/>
          <w:tab w:val="left" w:pos="3600"/>
        </w:tabs>
        <w:suppressAutoHyphens/>
        <w:spacing w:line="360" w:lineRule="auto"/>
        <w:ind w:left="283" w:hanging="283"/>
        <w:rPr>
          <w:rFonts w:eastAsia="Times New Roman" w:cs="PetersburgC"/>
          <w:sz w:val="28"/>
          <w:szCs w:val="28"/>
        </w:rPr>
      </w:pPr>
      <w:r w:rsidRPr="005256A1">
        <w:rPr>
          <w:rFonts w:eastAsia="Times New Roman" w:cs="PetersburgC"/>
          <w:sz w:val="28"/>
          <w:szCs w:val="28"/>
        </w:rPr>
        <w:t>7. «Финансовый директор». Практический журнал по управлению финансами компании: [Электронный журнал]. – URL: http://</w:t>
      </w:r>
      <w:r w:rsidRPr="005256A1">
        <w:rPr>
          <w:rFonts w:eastAsia="Times New Roman" w:cs="PetersburgC"/>
          <w:sz w:val="28"/>
          <w:szCs w:val="28"/>
          <w:lang w:val="en-US"/>
        </w:rPr>
        <w:t>www</w:t>
      </w:r>
      <w:r w:rsidRPr="005256A1">
        <w:rPr>
          <w:rFonts w:eastAsia="Times New Roman" w:cs="PetersburgC"/>
          <w:sz w:val="28"/>
          <w:szCs w:val="28"/>
        </w:rPr>
        <w:t>.</w:t>
      </w:r>
      <w:r w:rsidRPr="005256A1">
        <w:rPr>
          <w:rFonts w:eastAsia="Times New Roman" w:cs="PetersburgC"/>
          <w:sz w:val="28"/>
          <w:szCs w:val="28"/>
          <w:lang w:val="en-US"/>
        </w:rPr>
        <w:t>financialdirector</w:t>
      </w:r>
      <w:r w:rsidRPr="005256A1">
        <w:rPr>
          <w:rFonts w:eastAsia="Times New Roman" w:cs="PetersburgC"/>
          <w:sz w:val="28"/>
          <w:szCs w:val="28"/>
        </w:rPr>
        <w:t>.</w:t>
      </w:r>
      <w:r w:rsidRPr="005256A1">
        <w:rPr>
          <w:rFonts w:eastAsia="Times New Roman" w:cs="PetersburgC"/>
          <w:sz w:val="28"/>
          <w:szCs w:val="28"/>
          <w:lang w:val="en-US"/>
        </w:rPr>
        <w:t>ru</w:t>
      </w:r>
      <w:r w:rsidRPr="005256A1">
        <w:rPr>
          <w:rFonts w:eastAsia="Times New Roman" w:cs="PetersburgC"/>
          <w:sz w:val="28"/>
          <w:szCs w:val="28"/>
        </w:rPr>
        <w:t>.</w:t>
      </w:r>
    </w:p>
    <w:p w:rsidR="005D0776" w:rsidRPr="005256A1" w:rsidRDefault="005D0776" w:rsidP="005D0776">
      <w:pPr>
        <w:pStyle w:val="a3"/>
        <w:spacing w:after="200" w:line="276" w:lineRule="auto"/>
        <w:rPr>
          <w:b/>
          <w:sz w:val="28"/>
          <w:szCs w:val="28"/>
        </w:rPr>
      </w:pPr>
    </w:p>
    <w:p w:rsidR="005D0776" w:rsidRPr="006949A4" w:rsidRDefault="005D0776" w:rsidP="005D0776">
      <w:pPr>
        <w:pStyle w:val="a3"/>
        <w:numPr>
          <w:ilvl w:val="0"/>
          <w:numId w:val="5"/>
        </w:numPr>
        <w:tabs>
          <w:tab w:val="left" w:pos="567"/>
        </w:tabs>
        <w:spacing w:line="360" w:lineRule="auto"/>
        <w:rPr>
          <w:b/>
          <w:sz w:val="28"/>
          <w:szCs w:val="28"/>
        </w:rPr>
      </w:pPr>
      <w:r w:rsidRPr="006949A4">
        <w:rPr>
          <w:b/>
          <w:sz w:val="28"/>
          <w:szCs w:val="28"/>
        </w:rPr>
        <w:t>ТРЕБОВАНИЯ ПО ОФОРМЛЕНИЮ КОНТРОЛЬНОЙ РАБОТЫ</w:t>
      </w:r>
      <w:r>
        <w:rPr>
          <w:rStyle w:val="a6"/>
          <w:b/>
          <w:sz w:val="28"/>
          <w:szCs w:val="28"/>
        </w:rPr>
        <w:footnoteReference w:id="1"/>
      </w:r>
    </w:p>
    <w:p w:rsidR="005D0776" w:rsidRPr="001C1821" w:rsidRDefault="005D0776" w:rsidP="005D0776">
      <w:pPr>
        <w:widowControl w:val="0"/>
        <w:spacing w:line="360" w:lineRule="auto"/>
        <w:ind w:firstLine="709"/>
        <w:jc w:val="both"/>
        <w:rPr>
          <w:rFonts w:eastAsia="Times New Roman" w:cs="Times New Roman"/>
          <w:sz w:val="28"/>
          <w:szCs w:val="28"/>
        </w:rPr>
      </w:pPr>
      <w:r w:rsidRPr="001C1821">
        <w:rPr>
          <w:rFonts w:eastAsia="Times New Roman" w:cs="Times New Roman"/>
          <w:color w:val="000000"/>
          <w:sz w:val="28"/>
          <w:szCs w:val="28"/>
          <w:shd w:val="clear" w:color="auto" w:fill="FFFFFF"/>
        </w:rPr>
        <w:t>Контрольная работ</w:t>
      </w:r>
      <w:r>
        <w:rPr>
          <w:rFonts w:eastAsia="Times New Roman" w:cs="Times New Roman"/>
          <w:color w:val="000000"/>
          <w:sz w:val="28"/>
          <w:szCs w:val="28"/>
          <w:shd w:val="clear" w:color="auto" w:fill="FFFFFF"/>
        </w:rPr>
        <w:t>а</w:t>
      </w:r>
      <w:r w:rsidRPr="001C1821">
        <w:rPr>
          <w:rFonts w:eastAsia="Times New Roman" w:cs="Times New Roman"/>
          <w:color w:val="000000"/>
          <w:sz w:val="28"/>
          <w:szCs w:val="28"/>
          <w:shd w:val="clear" w:color="auto" w:fill="FFFFFF"/>
        </w:rPr>
        <w:t xml:space="preserve"> имеет титульный лист, на котором указывается наименование университета, кафедры, группы, наименование дисциплины, фамилия и инициалы автора работы и руководителя, год написания работы (Приложение </w:t>
      </w:r>
      <w:r>
        <w:rPr>
          <w:rFonts w:eastAsia="Times New Roman" w:cs="Times New Roman"/>
          <w:color w:val="000000"/>
          <w:sz w:val="28"/>
          <w:szCs w:val="28"/>
          <w:shd w:val="clear" w:color="auto" w:fill="FFFFFF"/>
        </w:rPr>
        <w:t>А</w:t>
      </w:r>
      <w:r w:rsidRPr="001C1821">
        <w:rPr>
          <w:rFonts w:eastAsia="Times New Roman" w:cs="Times New Roman"/>
          <w:color w:val="000000"/>
          <w:sz w:val="28"/>
          <w:szCs w:val="28"/>
          <w:shd w:val="clear" w:color="auto" w:fill="FFFFFF"/>
        </w:rPr>
        <w:t>).</w:t>
      </w:r>
    </w:p>
    <w:p w:rsidR="005D0776" w:rsidRPr="005320CB" w:rsidRDefault="005D0776" w:rsidP="005D0776">
      <w:pPr>
        <w:pStyle w:val="a3"/>
        <w:numPr>
          <w:ilvl w:val="0"/>
          <w:numId w:val="7"/>
        </w:numPr>
        <w:spacing w:line="360" w:lineRule="auto"/>
        <w:ind w:left="0" w:firstLine="709"/>
        <w:contextualSpacing w:val="0"/>
        <w:jc w:val="both"/>
        <w:rPr>
          <w:color w:val="000000"/>
          <w:sz w:val="28"/>
          <w:szCs w:val="28"/>
          <w:shd w:val="clear" w:color="auto" w:fill="FFFFFF"/>
        </w:rPr>
      </w:pPr>
      <w:r w:rsidRPr="005320CB">
        <w:rPr>
          <w:color w:val="000000"/>
          <w:sz w:val="28"/>
          <w:szCs w:val="28"/>
          <w:shd w:val="clear" w:color="auto" w:fill="FFFFFF"/>
        </w:rPr>
        <w:t xml:space="preserve">На второй странице студент указывает первый вопрос контрольной работы и излагает его суть. Также оформляется 2 вопрос работы. После изложения двух теоретических вопросов студент приводит условия </w:t>
      </w:r>
      <w:r w:rsidRPr="005320CB">
        <w:rPr>
          <w:sz w:val="28"/>
          <w:szCs w:val="28"/>
        </w:rPr>
        <w:t>практико – ориентированное задание</w:t>
      </w:r>
      <w:r w:rsidRPr="005320CB">
        <w:rPr>
          <w:color w:val="000000"/>
          <w:sz w:val="28"/>
          <w:szCs w:val="28"/>
          <w:shd w:val="clear" w:color="auto" w:fill="FFFFFF"/>
        </w:rPr>
        <w:t>, подробно описывает схему решения</w:t>
      </w:r>
      <w:r>
        <w:rPr>
          <w:color w:val="000000"/>
          <w:sz w:val="28"/>
          <w:szCs w:val="28"/>
          <w:shd w:val="clear" w:color="auto" w:fill="FFFFFF"/>
        </w:rPr>
        <w:t>, отражает резальтат,</w:t>
      </w:r>
      <w:r w:rsidRPr="005320CB">
        <w:rPr>
          <w:color w:val="000000"/>
          <w:sz w:val="28"/>
          <w:szCs w:val="28"/>
          <w:shd w:val="clear" w:color="auto" w:fill="FFFFFF"/>
        </w:rPr>
        <w:t xml:space="preserve"> делает выводы на основании получен</w:t>
      </w:r>
      <w:r>
        <w:rPr>
          <w:color w:val="000000"/>
          <w:sz w:val="28"/>
          <w:szCs w:val="28"/>
          <w:shd w:val="clear" w:color="auto" w:fill="FFFFFF"/>
        </w:rPr>
        <w:t>ных расчетов.</w:t>
      </w:r>
    </w:p>
    <w:p w:rsidR="005D0776" w:rsidRPr="001C1821" w:rsidRDefault="005D0776" w:rsidP="005D0776">
      <w:pPr>
        <w:spacing w:line="360" w:lineRule="auto"/>
        <w:ind w:firstLine="709"/>
        <w:jc w:val="both"/>
        <w:rPr>
          <w:rFonts w:cs="Times New Roman"/>
          <w:sz w:val="28"/>
          <w:szCs w:val="28"/>
        </w:rPr>
      </w:pPr>
      <w:r w:rsidRPr="001C1821">
        <w:rPr>
          <w:rFonts w:cs="Times New Roman"/>
          <w:bCs/>
          <w:color w:val="000000"/>
          <w:sz w:val="28"/>
          <w:szCs w:val="28"/>
        </w:rPr>
        <w:t>Оформление работы должно соответствовать</w:t>
      </w:r>
      <w:r w:rsidRPr="001C1821">
        <w:rPr>
          <w:rFonts w:cs="Times New Roman"/>
          <w:b/>
          <w:bCs/>
          <w:color w:val="000000"/>
          <w:sz w:val="28"/>
          <w:szCs w:val="28"/>
        </w:rPr>
        <w:t xml:space="preserve"> </w:t>
      </w:r>
      <w:r w:rsidRPr="001C1821">
        <w:rPr>
          <w:rFonts w:cs="Times New Roman"/>
          <w:color w:val="000000"/>
          <w:sz w:val="28"/>
          <w:szCs w:val="28"/>
        </w:rPr>
        <w:t>ГОСТ 7.32-2001 «Отчет о научно-исследовательской работе. Структура и правила оформления».</w:t>
      </w:r>
    </w:p>
    <w:p w:rsidR="005D0776" w:rsidRPr="001C1821" w:rsidRDefault="005D0776" w:rsidP="005D0776">
      <w:pPr>
        <w:widowControl w:val="0"/>
        <w:spacing w:line="360" w:lineRule="auto"/>
        <w:ind w:firstLine="709"/>
        <w:jc w:val="both"/>
        <w:rPr>
          <w:rFonts w:eastAsia="Times New Roman" w:cs="Times New Roman"/>
          <w:color w:val="000000"/>
          <w:sz w:val="28"/>
          <w:szCs w:val="28"/>
          <w:shd w:val="clear" w:color="auto" w:fill="FFFFFF"/>
        </w:rPr>
      </w:pPr>
      <w:r w:rsidRPr="001C1821">
        <w:rPr>
          <w:rFonts w:eastAsia="Times New Roman" w:cs="Times New Roman"/>
          <w:color w:val="000000"/>
          <w:sz w:val="28"/>
          <w:szCs w:val="28"/>
          <w:shd w:val="clear" w:color="auto" w:fill="FFFFFF"/>
        </w:rPr>
        <w:t>После изложения теоретических вопросов, студент приводит список используемой литературы, оформляемый в соответствии с:</w:t>
      </w:r>
    </w:p>
    <w:p w:rsidR="005D0776" w:rsidRPr="001C1821" w:rsidRDefault="005D0776" w:rsidP="005D0776">
      <w:pPr>
        <w:pStyle w:val="a3"/>
        <w:numPr>
          <w:ilvl w:val="0"/>
          <w:numId w:val="3"/>
        </w:numPr>
        <w:tabs>
          <w:tab w:val="left" w:pos="993"/>
        </w:tabs>
        <w:spacing w:line="360" w:lineRule="auto"/>
        <w:ind w:left="0" w:firstLine="709"/>
        <w:jc w:val="both"/>
        <w:rPr>
          <w:color w:val="000000"/>
          <w:sz w:val="28"/>
          <w:szCs w:val="28"/>
          <w:shd w:val="clear" w:color="auto" w:fill="FFFFFF"/>
        </w:rPr>
      </w:pPr>
      <w:r w:rsidRPr="001C1821">
        <w:rPr>
          <w:color w:val="000000"/>
          <w:sz w:val="28"/>
          <w:szCs w:val="28"/>
          <w:shd w:val="clear" w:color="auto" w:fill="FFFFFF"/>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25.11.2003 № 332-ст);</w:t>
      </w:r>
    </w:p>
    <w:p w:rsidR="005D0776" w:rsidRPr="001C1821" w:rsidRDefault="005D0776" w:rsidP="005D0776">
      <w:pPr>
        <w:pStyle w:val="a3"/>
        <w:numPr>
          <w:ilvl w:val="0"/>
          <w:numId w:val="3"/>
        </w:numPr>
        <w:tabs>
          <w:tab w:val="left" w:pos="993"/>
        </w:tabs>
        <w:spacing w:line="360" w:lineRule="auto"/>
        <w:ind w:left="0" w:firstLine="709"/>
        <w:jc w:val="both"/>
        <w:rPr>
          <w:color w:val="000000"/>
          <w:sz w:val="28"/>
          <w:szCs w:val="28"/>
        </w:rPr>
      </w:pPr>
      <w:r w:rsidRPr="001C1821">
        <w:rPr>
          <w:color w:val="000000"/>
          <w:sz w:val="28"/>
          <w:szCs w:val="28"/>
        </w:rPr>
        <w:t xml:space="preserve">ГОСТ 7.80-2000 «Система стандартов по информации, </w:t>
      </w:r>
      <w:r w:rsidRPr="001C1821">
        <w:rPr>
          <w:color w:val="000000"/>
          <w:sz w:val="28"/>
          <w:szCs w:val="28"/>
        </w:rPr>
        <w:lastRenderedPageBreak/>
        <w:t>библиотечному и издательскому делу. Библиографическая запись. Заголовок. Общие требования и правила составления» (введен в действие Постановлением Государственного комитета Российской Федерации по стандартизации и метрологии от 06.10.2000 № 253-ст);</w:t>
      </w:r>
    </w:p>
    <w:p w:rsidR="005D0776" w:rsidRPr="001C1821" w:rsidRDefault="005D0776" w:rsidP="005D0776">
      <w:pPr>
        <w:pStyle w:val="a3"/>
        <w:numPr>
          <w:ilvl w:val="0"/>
          <w:numId w:val="3"/>
        </w:numPr>
        <w:tabs>
          <w:tab w:val="left" w:pos="993"/>
        </w:tabs>
        <w:spacing w:line="360" w:lineRule="auto"/>
        <w:ind w:left="0" w:firstLine="709"/>
        <w:jc w:val="both"/>
        <w:rPr>
          <w:color w:val="000000"/>
          <w:sz w:val="28"/>
          <w:szCs w:val="28"/>
        </w:rPr>
      </w:pPr>
      <w:r w:rsidRPr="001C1821">
        <w:rPr>
          <w:color w:val="000000"/>
          <w:sz w:val="28"/>
          <w:szCs w:val="28"/>
        </w:rPr>
        <w:t xml:space="preserve">ГОСТ 7.82-2001 «Система стандартов </w:t>
      </w:r>
      <w:r>
        <w:rPr>
          <w:color w:val="000000"/>
          <w:sz w:val="28"/>
          <w:szCs w:val="28"/>
        </w:rPr>
        <w:t>п</w:t>
      </w:r>
      <w:r w:rsidRPr="001C1821">
        <w:rPr>
          <w:color w:val="000000"/>
          <w:sz w:val="28"/>
          <w:szCs w:val="28"/>
        </w:rPr>
        <w:t>о информации, библиотечному и издательскому делу. Библиографическая запись. Библиографическое описание электронных ресурсов» (введен в действие Постановлением Государственного комитета Российской Федерации по стандартизации и метрологии от 04.09.2001 № 369-ст).</w:t>
      </w:r>
    </w:p>
    <w:p w:rsidR="005D0776" w:rsidRPr="001C1821" w:rsidRDefault="005D0776" w:rsidP="005D0776">
      <w:pPr>
        <w:widowControl w:val="0"/>
        <w:spacing w:line="360" w:lineRule="auto"/>
        <w:ind w:firstLine="709"/>
        <w:jc w:val="both"/>
        <w:rPr>
          <w:rFonts w:eastAsia="Times New Roman" w:cs="Times New Roman"/>
          <w:color w:val="000000"/>
          <w:sz w:val="28"/>
          <w:szCs w:val="28"/>
        </w:rPr>
      </w:pPr>
      <w:r w:rsidRPr="001C1821">
        <w:rPr>
          <w:rFonts w:eastAsia="Times New Roman" w:cs="Times New Roman"/>
          <w:color w:val="000000"/>
          <w:sz w:val="28"/>
          <w:szCs w:val="28"/>
        </w:rPr>
        <w:t>В случае дословного заимствования студент должен поставить ссылку на цитируемый источник. Она оформляется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rsidR="005D0776" w:rsidRPr="001C1821" w:rsidRDefault="005D0776" w:rsidP="005D0776">
      <w:pPr>
        <w:widowControl w:val="0"/>
        <w:spacing w:line="360" w:lineRule="auto"/>
        <w:ind w:firstLine="709"/>
        <w:jc w:val="both"/>
        <w:rPr>
          <w:rFonts w:eastAsia="Times New Roman" w:cs="Times New Roman"/>
          <w:color w:val="000000"/>
          <w:sz w:val="28"/>
          <w:szCs w:val="28"/>
        </w:rPr>
      </w:pPr>
      <w:r w:rsidRPr="001C1821">
        <w:rPr>
          <w:rFonts w:eastAsia="Times New Roman" w:cs="Times New Roman"/>
          <w:color w:val="000000"/>
          <w:sz w:val="28"/>
          <w:szCs w:val="28"/>
        </w:rPr>
        <w:t xml:space="preserve">Контрольная работа оформляется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АЗ. Текст печатается через 1,5 интервал, шрифт </w:t>
      </w:r>
      <w:r w:rsidRPr="001C1821">
        <w:rPr>
          <w:rFonts w:eastAsia="Times New Roman" w:cs="Times New Roman"/>
          <w:color w:val="000000"/>
          <w:sz w:val="28"/>
          <w:szCs w:val="28"/>
          <w:lang w:val="en-US"/>
        </w:rPr>
        <w:t>TimesNewRoman</w:t>
      </w:r>
      <w:r w:rsidRPr="001C1821">
        <w:rPr>
          <w:rFonts w:eastAsia="Times New Roman" w:cs="Times New Roman"/>
          <w:color w:val="000000"/>
          <w:sz w:val="28"/>
          <w:szCs w:val="28"/>
        </w:rPr>
        <w:t>, размер шрифта - 14, в таблицах - 12, в подстрочных сносках - 10. Подчеркивание слов и выделение их курсивом не допускается.</w:t>
      </w:r>
    </w:p>
    <w:p w:rsidR="005D0776" w:rsidRDefault="005D0776" w:rsidP="005D0776">
      <w:pPr>
        <w:widowControl w:val="0"/>
        <w:spacing w:line="360" w:lineRule="auto"/>
        <w:ind w:firstLine="709"/>
        <w:jc w:val="both"/>
        <w:rPr>
          <w:rFonts w:eastAsia="Times New Roman" w:cs="Times New Roman"/>
          <w:color w:val="000000"/>
          <w:sz w:val="28"/>
          <w:szCs w:val="28"/>
        </w:rPr>
      </w:pPr>
      <w:r w:rsidRPr="001C1821">
        <w:rPr>
          <w:rFonts w:eastAsia="Times New Roman" w:cs="Times New Roman"/>
          <w:color w:val="000000"/>
          <w:sz w:val="28"/>
          <w:szCs w:val="28"/>
        </w:rPr>
        <w:t xml:space="preserve">Страницы, на которых излагается текст, должны иметь поля: </w:t>
      </w:r>
    </w:p>
    <w:p w:rsidR="005D0776" w:rsidRPr="00AF1410" w:rsidRDefault="005D0776" w:rsidP="005D0776">
      <w:pPr>
        <w:pStyle w:val="a3"/>
        <w:numPr>
          <w:ilvl w:val="0"/>
          <w:numId w:val="4"/>
        </w:numPr>
        <w:tabs>
          <w:tab w:val="left" w:pos="993"/>
        </w:tabs>
        <w:spacing w:line="360" w:lineRule="auto"/>
        <w:ind w:left="0" w:firstLine="709"/>
        <w:jc w:val="both"/>
        <w:rPr>
          <w:color w:val="000000"/>
          <w:sz w:val="28"/>
          <w:szCs w:val="28"/>
        </w:rPr>
      </w:pPr>
      <w:r w:rsidRPr="00AF1410">
        <w:rPr>
          <w:color w:val="000000"/>
          <w:sz w:val="28"/>
          <w:szCs w:val="28"/>
        </w:rPr>
        <w:t>поля страницы: верхнее — 20 мм; нижнее — 20 мм; левое - 20 мм; правое - 10 мм;</w:t>
      </w:r>
    </w:p>
    <w:p w:rsidR="005D0776" w:rsidRPr="00AF1410" w:rsidRDefault="005D0776" w:rsidP="005D0776">
      <w:pPr>
        <w:pStyle w:val="a3"/>
        <w:numPr>
          <w:ilvl w:val="0"/>
          <w:numId w:val="4"/>
        </w:numPr>
        <w:tabs>
          <w:tab w:val="left" w:pos="993"/>
        </w:tabs>
        <w:spacing w:line="360" w:lineRule="auto"/>
        <w:ind w:left="0" w:firstLine="709"/>
        <w:jc w:val="both"/>
        <w:rPr>
          <w:color w:val="000000"/>
          <w:sz w:val="28"/>
          <w:szCs w:val="28"/>
        </w:rPr>
      </w:pPr>
      <w:r w:rsidRPr="00AF1410">
        <w:rPr>
          <w:color w:val="000000"/>
          <w:sz w:val="28"/>
          <w:szCs w:val="28"/>
        </w:rPr>
        <w:t>колонтитулы: верхний - 2; нижний - 1,25.</w:t>
      </w:r>
    </w:p>
    <w:p w:rsidR="005D0776" w:rsidRPr="001C1821" w:rsidRDefault="005D0776" w:rsidP="005D0776">
      <w:pPr>
        <w:widowControl w:val="0"/>
        <w:spacing w:line="360" w:lineRule="auto"/>
        <w:ind w:firstLine="709"/>
        <w:jc w:val="both"/>
        <w:rPr>
          <w:rFonts w:eastAsia="Times New Roman" w:cs="Times New Roman"/>
          <w:color w:val="000000"/>
          <w:sz w:val="28"/>
          <w:szCs w:val="28"/>
        </w:rPr>
      </w:pPr>
      <w:r w:rsidRPr="001C1821">
        <w:rPr>
          <w:rFonts w:eastAsia="Times New Roman" w:cs="Times New Roman"/>
          <w:color w:val="000000"/>
          <w:sz w:val="28"/>
          <w:szCs w:val="28"/>
        </w:rPr>
        <w:t>Абзацный отступ должен соответствовать 1,25 см и быть одинаковым по всей работе.</w:t>
      </w:r>
    </w:p>
    <w:p w:rsidR="005D0776" w:rsidRPr="001C1821" w:rsidRDefault="005D0776" w:rsidP="005D0776">
      <w:pPr>
        <w:widowControl w:val="0"/>
        <w:spacing w:line="360" w:lineRule="auto"/>
        <w:ind w:firstLine="709"/>
        <w:jc w:val="both"/>
        <w:rPr>
          <w:rFonts w:eastAsia="Times New Roman" w:cs="Times New Roman"/>
          <w:color w:val="000000"/>
          <w:sz w:val="28"/>
          <w:szCs w:val="28"/>
        </w:rPr>
      </w:pPr>
      <w:r w:rsidRPr="001C1821">
        <w:rPr>
          <w:rFonts w:eastAsia="Times New Roman" w:cs="Times New Roman"/>
          <w:color w:val="000000"/>
          <w:sz w:val="28"/>
          <w:szCs w:val="28"/>
        </w:rPr>
        <w:t xml:space="preserve">Страницы работы нумеруются арабскими цифрами в сквозном порядке по всему тексту. Номер страницы проставляют в центре нижней части листа </w:t>
      </w:r>
      <w:r w:rsidRPr="001C1821">
        <w:rPr>
          <w:rFonts w:eastAsia="Times New Roman" w:cs="Times New Roman"/>
          <w:color w:val="000000"/>
          <w:sz w:val="28"/>
          <w:szCs w:val="28"/>
        </w:rPr>
        <w:lastRenderedPageBreak/>
        <w:t>без точки.</w:t>
      </w:r>
    </w:p>
    <w:p w:rsidR="005D0776" w:rsidRPr="001C1821" w:rsidRDefault="005D0776" w:rsidP="005D0776">
      <w:pPr>
        <w:widowControl w:val="0"/>
        <w:spacing w:line="360" w:lineRule="auto"/>
        <w:ind w:firstLine="709"/>
        <w:jc w:val="both"/>
        <w:rPr>
          <w:rFonts w:eastAsia="Times New Roman" w:cs="Times New Roman"/>
          <w:color w:val="000000"/>
          <w:sz w:val="28"/>
          <w:szCs w:val="28"/>
        </w:rPr>
      </w:pPr>
      <w:r w:rsidRPr="001C1821">
        <w:rPr>
          <w:rFonts w:eastAsia="Times New Roman" w:cs="Times New Roman"/>
          <w:color w:val="000000"/>
          <w:sz w:val="28"/>
          <w:szCs w:val="28"/>
        </w:rPr>
        <w:t>Титульный лист включается в общую нумерацию страниц работы, однако номер страницы на нем не ставится.</w:t>
      </w:r>
    </w:p>
    <w:p w:rsidR="005D0776" w:rsidRPr="001C1821" w:rsidRDefault="005D0776" w:rsidP="005D0776">
      <w:pPr>
        <w:widowControl w:val="0"/>
        <w:spacing w:line="360" w:lineRule="auto"/>
        <w:ind w:firstLine="709"/>
        <w:jc w:val="both"/>
        <w:rPr>
          <w:rFonts w:eastAsia="Times New Roman" w:cs="Times New Roman"/>
          <w:color w:val="000000"/>
          <w:sz w:val="28"/>
          <w:szCs w:val="28"/>
        </w:rPr>
      </w:pPr>
      <w:r w:rsidRPr="001C1821">
        <w:rPr>
          <w:rFonts w:eastAsia="Times New Roman" w:cs="Times New Roman"/>
          <w:color w:val="000000"/>
          <w:sz w:val="28"/>
          <w:szCs w:val="28"/>
        </w:rPr>
        <w:t>Если в работе имеются иллюстрации и таблицы на отдельном листе, то они включаются в общую нумерацию страниц работы.</w:t>
      </w:r>
    </w:p>
    <w:p w:rsidR="005D0776" w:rsidRDefault="005D0776" w:rsidP="005D0776">
      <w:pPr>
        <w:widowControl w:val="0"/>
        <w:spacing w:line="360" w:lineRule="auto"/>
        <w:ind w:firstLine="709"/>
        <w:jc w:val="both"/>
        <w:rPr>
          <w:rFonts w:eastAsia="Times New Roman" w:cs="Times New Roman"/>
          <w:color w:val="000000"/>
          <w:sz w:val="28"/>
          <w:szCs w:val="28"/>
        </w:rPr>
      </w:pPr>
      <w:r w:rsidRPr="001C1821">
        <w:rPr>
          <w:rFonts w:eastAsia="Times New Roman" w:cs="Times New Roman"/>
          <w:color w:val="000000"/>
          <w:sz w:val="28"/>
          <w:szCs w:val="28"/>
        </w:rPr>
        <w:t>Схемы, таблицы, графики, диаграммы располагаются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w:t>
      </w:r>
      <w:r>
        <w:rPr>
          <w:rFonts w:eastAsia="Times New Roman" w:cs="Times New Roman"/>
          <w:color w:val="000000"/>
          <w:sz w:val="28"/>
          <w:szCs w:val="28"/>
        </w:rPr>
        <w:t xml:space="preserve"> </w:t>
      </w:r>
      <w:r w:rsidRPr="001C1821">
        <w:rPr>
          <w:rFonts w:eastAsia="Times New Roman" w:cs="Times New Roman"/>
          <w:color w:val="000000"/>
          <w:sz w:val="28"/>
          <w:szCs w:val="28"/>
        </w:rPr>
        <w:t>2,</w:t>
      </w:r>
      <w:r>
        <w:rPr>
          <w:rFonts w:eastAsia="Times New Roman" w:cs="Times New Roman"/>
          <w:color w:val="000000"/>
          <w:sz w:val="28"/>
          <w:szCs w:val="28"/>
        </w:rPr>
        <w:t xml:space="preserve"> </w:t>
      </w:r>
      <w:r w:rsidRPr="001C1821">
        <w:rPr>
          <w:rFonts w:eastAsia="Times New Roman" w:cs="Times New Roman"/>
          <w:color w:val="000000"/>
          <w:sz w:val="28"/>
          <w:szCs w:val="28"/>
        </w:rPr>
        <w:t>3.</w:t>
      </w:r>
      <w:r>
        <w:rPr>
          <w:rFonts w:eastAsia="Times New Roman" w:cs="Times New Roman"/>
          <w:color w:val="000000"/>
          <w:sz w:val="28"/>
          <w:szCs w:val="28"/>
        </w:rPr>
        <w:t xml:space="preserve"> </w:t>
      </w:r>
      <w:r w:rsidRPr="006949A4">
        <w:rPr>
          <w:rFonts w:eastAsia="Times New Roman" w:cs="Times New Roman"/>
          <w:color w:val="000000"/>
          <w:sz w:val="28"/>
          <w:szCs w:val="28"/>
        </w:rPr>
        <w:t>Пример оформления рисунка представлен ниже.</w:t>
      </w:r>
    </w:p>
    <w:p w:rsidR="005D0776" w:rsidRPr="00D72E47" w:rsidRDefault="005D0776" w:rsidP="005D0776">
      <w:pPr>
        <w:widowControl w:val="0"/>
        <w:spacing w:line="360" w:lineRule="auto"/>
        <w:ind w:firstLine="709"/>
        <w:jc w:val="both"/>
        <w:rPr>
          <w:rFonts w:eastAsia="Times New Roman" w:cs="Times New Roman"/>
          <w:color w:val="000000"/>
          <w:sz w:val="28"/>
          <w:szCs w:val="28"/>
        </w:rPr>
      </w:pPr>
      <w:r w:rsidRPr="00D72E47">
        <w:rPr>
          <w:rFonts w:eastAsia="Times New Roman" w:cs="Times New Roman"/>
          <w:color w:val="000000"/>
          <w:sz w:val="28"/>
          <w:szCs w:val="28"/>
        </w:rPr>
        <w:t>При наличии в работе таблицы ее наименование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w:t>
      </w:r>
      <w:r>
        <w:rPr>
          <w:rFonts w:eastAsia="Times New Roman" w:cs="Times New Roman"/>
          <w:color w:val="000000"/>
          <w:sz w:val="28"/>
          <w:szCs w:val="28"/>
        </w:rPr>
        <w:t>е</w:t>
      </w:r>
      <w:r w:rsidRPr="00D72E47">
        <w:rPr>
          <w:rFonts w:eastAsia="Times New Roman" w:cs="Times New Roman"/>
          <w:color w:val="000000"/>
          <w:sz w:val="28"/>
          <w:szCs w:val="28"/>
        </w:rPr>
        <w:t>тся впервые, или на следующей странице. Таблицы в тексте следует нумеровать сквозной нумерацией арабскими цифрами по всему тексту (</w:t>
      </w:r>
      <w:r>
        <w:rPr>
          <w:rFonts w:eastAsia="Times New Roman" w:cs="Times New Roman"/>
          <w:color w:val="000000"/>
          <w:sz w:val="28"/>
          <w:szCs w:val="28"/>
        </w:rPr>
        <w:t>1, 2, 3</w:t>
      </w:r>
      <w:r w:rsidRPr="00D72E47">
        <w:rPr>
          <w:rFonts w:eastAsia="Times New Roman" w:cs="Times New Roman"/>
          <w:color w:val="000000"/>
          <w:sz w:val="28"/>
          <w:szCs w:val="28"/>
        </w:rPr>
        <w:t xml:space="preserve"> и т.д.). </w:t>
      </w:r>
    </w:p>
    <w:p w:rsidR="005D0776" w:rsidRPr="006949A4" w:rsidRDefault="005D0776" w:rsidP="005D0776">
      <w:pPr>
        <w:widowControl w:val="0"/>
        <w:spacing w:line="360" w:lineRule="auto"/>
        <w:ind w:firstLine="709"/>
        <w:jc w:val="both"/>
        <w:rPr>
          <w:rFonts w:eastAsia="Times New Roman" w:cs="Times New Roman"/>
          <w:bCs/>
          <w:color w:val="000000"/>
          <w:sz w:val="28"/>
          <w:szCs w:val="28"/>
        </w:rPr>
      </w:pPr>
      <w:r w:rsidRPr="00D72E47">
        <w:rPr>
          <w:rFonts w:eastAsia="Times New Roman" w:cs="Times New Roman"/>
          <w:color w:val="000000"/>
          <w:sz w:val="28"/>
          <w:szCs w:val="28"/>
        </w:rPr>
        <w:t>Если таблица имеет заголовок, то он пишется с прописной буквы, и точка в конце не ставится. Разрывать таблицу и переносить часть се на другую страницу можно только в том случае, если целиком не умещается на од</w:t>
      </w:r>
      <w:r>
        <w:rPr>
          <w:rFonts w:eastAsia="Times New Roman" w:cs="Times New Roman"/>
          <w:color w:val="000000"/>
          <w:sz w:val="28"/>
          <w:szCs w:val="28"/>
        </w:rPr>
        <w:t>ной странице.</w:t>
      </w:r>
      <w:r w:rsidRPr="00D72E47">
        <w:rPr>
          <w:rFonts w:eastAsia="Times New Roman" w:cs="Times New Roman"/>
          <w:color w:val="000000"/>
          <w:sz w:val="28"/>
          <w:szCs w:val="28"/>
        </w:rPr>
        <w:t xml:space="preserve"> При этом на другую страницу переносится и шапка таблицы, а также заголовок </w:t>
      </w:r>
      <w:r>
        <w:rPr>
          <w:rFonts w:eastAsia="Times New Roman" w:cs="Times New Roman"/>
          <w:color w:val="000000"/>
          <w:sz w:val="28"/>
          <w:szCs w:val="28"/>
        </w:rPr>
        <w:t>«</w:t>
      </w:r>
      <w:r w:rsidRPr="00D72E47">
        <w:rPr>
          <w:rFonts w:eastAsia="Times New Roman" w:cs="Times New Roman"/>
          <w:color w:val="000000"/>
          <w:sz w:val="28"/>
          <w:szCs w:val="28"/>
        </w:rPr>
        <w:t>Продолжение таблицы</w:t>
      </w:r>
      <w:r>
        <w:rPr>
          <w:rFonts w:eastAsia="Times New Roman" w:cs="Times New Roman"/>
          <w:color w:val="000000"/>
          <w:sz w:val="28"/>
          <w:szCs w:val="28"/>
        </w:rPr>
        <w:t>»</w:t>
      </w:r>
      <w:r w:rsidRPr="00D72E47">
        <w:rPr>
          <w:rFonts w:eastAsia="Times New Roman" w:cs="Times New Roman"/>
          <w:color w:val="000000"/>
          <w:sz w:val="28"/>
          <w:szCs w:val="28"/>
        </w:rPr>
        <w:t>.</w:t>
      </w:r>
      <w:r>
        <w:rPr>
          <w:rFonts w:eastAsia="Times New Roman" w:cs="Times New Roman"/>
          <w:color w:val="000000"/>
          <w:sz w:val="28"/>
          <w:szCs w:val="28"/>
        </w:rPr>
        <w:t xml:space="preserve"> </w:t>
      </w:r>
      <w:r w:rsidRPr="006949A4">
        <w:rPr>
          <w:rFonts w:eastAsia="Times New Roman" w:cs="Times New Roman"/>
          <w:bCs/>
          <w:color w:val="000000"/>
          <w:sz w:val="28"/>
          <w:szCs w:val="28"/>
        </w:rPr>
        <w:t>Пример оформления таблицы представлен ниже.</w:t>
      </w:r>
    </w:p>
    <w:p w:rsidR="005D0776" w:rsidRPr="00D72E47" w:rsidRDefault="005D0776" w:rsidP="005D0776">
      <w:pPr>
        <w:tabs>
          <w:tab w:val="left" w:leader="dot" w:pos="3850"/>
        </w:tabs>
        <w:spacing w:line="360" w:lineRule="auto"/>
        <w:ind w:firstLine="709"/>
        <w:jc w:val="both"/>
        <w:rPr>
          <w:rFonts w:cs="Times New Roman"/>
          <w:sz w:val="28"/>
          <w:szCs w:val="28"/>
        </w:rPr>
      </w:pPr>
      <w:r>
        <w:rPr>
          <w:rFonts w:cs="Times New Roman"/>
          <w:color w:val="000000"/>
          <w:sz w:val="28"/>
          <w:szCs w:val="28"/>
        </w:rPr>
        <w:t xml:space="preserve">На все приведенные в работе рисунки и таблицы должны быль ссылки. </w:t>
      </w:r>
      <w:r w:rsidRPr="00D72E47">
        <w:rPr>
          <w:rFonts w:cs="Times New Roman"/>
          <w:color w:val="000000"/>
          <w:sz w:val="28"/>
          <w:szCs w:val="28"/>
        </w:rPr>
        <w:t>Например, см. рис.</w:t>
      </w:r>
      <w:r>
        <w:rPr>
          <w:rFonts w:cs="Times New Roman"/>
          <w:color w:val="000000"/>
          <w:sz w:val="28"/>
          <w:szCs w:val="28"/>
        </w:rPr>
        <w:t>2 или</w:t>
      </w:r>
      <w:r w:rsidRPr="00D72E47">
        <w:rPr>
          <w:rFonts w:cs="Times New Roman"/>
          <w:color w:val="000000"/>
          <w:sz w:val="28"/>
          <w:szCs w:val="28"/>
        </w:rPr>
        <w:t xml:space="preserve"> результаты приведены в табл.</w:t>
      </w:r>
      <w:r>
        <w:rPr>
          <w:rFonts w:cs="Times New Roman"/>
          <w:color w:val="000000"/>
          <w:sz w:val="28"/>
          <w:szCs w:val="28"/>
        </w:rPr>
        <w:t>4</w:t>
      </w:r>
      <w:r w:rsidRPr="00D72E47">
        <w:rPr>
          <w:rFonts w:cs="Times New Roman"/>
          <w:color w:val="000000"/>
          <w:sz w:val="28"/>
          <w:szCs w:val="28"/>
        </w:rPr>
        <w:t>.</w:t>
      </w:r>
    </w:p>
    <w:p w:rsidR="005D0776" w:rsidRPr="00DB4D24" w:rsidRDefault="005D0776" w:rsidP="005D0776">
      <w:pPr>
        <w:widowControl w:val="0"/>
        <w:spacing w:line="360" w:lineRule="auto"/>
        <w:ind w:firstLine="709"/>
        <w:jc w:val="both"/>
        <w:rPr>
          <w:rFonts w:eastAsia="Times New Roman"/>
          <w:sz w:val="28"/>
          <w:szCs w:val="28"/>
        </w:rPr>
      </w:pPr>
      <w:r w:rsidRPr="00DB4D24">
        <w:rPr>
          <w:rFonts w:eastAsia="Times New Roman"/>
          <w:sz w:val="28"/>
          <w:szCs w:val="28"/>
        </w:rPr>
        <w:t xml:space="preserve">В </w:t>
      </w:r>
      <w:r>
        <w:rPr>
          <w:rFonts w:eastAsia="Times New Roman"/>
          <w:sz w:val="28"/>
          <w:szCs w:val="28"/>
        </w:rPr>
        <w:t>контрольной</w:t>
      </w:r>
      <w:r w:rsidRPr="00DB4D24">
        <w:rPr>
          <w:rFonts w:eastAsia="Times New Roman"/>
          <w:sz w:val="28"/>
          <w:szCs w:val="28"/>
        </w:rPr>
        <w:t xml:space="preserve"> работ</w:t>
      </w:r>
      <w:r>
        <w:rPr>
          <w:rFonts w:eastAsia="Times New Roman"/>
          <w:sz w:val="28"/>
          <w:szCs w:val="28"/>
        </w:rPr>
        <w:t>е</w:t>
      </w:r>
      <w:r w:rsidRPr="00DB4D24">
        <w:rPr>
          <w:rFonts w:eastAsia="Times New Roman"/>
          <w:sz w:val="28"/>
          <w:szCs w:val="28"/>
        </w:rPr>
        <w:t xml:space="preserve"> используются ссылки в форме подстрочных сносок.</w:t>
      </w:r>
      <w:r>
        <w:rPr>
          <w:rFonts w:eastAsia="Times New Roman"/>
          <w:sz w:val="28"/>
          <w:szCs w:val="28"/>
        </w:rPr>
        <w:t xml:space="preserve"> Они </w:t>
      </w:r>
      <w:r w:rsidRPr="00DB4D24">
        <w:rPr>
          <w:rFonts w:eastAsia="Times New Roman"/>
          <w:sz w:val="28"/>
          <w:szCs w:val="28"/>
        </w:rPr>
        <w:t>оформляются внизу страницы, на которой расположен текст, например, цитата. Для этого в конце текста (цитаты) ставится цифра или звездочка, обозначающая порядковый номер сноски на данной странице.</w:t>
      </w:r>
    </w:p>
    <w:p w:rsidR="005D0776" w:rsidRDefault="005D0776" w:rsidP="005D0776">
      <w:pPr>
        <w:spacing w:line="360" w:lineRule="auto"/>
        <w:ind w:firstLine="709"/>
        <w:jc w:val="both"/>
        <w:rPr>
          <w:rFonts w:cs="Times New Roman"/>
          <w:color w:val="000000"/>
          <w:sz w:val="28"/>
          <w:szCs w:val="28"/>
        </w:rPr>
      </w:pPr>
      <w:r w:rsidRPr="00D72E47">
        <w:rPr>
          <w:rFonts w:cs="Times New Roman"/>
          <w:color w:val="000000"/>
          <w:sz w:val="28"/>
          <w:szCs w:val="28"/>
        </w:rPr>
        <w:t>Нумерация подстрочных сносок может быть сквозной по всему тексту письменной работы.</w:t>
      </w:r>
    </w:p>
    <w:p w:rsidR="005D0776" w:rsidRDefault="005D0776" w:rsidP="005D0776">
      <w:pPr>
        <w:spacing w:line="360" w:lineRule="auto"/>
        <w:ind w:firstLine="709"/>
        <w:jc w:val="both"/>
        <w:rPr>
          <w:rFonts w:cs="Times New Roman"/>
          <w:color w:val="000000"/>
          <w:sz w:val="28"/>
          <w:szCs w:val="28"/>
        </w:rPr>
      </w:pPr>
      <w:r w:rsidRPr="00D72E47">
        <w:rPr>
          <w:rFonts w:cs="Times New Roman"/>
          <w:color w:val="000000"/>
          <w:sz w:val="28"/>
          <w:szCs w:val="28"/>
        </w:rPr>
        <w:t xml:space="preserve">При цитировании необходимо соблюдать следующие правила: </w:t>
      </w:r>
    </w:p>
    <w:p w:rsidR="005D0776" w:rsidRPr="00375ACE" w:rsidRDefault="005D0776" w:rsidP="005D0776">
      <w:pPr>
        <w:pStyle w:val="a3"/>
        <w:numPr>
          <w:ilvl w:val="0"/>
          <w:numId w:val="1"/>
        </w:numPr>
        <w:tabs>
          <w:tab w:val="left" w:pos="993"/>
        </w:tabs>
        <w:spacing w:line="360" w:lineRule="auto"/>
        <w:ind w:left="0" w:firstLine="709"/>
        <w:jc w:val="both"/>
        <w:rPr>
          <w:color w:val="000000"/>
          <w:sz w:val="28"/>
          <w:szCs w:val="28"/>
        </w:rPr>
      </w:pPr>
      <w:r w:rsidRPr="00375ACE">
        <w:rPr>
          <w:color w:val="000000"/>
          <w:sz w:val="28"/>
          <w:szCs w:val="28"/>
        </w:rPr>
        <w:lastRenderedPageBreak/>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5D0776" w:rsidRPr="00375ACE" w:rsidRDefault="005D0776" w:rsidP="005D0776">
      <w:pPr>
        <w:pStyle w:val="a3"/>
        <w:numPr>
          <w:ilvl w:val="0"/>
          <w:numId w:val="1"/>
        </w:numPr>
        <w:tabs>
          <w:tab w:val="left" w:pos="993"/>
        </w:tabs>
        <w:spacing w:line="360" w:lineRule="auto"/>
        <w:ind w:left="0" w:firstLine="709"/>
        <w:jc w:val="both"/>
        <w:rPr>
          <w:color w:val="000000"/>
          <w:sz w:val="28"/>
          <w:szCs w:val="28"/>
        </w:rPr>
      </w:pPr>
      <w:r w:rsidRPr="00375ACE">
        <w:rPr>
          <w:color w:val="000000"/>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5D0776" w:rsidRPr="00375ACE" w:rsidRDefault="005D0776" w:rsidP="005D0776">
      <w:pPr>
        <w:pStyle w:val="a3"/>
        <w:numPr>
          <w:ilvl w:val="0"/>
          <w:numId w:val="1"/>
        </w:numPr>
        <w:tabs>
          <w:tab w:val="left" w:pos="993"/>
        </w:tabs>
        <w:spacing w:line="360" w:lineRule="auto"/>
        <w:ind w:left="0" w:firstLine="709"/>
        <w:jc w:val="both"/>
        <w:rPr>
          <w:color w:val="000000"/>
          <w:sz w:val="28"/>
          <w:szCs w:val="28"/>
        </w:rPr>
      </w:pPr>
      <w:r w:rsidRPr="00375ACE">
        <w:rPr>
          <w:color w:val="000000"/>
          <w:sz w:val="28"/>
          <w:szCs w:val="28"/>
        </w:rPr>
        <w:t>если цитата включается в текст, то первое слово пишется со строчной буквы;</w:t>
      </w:r>
    </w:p>
    <w:p w:rsidR="005D0776" w:rsidRPr="00375ACE" w:rsidRDefault="005D0776" w:rsidP="005D0776">
      <w:pPr>
        <w:pStyle w:val="a3"/>
        <w:numPr>
          <w:ilvl w:val="0"/>
          <w:numId w:val="1"/>
        </w:numPr>
        <w:tabs>
          <w:tab w:val="left" w:pos="993"/>
        </w:tabs>
        <w:spacing w:line="360" w:lineRule="auto"/>
        <w:ind w:left="0" w:firstLine="709"/>
        <w:jc w:val="both"/>
        <w:rPr>
          <w:color w:val="000000"/>
          <w:sz w:val="28"/>
          <w:szCs w:val="28"/>
        </w:rPr>
      </w:pPr>
      <w:r w:rsidRPr="00375ACE">
        <w:rPr>
          <w:color w:val="000000"/>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5D0776" w:rsidRPr="00D72E47" w:rsidRDefault="005D0776" w:rsidP="005D0776">
      <w:pPr>
        <w:widowControl w:val="0"/>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После вопросов и расчетного задания </w:t>
      </w:r>
      <w:r w:rsidRPr="00D72E47">
        <w:rPr>
          <w:rFonts w:eastAsia="Times New Roman" w:cs="Times New Roman"/>
          <w:color w:val="000000"/>
          <w:sz w:val="28"/>
          <w:szCs w:val="28"/>
        </w:rPr>
        <w:t>с новой страницы</w:t>
      </w:r>
      <w:r>
        <w:rPr>
          <w:rFonts w:eastAsia="Times New Roman" w:cs="Times New Roman"/>
          <w:color w:val="000000"/>
          <w:sz w:val="28"/>
          <w:szCs w:val="28"/>
        </w:rPr>
        <w:t xml:space="preserve"> приводится </w:t>
      </w:r>
      <w:r w:rsidRPr="00D72E47">
        <w:rPr>
          <w:rFonts w:eastAsia="Times New Roman" w:cs="Times New Roman"/>
          <w:color w:val="000000"/>
          <w:sz w:val="28"/>
          <w:szCs w:val="28"/>
        </w:rPr>
        <w:t>список использованных источников и Интернет-ресурсов.</w:t>
      </w:r>
      <w:r>
        <w:rPr>
          <w:rFonts w:eastAsia="Times New Roman" w:cs="Times New Roman"/>
          <w:color w:val="000000"/>
          <w:sz w:val="28"/>
          <w:szCs w:val="28"/>
        </w:rPr>
        <w:t xml:space="preserve"> Они оформляются в соответствии с требованиями ГОСТ, указанными выше. Образцы описаний представлены ниже:</w:t>
      </w:r>
    </w:p>
    <w:p w:rsidR="005D0776" w:rsidRPr="006F3D07" w:rsidRDefault="005D0776" w:rsidP="005D0776">
      <w:pPr>
        <w:widowControl w:val="0"/>
        <w:tabs>
          <w:tab w:val="left" w:pos="998"/>
        </w:tabs>
        <w:spacing w:line="360" w:lineRule="auto"/>
        <w:ind w:firstLine="680"/>
        <w:jc w:val="both"/>
        <w:rPr>
          <w:rFonts w:eastAsia="Times New Roman" w:cs="Times New Roman"/>
          <w:b/>
          <w:bCs/>
          <w:i/>
          <w:iCs/>
          <w:color w:val="000000"/>
          <w:spacing w:val="9"/>
          <w:sz w:val="28"/>
          <w:szCs w:val="28"/>
        </w:rPr>
      </w:pPr>
      <w:r>
        <w:rPr>
          <w:rFonts w:eastAsia="Times New Roman" w:cs="Times New Roman"/>
          <w:b/>
          <w:bCs/>
          <w:i/>
          <w:iCs/>
          <w:color w:val="000000"/>
          <w:spacing w:val="9"/>
          <w:sz w:val="28"/>
          <w:szCs w:val="28"/>
        </w:rPr>
        <w:t>1.</w:t>
      </w:r>
      <w:r w:rsidRPr="006F3D07">
        <w:rPr>
          <w:rFonts w:eastAsia="Times New Roman" w:cs="Times New Roman"/>
          <w:b/>
          <w:bCs/>
          <w:i/>
          <w:iCs/>
          <w:color w:val="000000"/>
          <w:spacing w:val="9"/>
          <w:sz w:val="28"/>
          <w:szCs w:val="28"/>
        </w:rPr>
        <w:t>Описание книги одного автора</w:t>
      </w:r>
    </w:p>
    <w:p w:rsidR="005D0776" w:rsidRDefault="005D0776" w:rsidP="005D0776">
      <w:pPr>
        <w:tabs>
          <w:tab w:val="left" w:pos="1080"/>
        </w:tabs>
        <w:spacing w:line="360" w:lineRule="auto"/>
        <w:ind w:firstLine="680"/>
        <w:jc w:val="both"/>
        <w:rPr>
          <w:rFonts w:eastAsia="Times New Roman" w:cs="Times New Roman"/>
          <w:sz w:val="28"/>
          <w:szCs w:val="28"/>
        </w:rPr>
      </w:pPr>
      <w:r w:rsidRPr="006F3D07">
        <w:rPr>
          <w:rFonts w:eastAsia="Times New Roman" w:cs="Times New Roman"/>
          <w:sz w:val="28"/>
          <w:szCs w:val="28"/>
        </w:rPr>
        <w:t>Лукасевич И.Я. Финансовый менеджмент: учебник. 3-е изд., искр. – М.: Национальное образование, 2013.</w:t>
      </w:r>
      <w:r>
        <w:rPr>
          <w:rFonts w:eastAsia="Times New Roman" w:cs="Times New Roman"/>
          <w:sz w:val="28"/>
          <w:szCs w:val="28"/>
        </w:rPr>
        <w:t>-768 с.</w:t>
      </w:r>
    </w:p>
    <w:p w:rsidR="005D0776" w:rsidRDefault="005D0776" w:rsidP="005D0776">
      <w:pPr>
        <w:spacing w:line="360" w:lineRule="auto"/>
        <w:ind w:firstLine="680"/>
        <w:rPr>
          <w:rFonts w:eastAsia="Times New Roman" w:cs="Times New Roman"/>
          <w:b/>
          <w:i/>
          <w:sz w:val="28"/>
          <w:szCs w:val="28"/>
        </w:rPr>
      </w:pPr>
      <w:r>
        <w:rPr>
          <w:rFonts w:eastAsia="Times New Roman" w:cs="Times New Roman"/>
          <w:b/>
          <w:i/>
          <w:sz w:val="28"/>
          <w:szCs w:val="28"/>
        </w:rPr>
        <w:t xml:space="preserve">2. </w:t>
      </w:r>
      <w:r w:rsidRPr="00210B58">
        <w:rPr>
          <w:rFonts w:eastAsia="Times New Roman" w:cs="Times New Roman"/>
          <w:b/>
          <w:i/>
          <w:sz w:val="28"/>
          <w:szCs w:val="28"/>
        </w:rPr>
        <w:t>Описание книги 2, 3-х авторов</w:t>
      </w:r>
    </w:p>
    <w:p w:rsidR="005D0776" w:rsidRPr="0044539A" w:rsidRDefault="005D0776" w:rsidP="005D0776">
      <w:pPr>
        <w:spacing w:line="360" w:lineRule="auto"/>
        <w:ind w:firstLine="680"/>
        <w:contextualSpacing/>
        <w:jc w:val="both"/>
        <w:rPr>
          <w:rFonts w:eastAsia="Times New Roman" w:cs="Times New Roman"/>
          <w:sz w:val="28"/>
          <w:szCs w:val="28"/>
        </w:rPr>
      </w:pPr>
      <w:r w:rsidRPr="0044539A">
        <w:rPr>
          <w:rFonts w:eastAsia="Times New Roman" w:cs="Times New Roman"/>
          <w:sz w:val="28"/>
          <w:szCs w:val="28"/>
        </w:rPr>
        <w:t>Ионова А.Ф., Селезнева Н.Н. Финансовый анализ: учебник. – Изд. 2-е. – М.: Проспект, 2010. – 624 с.</w:t>
      </w:r>
    </w:p>
    <w:p w:rsidR="005D0776" w:rsidRPr="00C916F1" w:rsidRDefault="005D0776" w:rsidP="005D0776">
      <w:pPr>
        <w:widowControl w:val="0"/>
        <w:tabs>
          <w:tab w:val="left" w:pos="1038"/>
        </w:tabs>
        <w:spacing w:line="360" w:lineRule="auto"/>
        <w:ind w:firstLine="680"/>
        <w:jc w:val="both"/>
        <w:rPr>
          <w:i/>
          <w:sz w:val="28"/>
          <w:szCs w:val="28"/>
        </w:rPr>
      </w:pPr>
      <w:r>
        <w:rPr>
          <w:rStyle w:val="5"/>
          <w:rFonts w:eastAsiaTheme="minorHAnsi"/>
          <w:sz w:val="28"/>
          <w:szCs w:val="28"/>
        </w:rPr>
        <w:t>3.</w:t>
      </w:r>
      <w:r w:rsidRPr="00C916F1">
        <w:rPr>
          <w:rStyle w:val="5"/>
          <w:rFonts w:eastAsiaTheme="minorHAnsi"/>
          <w:sz w:val="28"/>
          <w:szCs w:val="28"/>
        </w:rPr>
        <w:t>Описание книги 4-х и более авторов</w:t>
      </w:r>
    </w:p>
    <w:p w:rsidR="005D0776" w:rsidRPr="00C916F1" w:rsidRDefault="005D0776" w:rsidP="005D0776">
      <w:pPr>
        <w:pStyle w:val="1"/>
        <w:tabs>
          <w:tab w:val="left" w:pos="1080"/>
        </w:tabs>
        <w:spacing w:line="360" w:lineRule="auto"/>
        <w:ind w:firstLine="680"/>
        <w:jc w:val="both"/>
        <w:rPr>
          <w:i/>
          <w:sz w:val="28"/>
          <w:szCs w:val="28"/>
        </w:rPr>
      </w:pPr>
      <w:r w:rsidRPr="0044539A">
        <w:rPr>
          <w:snapToGrid/>
          <w:sz w:val="28"/>
          <w:szCs w:val="28"/>
        </w:rPr>
        <w:t>Мазурова И.И., Белозерова Н.П. , Леонова Т.М., Подшивалова М.М. Методы оценки вероятности банкротства предприятия : учеб.пособие –СПб.</w:t>
      </w:r>
      <w:r>
        <w:rPr>
          <w:snapToGrid/>
          <w:sz w:val="28"/>
          <w:szCs w:val="28"/>
        </w:rPr>
        <w:t>:</w:t>
      </w:r>
      <w:r w:rsidRPr="0044539A">
        <w:rPr>
          <w:snapToGrid/>
          <w:sz w:val="28"/>
          <w:szCs w:val="28"/>
        </w:rPr>
        <w:t xml:space="preserve">  Изд-во СПбГУЭФ, 2012</w:t>
      </w:r>
      <w:r>
        <w:rPr>
          <w:snapToGrid/>
          <w:sz w:val="28"/>
          <w:szCs w:val="28"/>
        </w:rPr>
        <w:t>.-543 с.</w:t>
      </w:r>
    </w:p>
    <w:p w:rsidR="005D0776" w:rsidRPr="00C916F1" w:rsidRDefault="005D0776" w:rsidP="005D0776">
      <w:pPr>
        <w:widowControl w:val="0"/>
        <w:tabs>
          <w:tab w:val="left" w:pos="1033"/>
        </w:tabs>
        <w:spacing w:line="360" w:lineRule="auto"/>
        <w:ind w:firstLine="680"/>
        <w:jc w:val="both"/>
        <w:rPr>
          <w:rFonts w:eastAsia="Times New Roman" w:cs="Times New Roman"/>
          <w:b/>
          <w:bCs/>
          <w:i/>
          <w:iCs/>
          <w:color w:val="000000"/>
          <w:spacing w:val="9"/>
          <w:sz w:val="28"/>
          <w:szCs w:val="28"/>
        </w:rPr>
      </w:pPr>
      <w:r>
        <w:rPr>
          <w:rFonts w:eastAsia="Times New Roman" w:cs="Times New Roman"/>
          <w:b/>
          <w:bCs/>
          <w:i/>
          <w:iCs/>
          <w:color w:val="000000"/>
          <w:spacing w:val="9"/>
          <w:sz w:val="28"/>
          <w:szCs w:val="28"/>
        </w:rPr>
        <w:t>4.</w:t>
      </w:r>
      <w:r w:rsidRPr="00C916F1">
        <w:rPr>
          <w:rFonts w:eastAsia="Times New Roman" w:cs="Times New Roman"/>
          <w:b/>
          <w:bCs/>
          <w:i/>
          <w:iCs/>
          <w:color w:val="000000"/>
          <w:spacing w:val="9"/>
          <w:sz w:val="28"/>
          <w:szCs w:val="28"/>
        </w:rPr>
        <w:t>Описание статей из газет, журналов и сборников</w:t>
      </w:r>
    </w:p>
    <w:p w:rsidR="005D0776" w:rsidRPr="00AF1410" w:rsidRDefault="005D0776" w:rsidP="005D0776">
      <w:pPr>
        <w:widowControl w:val="0"/>
        <w:spacing w:line="360" w:lineRule="auto"/>
        <w:ind w:firstLine="680"/>
        <w:jc w:val="both"/>
        <w:rPr>
          <w:rFonts w:cs="Times New Roman"/>
          <w:bCs/>
          <w:sz w:val="28"/>
          <w:szCs w:val="28"/>
        </w:rPr>
      </w:pPr>
      <w:r w:rsidRPr="00AF1410">
        <w:rPr>
          <w:rFonts w:cs="Times New Roman"/>
          <w:bCs/>
          <w:sz w:val="28"/>
          <w:szCs w:val="28"/>
        </w:rPr>
        <w:t>Фролова В.Б., Панкова О.Н. Финансовый потенциал России: негативные тенденции // Экономика.</w:t>
      </w:r>
      <w:r>
        <w:rPr>
          <w:rFonts w:cs="Times New Roman"/>
          <w:bCs/>
          <w:sz w:val="28"/>
          <w:szCs w:val="28"/>
        </w:rPr>
        <w:t xml:space="preserve"> </w:t>
      </w:r>
      <w:r w:rsidRPr="00AF1410">
        <w:rPr>
          <w:rFonts w:cs="Times New Roman"/>
          <w:bCs/>
          <w:sz w:val="28"/>
          <w:szCs w:val="28"/>
        </w:rPr>
        <w:t>Налоги.</w:t>
      </w:r>
      <w:r>
        <w:rPr>
          <w:rFonts w:cs="Times New Roman"/>
          <w:bCs/>
          <w:sz w:val="28"/>
          <w:szCs w:val="28"/>
        </w:rPr>
        <w:t xml:space="preserve"> </w:t>
      </w:r>
      <w:r w:rsidRPr="00AF1410">
        <w:rPr>
          <w:rFonts w:cs="Times New Roman"/>
          <w:bCs/>
          <w:sz w:val="28"/>
          <w:szCs w:val="28"/>
        </w:rPr>
        <w:t>Право.-</w:t>
      </w:r>
      <w:r>
        <w:rPr>
          <w:rFonts w:cs="Times New Roman"/>
          <w:bCs/>
          <w:sz w:val="28"/>
          <w:szCs w:val="28"/>
        </w:rPr>
        <w:t xml:space="preserve"> </w:t>
      </w:r>
      <w:r w:rsidRPr="00AF1410">
        <w:rPr>
          <w:rFonts w:cs="Times New Roman"/>
          <w:bCs/>
          <w:sz w:val="28"/>
          <w:szCs w:val="28"/>
        </w:rPr>
        <w:t>2015.-№1.-С.66-71.</w:t>
      </w:r>
    </w:p>
    <w:p w:rsidR="005D0776" w:rsidRDefault="005D0776" w:rsidP="005D0776">
      <w:pPr>
        <w:widowControl w:val="0"/>
        <w:tabs>
          <w:tab w:val="left" w:pos="1028"/>
        </w:tabs>
        <w:spacing w:line="360" w:lineRule="auto"/>
        <w:ind w:firstLine="680"/>
        <w:jc w:val="both"/>
        <w:rPr>
          <w:rFonts w:eastAsia="Times New Roman" w:cs="Times New Roman"/>
          <w:b/>
          <w:bCs/>
          <w:i/>
          <w:iCs/>
          <w:color w:val="000000"/>
          <w:sz w:val="28"/>
          <w:szCs w:val="28"/>
        </w:rPr>
      </w:pPr>
      <w:r>
        <w:rPr>
          <w:rFonts w:eastAsia="Times New Roman" w:cs="Times New Roman"/>
          <w:b/>
          <w:bCs/>
          <w:i/>
          <w:iCs/>
          <w:color w:val="000000"/>
          <w:sz w:val="28"/>
          <w:szCs w:val="28"/>
        </w:rPr>
        <w:lastRenderedPageBreak/>
        <w:t>5.</w:t>
      </w:r>
      <w:r w:rsidRPr="00C916F1">
        <w:rPr>
          <w:rFonts w:eastAsia="Times New Roman" w:cs="Times New Roman"/>
          <w:b/>
          <w:bCs/>
          <w:i/>
          <w:iCs/>
          <w:color w:val="000000"/>
          <w:sz w:val="28"/>
          <w:szCs w:val="28"/>
        </w:rPr>
        <w:t>Описание нормативно-правовых актов</w:t>
      </w:r>
    </w:p>
    <w:p w:rsidR="005D0776" w:rsidRDefault="005D0776" w:rsidP="005D0776">
      <w:pPr>
        <w:widowControl w:val="0"/>
        <w:spacing w:line="360" w:lineRule="auto"/>
        <w:ind w:firstLine="697"/>
        <w:jc w:val="both"/>
        <w:rPr>
          <w:rFonts w:eastAsia="Times New Roman" w:cs="Times New Roman"/>
          <w:color w:val="000000"/>
          <w:sz w:val="28"/>
          <w:szCs w:val="28"/>
        </w:rPr>
      </w:pPr>
      <w:r w:rsidRPr="00B967BE">
        <w:rPr>
          <w:rFonts w:cs="Times New Roman"/>
          <w:color w:val="000000"/>
          <w:sz w:val="28"/>
          <w:szCs w:val="28"/>
          <w:shd w:val="clear" w:color="auto" w:fill="FFFFFF"/>
        </w:rPr>
        <w:t>О внесении изменений в статьи 16.2 и 29.9 Кодекса Российской Федерации об административных правонарушениях</w:t>
      </w:r>
      <w:r w:rsidRPr="00B967BE">
        <w:rPr>
          <w:rFonts w:eastAsia="Times New Roman" w:cs="Times New Roman"/>
          <w:color w:val="000000"/>
          <w:sz w:val="28"/>
          <w:szCs w:val="28"/>
        </w:rPr>
        <w:t xml:space="preserve">: Федер.закон от </w:t>
      </w:r>
      <w:r>
        <w:rPr>
          <w:rFonts w:eastAsia="Times New Roman" w:cs="Times New Roman"/>
          <w:color w:val="000000"/>
          <w:sz w:val="28"/>
          <w:szCs w:val="28"/>
        </w:rPr>
        <w:t xml:space="preserve">12февраля </w:t>
      </w:r>
      <w:r w:rsidRPr="00B967BE">
        <w:rPr>
          <w:rFonts w:eastAsia="Times New Roman" w:cs="Times New Roman"/>
          <w:color w:val="000000"/>
          <w:sz w:val="28"/>
          <w:szCs w:val="28"/>
        </w:rPr>
        <w:t xml:space="preserve"> 20</w:t>
      </w:r>
      <w:r>
        <w:rPr>
          <w:rFonts w:eastAsia="Times New Roman" w:cs="Times New Roman"/>
          <w:color w:val="000000"/>
          <w:sz w:val="28"/>
          <w:szCs w:val="28"/>
        </w:rPr>
        <w:t>15</w:t>
      </w:r>
      <w:r w:rsidRPr="00B967BE">
        <w:rPr>
          <w:rFonts w:eastAsia="Times New Roman" w:cs="Times New Roman"/>
          <w:color w:val="000000"/>
          <w:sz w:val="28"/>
          <w:szCs w:val="28"/>
        </w:rPr>
        <w:t xml:space="preserve"> г. № </w:t>
      </w:r>
      <w:r>
        <w:rPr>
          <w:rFonts w:eastAsia="Times New Roman" w:cs="Times New Roman"/>
          <w:color w:val="000000"/>
          <w:sz w:val="28"/>
          <w:szCs w:val="28"/>
        </w:rPr>
        <w:t>17</w:t>
      </w:r>
      <w:r w:rsidRPr="00B967BE">
        <w:rPr>
          <w:rFonts w:eastAsia="Times New Roman" w:cs="Times New Roman"/>
          <w:color w:val="000000"/>
          <w:sz w:val="28"/>
          <w:szCs w:val="28"/>
        </w:rPr>
        <w:t>-Ф3 // Собрание законодательства РФ. - 20</w:t>
      </w:r>
      <w:r>
        <w:rPr>
          <w:rFonts w:eastAsia="Times New Roman" w:cs="Times New Roman"/>
          <w:color w:val="000000"/>
          <w:sz w:val="28"/>
          <w:szCs w:val="28"/>
        </w:rPr>
        <w:t>15</w:t>
      </w:r>
      <w:r w:rsidRPr="00B967BE">
        <w:rPr>
          <w:rFonts w:eastAsia="Times New Roman" w:cs="Times New Roman"/>
          <w:color w:val="000000"/>
          <w:sz w:val="28"/>
          <w:szCs w:val="28"/>
        </w:rPr>
        <w:t xml:space="preserve">. - </w:t>
      </w:r>
      <w:r w:rsidRPr="00B967BE">
        <w:rPr>
          <w:rFonts w:eastAsia="Times New Roman" w:cs="Times New Roman"/>
          <w:color w:val="000000"/>
          <w:sz w:val="28"/>
          <w:szCs w:val="28"/>
          <w:lang w:val="en-US"/>
        </w:rPr>
        <w:t>N</w:t>
      </w:r>
      <w:r w:rsidRPr="00B967BE">
        <w:rPr>
          <w:rFonts w:eastAsia="Times New Roman" w:cs="Times New Roman"/>
          <w:color w:val="000000"/>
          <w:sz w:val="28"/>
          <w:szCs w:val="28"/>
        </w:rPr>
        <w:t xml:space="preserve"> 1</w:t>
      </w:r>
      <w:r>
        <w:rPr>
          <w:rFonts w:eastAsia="Times New Roman" w:cs="Times New Roman"/>
          <w:color w:val="000000"/>
          <w:sz w:val="28"/>
          <w:szCs w:val="28"/>
        </w:rPr>
        <w:t>6</w:t>
      </w:r>
      <w:r w:rsidRPr="00B967BE">
        <w:rPr>
          <w:rFonts w:eastAsia="Times New Roman" w:cs="Times New Roman"/>
          <w:color w:val="000000"/>
          <w:sz w:val="28"/>
          <w:szCs w:val="28"/>
        </w:rPr>
        <w:t>. - С</w:t>
      </w:r>
      <w:r>
        <w:rPr>
          <w:rFonts w:eastAsia="Times New Roman" w:cs="Times New Roman"/>
          <w:color w:val="000000"/>
          <w:sz w:val="28"/>
          <w:szCs w:val="28"/>
        </w:rPr>
        <w:t>т</w:t>
      </w:r>
      <w:r w:rsidRPr="00B967BE">
        <w:rPr>
          <w:rFonts w:eastAsia="Times New Roman" w:cs="Times New Roman"/>
          <w:color w:val="000000"/>
          <w:sz w:val="28"/>
          <w:szCs w:val="28"/>
        </w:rPr>
        <w:t xml:space="preserve">. </w:t>
      </w:r>
      <w:r>
        <w:rPr>
          <w:rFonts w:eastAsia="Times New Roman" w:cs="Times New Roman"/>
          <w:color w:val="000000"/>
          <w:sz w:val="28"/>
          <w:szCs w:val="28"/>
        </w:rPr>
        <w:t>1023.</w:t>
      </w:r>
    </w:p>
    <w:p w:rsidR="005D0776" w:rsidRPr="00B967BE" w:rsidRDefault="00ED2A42" w:rsidP="005D0776">
      <w:pPr>
        <w:widowControl w:val="0"/>
        <w:spacing w:line="360" w:lineRule="auto"/>
        <w:ind w:firstLine="697"/>
        <w:jc w:val="both"/>
        <w:rPr>
          <w:rFonts w:eastAsia="Times New Roman" w:cs="Times New Roman"/>
          <w:color w:val="000000"/>
          <w:sz w:val="28"/>
          <w:szCs w:val="28"/>
        </w:rPr>
      </w:pPr>
      <w:hyperlink r:id="rId9" w:tgtFrame="_blank" w:tooltip="Текст в текстовом формате" w:history="1">
        <w:r w:rsidR="005D0776" w:rsidRPr="006E655E">
          <w:rPr>
            <w:rFonts w:cs="Times New Roman"/>
            <w:bCs/>
            <w:sz w:val="28"/>
            <w:szCs w:val="28"/>
          </w:rPr>
          <w:t xml:space="preserve">Приказ Министерства труда и социальной защиты Российской Федерации от 8 сентября 2014 г. N 616н </w:t>
        </w:r>
        <w:r w:rsidR="005D0776">
          <w:rPr>
            <w:rFonts w:cs="Times New Roman"/>
            <w:bCs/>
            <w:sz w:val="28"/>
            <w:szCs w:val="28"/>
          </w:rPr>
          <w:t>«</w:t>
        </w:r>
        <w:r w:rsidR="005D0776" w:rsidRPr="006E655E">
          <w:rPr>
            <w:rFonts w:cs="Times New Roman"/>
            <w:bCs/>
            <w:sz w:val="28"/>
            <w:szCs w:val="28"/>
          </w:rPr>
          <w:t xml:space="preserve">Об утверждении профессионального стандарта </w:t>
        </w:r>
        <w:r w:rsidR="005D0776">
          <w:rPr>
            <w:rFonts w:cs="Times New Roman"/>
            <w:bCs/>
            <w:sz w:val="28"/>
            <w:szCs w:val="28"/>
          </w:rPr>
          <w:t>«</w:t>
        </w:r>
        <w:r w:rsidR="005D0776" w:rsidRPr="006E655E">
          <w:rPr>
            <w:rFonts w:cs="Times New Roman"/>
            <w:bCs/>
            <w:sz w:val="28"/>
            <w:szCs w:val="28"/>
          </w:rPr>
          <w:t>Специалист по логистике на транспорте</w:t>
        </w:r>
        <w:r w:rsidR="005D0776">
          <w:rPr>
            <w:rFonts w:cs="Times New Roman"/>
            <w:bCs/>
            <w:sz w:val="28"/>
            <w:szCs w:val="28"/>
          </w:rPr>
          <w:t>»</w:t>
        </w:r>
        <w:r w:rsidR="005D0776" w:rsidRPr="006E655E">
          <w:rPr>
            <w:rFonts w:cs="Times New Roman"/>
            <w:bCs/>
            <w:sz w:val="28"/>
            <w:szCs w:val="28"/>
          </w:rPr>
          <w:t>. (Регистрационный N 34134 от 26 сентября 2014 г.)</w:t>
        </w:r>
      </w:hyperlink>
      <w:r w:rsidR="005D0776" w:rsidRPr="00B967BE">
        <w:rPr>
          <w:rFonts w:eastAsia="Times New Roman" w:cs="Times New Roman"/>
          <w:color w:val="000000"/>
          <w:sz w:val="28"/>
          <w:szCs w:val="28"/>
        </w:rPr>
        <w:t xml:space="preserve"> //</w:t>
      </w:r>
      <w:r w:rsidR="005D0776">
        <w:rPr>
          <w:rFonts w:eastAsia="Times New Roman" w:cs="Times New Roman"/>
          <w:color w:val="000000"/>
          <w:sz w:val="28"/>
          <w:szCs w:val="28"/>
        </w:rPr>
        <w:t xml:space="preserve"> Бюллетень нормативных актов федеральных органов исполнительной власти.</w:t>
      </w:r>
      <w:r w:rsidR="005D0776" w:rsidRPr="00B967BE">
        <w:rPr>
          <w:rFonts w:eastAsia="Times New Roman" w:cs="Times New Roman"/>
          <w:color w:val="000000"/>
          <w:sz w:val="28"/>
          <w:szCs w:val="28"/>
        </w:rPr>
        <w:t>- 20</w:t>
      </w:r>
      <w:r w:rsidR="005D0776">
        <w:rPr>
          <w:rFonts w:eastAsia="Times New Roman" w:cs="Times New Roman"/>
          <w:color w:val="000000"/>
          <w:sz w:val="28"/>
          <w:szCs w:val="28"/>
        </w:rPr>
        <w:t>15</w:t>
      </w:r>
      <w:r w:rsidR="005D0776" w:rsidRPr="00B967BE">
        <w:rPr>
          <w:rFonts w:eastAsia="Times New Roman" w:cs="Times New Roman"/>
          <w:color w:val="000000"/>
          <w:sz w:val="28"/>
          <w:szCs w:val="28"/>
        </w:rPr>
        <w:t>. -№</w:t>
      </w:r>
      <w:r w:rsidR="005D0776">
        <w:rPr>
          <w:rFonts w:eastAsia="Times New Roman" w:cs="Times New Roman"/>
          <w:color w:val="000000"/>
          <w:sz w:val="28"/>
          <w:szCs w:val="28"/>
        </w:rPr>
        <w:t>6</w:t>
      </w:r>
      <w:r w:rsidR="005D0776" w:rsidRPr="00B967BE">
        <w:rPr>
          <w:rFonts w:eastAsia="Times New Roman" w:cs="Times New Roman"/>
          <w:color w:val="000000"/>
          <w:sz w:val="28"/>
          <w:szCs w:val="28"/>
        </w:rPr>
        <w:t>. -</w:t>
      </w:r>
      <w:r w:rsidR="005D0776">
        <w:rPr>
          <w:rFonts w:eastAsia="Times New Roman" w:cs="Times New Roman"/>
          <w:color w:val="000000"/>
          <w:sz w:val="28"/>
          <w:szCs w:val="28"/>
        </w:rPr>
        <w:t>9 февраля</w:t>
      </w:r>
      <w:r w:rsidR="005D0776" w:rsidRPr="00B967BE">
        <w:rPr>
          <w:rFonts w:eastAsia="Times New Roman" w:cs="Times New Roman"/>
          <w:color w:val="000000"/>
          <w:sz w:val="28"/>
          <w:szCs w:val="28"/>
        </w:rPr>
        <w:t>.</w:t>
      </w:r>
    </w:p>
    <w:p w:rsidR="005D0776" w:rsidRPr="00C916F1" w:rsidRDefault="005D0776" w:rsidP="005D0776">
      <w:pPr>
        <w:spacing w:line="360" w:lineRule="auto"/>
        <w:ind w:firstLine="680"/>
        <w:jc w:val="both"/>
        <w:rPr>
          <w:rFonts w:eastAsia="Times New Roman" w:cs="Times New Roman"/>
          <w:b/>
          <w:i/>
          <w:sz w:val="28"/>
          <w:szCs w:val="28"/>
        </w:rPr>
      </w:pPr>
      <w:r>
        <w:rPr>
          <w:rFonts w:eastAsia="Times New Roman" w:cs="Times New Roman"/>
          <w:b/>
          <w:i/>
          <w:sz w:val="28"/>
          <w:szCs w:val="28"/>
        </w:rPr>
        <w:t xml:space="preserve">6. </w:t>
      </w:r>
      <w:r w:rsidRPr="00C916F1">
        <w:rPr>
          <w:rFonts w:eastAsia="Times New Roman" w:cs="Times New Roman"/>
          <w:b/>
          <w:i/>
          <w:sz w:val="28"/>
          <w:szCs w:val="28"/>
        </w:rPr>
        <w:t>Описание диссертаций, авторефератов диссертаций, депонированных рукописей</w:t>
      </w:r>
    </w:p>
    <w:p w:rsidR="005D0776" w:rsidRPr="00B967BE" w:rsidRDefault="005D0776" w:rsidP="005D0776">
      <w:pPr>
        <w:widowControl w:val="0"/>
        <w:spacing w:line="360" w:lineRule="auto"/>
        <w:ind w:left="40" w:firstLine="697"/>
        <w:jc w:val="both"/>
        <w:rPr>
          <w:rFonts w:eastAsia="Times New Roman" w:cs="Times New Roman"/>
          <w:color w:val="000000"/>
          <w:sz w:val="28"/>
          <w:szCs w:val="28"/>
        </w:rPr>
      </w:pPr>
      <w:r w:rsidRPr="00B967BE">
        <w:rPr>
          <w:rFonts w:eastAsia="Times New Roman" w:cs="Times New Roman"/>
          <w:color w:val="000000"/>
          <w:sz w:val="28"/>
          <w:szCs w:val="28"/>
        </w:rPr>
        <w:t>Данилов, Г.В. Регулирование взаимодействий субъектов инвестиционного процесса: Дис. канд. экон. наук: 05.13.10 / Г. В. Данилов. С.-Петерб. гос. ун-т экономики и финансов. -СПб., 1999. - 138с.</w:t>
      </w:r>
    </w:p>
    <w:p w:rsidR="005D0776" w:rsidRDefault="005D0776" w:rsidP="005D0776">
      <w:pPr>
        <w:widowControl w:val="0"/>
        <w:spacing w:line="360" w:lineRule="auto"/>
        <w:ind w:left="40" w:firstLine="697"/>
        <w:jc w:val="both"/>
        <w:rPr>
          <w:rFonts w:eastAsia="Times New Roman" w:cs="Times New Roman"/>
          <w:color w:val="000000"/>
          <w:sz w:val="28"/>
          <w:szCs w:val="28"/>
        </w:rPr>
      </w:pPr>
      <w:r>
        <w:rPr>
          <w:rFonts w:eastAsia="Times New Roman" w:cs="Times New Roman"/>
          <w:color w:val="000000"/>
          <w:sz w:val="28"/>
          <w:szCs w:val="28"/>
        </w:rPr>
        <w:t xml:space="preserve">Чараева М.А. </w:t>
      </w:r>
      <w:r w:rsidRPr="009C64CA">
        <w:rPr>
          <w:rFonts w:eastAsia="Times New Roman" w:cs="Times New Roman"/>
          <w:color w:val="000000"/>
          <w:sz w:val="28"/>
          <w:szCs w:val="28"/>
        </w:rPr>
        <w:t>Стратегическое финансовое управление реальными инвестициями российских предприятий: теория и методология</w:t>
      </w:r>
      <w:r>
        <w:rPr>
          <w:rFonts w:eastAsia="Times New Roman" w:cs="Times New Roman"/>
          <w:color w:val="000000"/>
          <w:sz w:val="28"/>
          <w:szCs w:val="28"/>
        </w:rPr>
        <w:t xml:space="preserve">: </w:t>
      </w:r>
      <w:r w:rsidRPr="009C64CA">
        <w:rPr>
          <w:rFonts w:eastAsia="Times New Roman" w:cs="Times New Roman"/>
          <w:color w:val="000000"/>
          <w:sz w:val="28"/>
          <w:szCs w:val="28"/>
        </w:rPr>
        <w:t>Автореферат диссертации на соискание ученой степени доктора экон</w:t>
      </w:r>
      <w:r>
        <w:rPr>
          <w:rFonts w:eastAsia="Times New Roman" w:cs="Times New Roman"/>
          <w:color w:val="000000"/>
          <w:sz w:val="28"/>
          <w:szCs w:val="28"/>
        </w:rPr>
        <w:t>.</w:t>
      </w:r>
      <w:r w:rsidRPr="009C64CA">
        <w:rPr>
          <w:rFonts w:eastAsia="Times New Roman" w:cs="Times New Roman"/>
          <w:color w:val="000000"/>
          <w:sz w:val="28"/>
          <w:szCs w:val="28"/>
        </w:rPr>
        <w:t xml:space="preserve"> наук: 08.</w:t>
      </w:r>
      <w:r>
        <w:rPr>
          <w:rFonts w:eastAsia="Times New Roman" w:cs="Times New Roman"/>
          <w:color w:val="000000"/>
          <w:sz w:val="28"/>
          <w:szCs w:val="28"/>
        </w:rPr>
        <w:t>00.10 / М.А.Чараева. Ростов-на-Дону,2011.-49 с.</w:t>
      </w:r>
    </w:p>
    <w:p w:rsidR="005D0776" w:rsidRDefault="005D0776" w:rsidP="005D0776">
      <w:pPr>
        <w:widowControl w:val="0"/>
        <w:tabs>
          <w:tab w:val="left" w:pos="927"/>
        </w:tabs>
        <w:spacing w:line="360" w:lineRule="auto"/>
        <w:ind w:firstLine="680"/>
        <w:jc w:val="both"/>
        <w:rPr>
          <w:rFonts w:eastAsia="Times New Roman" w:cs="Times New Roman"/>
          <w:b/>
          <w:bCs/>
          <w:i/>
          <w:iCs/>
          <w:color w:val="000000"/>
          <w:sz w:val="28"/>
          <w:szCs w:val="28"/>
        </w:rPr>
      </w:pPr>
      <w:r>
        <w:rPr>
          <w:rFonts w:eastAsia="Times New Roman" w:cs="Times New Roman"/>
          <w:b/>
          <w:bCs/>
          <w:i/>
          <w:iCs/>
          <w:color w:val="000000"/>
          <w:sz w:val="28"/>
          <w:szCs w:val="28"/>
        </w:rPr>
        <w:t>7.</w:t>
      </w:r>
      <w:r w:rsidRPr="00C916F1">
        <w:rPr>
          <w:rFonts w:eastAsia="Times New Roman" w:cs="Times New Roman"/>
          <w:b/>
          <w:bCs/>
          <w:i/>
          <w:iCs/>
          <w:color w:val="000000"/>
          <w:sz w:val="28"/>
          <w:szCs w:val="28"/>
        </w:rPr>
        <w:t>Оптические диски и дискеты, другие ресурсы локального доступа</w:t>
      </w:r>
    </w:p>
    <w:p w:rsidR="005D0776" w:rsidRPr="001C1821" w:rsidRDefault="005D0776" w:rsidP="005D0776">
      <w:pPr>
        <w:widowControl w:val="0"/>
        <w:spacing w:line="360" w:lineRule="auto"/>
        <w:ind w:left="40" w:right="40" w:firstLine="700"/>
        <w:jc w:val="both"/>
        <w:rPr>
          <w:rFonts w:eastAsia="Times New Roman" w:cs="Times New Roman"/>
          <w:color w:val="000000"/>
          <w:sz w:val="28"/>
          <w:szCs w:val="28"/>
        </w:rPr>
      </w:pPr>
      <w:r w:rsidRPr="001C1821">
        <w:rPr>
          <w:rFonts w:eastAsia="Times New Roman" w:cs="Times New Roman"/>
          <w:color w:val="000000"/>
          <w:sz w:val="28"/>
          <w:szCs w:val="28"/>
        </w:rPr>
        <w:t>Интернет шаг за шагом: Учебник,- Электрон, дан. и прогр.- СПб.:ПитерКом, 1997,- 1 электрон, опт. диск (CD-ROM).</w:t>
      </w:r>
    </w:p>
    <w:p w:rsidR="005D0776" w:rsidRPr="001C1821" w:rsidRDefault="005D0776" w:rsidP="005D0776">
      <w:pPr>
        <w:widowControl w:val="0"/>
        <w:spacing w:line="360" w:lineRule="auto"/>
        <w:ind w:left="40" w:right="40" w:firstLine="700"/>
        <w:jc w:val="both"/>
        <w:rPr>
          <w:rFonts w:eastAsia="Times New Roman" w:cs="Times New Roman"/>
          <w:color w:val="000000"/>
          <w:sz w:val="28"/>
          <w:szCs w:val="28"/>
        </w:rPr>
      </w:pPr>
      <w:r w:rsidRPr="001C1821">
        <w:rPr>
          <w:rFonts w:eastAsia="Times New Roman" w:cs="Times New Roman"/>
          <w:color w:val="000000"/>
          <w:sz w:val="28"/>
          <w:szCs w:val="28"/>
        </w:rPr>
        <w:t>Цветков В.Я. Компьютерная графика: рабочая программа/ В.Я. Цветков.-М. :МИИГАиК, 1999.-1 дискета.</w:t>
      </w:r>
    </w:p>
    <w:p w:rsidR="005D0776" w:rsidRDefault="005D0776" w:rsidP="005D0776">
      <w:pPr>
        <w:tabs>
          <w:tab w:val="left" w:pos="1080"/>
        </w:tabs>
        <w:spacing w:line="360" w:lineRule="auto"/>
        <w:ind w:firstLine="680"/>
        <w:jc w:val="both"/>
        <w:rPr>
          <w:rStyle w:val="5"/>
          <w:rFonts w:eastAsiaTheme="minorHAnsi"/>
          <w:bCs w:val="0"/>
          <w:iCs w:val="0"/>
          <w:sz w:val="28"/>
          <w:szCs w:val="28"/>
        </w:rPr>
      </w:pPr>
      <w:r>
        <w:rPr>
          <w:rStyle w:val="5"/>
          <w:rFonts w:eastAsiaTheme="minorHAnsi"/>
          <w:sz w:val="28"/>
          <w:szCs w:val="28"/>
        </w:rPr>
        <w:t>8.</w:t>
      </w:r>
      <w:r w:rsidRPr="00C916F1">
        <w:rPr>
          <w:rStyle w:val="5"/>
          <w:rFonts w:eastAsiaTheme="minorHAnsi"/>
          <w:sz w:val="28"/>
          <w:szCs w:val="28"/>
        </w:rPr>
        <w:t>Электронные ресурсы</w:t>
      </w:r>
    </w:p>
    <w:p w:rsidR="005D0776" w:rsidRPr="0046191B" w:rsidRDefault="005D0776" w:rsidP="005D0776">
      <w:pPr>
        <w:widowControl w:val="0"/>
        <w:spacing w:line="360" w:lineRule="auto"/>
        <w:ind w:left="40" w:right="40" w:firstLine="700"/>
        <w:jc w:val="both"/>
        <w:rPr>
          <w:rFonts w:eastAsia="Times New Roman" w:cs="Times New Roman"/>
          <w:sz w:val="28"/>
          <w:szCs w:val="28"/>
        </w:rPr>
      </w:pPr>
      <w:r w:rsidRPr="001C1821">
        <w:rPr>
          <w:rFonts w:eastAsia="Times New Roman" w:cs="Times New Roman"/>
          <w:bCs/>
          <w:sz w:val="28"/>
          <w:szCs w:val="28"/>
        </w:rPr>
        <w:t xml:space="preserve">Кожевина О.В. Разработка методологического подхода к оценке качества управления в государственном секторе </w:t>
      </w:r>
      <w:r w:rsidRPr="0046191B">
        <w:rPr>
          <w:rFonts w:eastAsia="Times New Roman" w:cs="Times New Roman"/>
          <w:bCs/>
          <w:sz w:val="28"/>
          <w:szCs w:val="28"/>
        </w:rPr>
        <w:t xml:space="preserve">экономики //Финансовый менеджмент.-2015.-№1 </w:t>
      </w:r>
      <w:r w:rsidRPr="0046191B">
        <w:rPr>
          <w:rFonts w:eastAsia="Times New Roman" w:cs="Times New Roman"/>
          <w:sz w:val="28"/>
          <w:szCs w:val="28"/>
        </w:rPr>
        <w:t xml:space="preserve">[Электронный ресурс]. URL: </w:t>
      </w:r>
      <w:hyperlink r:id="rId10" w:history="1">
        <w:r w:rsidRPr="0046191B">
          <w:rPr>
            <w:rStyle w:val="a7"/>
            <w:rFonts w:eastAsia="Times New Roman" w:cs="Times New Roman"/>
            <w:sz w:val="28"/>
            <w:szCs w:val="28"/>
          </w:rPr>
          <w:t>http://finman.ru/</w:t>
        </w:r>
      </w:hyperlink>
      <w:r w:rsidRPr="0046191B">
        <w:rPr>
          <w:rFonts w:eastAsia="Times New Roman" w:cs="Times New Roman"/>
          <w:sz w:val="28"/>
          <w:szCs w:val="28"/>
        </w:rPr>
        <w:t xml:space="preserve"> annotations/2015/1/ (дата обращения:12.03.2015).</w:t>
      </w:r>
    </w:p>
    <w:p w:rsidR="005D0776" w:rsidRPr="0046191B" w:rsidRDefault="005D0776" w:rsidP="005D0776">
      <w:pPr>
        <w:widowControl w:val="0"/>
        <w:spacing w:line="360" w:lineRule="auto"/>
        <w:ind w:left="40" w:right="40" w:firstLine="700"/>
        <w:jc w:val="both"/>
        <w:rPr>
          <w:rFonts w:cs="Times New Roman"/>
          <w:sz w:val="28"/>
          <w:szCs w:val="28"/>
          <w:shd w:val="clear" w:color="auto" w:fill="FFFFFF"/>
        </w:rPr>
      </w:pPr>
      <w:r w:rsidRPr="0046191B">
        <w:rPr>
          <w:rFonts w:eastAsia="Times New Roman" w:cs="Times New Roman"/>
          <w:sz w:val="28"/>
          <w:szCs w:val="28"/>
        </w:rPr>
        <w:t xml:space="preserve">Лукасевич И. Я. Потоки платежей в управлении инвестициями: </w:t>
      </w:r>
      <w:r w:rsidRPr="0046191B">
        <w:rPr>
          <w:rFonts w:eastAsia="Times New Roman" w:cs="Times New Roman"/>
          <w:sz w:val="28"/>
          <w:szCs w:val="28"/>
        </w:rPr>
        <w:lastRenderedPageBreak/>
        <w:t>проблемы определения и классификации [Электронный ресурс] / И. Я. Лукасевич // Стабилизация и развитие экономики России: проблемы и пути их ре</w:t>
      </w:r>
      <w:r w:rsidRPr="0046191B">
        <w:rPr>
          <w:rFonts w:cs="Times New Roman"/>
          <w:sz w:val="28"/>
          <w:szCs w:val="28"/>
          <w:shd w:val="clear" w:color="auto" w:fill="FFFFFF"/>
        </w:rPr>
        <w:t xml:space="preserve">шения. Сборник научных статей / Под ред. А. Н. Романова. - М.: ВЗФЭИ, 2000. - с. 81-91. - Режим доступа: </w:t>
      </w:r>
      <w:r w:rsidRPr="0046191B">
        <w:rPr>
          <w:rFonts w:eastAsia="Times New Roman" w:cs="Times New Roman"/>
          <w:spacing w:val="10"/>
          <w:sz w:val="28"/>
          <w:szCs w:val="28"/>
          <w:lang w:val="en-US"/>
        </w:rPr>
        <w:t>URL</w:t>
      </w:r>
      <w:r w:rsidRPr="0046191B">
        <w:rPr>
          <w:rFonts w:eastAsia="Times New Roman" w:cs="Times New Roman"/>
          <w:spacing w:val="10"/>
          <w:sz w:val="28"/>
          <w:szCs w:val="28"/>
        </w:rPr>
        <w:t xml:space="preserve">: </w:t>
      </w:r>
      <w:hyperlink r:id="rId11" w:history="1">
        <w:r w:rsidRPr="0046191B">
          <w:rPr>
            <w:rStyle w:val="a7"/>
            <w:sz w:val="28"/>
            <w:szCs w:val="28"/>
            <w:shd w:val="clear" w:color="auto" w:fill="FFFFFF"/>
          </w:rPr>
          <w:t>http://www.znanium.com/</w:t>
        </w:r>
      </w:hyperlink>
      <w:r w:rsidRPr="0046191B">
        <w:rPr>
          <w:rFonts w:cs="Times New Roman"/>
          <w:sz w:val="28"/>
          <w:szCs w:val="28"/>
          <w:shd w:val="clear" w:color="auto" w:fill="FFFFFF"/>
        </w:rPr>
        <w:t>(дата обращения 11.03.2015).</w:t>
      </w:r>
    </w:p>
    <w:p w:rsidR="005D0776" w:rsidRDefault="005D0776" w:rsidP="005D0776">
      <w:pPr>
        <w:jc w:val="right"/>
        <w:rPr>
          <w:rFonts w:cs="Times New Roman"/>
          <w:sz w:val="28"/>
          <w:szCs w:val="28"/>
        </w:rPr>
      </w:pPr>
    </w:p>
    <w:p w:rsidR="005D0776" w:rsidRDefault="005D0776" w:rsidP="005D0776">
      <w:pPr>
        <w:spacing w:after="200" w:line="276" w:lineRule="auto"/>
        <w:rPr>
          <w:rFonts w:eastAsia="Times New Roman" w:cs="Times New Roman"/>
          <w:b/>
          <w:sz w:val="28"/>
          <w:szCs w:val="28"/>
        </w:rPr>
      </w:pPr>
      <w:r>
        <w:rPr>
          <w:sz w:val="28"/>
          <w:szCs w:val="28"/>
        </w:rPr>
        <w:br w:type="page"/>
      </w:r>
    </w:p>
    <w:p w:rsidR="005D0776" w:rsidRDefault="005D0776" w:rsidP="005D0776">
      <w:pPr>
        <w:pStyle w:val="2"/>
        <w:jc w:val="right"/>
        <w:rPr>
          <w:sz w:val="28"/>
          <w:szCs w:val="28"/>
        </w:rPr>
      </w:pPr>
      <w:r>
        <w:rPr>
          <w:sz w:val="28"/>
          <w:szCs w:val="28"/>
        </w:rPr>
        <w:lastRenderedPageBreak/>
        <w:t>Приложение А</w:t>
      </w:r>
    </w:p>
    <w:p w:rsidR="005D0776" w:rsidRDefault="005D0776" w:rsidP="005D0776">
      <w:pPr>
        <w:jc w:val="center"/>
      </w:pPr>
      <w:r>
        <w:t>Пример оформления титульного листа контрольной работы</w:t>
      </w:r>
    </w:p>
    <w:p w:rsidR="005D0776" w:rsidRPr="0005114A" w:rsidRDefault="005D0776" w:rsidP="005D0776">
      <w:pPr>
        <w:jc w:val="center"/>
      </w:pPr>
    </w:p>
    <w:p w:rsidR="005D0776" w:rsidRPr="00F64176" w:rsidRDefault="005D0776" w:rsidP="005D0776">
      <w:pPr>
        <w:pStyle w:val="2"/>
        <w:jc w:val="center"/>
        <w:rPr>
          <w:sz w:val="28"/>
          <w:szCs w:val="28"/>
        </w:rPr>
      </w:pPr>
      <w:r w:rsidRPr="00F64176">
        <w:rPr>
          <w:sz w:val="28"/>
          <w:szCs w:val="28"/>
        </w:rPr>
        <w:t>Федеральное государственное образовательное бюджетное учреждение высшего образования</w:t>
      </w:r>
    </w:p>
    <w:p w:rsidR="005D0776" w:rsidRDefault="005D0776" w:rsidP="005D0776">
      <w:pPr>
        <w:spacing w:before="240"/>
        <w:jc w:val="center"/>
        <w:rPr>
          <w:b/>
          <w:sz w:val="28"/>
          <w:szCs w:val="28"/>
        </w:rPr>
      </w:pPr>
      <w:r w:rsidRPr="00BF485D">
        <w:rPr>
          <w:b/>
          <w:sz w:val="28"/>
          <w:szCs w:val="28"/>
        </w:rPr>
        <w:t xml:space="preserve"> «ФИНАНСОВЫЙ УНИВЕРСИТЕТ ПРИ ПРАВИТЕЛЬСТВЕ </w:t>
      </w:r>
    </w:p>
    <w:p w:rsidR="005D0776" w:rsidRPr="00BF485D" w:rsidRDefault="005D0776" w:rsidP="005D0776">
      <w:pPr>
        <w:spacing w:before="240"/>
        <w:jc w:val="center"/>
        <w:rPr>
          <w:b/>
          <w:sz w:val="28"/>
          <w:szCs w:val="28"/>
        </w:rPr>
      </w:pPr>
      <w:r w:rsidRPr="00BF485D">
        <w:rPr>
          <w:b/>
          <w:sz w:val="28"/>
          <w:szCs w:val="28"/>
        </w:rPr>
        <w:t>РОССИЙСКОЙ ФЕДЕРАЦИИ»</w:t>
      </w:r>
    </w:p>
    <w:p w:rsidR="005D0776" w:rsidRPr="00BF485D" w:rsidRDefault="005D0776" w:rsidP="005D0776">
      <w:pPr>
        <w:spacing w:before="360"/>
        <w:jc w:val="center"/>
        <w:rPr>
          <w:b/>
          <w:sz w:val="28"/>
          <w:szCs w:val="28"/>
        </w:rPr>
      </w:pPr>
      <w:r w:rsidRPr="00BF485D">
        <w:rPr>
          <w:b/>
          <w:sz w:val="28"/>
          <w:szCs w:val="28"/>
        </w:rPr>
        <w:t>Кафедра «</w:t>
      </w:r>
      <w:r>
        <w:rPr>
          <w:b/>
          <w:sz w:val="28"/>
          <w:szCs w:val="28"/>
        </w:rPr>
        <w:t>Финансовый менеджмент</w:t>
      </w:r>
      <w:r w:rsidRPr="00BF485D">
        <w:rPr>
          <w:b/>
          <w:sz w:val="28"/>
          <w:szCs w:val="28"/>
        </w:rPr>
        <w:t>»</w:t>
      </w:r>
    </w:p>
    <w:p w:rsidR="005D0776" w:rsidRDefault="005D0776" w:rsidP="005D0776">
      <w:pPr>
        <w:spacing w:before="720"/>
        <w:jc w:val="center"/>
        <w:rPr>
          <w:sz w:val="28"/>
          <w:szCs w:val="28"/>
        </w:rPr>
      </w:pPr>
    </w:p>
    <w:p w:rsidR="005D0776" w:rsidRDefault="005D0776" w:rsidP="005D0776">
      <w:pPr>
        <w:spacing w:before="720"/>
        <w:jc w:val="center"/>
        <w:rPr>
          <w:sz w:val="28"/>
          <w:szCs w:val="28"/>
        </w:rPr>
      </w:pPr>
    </w:p>
    <w:p w:rsidR="005D0776" w:rsidRDefault="005D0776" w:rsidP="005D0776">
      <w:pPr>
        <w:spacing w:before="720"/>
        <w:jc w:val="center"/>
        <w:rPr>
          <w:b/>
          <w:sz w:val="36"/>
          <w:szCs w:val="36"/>
        </w:rPr>
      </w:pPr>
      <w:r>
        <w:rPr>
          <w:b/>
          <w:sz w:val="36"/>
          <w:szCs w:val="36"/>
        </w:rPr>
        <w:t xml:space="preserve">КОНТРОЛЬНАЯ </w:t>
      </w:r>
      <w:r w:rsidRPr="00E744C5">
        <w:rPr>
          <w:b/>
          <w:sz w:val="36"/>
          <w:szCs w:val="36"/>
        </w:rPr>
        <w:t>РАБОТА</w:t>
      </w:r>
    </w:p>
    <w:p w:rsidR="005D0776" w:rsidRPr="00E744C5" w:rsidRDefault="005D0776" w:rsidP="005D0776">
      <w:pPr>
        <w:spacing w:before="720"/>
        <w:jc w:val="center"/>
        <w:rPr>
          <w:b/>
          <w:sz w:val="36"/>
          <w:szCs w:val="36"/>
        </w:rPr>
      </w:pPr>
      <w:r>
        <w:rPr>
          <w:b/>
          <w:sz w:val="36"/>
          <w:szCs w:val="36"/>
        </w:rPr>
        <w:t xml:space="preserve">по дисциплине </w:t>
      </w:r>
      <w:r w:rsidRPr="001977F0">
        <w:rPr>
          <w:b/>
          <w:sz w:val="32"/>
          <w:szCs w:val="32"/>
        </w:rPr>
        <w:t>«</w:t>
      </w:r>
      <w:r w:rsidRPr="001977F0">
        <w:rPr>
          <w:sz w:val="32"/>
          <w:szCs w:val="32"/>
        </w:rPr>
        <w:t>Методы принятия финансовых решений</w:t>
      </w:r>
      <w:r w:rsidRPr="001977F0">
        <w:rPr>
          <w:b/>
          <w:sz w:val="32"/>
          <w:szCs w:val="32"/>
        </w:rPr>
        <w:t>»</w:t>
      </w:r>
    </w:p>
    <w:p w:rsidR="005D0776" w:rsidRDefault="005D0776" w:rsidP="005D0776">
      <w:pPr>
        <w:spacing w:before="720"/>
        <w:ind w:left="4031"/>
        <w:rPr>
          <w:sz w:val="28"/>
          <w:szCs w:val="28"/>
        </w:rPr>
      </w:pPr>
    </w:p>
    <w:p w:rsidR="005D0776" w:rsidRDefault="005D0776" w:rsidP="005D0776">
      <w:pPr>
        <w:spacing w:before="720"/>
        <w:ind w:left="4031"/>
        <w:rPr>
          <w:sz w:val="28"/>
          <w:szCs w:val="28"/>
        </w:rPr>
      </w:pPr>
      <w:r>
        <w:rPr>
          <w:sz w:val="28"/>
          <w:szCs w:val="28"/>
        </w:rPr>
        <w:t>Выполнил:</w:t>
      </w:r>
    </w:p>
    <w:p w:rsidR="005D0776" w:rsidRPr="00FD63F3" w:rsidRDefault="005D0776" w:rsidP="005D0776">
      <w:pPr>
        <w:ind w:left="4032"/>
        <w:rPr>
          <w:color w:val="000000" w:themeColor="text1"/>
          <w:sz w:val="28"/>
          <w:szCs w:val="28"/>
        </w:rPr>
      </w:pPr>
      <w:r>
        <w:rPr>
          <w:sz w:val="28"/>
          <w:szCs w:val="28"/>
        </w:rPr>
        <w:t xml:space="preserve">Студент группы </w:t>
      </w:r>
      <w:r w:rsidRPr="00FD63F3">
        <w:rPr>
          <w:color w:val="000000" w:themeColor="text1"/>
          <w:sz w:val="28"/>
          <w:szCs w:val="28"/>
        </w:rPr>
        <w:t xml:space="preserve">№ ЗС3–ФК 608 заочной </w:t>
      </w:r>
      <w:r w:rsidRPr="00FD63F3">
        <w:rPr>
          <w:color w:val="000000" w:themeColor="text1"/>
          <w:sz w:val="28"/>
          <w:szCs w:val="28"/>
        </w:rPr>
        <w:br/>
        <w:t xml:space="preserve">формы обучения </w:t>
      </w:r>
    </w:p>
    <w:p w:rsidR="005D0776" w:rsidRDefault="005D0776" w:rsidP="005D0776">
      <w:pPr>
        <w:ind w:left="4032"/>
        <w:rPr>
          <w:sz w:val="28"/>
          <w:szCs w:val="28"/>
        </w:rPr>
      </w:pPr>
      <w:r>
        <w:rPr>
          <w:sz w:val="28"/>
          <w:szCs w:val="28"/>
        </w:rPr>
        <w:t xml:space="preserve">Факультета открытого образования </w:t>
      </w:r>
    </w:p>
    <w:p w:rsidR="005D0776" w:rsidRDefault="005D0776" w:rsidP="005D0776">
      <w:pPr>
        <w:ind w:left="4032"/>
        <w:rPr>
          <w:sz w:val="28"/>
          <w:szCs w:val="28"/>
        </w:rPr>
      </w:pPr>
      <w:r>
        <w:rPr>
          <w:sz w:val="28"/>
          <w:szCs w:val="28"/>
        </w:rPr>
        <w:t>Иванов Иван Иванович</w:t>
      </w:r>
    </w:p>
    <w:p w:rsidR="005D0776" w:rsidRDefault="005D0776" w:rsidP="005D0776">
      <w:pPr>
        <w:ind w:left="4031"/>
        <w:rPr>
          <w:sz w:val="28"/>
          <w:szCs w:val="28"/>
        </w:rPr>
      </w:pPr>
    </w:p>
    <w:p w:rsidR="005D0776" w:rsidRDefault="005D0776" w:rsidP="005D0776">
      <w:pPr>
        <w:ind w:left="4031"/>
        <w:rPr>
          <w:sz w:val="28"/>
          <w:szCs w:val="28"/>
        </w:rPr>
      </w:pPr>
    </w:p>
    <w:p w:rsidR="005D0776" w:rsidRDefault="005D0776" w:rsidP="005D0776">
      <w:pPr>
        <w:ind w:left="4031"/>
        <w:rPr>
          <w:sz w:val="28"/>
          <w:szCs w:val="28"/>
        </w:rPr>
      </w:pPr>
    </w:p>
    <w:p w:rsidR="005D0776" w:rsidRDefault="005D0776" w:rsidP="005D0776">
      <w:pPr>
        <w:ind w:left="4031"/>
        <w:rPr>
          <w:sz w:val="28"/>
          <w:szCs w:val="28"/>
        </w:rPr>
      </w:pPr>
      <w:r>
        <w:rPr>
          <w:sz w:val="28"/>
          <w:szCs w:val="28"/>
        </w:rPr>
        <w:t xml:space="preserve">Проверил: </w:t>
      </w:r>
    </w:p>
    <w:p w:rsidR="005D0776" w:rsidRDefault="00FD63F3" w:rsidP="005D0776">
      <w:pPr>
        <w:ind w:left="4032"/>
        <w:rPr>
          <w:sz w:val="28"/>
          <w:szCs w:val="28"/>
        </w:rPr>
      </w:pPr>
      <w:r>
        <w:rPr>
          <w:sz w:val="28"/>
          <w:szCs w:val="28"/>
        </w:rPr>
        <w:t>к.э.н., профессор Фролова В.Б.</w:t>
      </w:r>
    </w:p>
    <w:p w:rsidR="005D0776" w:rsidRDefault="005D0776" w:rsidP="005D0776">
      <w:pPr>
        <w:jc w:val="center"/>
        <w:rPr>
          <w:sz w:val="28"/>
          <w:szCs w:val="28"/>
        </w:rPr>
      </w:pPr>
    </w:p>
    <w:p w:rsidR="005D0776" w:rsidRDefault="005D0776" w:rsidP="005D0776">
      <w:pPr>
        <w:jc w:val="center"/>
        <w:rPr>
          <w:sz w:val="28"/>
          <w:szCs w:val="28"/>
        </w:rPr>
      </w:pPr>
    </w:p>
    <w:p w:rsidR="005D0776" w:rsidRDefault="005D0776" w:rsidP="005D0776">
      <w:pPr>
        <w:jc w:val="center"/>
        <w:rPr>
          <w:sz w:val="28"/>
          <w:szCs w:val="28"/>
        </w:rPr>
      </w:pPr>
    </w:p>
    <w:p w:rsidR="005D0776" w:rsidRDefault="005D0776" w:rsidP="005D0776">
      <w:pPr>
        <w:jc w:val="center"/>
        <w:rPr>
          <w:sz w:val="28"/>
          <w:szCs w:val="28"/>
        </w:rPr>
      </w:pPr>
    </w:p>
    <w:p w:rsidR="005D0776" w:rsidRDefault="005D0776" w:rsidP="005D0776">
      <w:pPr>
        <w:jc w:val="center"/>
        <w:rPr>
          <w:rFonts w:cs="Times New Roman"/>
          <w:sz w:val="28"/>
          <w:szCs w:val="28"/>
        </w:rPr>
      </w:pPr>
      <w:r>
        <w:rPr>
          <w:sz w:val="28"/>
          <w:szCs w:val="28"/>
        </w:rPr>
        <w:t>Москва 2016</w:t>
      </w:r>
    </w:p>
    <w:sectPr w:rsidR="005D0776" w:rsidSect="00AF1410">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5E1" w:rsidRDefault="008815E1" w:rsidP="005D0776">
      <w:r>
        <w:separator/>
      </w:r>
    </w:p>
  </w:endnote>
  <w:endnote w:type="continuationSeparator" w:id="0">
    <w:p w:rsidR="008815E1" w:rsidRDefault="008815E1" w:rsidP="005D07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PetersburgC">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423164"/>
      <w:docPartObj>
        <w:docPartGallery w:val="Page Numbers (Bottom of Page)"/>
        <w:docPartUnique/>
      </w:docPartObj>
    </w:sdtPr>
    <w:sdtContent>
      <w:p w:rsidR="00FD63F3" w:rsidRDefault="00ED2A42">
        <w:pPr>
          <w:pStyle w:val="ad"/>
          <w:jc w:val="right"/>
        </w:pPr>
        <w:r>
          <w:fldChar w:fldCharType="begin"/>
        </w:r>
        <w:r w:rsidR="00FD63F3">
          <w:instrText>PAGE   \* MERGEFORMAT</w:instrText>
        </w:r>
        <w:r>
          <w:fldChar w:fldCharType="separate"/>
        </w:r>
        <w:r w:rsidR="00FD1A90">
          <w:rPr>
            <w:noProof/>
          </w:rPr>
          <w:t>6</w:t>
        </w:r>
        <w:r>
          <w:fldChar w:fldCharType="end"/>
        </w:r>
      </w:p>
    </w:sdtContent>
  </w:sdt>
  <w:p w:rsidR="00FD63F3" w:rsidRDefault="00FD63F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5E1" w:rsidRDefault="008815E1" w:rsidP="005D0776">
      <w:r>
        <w:separator/>
      </w:r>
    </w:p>
  </w:footnote>
  <w:footnote w:type="continuationSeparator" w:id="0">
    <w:p w:rsidR="008815E1" w:rsidRDefault="008815E1" w:rsidP="005D0776">
      <w:r>
        <w:continuationSeparator/>
      </w:r>
    </w:p>
  </w:footnote>
  <w:footnote w:id="1">
    <w:p w:rsidR="005D0776" w:rsidRPr="00731B1D" w:rsidRDefault="005D0776" w:rsidP="005D0776">
      <w:pPr>
        <w:pStyle w:val="a8"/>
        <w:jc w:val="both"/>
      </w:pPr>
      <w:r w:rsidRPr="00731B1D">
        <w:rPr>
          <w:rStyle w:val="a6"/>
        </w:rPr>
        <w:footnoteRef/>
      </w:r>
      <w:r w:rsidRPr="00731B1D">
        <w:t xml:space="preserve"> </w:t>
      </w:r>
      <w:r w:rsidRPr="00731B1D">
        <w:rPr>
          <w:rFonts w:eastAsia="Times New Roman" w:cs="Times New Roman"/>
        </w:rPr>
        <w:t>Древинг С.Р., Головецкий Н.Я</w:t>
      </w:r>
      <w:r w:rsidRPr="00731B1D">
        <w:rPr>
          <w:rFonts w:eastAsia="Times New Roman" w:cs="Times New Roman"/>
          <w:bCs/>
        </w:rPr>
        <w:t xml:space="preserve"> Методические указания по выполнению курсовой  работы</w:t>
      </w:r>
      <w:r w:rsidRPr="00731B1D">
        <w:rPr>
          <w:rFonts w:eastAsia="Times New Roman" w:cs="Times New Roman"/>
        </w:rPr>
        <w:t xml:space="preserve"> для студентов, обучающихся по основной образовательной программе подготовки бакалавров для </w:t>
      </w:r>
      <w:r w:rsidRPr="00731B1D">
        <w:rPr>
          <w:rFonts w:eastAsia="Times New Roman" w:cs="Times New Roman"/>
          <w:color w:val="000000"/>
        </w:rPr>
        <w:t xml:space="preserve">направления </w:t>
      </w:r>
      <w:r w:rsidRPr="00731B1D">
        <w:rPr>
          <w:rFonts w:eastAsia="Times New Roman" w:cs="Times New Roman"/>
        </w:rPr>
        <w:t>080200.62 – «Менеджмент» (профиль «Финансовый менеджмент») /Древинг С.Р., Головецкий Н.Я:. — М.: Финансовый университет при Правительстве Российской Федерации, кафедра «Финансовый менеджмент», 2015 —  29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16D"/>
    <w:multiLevelType w:val="hybridMultilevel"/>
    <w:tmpl w:val="7C101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FC72C5"/>
    <w:multiLevelType w:val="hybridMultilevel"/>
    <w:tmpl w:val="DFF2CDF6"/>
    <w:lvl w:ilvl="0" w:tplc="0C6CE28E">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86C"/>
    <w:multiLevelType w:val="hybridMultilevel"/>
    <w:tmpl w:val="C73E10B6"/>
    <w:lvl w:ilvl="0" w:tplc="01382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6313FF"/>
    <w:multiLevelType w:val="hybridMultilevel"/>
    <w:tmpl w:val="52A0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9375B2"/>
    <w:multiLevelType w:val="hybridMultilevel"/>
    <w:tmpl w:val="64428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724838"/>
    <w:multiLevelType w:val="hybridMultilevel"/>
    <w:tmpl w:val="1A84B42E"/>
    <w:lvl w:ilvl="0" w:tplc="12A234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A2B2F"/>
    <w:multiLevelType w:val="hybridMultilevel"/>
    <w:tmpl w:val="478C1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7B2B8B"/>
    <w:multiLevelType w:val="hybridMultilevel"/>
    <w:tmpl w:val="37869440"/>
    <w:lvl w:ilvl="0" w:tplc="930219A6">
      <w:start w:val="1"/>
      <w:numFmt w:val="decimal"/>
      <w:lvlText w:val="%1."/>
      <w:lvlJc w:val="left"/>
      <w:pPr>
        <w:ind w:left="720" w:hanging="36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D94286"/>
    <w:multiLevelType w:val="hybridMultilevel"/>
    <w:tmpl w:val="84F40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11C675E"/>
    <w:multiLevelType w:val="hybridMultilevel"/>
    <w:tmpl w:val="738E6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C1F2A"/>
    <w:multiLevelType w:val="hybridMultilevel"/>
    <w:tmpl w:val="689EF808"/>
    <w:lvl w:ilvl="0" w:tplc="E64A2ABA">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1">
    <w:nsid w:val="54DF487C"/>
    <w:multiLevelType w:val="hybridMultilevel"/>
    <w:tmpl w:val="C9E279D4"/>
    <w:lvl w:ilvl="0" w:tplc="68343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881510"/>
    <w:multiLevelType w:val="hybridMultilevel"/>
    <w:tmpl w:val="850EC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E3D2623"/>
    <w:multiLevelType w:val="hybridMultilevel"/>
    <w:tmpl w:val="694264EC"/>
    <w:lvl w:ilvl="0" w:tplc="628CF75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8"/>
  </w:num>
  <w:num w:numId="2">
    <w:abstractNumId w:val="13"/>
  </w:num>
  <w:num w:numId="3">
    <w:abstractNumId w:val="0"/>
  </w:num>
  <w:num w:numId="4">
    <w:abstractNumId w:val="12"/>
  </w:num>
  <w:num w:numId="5">
    <w:abstractNumId w:val="5"/>
  </w:num>
  <w:num w:numId="6">
    <w:abstractNumId w:val="1"/>
  </w:num>
  <w:num w:numId="7">
    <w:abstractNumId w:val="10"/>
  </w:num>
  <w:num w:numId="8">
    <w:abstractNumId w:val="4"/>
  </w:num>
  <w:num w:numId="9">
    <w:abstractNumId w:val="2"/>
  </w:num>
  <w:num w:numId="10">
    <w:abstractNumId w:val="7"/>
  </w:num>
  <w:num w:numId="11">
    <w:abstractNumId w:val="9"/>
  </w:num>
  <w:num w:numId="12">
    <w:abstractNumId w:val="3"/>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D0776"/>
    <w:rsid w:val="00007B73"/>
    <w:rsid w:val="001F181F"/>
    <w:rsid w:val="003F164A"/>
    <w:rsid w:val="0043538F"/>
    <w:rsid w:val="005A36A8"/>
    <w:rsid w:val="005D0776"/>
    <w:rsid w:val="008815E1"/>
    <w:rsid w:val="00A0743B"/>
    <w:rsid w:val="00C14BB3"/>
    <w:rsid w:val="00D464D2"/>
    <w:rsid w:val="00DC0CF5"/>
    <w:rsid w:val="00DE15CB"/>
    <w:rsid w:val="00E62685"/>
    <w:rsid w:val="00EB2128"/>
    <w:rsid w:val="00ED2A42"/>
    <w:rsid w:val="00FD1A90"/>
    <w:rsid w:val="00FD6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76"/>
    <w:pPr>
      <w:spacing w:after="0" w:line="240" w:lineRule="auto"/>
    </w:pPr>
    <w:rPr>
      <w:rFonts w:ascii="Times New Roman" w:hAnsi="Times New Roman"/>
      <w:sz w:val="24"/>
      <w:szCs w:val="24"/>
      <w:lang w:eastAsia="ru-RU"/>
    </w:rPr>
  </w:style>
  <w:style w:type="paragraph" w:styleId="2">
    <w:name w:val="heading 2"/>
    <w:aliases w:val="Заголовок 2 Знак Знак"/>
    <w:basedOn w:val="a"/>
    <w:next w:val="a"/>
    <w:link w:val="20"/>
    <w:uiPriority w:val="9"/>
    <w:qFormat/>
    <w:rsid w:val="005D0776"/>
    <w:pPr>
      <w:keepNext/>
      <w:jc w:val="both"/>
      <w:outlineLvl w:val="1"/>
    </w:pPr>
    <w:rPr>
      <w:rFonts w:eastAsia="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2 Знак Знак Знак"/>
    <w:basedOn w:val="a0"/>
    <w:link w:val="2"/>
    <w:uiPriority w:val="9"/>
    <w:rsid w:val="005D0776"/>
    <w:rPr>
      <w:rFonts w:ascii="Times New Roman" w:eastAsia="Times New Roman" w:hAnsi="Times New Roman" w:cs="Times New Roman"/>
      <w:b/>
      <w:sz w:val="24"/>
      <w:szCs w:val="20"/>
      <w:lang w:eastAsia="ru-RU"/>
    </w:rPr>
  </w:style>
  <w:style w:type="paragraph" w:styleId="a3">
    <w:name w:val="List Paragraph"/>
    <w:basedOn w:val="a"/>
    <w:uiPriority w:val="34"/>
    <w:qFormat/>
    <w:rsid w:val="005D0776"/>
    <w:pPr>
      <w:widowControl w:val="0"/>
      <w:autoSpaceDE w:val="0"/>
      <w:autoSpaceDN w:val="0"/>
      <w:adjustRightInd w:val="0"/>
      <w:ind w:left="720"/>
      <w:contextualSpacing/>
    </w:pPr>
    <w:rPr>
      <w:rFonts w:eastAsia="Times New Roman" w:cs="Times New Roman"/>
      <w:sz w:val="20"/>
      <w:szCs w:val="20"/>
    </w:rPr>
  </w:style>
  <w:style w:type="paragraph" w:styleId="a4">
    <w:name w:val="Normal (Web)"/>
    <w:aliases w:val="Обычный (веб)1,Обычный (веб) Знак,Обычный (веб) Знак1,Обычный (веб) Знак Знак,Обычный (Web)1, Знак Знак3,Обычный (Web),Обычный (веб) Знак Знак1, Знак Знак1 Знак,Обычный (веб) Знак Знак Знак, Знак Знак1 Знак Знак, Знак Знак Знак Знак Знак"/>
    <w:basedOn w:val="a"/>
    <w:link w:val="21"/>
    <w:uiPriority w:val="99"/>
    <w:unhideWhenUsed/>
    <w:rsid w:val="005D0776"/>
    <w:pPr>
      <w:spacing w:before="100" w:beforeAutospacing="1" w:after="100" w:afterAutospacing="1"/>
    </w:pPr>
    <w:rPr>
      <w:rFonts w:eastAsia="Times New Roman" w:cs="Times New Roman"/>
    </w:rPr>
  </w:style>
  <w:style w:type="table" w:styleId="a5">
    <w:name w:val="Table Grid"/>
    <w:basedOn w:val="a1"/>
    <w:rsid w:val="005D07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бычный (веб) Знак2"/>
    <w:aliases w:val="Обычный (веб)1 Знак,Обычный (веб) Знак Знак2,Обычный (веб) Знак1 Знак,Обычный (веб) Знак Знак Знак1,Обычный (Web)1 Знак, Знак Знак3 Знак,Обычный (Web) Знак,Обычный (веб) Знак Знак1 Знак, Знак Знак1 Знак Знак1"/>
    <w:link w:val="a4"/>
    <w:uiPriority w:val="99"/>
    <w:rsid w:val="005D0776"/>
    <w:rPr>
      <w:rFonts w:ascii="Times New Roman" w:eastAsia="Times New Roman" w:hAnsi="Times New Roman" w:cs="Times New Roman"/>
      <w:sz w:val="24"/>
      <w:szCs w:val="24"/>
      <w:lang w:eastAsia="ru-RU"/>
    </w:rPr>
  </w:style>
  <w:style w:type="paragraph" w:customStyle="1" w:styleId="Style5">
    <w:name w:val="Style5"/>
    <w:basedOn w:val="a"/>
    <w:uiPriority w:val="99"/>
    <w:rsid w:val="005D0776"/>
    <w:pPr>
      <w:widowControl w:val="0"/>
      <w:autoSpaceDE w:val="0"/>
      <w:autoSpaceDN w:val="0"/>
      <w:adjustRightInd w:val="0"/>
      <w:spacing w:line="480" w:lineRule="exact"/>
      <w:ind w:firstLine="710"/>
      <w:jc w:val="both"/>
    </w:pPr>
    <w:rPr>
      <w:rFonts w:eastAsiaTheme="minorEastAsia" w:cs="Times New Roman"/>
    </w:rPr>
  </w:style>
  <w:style w:type="paragraph" w:customStyle="1" w:styleId="Style7">
    <w:name w:val="Style7"/>
    <w:basedOn w:val="a"/>
    <w:uiPriority w:val="99"/>
    <w:rsid w:val="005D0776"/>
    <w:pPr>
      <w:widowControl w:val="0"/>
      <w:autoSpaceDE w:val="0"/>
      <w:autoSpaceDN w:val="0"/>
      <w:adjustRightInd w:val="0"/>
      <w:spacing w:line="480" w:lineRule="exact"/>
      <w:ind w:firstLine="706"/>
      <w:jc w:val="both"/>
    </w:pPr>
    <w:rPr>
      <w:rFonts w:eastAsiaTheme="minorEastAsia" w:cs="Times New Roman"/>
    </w:rPr>
  </w:style>
  <w:style w:type="character" w:customStyle="1" w:styleId="FontStyle26">
    <w:name w:val="Font Style26"/>
    <w:basedOn w:val="a0"/>
    <w:uiPriority w:val="99"/>
    <w:rsid w:val="005D0776"/>
    <w:rPr>
      <w:rFonts w:ascii="Times New Roman" w:hAnsi="Times New Roman" w:cs="Times New Roman"/>
      <w:sz w:val="26"/>
      <w:szCs w:val="26"/>
    </w:rPr>
  </w:style>
  <w:style w:type="paragraph" w:customStyle="1" w:styleId="Default">
    <w:name w:val="Default"/>
    <w:rsid w:val="005D0776"/>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otnote reference"/>
    <w:basedOn w:val="a0"/>
    <w:uiPriority w:val="99"/>
    <w:semiHidden/>
    <w:unhideWhenUsed/>
    <w:rsid w:val="005D0776"/>
    <w:rPr>
      <w:vertAlign w:val="superscript"/>
    </w:rPr>
  </w:style>
  <w:style w:type="character" w:styleId="a7">
    <w:name w:val="Hyperlink"/>
    <w:basedOn w:val="a0"/>
    <w:uiPriority w:val="99"/>
    <w:unhideWhenUsed/>
    <w:rsid w:val="005D0776"/>
    <w:rPr>
      <w:color w:val="0000FF" w:themeColor="hyperlink"/>
      <w:u w:val="single"/>
    </w:rPr>
  </w:style>
  <w:style w:type="paragraph" w:customStyle="1" w:styleId="1">
    <w:name w:val="Обычный1"/>
    <w:rsid w:val="005D077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5">
    <w:name w:val="Основной текст (5)"/>
    <w:basedOn w:val="a0"/>
    <w:rsid w:val="005D0776"/>
    <w:rPr>
      <w:rFonts w:ascii="Times New Roman" w:eastAsia="Times New Roman" w:hAnsi="Times New Roman" w:cs="Times New Roman"/>
      <w:b/>
      <w:bCs/>
      <w:i/>
      <w:iCs/>
      <w:smallCaps w:val="0"/>
      <w:strike w:val="0"/>
      <w:color w:val="000000"/>
      <w:spacing w:val="9"/>
      <w:w w:val="100"/>
      <w:position w:val="0"/>
      <w:sz w:val="24"/>
      <w:szCs w:val="24"/>
      <w:u w:val="none"/>
      <w:lang w:val="ru-RU"/>
    </w:rPr>
  </w:style>
  <w:style w:type="paragraph" w:styleId="a8">
    <w:name w:val="footnote text"/>
    <w:basedOn w:val="a"/>
    <w:link w:val="a9"/>
    <w:unhideWhenUsed/>
    <w:rsid w:val="005D0776"/>
    <w:rPr>
      <w:sz w:val="20"/>
      <w:szCs w:val="20"/>
    </w:rPr>
  </w:style>
  <w:style w:type="character" w:customStyle="1" w:styleId="a9">
    <w:name w:val="Текст сноски Знак"/>
    <w:basedOn w:val="a0"/>
    <w:link w:val="a8"/>
    <w:rsid w:val="005D0776"/>
    <w:rPr>
      <w:rFonts w:ascii="Times New Roman" w:hAnsi="Times New Roman"/>
      <w:sz w:val="20"/>
      <w:szCs w:val="20"/>
      <w:lang w:eastAsia="ru-RU"/>
    </w:rPr>
  </w:style>
  <w:style w:type="character" w:styleId="aa">
    <w:name w:val="Strong"/>
    <w:basedOn w:val="a0"/>
    <w:uiPriority w:val="22"/>
    <w:qFormat/>
    <w:rsid w:val="00FD63F3"/>
    <w:rPr>
      <w:b/>
      <w:bCs/>
    </w:rPr>
  </w:style>
  <w:style w:type="paragraph" w:styleId="ab">
    <w:name w:val="header"/>
    <w:basedOn w:val="a"/>
    <w:link w:val="ac"/>
    <w:uiPriority w:val="99"/>
    <w:unhideWhenUsed/>
    <w:rsid w:val="00FD63F3"/>
    <w:pPr>
      <w:tabs>
        <w:tab w:val="center" w:pos="4677"/>
        <w:tab w:val="right" w:pos="9355"/>
      </w:tabs>
    </w:pPr>
  </w:style>
  <w:style w:type="character" w:customStyle="1" w:styleId="ac">
    <w:name w:val="Верхний колонтитул Знак"/>
    <w:basedOn w:val="a0"/>
    <w:link w:val="ab"/>
    <w:uiPriority w:val="99"/>
    <w:rsid w:val="00FD63F3"/>
    <w:rPr>
      <w:rFonts w:ascii="Times New Roman" w:hAnsi="Times New Roman"/>
      <w:sz w:val="24"/>
      <w:szCs w:val="24"/>
      <w:lang w:eastAsia="ru-RU"/>
    </w:rPr>
  </w:style>
  <w:style w:type="paragraph" w:styleId="ad">
    <w:name w:val="footer"/>
    <w:basedOn w:val="a"/>
    <w:link w:val="ae"/>
    <w:uiPriority w:val="99"/>
    <w:unhideWhenUsed/>
    <w:rsid w:val="00FD63F3"/>
    <w:pPr>
      <w:tabs>
        <w:tab w:val="center" w:pos="4677"/>
        <w:tab w:val="right" w:pos="9355"/>
      </w:tabs>
    </w:pPr>
  </w:style>
  <w:style w:type="character" w:customStyle="1" w:styleId="ae">
    <w:name w:val="Нижний колонтитул Знак"/>
    <w:basedOn w:val="a0"/>
    <w:link w:val="ad"/>
    <w:uiPriority w:val="99"/>
    <w:rsid w:val="00FD63F3"/>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ap.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nanium.com/" TargetMode="External"/><Relationship Id="rId5" Type="http://schemas.openxmlformats.org/officeDocument/2006/relationships/footnotes" Target="footnotes.xml"/><Relationship Id="rId10" Type="http://schemas.openxmlformats.org/officeDocument/2006/relationships/hyperlink" Target="http://finman.ru/" TargetMode="External"/><Relationship Id="rId4" Type="http://schemas.openxmlformats.org/officeDocument/2006/relationships/webSettings" Target="webSettings.xml"/><Relationship Id="rId9" Type="http://schemas.openxmlformats.org/officeDocument/2006/relationships/hyperlink" Target="http://www.szrf.ru/doc.phtml?nb=edition05&amp;issid=2015006000&amp;docid=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лена</cp:lastModifiedBy>
  <cp:revision>2</cp:revision>
  <dcterms:created xsi:type="dcterms:W3CDTF">2016-06-06T12:41:00Z</dcterms:created>
  <dcterms:modified xsi:type="dcterms:W3CDTF">2016-06-06T12:41:00Z</dcterms:modified>
</cp:coreProperties>
</file>