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7F" w:rsidRDefault="0079487F" w:rsidP="002650F3">
      <w:pPr>
        <w:ind w:left="-709" w:firstLine="0"/>
        <w:jc w:val="left"/>
      </w:pPr>
    </w:p>
    <w:p w:rsidR="002650F3" w:rsidRPr="000C1012" w:rsidRDefault="002650F3" w:rsidP="002650F3">
      <w:pPr>
        <w:pStyle w:val="a5"/>
        <w:jc w:val="center"/>
      </w:pPr>
      <w:r>
        <w:rPr>
          <w:b/>
          <w:bCs/>
          <w:sz w:val="27"/>
          <w:szCs w:val="27"/>
        </w:rPr>
        <w:t>Система  управления напряжением  генератора постоянного  тока с электромагнитом</w:t>
      </w:r>
      <w:r>
        <w:t> </w:t>
      </w:r>
      <w:r>
        <w:rPr>
          <w:noProof/>
        </w:rPr>
        <w:drawing>
          <wp:inline distT="0" distB="0" distL="0" distR="0" wp14:anchorId="4A4446ED" wp14:editId="3861D082">
            <wp:extent cx="5934075" cy="2057400"/>
            <wp:effectExtent l="0" t="0" r="9525" b="0"/>
            <wp:docPr id="1" name="Рисунок 1" descr="D:\1.Курсовой проект\C7UkZv75V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Курсовой проект\C7UkZv75V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14875" cy="2667000"/>
            <wp:effectExtent l="0" t="0" r="9525" b="0"/>
            <wp:docPr id="2" name="Рисунок 2" descr="image19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92_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F3" w:rsidRDefault="002650F3" w:rsidP="002650F3">
      <w:pPr>
        <w:pStyle w:val="a5"/>
      </w:pPr>
      <w:r>
        <w:rPr>
          <w:sz w:val="27"/>
          <w:szCs w:val="27"/>
        </w:rPr>
        <w:t>Здесь</w:t>
      </w:r>
    </w:p>
    <w:p w:rsidR="002650F3" w:rsidRDefault="002650F3" w:rsidP="002650F3">
      <w:pPr>
        <w:pStyle w:val="a5"/>
        <w:ind w:left="720"/>
      </w:pPr>
      <w:r>
        <w:rPr>
          <w:b/>
          <w:bCs/>
          <w:sz w:val="27"/>
          <w:szCs w:val="27"/>
        </w:rPr>
        <w:t>Г</w:t>
      </w:r>
      <w:r>
        <w:rPr>
          <w:sz w:val="27"/>
          <w:szCs w:val="27"/>
        </w:rPr>
        <w:t xml:space="preserve"> – генератор постоянного напряжения, </w:t>
      </w:r>
    </w:p>
    <w:p w:rsidR="002650F3" w:rsidRDefault="002650F3" w:rsidP="002650F3">
      <w:pPr>
        <w:pStyle w:val="a5"/>
        <w:ind w:left="720"/>
      </w:pPr>
      <w:r>
        <w:rPr>
          <w:b/>
          <w:bCs/>
          <w:sz w:val="27"/>
          <w:szCs w:val="27"/>
        </w:rPr>
        <w:t>ОВ</w:t>
      </w:r>
      <w:r>
        <w:rPr>
          <w:sz w:val="27"/>
          <w:szCs w:val="27"/>
        </w:rPr>
        <w:t xml:space="preserve"> – обмотка возбуждения генератора,</w:t>
      </w:r>
    </w:p>
    <w:p w:rsidR="002650F3" w:rsidRDefault="002650F3" w:rsidP="002650F3">
      <w:pPr>
        <w:pStyle w:val="a5"/>
        <w:ind w:left="720"/>
      </w:pPr>
      <w:r>
        <w:rPr>
          <w:b/>
          <w:bCs/>
          <w:sz w:val="27"/>
          <w:szCs w:val="27"/>
        </w:rPr>
        <w:t>ЭМ</w:t>
      </w:r>
      <w:r>
        <w:rPr>
          <w:sz w:val="27"/>
          <w:szCs w:val="27"/>
        </w:rPr>
        <w:t xml:space="preserve"> – электромагнит,</w:t>
      </w:r>
    </w:p>
    <w:p w:rsidR="002650F3" w:rsidRDefault="002650F3" w:rsidP="002650F3">
      <w:pPr>
        <w:pStyle w:val="a5"/>
        <w:ind w:left="720"/>
      </w:pPr>
      <w:proofErr w:type="gramStart"/>
      <w:r>
        <w:rPr>
          <w:b/>
          <w:bCs/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– пружина,</w:t>
      </w:r>
    </w:p>
    <w:p w:rsidR="002650F3" w:rsidRDefault="002650F3" w:rsidP="002650F3">
      <w:pPr>
        <w:pStyle w:val="a5"/>
        <w:ind w:left="720"/>
      </w:pPr>
      <w:bookmarkStart w:id="0" w:name="_GoBack"/>
      <w:r>
        <w:rPr>
          <w:b/>
          <w:bCs/>
          <w:sz w:val="27"/>
          <w:szCs w:val="27"/>
        </w:rPr>
        <w:t xml:space="preserve">Д </w:t>
      </w:r>
      <w:r>
        <w:rPr>
          <w:sz w:val="27"/>
          <w:szCs w:val="27"/>
        </w:rPr>
        <w:t>– демпфер,</w:t>
      </w:r>
    </w:p>
    <w:p w:rsidR="002650F3" w:rsidRDefault="002650F3" w:rsidP="002650F3">
      <w:pPr>
        <w:pStyle w:val="a5"/>
        <w:ind w:left="720"/>
      </w:pPr>
      <w:r>
        <w:rPr>
          <w:b/>
          <w:bCs/>
          <w:sz w:val="27"/>
          <w:szCs w:val="27"/>
        </w:rPr>
        <w:t>ОС</w:t>
      </w:r>
      <w:r>
        <w:rPr>
          <w:sz w:val="27"/>
          <w:szCs w:val="27"/>
        </w:rPr>
        <w:t xml:space="preserve"> – обратная связь,</w:t>
      </w:r>
    </w:p>
    <w:p w:rsidR="002650F3" w:rsidRDefault="002650F3" w:rsidP="002650F3">
      <w:pPr>
        <w:pStyle w:val="a5"/>
        <w:ind w:left="720"/>
      </w:pPr>
      <w:r>
        <w:rPr>
          <w:b/>
          <w:bCs/>
          <w:sz w:val="27"/>
          <w:szCs w:val="27"/>
        </w:rPr>
        <w:t>Н</w:t>
      </w:r>
      <w:r>
        <w:rPr>
          <w:sz w:val="27"/>
          <w:szCs w:val="27"/>
        </w:rPr>
        <w:t xml:space="preserve"> – нагрузка генератора,</w:t>
      </w:r>
    </w:p>
    <w:p w:rsidR="002650F3" w:rsidRDefault="002650F3" w:rsidP="002650F3">
      <w:pPr>
        <w:pStyle w:val="a5"/>
        <w:ind w:left="720"/>
      </w:pPr>
      <w:r>
        <w:rPr>
          <w:b/>
          <w:bCs/>
          <w:sz w:val="27"/>
          <w:szCs w:val="27"/>
        </w:rPr>
        <w:t>КУ</w:t>
      </w:r>
      <w:r>
        <w:rPr>
          <w:sz w:val="27"/>
          <w:szCs w:val="27"/>
        </w:rPr>
        <w:t xml:space="preserve"> – корректирующее устройство.</w:t>
      </w:r>
      <w:r>
        <w:t> </w:t>
      </w:r>
    </w:p>
    <w:p w:rsidR="002650F3" w:rsidRDefault="002650F3" w:rsidP="002650F3">
      <w:pPr>
        <w:ind w:left="-709" w:firstLine="0"/>
        <w:jc w:val="left"/>
      </w:pPr>
      <w:r>
        <w:lastRenderedPageBreak/>
        <w:t>Задания</w:t>
      </w:r>
    </w:p>
    <w:p w:rsidR="002650F3" w:rsidRDefault="002650F3" w:rsidP="002650F3">
      <w:pPr>
        <w:ind w:left="-709" w:firstLine="0"/>
        <w:jc w:val="left"/>
      </w:pPr>
      <w:r>
        <w:t>1.</w:t>
      </w:r>
      <w:r>
        <w:t xml:space="preserve">Составить объектно-структурную схему. </w:t>
      </w:r>
    </w:p>
    <w:p w:rsidR="002650F3" w:rsidRDefault="002650F3" w:rsidP="002650F3">
      <w:pPr>
        <w:ind w:left="-709" w:firstLine="0"/>
        <w:jc w:val="left"/>
      </w:pPr>
      <w:r>
        <w:t xml:space="preserve">2. </w:t>
      </w:r>
      <w:r>
        <w:t xml:space="preserve">Передаточную функцию разомкнутой системы по </w:t>
      </w:r>
      <w:proofErr w:type="gramStart"/>
      <w:r>
        <w:t>задающему</w:t>
      </w:r>
      <w:proofErr w:type="gramEnd"/>
      <w:r>
        <w:t xml:space="preserve"> и по возмущающему воздействи</w:t>
      </w:r>
      <w:r>
        <w:t>ям</w:t>
      </w:r>
      <w:r>
        <w:t xml:space="preserve">. </w:t>
      </w:r>
      <w:proofErr w:type="spellStart"/>
      <w:proofErr w:type="gramStart"/>
      <w:r>
        <w:t>W</w:t>
      </w:r>
      <w:proofErr w:type="gramEnd"/>
      <w:r>
        <w:t>з</w:t>
      </w:r>
      <w:proofErr w:type="spellEnd"/>
      <w:r>
        <w:t xml:space="preserve">(s), </w:t>
      </w:r>
      <w:proofErr w:type="spellStart"/>
      <w:r>
        <w:t>Wf</w:t>
      </w:r>
      <w:proofErr w:type="spellEnd"/>
      <w:r>
        <w:t xml:space="preserve">(s). </w:t>
      </w:r>
    </w:p>
    <w:p w:rsidR="002650F3" w:rsidRDefault="002650F3" w:rsidP="002650F3">
      <w:pPr>
        <w:ind w:left="-709" w:firstLine="0"/>
        <w:jc w:val="left"/>
      </w:pPr>
      <w:r>
        <w:t xml:space="preserve">3. </w:t>
      </w:r>
      <w:r>
        <w:t xml:space="preserve">Передаточную функцию замкнутой системы по задающему и по возмущающему воздействию. </w:t>
      </w:r>
      <w:proofErr w:type="spellStart"/>
      <w:r>
        <w:t>Ф</w:t>
      </w:r>
      <w:proofErr w:type="gramStart"/>
      <w:r>
        <w:t>y</w:t>
      </w:r>
      <w:proofErr w:type="spellEnd"/>
      <w:proofErr w:type="gramEnd"/>
      <w:r>
        <w:t xml:space="preserve">(s), </w:t>
      </w:r>
      <w:proofErr w:type="spellStart"/>
      <w:r>
        <w:t>Фf</w:t>
      </w:r>
      <w:proofErr w:type="spellEnd"/>
      <w:r>
        <w:t xml:space="preserve">(s). </w:t>
      </w:r>
    </w:p>
    <w:p w:rsidR="002650F3" w:rsidRDefault="002650F3" w:rsidP="002650F3">
      <w:pPr>
        <w:ind w:left="-709" w:firstLine="0"/>
        <w:jc w:val="left"/>
      </w:pPr>
      <w:r>
        <w:t xml:space="preserve">4. </w:t>
      </w:r>
      <w:r>
        <w:t xml:space="preserve">Передаточную функцию замкнутой системы для ошибки по задающему и по возмущающему воздействию. </w:t>
      </w:r>
      <w:proofErr w:type="spellStart"/>
      <w:r>
        <w:t>Ф_y^ε</w:t>
      </w:r>
      <w:proofErr w:type="spellEnd"/>
      <w:r>
        <w:t xml:space="preserve">(s), </w:t>
      </w:r>
      <w:proofErr w:type="spellStart"/>
      <w:r>
        <w:t>Ф_y^ε</w:t>
      </w:r>
      <w:proofErr w:type="spellEnd"/>
      <w:r>
        <w:t>(s).</w:t>
      </w:r>
      <w:bookmarkEnd w:id="0"/>
    </w:p>
    <w:sectPr w:rsidR="0026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3E"/>
    <w:rsid w:val="002650F3"/>
    <w:rsid w:val="00727C59"/>
    <w:rsid w:val="0079487F"/>
    <w:rsid w:val="008C6BE8"/>
    <w:rsid w:val="00EF453E"/>
    <w:rsid w:val="00F6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D"/>
    <w:pPr>
      <w:spacing w:line="360" w:lineRule="auto"/>
      <w:ind w:firstLine="709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727C59"/>
    <w:pPr>
      <w:keepNext/>
      <w:keepLines/>
      <w:spacing w:before="600" w:after="120" w:line="276" w:lineRule="auto"/>
      <w:ind w:left="708" w:firstLine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E8"/>
    <w:pPr>
      <w:keepNext/>
      <w:keepLines/>
      <w:spacing w:before="200" w:after="0" w:line="48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C6BE8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27C5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0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650F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D"/>
    <w:pPr>
      <w:spacing w:line="360" w:lineRule="auto"/>
      <w:ind w:firstLine="709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727C59"/>
    <w:pPr>
      <w:keepNext/>
      <w:keepLines/>
      <w:spacing w:before="600" w:after="120" w:line="276" w:lineRule="auto"/>
      <w:ind w:left="708" w:firstLine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E8"/>
    <w:pPr>
      <w:keepNext/>
      <w:keepLines/>
      <w:spacing w:before="200" w:after="0" w:line="48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C6BE8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27C5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0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650F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2</cp:revision>
  <dcterms:created xsi:type="dcterms:W3CDTF">2016-06-06T14:49:00Z</dcterms:created>
  <dcterms:modified xsi:type="dcterms:W3CDTF">2016-06-06T14:53:00Z</dcterms:modified>
</cp:coreProperties>
</file>