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D" w:rsidRPr="00AA3ECD" w:rsidRDefault="00AA3ECD" w:rsidP="00AA3ECD">
      <w:pPr>
        <w:rPr>
          <w:b/>
          <w:bCs/>
          <w:color w:val="000000" w:themeColor="text1"/>
          <w:sz w:val="32"/>
          <w:szCs w:val="32"/>
          <w:u w:val="single"/>
          <w:shd w:val="clear" w:color="auto" w:fill="FFFFFF"/>
          <w:lang w:val="en-US"/>
        </w:rPr>
      </w:pPr>
      <w:bookmarkStart w:id="0" w:name="xex133"/>
      <w:r w:rsidRPr="00AA3ECD">
        <w:rPr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 xml:space="preserve">В </w:t>
      </w:r>
      <w:r w:rsidRPr="00AA3ECD">
        <w:rPr>
          <w:b/>
          <w:bCs/>
          <w:color w:val="000000" w:themeColor="text1"/>
          <w:sz w:val="32"/>
          <w:szCs w:val="32"/>
          <w:u w:val="single"/>
          <w:shd w:val="clear" w:color="auto" w:fill="FFFFFF"/>
          <w:lang w:val="en-US"/>
        </w:rPr>
        <w:t>Excel</w:t>
      </w:r>
    </w:p>
    <w:p w:rsidR="007F1A94" w:rsidRDefault="007F1A94" w:rsidP="007F1A94">
      <w:pPr>
        <w:numPr>
          <w:ilvl w:val="0"/>
          <w:numId w:val="1"/>
        </w:numPr>
        <w:jc w:val="center"/>
        <w:rPr>
          <w:b/>
          <w:bCs/>
          <w:color w:val="000000"/>
          <w:szCs w:val="28"/>
          <w:shd w:val="clear" w:color="auto" w:fill="FFFFFF"/>
        </w:rPr>
      </w:pPr>
      <w:r w:rsidRPr="001B0A13">
        <w:rPr>
          <w:b/>
          <w:bCs/>
          <w:color w:val="000000"/>
          <w:szCs w:val="28"/>
          <w:shd w:val="clear" w:color="auto" w:fill="FFFFFF"/>
        </w:rPr>
        <w:t>Решение задач динамического программирования</w:t>
      </w:r>
      <w:bookmarkEnd w:id="0"/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>Динамическое программирование представляет собой математический аппарат, позволяющий осуществлять оптимальное планирование управляемых процессов, то есть процессов, на ход которых можно целенаправленно влиять. Это метод оптимизации, специально приспособленный к операциям, в которых процесс принятия решений может быть разбит на отдельные шаги. Такие операции называют многошаговыми.</w: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1B0A13">
        <w:rPr>
          <w:color w:val="000000"/>
          <w:szCs w:val="28"/>
        </w:rPr>
        <w:t>Задача динамического программирования состоит в выборе из мно</w:t>
      </w:r>
      <w:r w:rsidRPr="001B0A13">
        <w:rPr>
          <w:color w:val="000000"/>
          <w:szCs w:val="28"/>
        </w:rPr>
        <w:softHyphen/>
        <w:t>жества допустимых управлений (решений) такого, которое переводит систему из начального состояния в конечное, обеспечивая при этом экстремум целевой функции (минимум или максимум в зависимости от ее экономической сущности).</w:t>
      </w:r>
      <w:proofErr w:type="gramEnd"/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1B0A13">
        <w:rPr>
          <w:color w:val="000000"/>
          <w:szCs w:val="28"/>
        </w:rPr>
        <w:t>В основе вычислительных алгоритмов динамического программирования лежит следующий принцип оптимальности, сформулированный Р. Беллманом: каково бы ни было состояние системы S в результате (i</w:t>
      </w:r>
      <w:r w:rsidRPr="001B0A13">
        <w:rPr>
          <w:color w:val="000000"/>
          <w:szCs w:val="28"/>
        </w:rPr>
        <w:noBreakHyphen/>
        <w:t>1) шагов, управление на i-м шаге должно выбираться так, чтобы оно по совокупности с управлениями на всех последующих шагах с (i+1)</w:t>
      </w:r>
      <w:r w:rsidRPr="001B0A13">
        <w:rPr>
          <w:color w:val="000000"/>
          <w:szCs w:val="28"/>
        </w:rPr>
        <w:noBreakHyphen/>
        <w:t xml:space="preserve">го до </w:t>
      </w:r>
      <w:proofErr w:type="spellStart"/>
      <w:r w:rsidRPr="001B0A13">
        <w:rPr>
          <w:color w:val="000000"/>
          <w:szCs w:val="28"/>
        </w:rPr>
        <w:t>N</w:t>
      </w:r>
      <w:r w:rsidRPr="001B0A13">
        <w:rPr>
          <w:color w:val="000000"/>
          <w:szCs w:val="28"/>
        </w:rPr>
        <w:noBreakHyphen/>
        <w:t>го</w:t>
      </w:r>
      <w:proofErr w:type="spellEnd"/>
      <w:r w:rsidRPr="001B0A13">
        <w:rPr>
          <w:color w:val="000000"/>
          <w:szCs w:val="28"/>
        </w:rPr>
        <w:t xml:space="preserve"> включительно доставляло экстремум целевой функции.</w:t>
      </w:r>
      <w:proofErr w:type="gramEnd"/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 xml:space="preserve">Динамическое программирование используется для исследования многоэтапных процессов. Состояние управляемой системы характеризуется определенным набором параметров. Процесс перемещения в пространстве разделяют на ряд последовательных этапов и производят последовательную оптимизацию каждого из них, начиная с последнего. На каждом этапе находят условное оптимальное управление при всевозможных предположениях о результатах предыдущего шага. </w:t>
      </w:r>
      <w:proofErr w:type="gramStart"/>
      <w:r w:rsidRPr="001B0A13">
        <w:rPr>
          <w:color w:val="000000"/>
          <w:szCs w:val="28"/>
        </w:rPr>
        <w:t>Когда процесс доходит до исходного состояния, снова проходят все этапы, но уже из множества условных оптимальных управлений выбирается одно наилучшее.</w:t>
      </w:r>
      <w:proofErr w:type="gramEnd"/>
      <w:r w:rsidRPr="001B0A13">
        <w:rPr>
          <w:color w:val="000000"/>
          <w:szCs w:val="28"/>
        </w:rPr>
        <w:t xml:space="preserve"> Получается, что однократное решение сложной задачи заменяется многократным решением простой. Важно, что значение критерия – сумма частных значений, достигнутых на отдельных шагах, и предыстория не играют роли при определении будущих действий.</w:t>
      </w: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7F1A94" w:rsidRPr="001B0A13" w:rsidRDefault="007F1A94" w:rsidP="007F1A9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1A94">
        <w:rPr>
          <w:b/>
          <w:color w:val="FF0000"/>
          <w:spacing w:val="-2"/>
          <w:sz w:val="40"/>
          <w:szCs w:val="40"/>
        </w:rPr>
        <w:lastRenderedPageBreak/>
        <w:t>Пример.</w:t>
      </w:r>
      <w:r>
        <w:rPr>
          <w:color w:val="000000"/>
          <w:spacing w:val="-2"/>
          <w:sz w:val="28"/>
          <w:szCs w:val="28"/>
        </w:rPr>
        <w:t xml:space="preserve"> </w:t>
      </w:r>
      <w:r w:rsidRPr="001B0A13">
        <w:rPr>
          <w:color w:val="000000"/>
          <w:spacing w:val="-2"/>
          <w:sz w:val="28"/>
          <w:szCs w:val="28"/>
        </w:rPr>
        <w:t xml:space="preserve">Пусть фирма имеет три торговые точки, какое-то количество условных единиц капитала и знает для каждой точки зависимость прибыли в ней от объема вложения определенного капитала в эту точку </w:t>
      </w:r>
      <w:r>
        <w:rPr>
          <w:color w:val="000000"/>
          <w:spacing w:val="-2"/>
          <w:sz w:val="28"/>
          <w:szCs w:val="28"/>
        </w:rPr>
        <w:t>(таблица 3.1)</w:t>
      </w:r>
    </w:p>
    <w:p w:rsidR="007F1A94" w:rsidRPr="001B0A13" w:rsidRDefault="007F1A94" w:rsidP="007F1A94">
      <w:pPr>
        <w:ind w:firstLine="397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> </w:t>
      </w:r>
      <w:r>
        <w:rPr>
          <w:color w:val="000000"/>
          <w:szCs w:val="28"/>
        </w:rPr>
        <w:t>Таблица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7"/>
        <w:gridCol w:w="851"/>
        <w:gridCol w:w="851"/>
        <w:gridCol w:w="851"/>
      </w:tblGrid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1"/>
              <w:spacing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Вложения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1"/>
              <w:spacing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1"/>
              <w:spacing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1"/>
              <w:spacing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0,15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0,45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0,41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0,25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0,65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0,40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0,65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0,50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0,62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1,02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0,80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1,13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0,85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0,82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1,23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3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1,32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60" w:beforeAutospacing="0" w:after="60" w:afterAutospacing="0" w:line="20" w:lineRule="atLeast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0,96</w:t>
            </w:r>
          </w:p>
        </w:tc>
      </w:tr>
    </w:tbl>
    <w:p w:rsidR="007F1A94" w:rsidRPr="001B0A13" w:rsidRDefault="007F1A94" w:rsidP="007F1A94">
      <w:pPr>
        <w:pStyle w:val="a5"/>
        <w:ind w:firstLine="397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> </w: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>Определить, как распорядиться имеющимся капиталом, чтобы прибыль была максимальна?</w: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867A35">
        <w:rPr>
          <w:b/>
          <w:color w:val="000000"/>
          <w:szCs w:val="28"/>
        </w:rPr>
        <w:t xml:space="preserve">Решение. </w:t>
      </w:r>
      <w:r w:rsidRPr="001B0A13">
        <w:rPr>
          <w:color w:val="000000"/>
          <w:szCs w:val="28"/>
        </w:rPr>
        <w:t>Введем следующие обозначения:</w: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 w:rsidRPr="001B0A13">
        <w:rPr>
          <w:i/>
          <w:iCs/>
          <w:color w:val="000000"/>
          <w:szCs w:val="28"/>
        </w:rPr>
        <w:t>f</w:t>
      </w:r>
      <w:r w:rsidRPr="00E817A6">
        <w:rPr>
          <w:i/>
          <w:iCs/>
          <w:color w:val="000000"/>
          <w:szCs w:val="28"/>
          <w:vertAlign w:val="subscript"/>
        </w:rPr>
        <w:t>1</w:t>
      </w:r>
      <w:r w:rsidRPr="001B0A13">
        <w:rPr>
          <w:i/>
          <w:iCs/>
          <w:color w:val="000000"/>
          <w:szCs w:val="28"/>
        </w:rPr>
        <w:t>(</w:t>
      </w:r>
      <w:proofErr w:type="spellStart"/>
      <w:r w:rsidRPr="001B0A13">
        <w:rPr>
          <w:i/>
          <w:iCs/>
          <w:color w:val="000000"/>
          <w:szCs w:val="28"/>
        </w:rPr>
        <w:t>x</w:t>
      </w:r>
      <w:proofErr w:type="spellEnd"/>
      <w:r w:rsidRPr="001B0A13">
        <w:rPr>
          <w:i/>
          <w:iCs/>
          <w:color w:val="000000"/>
          <w:szCs w:val="28"/>
        </w:rPr>
        <w:t>)</w:t>
      </w:r>
      <w:r w:rsidRPr="001B0A13">
        <w:rPr>
          <w:color w:val="000000"/>
          <w:szCs w:val="28"/>
        </w:rPr>
        <w:t>,</w:t>
      </w:r>
      <w:r w:rsidRPr="001B0A13">
        <w:rPr>
          <w:rStyle w:val="apple-converted-space"/>
          <w:color w:val="000000"/>
          <w:szCs w:val="28"/>
        </w:rPr>
        <w:t> </w:t>
      </w:r>
      <w:r w:rsidRPr="001B0A13">
        <w:rPr>
          <w:i/>
          <w:iCs/>
          <w:color w:val="000000"/>
          <w:szCs w:val="28"/>
        </w:rPr>
        <w:t>f</w:t>
      </w:r>
      <w:r w:rsidRPr="00E817A6">
        <w:rPr>
          <w:i/>
          <w:iCs/>
          <w:color w:val="000000"/>
          <w:szCs w:val="28"/>
          <w:vertAlign w:val="subscript"/>
        </w:rPr>
        <w:t>2</w:t>
      </w:r>
      <w:r w:rsidRPr="001B0A13">
        <w:rPr>
          <w:i/>
          <w:iCs/>
          <w:color w:val="000000"/>
          <w:szCs w:val="28"/>
        </w:rPr>
        <w:t>(</w:t>
      </w:r>
      <w:proofErr w:type="spellStart"/>
      <w:r w:rsidRPr="001B0A13">
        <w:rPr>
          <w:i/>
          <w:iCs/>
          <w:color w:val="000000"/>
          <w:szCs w:val="28"/>
        </w:rPr>
        <w:t>x</w:t>
      </w:r>
      <w:proofErr w:type="spellEnd"/>
      <w:r w:rsidRPr="001B0A13">
        <w:rPr>
          <w:i/>
          <w:iCs/>
          <w:color w:val="000000"/>
          <w:szCs w:val="28"/>
        </w:rPr>
        <w:t>)</w:t>
      </w:r>
      <w:r w:rsidRPr="001B0A13">
        <w:rPr>
          <w:color w:val="000000"/>
          <w:szCs w:val="28"/>
        </w:rPr>
        <w:t>,</w:t>
      </w:r>
      <w:r w:rsidRPr="001B0A13">
        <w:rPr>
          <w:rStyle w:val="apple-converted-space"/>
          <w:color w:val="000000"/>
          <w:szCs w:val="28"/>
        </w:rPr>
        <w:t> </w:t>
      </w:r>
      <w:r w:rsidRPr="001B0A13">
        <w:rPr>
          <w:i/>
          <w:iCs/>
          <w:color w:val="000000"/>
          <w:szCs w:val="28"/>
        </w:rPr>
        <w:t>f</w:t>
      </w:r>
      <w:r w:rsidRPr="00E817A6">
        <w:rPr>
          <w:i/>
          <w:iCs/>
          <w:color w:val="000000"/>
          <w:szCs w:val="28"/>
          <w:vertAlign w:val="subscript"/>
        </w:rPr>
        <w:t>3</w:t>
      </w:r>
      <w:r w:rsidRPr="001B0A13">
        <w:rPr>
          <w:i/>
          <w:iCs/>
          <w:color w:val="000000"/>
          <w:szCs w:val="28"/>
        </w:rPr>
        <w:t>(</w:t>
      </w:r>
      <w:proofErr w:type="spellStart"/>
      <w:r w:rsidRPr="001B0A13">
        <w:rPr>
          <w:i/>
          <w:iCs/>
          <w:color w:val="000000"/>
          <w:szCs w:val="28"/>
        </w:rPr>
        <w:t>х</w:t>
      </w:r>
      <w:proofErr w:type="spellEnd"/>
      <w:r w:rsidRPr="001B0A13">
        <w:rPr>
          <w:i/>
          <w:iCs/>
          <w:color w:val="000000"/>
          <w:szCs w:val="28"/>
        </w:rPr>
        <w:t>)</w:t>
      </w:r>
      <w:r w:rsidRPr="001B0A13">
        <w:rPr>
          <w:color w:val="000000"/>
          <w:szCs w:val="28"/>
        </w:rPr>
        <w:t> –</w:t>
      </w:r>
      <w:r w:rsidRPr="001B0A13">
        <w:rPr>
          <w:rStyle w:val="apple-converted-space"/>
          <w:color w:val="000000"/>
          <w:szCs w:val="28"/>
        </w:rPr>
        <w:t> </w:t>
      </w:r>
      <w:r w:rsidRPr="001B0A13">
        <w:rPr>
          <w:color w:val="000000"/>
          <w:szCs w:val="28"/>
        </w:rPr>
        <w:t>функции прибыли в зависимости от капитальных вложений, то есть столбцы 2–4 таблицы,</w:t>
      </w:r>
      <w:r w:rsidRPr="001B0A13">
        <w:rPr>
          <w:rStyle w:val="apple-converted-space"/>
          <w:i/>
          <w:iCs/>
          <w:color w:val="000000"/>
          <w:szCs w:val="28"/>
        </w:rPr>
        <w:t> </w:t>
      </w:r>
      <w:r w:rsidRPr="001B0A13">
        <w:rPr>
          <w:i/>
          <w:iCs/>
          <w:color w:val="000000"/>
          <w:szCs w:val="28"/>
        </w:rPr>
        <w:t>F</w:t>
      </w:r>
      <w:r w:rsidRPr="001B0A13">
        <w:rPr>
          <w:i/>
          <w:iCs/>
          <w:color w:val="000000"/>
          <w:szCs w:val="28"/>
          <w:vertAlign w:val="subscript"/>
        </w:rPr>
        <w:t>12</w:t>
      </w:r>
      <w:r w:rsidRPr="001B0A13">
        <w:rPr>
          <w:i/>
          <w:iCs/>
          <w:color w:val="000000"/>
          <w:szCs w:val="28"/>
        </w:rPr>
        <w:t>(А) –</w:t>
      </w:r>
      <w:r w:rsidRPr="001B0A13">
        <w:rPr>
          <w:rStyle w:val="apple-converted-space"/>
          <w:i/>
          <w:iCs/>
          <w:color w:val="000000"/>
          <w:szCs w:val="28"/>
        </w:rPr>
        <w:t> </w:t>
      </w:r>
      <w:r w:rsidRPr="001B0A13">
        <w:rPr>
          <w:color w:val="000000"/>
          <w:szCs w:val="28"/>
        </w:rPr>
        <w:t>оптимальное распределение, когда A единиц капитала вкладывается в первую и вторую торговые точки вместе,</w:t>
      </w:r>
      <w:r w:rsidRPr="001B0A13">
        <w:rPr>
          <w:rStyle w:val="apple-converted-space"/>
          <w:color w:val="000000"/>
          <w:szCs w:val="28"/>
        </w:rPr>
        <w:t> </w:t>
      </w:r>
      <w:r w:rsidRPr="001B0A13">
        <w:rPr>
          <w:i/>
          <w:iCs/>
          <w:color w:val="000000"/>
          <w:szCs w:val="28"/>
        </w:rPr>
        <w:t>F</w:t>
      </w:r>
      <w:r w:rsidRPr="001B0A13">
        <w:rPr>
          <w:i/>
          <w:iCs/>
          <w:color w:val="000000"/>
          <w:szCs w:val="28"/>
          <w:vertAlign w:val="subscript"/>
        </w:rPr>
        <w:t>123</w:t>
      </w:r>
      <w:r w:rsidRPr="001B0A13">
        <w:rPr>
          <w:i/>
          <w:iCs/>
          <w:color w:val="000000"/>
          <w:szCs w:val="28"/>
        </w:rPr>
        <w:t>{А) –</w:t>
      </w:r>
      <w:r w:rsidRPr="001B0A13">
        <w:rPr>
          <w:rStyle w:val="apple-converted-space"/>
          <w:i/>
          <w:iCs/>
          <w:color w:val="000000"/>
          <w:szCs w:val="28"/>
        </w:rPr>
        <w:t> </w:t>
      </w:r>
      <w:r w:rsidRPr="001B0A13">
        <w:rPr>
          <w:color w:val="000000"/>
          <w:szCs w:val="28"/>
        </w:rPr>
        <w:t>оптимальное распределение капитала величины A, вкладываемого во все точки вместе.</w:t>
      </w:r>
      <w:proofErr w:type="gramEnd"/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 xml:space="preserve">Например, для определения </w:t>
      </w:r>
      <w:r w:rsidRPr="00E817A6">
        <w:rPr>
          <w:i/>
          <w:color w:val="000000"/>
          <w:szCs w:val="28"/>
        </w:rPr>
        <w:t>F</w:t>
      </w:r>
      <w:r w:rsidRPr="00E817A6">
        <w:rPr>
          <w:i/>
          <w:color w:val="000000"/>
          <w:szCs w:val="28"/>
          <w:vertAlign w:val="subscript"/>
        </w:rPr>
        <w:t>12</w:t>
      </w:r>
      <w:r w:rsidRPr="00E817A6">
        <w:rPr>
          <w:i/>
          <w:color w:val="000000"/>
          <w:szCs w:val="28"/>
        </w:rPr>
        <w:t>(2)</w:t>
      </w:r>
      <w:r w:rsidRPr="001B0A13">
        <w:rPr>
          <w:color w:val="000000"/>
          <w:szCs w:val="28"/>
        </w:rPr>
        <w:t xml:space="preserve"> надо найти </w:t>
      </w:r>
      <w:r w:rsidRPr="00E817A6">
        <w:rPr>
          <w:i/>
          <w:color w:val="000000"/>
          <w:szCs w:val="28"/>
        </w:rPr>
        <w:t>f</w:t>
      </w:r>
      <w:r w:rsidRPr="00E817A6">
        <w:rPr>
          <w:i/>
          <w:color w:val="000000"/>
          <w:szCs w:val="28"/>
          <w:vertAlign w:val="subscript"/>
        </w:rPr>
        <w:t>1</w:t>
      </w:r>
      <w:r w:rsidRPr="00E817A6">
        <w:rPr>
          <w:i/>
          <w:color w:val="000000"/>
          <w:szCs w:val="28"/>
        </w:rPr>
        <w:t>(0</w:t>
      </w:r>
      <w:r w:rsidRPr="00E817A6">
        <w:rPr>
          <w:color w:val="000000"/>
          <w:szCs w:val="28"/>
        </w:rPr>
        <w:t>)+f</w:t>
      </w:r>
      <w:r w:rsidRPr="00E817A6">
        <w:rPr>
          <w:color w:val="000000"/>
          <w:szCs w:val="28"/>
          <w:vertAlign w:val="subscript"/>
        </w:rPr>
        <w:t>2</w:t>
      </w:r>
      <w:r w:rsidRPr="00E817A6">
        <w:rPr>
          <w:color w:val="000000"/>
          <w:szCs w:val="28"/>
        </w:rPr>
        <w:t>(2)=0,41</w:t>
      </w:r>
      <w:r w:rsidRPr="001B0A13">
        <w:rPr>
          <w:color w:val="000000"/>
          <w:szCs w:val="28"/>
        </w:rPr>
        <w:t xml:space="preserve">, </w:t>
      </w:r>
      <w:r w:rsidRPr="00E817A6">
        <w:rPr>
          <w:i/>
          <w:color w:val="000000"/>
          <w:szCs w:val="28"/>
        </w:rPr>
        <w:t>f</w:t>
      </w:r>
      <w:r w:rsidRPr="00E817A6">
        <w:rPr>
          <w:i/>
          <w:color w:val="000000"/>
          <w:szCs w:val="28"/>
          <w:vertAlign w:val="subscript"/>
        </w:rPr>
        <w:t>1</w:t>
      </w:r>
      <w:r w:rsidRPr="00E817A6">
        <w:rPr>
          <w:i/>
          <w:color w:val="000000"/>
          <w:szCs w:val="28"/>
        </w:rPr>
        <w:t>(1)+f</w:t>
      </w:r>
      <w:r w:rsidRPr="00E817A6">
        <w:rPr>
          <w:i/>
          <w:color w:val="000000"/>
          <w:szCs w:val="28"/>
          <w:vertAlign w:val="subscript"/>
        </w:rPr>
        <w:t>2</w:t>
      </w:r>
      <w:r w:rsidRPr="00E817A6">
        <w:rPr>
          <w:i/>
          <w:color w:val="000000"/>
          <w:szCs w:val="28"/>
        </w:rPr>
        <w:t>(1)=0,53 f</w:t>
      </w:r>
      <w:r w:rsidRPr="004B2B23">
        <w:rPr>
          <w:i/>
          <w:color w:val="000000"/>
          <w:szCs w:val="28"/>
          <w:vertAlign w:val="subscript"/>
        </w:rPr>
        <w:t>1</w:t>
      </w:r>
      <w:r w:rsidRPr="00E817A6">
        <w:rPr>
          <w:i/>
          <w:color w:val="000000"/>
          <w:szCs w:val="28"/>
        </w:rPr>
        <w:t>(2)+f</w:t>
      </w:r>
      <w:r w:rsidRPr="004B2B23">
        <w:rPr>
          <w:i/>
          <w:color w:val="000000"/>
          <w:szCs w:val="28"/>
          <w:vertAlign w:val="subscript"/>
        </w:rPr>
        <w:t>2</w:t>
      </w:r>
      <w:r w:rsidRPr="00E817A6">
        <w:rPr>
          <w:i/>
          <w:color w:val="000000"/>
          <w:szCs w:val="28"/>
        </w:rPr>
        <w:t>(0)=0,45</w:t>
      </w:r>
      <w:r w:rsidRPr="001B0A13">
        <w:rPr>
          <w:color w:val="000000"/>
          <w:szCs w:val="28"/>
        </w:rPr>
        <w:t xml:space="preserve"> и выбрать из них максимальную величину, то есть </w:t>
      </w:r>
      <w:r w:rsidRPr="00E817A6">
        <w:rPr>
          <w:i/>
          <w:color w:val="000000"/>
          <w:szCs w:val="28"/>
        </w:rPr>
        <w:t>F</w:t>
      </w:r>
      <w:r w:rsidRPr="00E817A6">
        <w:rPr>
          <w:i/>
          <w:color w:val="000000"/>
          <w:szCs w:val="28"/>
          <w:vertAlign w:val="subscript"/>
        </w:rPr>
        <w:t>12</w:t>
      </w:r>
      <w:r w:rsidRPr="00E817A6">
        <w:rPr>
          <w:i/>
          <w:color w:val="000000"/>
          <w:szCs w:val="28"/>
        </w:rPr>
        <w:t>(2)=0,53</w:t>
      </w:r>
      <w:r w:rsidRPr="001B0A13">
        <w:rPr>
          <w:color w:val="000000"/>
          <w:szCs w:val="28"/>
        </w:rPr>
        <w:t>.</w: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  <w:lang w:val="en-US"/>
        </w:rPr>
      </w:pPr>
      <w:r w:rsidRPr="001B0A13">
        <w:rPr>
          <w:color w:val="000000"/>
          <w:szCs w:val="28"/>
        </w:rPr>
        <w:t>Вообще</w:t>
      </w:r>
      <w:r w:rsidRPr="001B0A13">
        <w:rPr>
          <w:rStyle w:val="apple-converted-space"/>
          <w:color w:val="000000"/>
          <w:szCs w:val="28"/>
          <w:lang w:val="en-US"/>
        </w:rPr>
        <w:t> </w:t>
      </w:r>
      <w:r w:rsidRPr="00E817A6">
        <w:rPr>
          <w:i/>
          <w:color w:val="000000"/>
          <w:szCs w:val="28"/>
          <w:lang w:val="en-US"/>
        </w:rPr>
        <w:t>F</w:t>
      </w:r>
      <w:r w:rsidRPr="00E817A6">
        <w:rPr>
          <w:i/>
          <w:color w:val="000000"/>
          <w:szCs w:val="28"/>
          <w:vertAlign w:val="subscript"/>
          <w:lang w:val="en-US"/>
        </w:rPr>
        <w:t>12</w:t>
      </w:r>
      <w:r w:rsidRPr="00E817A6">
        <w:rPr>
          <w:i/>
          <w:color w:val="000000"/>
          <w:szCs w:val="28"/>
          <w:lang w:val="en-US"/>
        </w:rPr>
        <w:t>(A)=max [f</w:t>
      </w:r>
      <w:r w:rsidRPr="004B2B23">
        <w:rPr>
          <w:i/>
          <w:color w:val="000000"/>
          <w:szCs w:val="28"/>
          <w:vertAlign w:val="subscript"/>
          <w:lang w:val="en-US"/>
        </w:rPr>
        <w:t>1</w:t>
      </w:r>
      <w:r w:rsidRPr="00E817A6">
        <w:rPr>
          <w:i/>
          <w:color w:val="000000"/>
          <w:szCs w:val="28"/>
          <w:lang w:val="en-US"/>
        </w:rPr>
        <w:t>(x)–f</w:t>
      </w:r>
      <w:r w:rsidRPr="004B2B23">
        <w:rPr>
          <w:i/>
          <w:color w:val="000000"/>
          <w:szCs w:val="28"/>
          <w:vertAlign w:val="subscript"/>
          <w:lang w:val="en-US"/>
        </w:rPr>
        <w:t>2</w:t>
      </w:r>
      <w:r w:rsidRPr="00E817A6">
        <w:rPr>
          <w:i/>
          <w:color w:val="000000"/>
          <w:szCs w:val="28"/>
          <w:lang w:val="en-US"/>
        </w:rPr>
        <w:t>(A-x)]</w:t>
      </w:r>
      <w:r w:rsidRPr="001B0A13">
        <w:rPr>
          <w:color w:val="000000"/>
          <w:szCs w:val="28"/>
          <w:lang w:val="en-US"/>
        </w:rPr>
        <w:t>.</w:t>
      </w:r>
      <w:r w:rsidRPr="001B0A13">
        <w:rPr>
          <w:rStyle w:val="apple-converted-space"/>
          <w:color w:val="000000"/>
          <w:szCs w:val="28"/>
          <w:lang w:val="en-US"/>
        </w:rPr>
        <w:t> </w:t>
      </w:r>
      <w:r w:rsidRPr="001B0A13">
        <w:rPr>
          <w:color w:val="000000"/>
          <w:szCs w:val="28"/>
        </w:rPr>
        <w:t>Вычисляем</w:t>
      </w:r>
      <w:r w:rsidRPr="001B0A13">
        <w:rPr>
          <w:rStyle w:val="apple-converted-space"/>
          <w:color w:val="000000"/>
          <w:szCs w:val="28"/>
          <w:lang w:val="en-US"/>
        </w:rPr>
        <w:t> </w:t>
      </w:r>
      <w:r w:rsidRPr="00E817A6">
        <w:rPr>
          <w:i/>
          <w:color w:val="000000"/>
          <w:szCs w:val="28"/>
          <w:lang w:val="en-US"/>
        </w:rPr>
        <w:t>F</w:t>
      </w:r>
      <w:r w:rsidRPr="00E817A6">
        <w:rPr>
          <w:i/>
          <w:color w:val="000000"/>
          <w:szCs w:val="28"/>
          <w:vertAlign w:val="subscript"/>
          <w:lang w:val="en-US"/>
        </w:rPr>
        <w:t>12</w:t>
      </w:r>
      <w:r w:rsidRPr="00E817A6">
        <w:rPr>
          <w:i/>
          <w:color w:val="000000"/>
          <w:szCs w:val="28"/>
          <w:lang w:val="en-US"/>
        </w:rPr>
        <w:t>(0), F</w:t>
      </w:r>
      <w:r w:rsidRPr="00E817A6">
        <w:rPr>
          <w:i/>
          <w:color w:val="000000"/>
          <w:szCs w:val="28"/>
          <w:vertAlign w:val="subscript"/>
          <w:lang w:val="en-US"/>
        </w:rPr>
        <w:t>12</w:t>
      </w:r>
      <w:r w:rsidRPr="00E817A6">
        <w:rPr>
          <w:i/>
          <w:color w:val="000000"/>
          <w:szCs w:val="28"/>
          <w:lang w:val="en-US"/>
        </w:rPr>
        <w:t>(1), F</w:t>
      </w:r>
      <w:r w:rsidRPr="00E817A6">
        <w:rPr>
          <w:i/>
          <w:color w:val="000000"/>
          <w:szCs w:val="28"/>
          <w:vertAlign w:val="subscript"/>
          <w:lang w:val="en-US"/>
        </w:rPr>
        <w:t>12</w:t>
      </w:r>
      <w:r w:rsidRPr="00E817A6">
        <w:rPr>
          <w:i/>
          <w:color w:val="000000"/>
          <w:szCs w:val="28"/>
          <w:lang w:val="en-US"/>
        </w:rPr>
        <w:t>(2), …, F</w:t>
      </w:r>
      <w:r w:rsidRPr="00E817A6">
        <w:rPr>
          <w:i/>
          <w:color w:val="000000"/>
          <w:szCs w:val="28"/>
          <w:vertAlign w:val="subscript"/>
          <w:lang w:val="en-US"/>
        </w:rPr>
        <w:t>12</w:t>
      </w:r>
      <w:r w:rsidRPr="00E817A6">
        <w:rPr>
          <w:i/>
          <w:color w:val="000000"/>
          <w:szCs w:val="28"/>
          <w:lang w:val="en-US"/>
        </w:rPr>
        <w:t>(9).</w:t>
      </w:r>
    </w:p>
    <w:p w:rsidR="007F1A94" w:rsidRPr="001B0A13" w:rsidRDefault="007F1A94" w:rsidP="007F1A9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A13">
        <w:rPr>
          <w:color w:val="000000"/>
          <w:spacing w:val="-2"/>
          <w:sz w:val="28"/>
          <w:szCs w:val="28"/>
        </w:rPr>
        <w:t>Распределение капитала между двумя торговыми</w:t>
      </w:r>
      <w:r>
        <w:rPr>
          <w:color w:val="000000"/>
          <w:spacing w:val="-2"/>
          <w:sz w:val="28"/>
          <w:szCs w:val="28"/>
        </w:rPr>
        <w:t xml:space="preserve"> точками (табл. 3</w:t>
      </w:r>
      <w:r w:rsidRPr="001B0A13">
        <w:rPr>
          <w:color w:val="000000"/>
          <w:spacing w:val="-2"/>
          <w:sz w:val="28"/>
          <w:szCs w:val="28"/>
        </w:rPr>
        <w:t>.2).</w:t>
      </w:r>
    </w:p>
    <w:p w:rsidR="007F1A94" w:rsidRPr="001B0A13" w:rsidRDefault="007F1A94" w:rsidP="007F1A9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3</w:t>
      </w:r>
      <w:r w:rsidRPr="001B0A13">
        <w:rPr>
          <w:color w:val="000000"/>
          <w:sz w:val="28"/>
          <w:szCs w:val="28"/>
        </w:rPr>
        <w:t>.2</w:t>
      </w:r>
    </w:p>
    <w:tbl>
      <w:tblPr>
        <w:tblW w:w="623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3"/>
        <w:gridCol w:w="832"/>
        <w:gridCol w:w="833"/>
        <w:gridCol w:w="839"/>
        <w:gridCol w:w="2440"/>
      </w:tblGrid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Вложения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E817A6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817A6">
              <w:rPr>
                <w:i/>
                <w:sz w:val="28"/>
                <w:szCs w:val="28"/>
              </w:rPr>
              <w:t>f</w:t>
            </w:r>
            <w:r w:rsidRPr="004B2B23">
              <w:rPr>
                <w:i/>
                <w:sz w:val="28"/>
                <w:szCs w:val="28"/>
                <w:vertAlign w:val="subscript"/>
              </w:rPr>
              <w:t>1</w:t>
            </w:r>
            <w:r w:rsidRPr="00E817A6">
              <w:rPr>
                <w:i/>
                <w:sz w:val="28"/>
                <w:szCs w:val="28"/>
              </w:rPr>
              <w:t>(</w:t>
            </w:r>
            <w:proofErr w:type="spellStart"/>
            <w:r w:rsidRPr="00E817A6">
              <w:rPr>
                <w:i/>
                <w:sz w:val="28"/>
                <w:szCs w:val="28"/>
              </w:rPr>
              <w:t>x</w:t>
            </w:r>
            <w:proofErr w:type="spellEnd"/>
            <w:r w:rsidRPr="00E817A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E817A6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817A6">
              <w:rPr>
                <w:i/>
                <w:sz w:val="28"/>
                <w:szCs w:val="28"/>
                <w:lang w:val="en-US"/>
              </w:rPr>
              <w:t>f</w:t>
            </w:r>
            <w:r w:rsidRPr="004B2B23">
              <w:rPr>
                <w:i/>
                <w:sz w:val="28"/>
                <w:szCs w:val="28"/>
                <w:vertAlign w:val="subscript"/>
              </w:rPr>
              <w:t>2</w:t>
            </w:r>
            <w:r w:rsidRPr="00E817A6">
              <w:rPr>
                <w:i/>
                <w:sz w:val="28"/>
                <w:szCs w:val="28"/>
              </w:rPr>
              <w:t>(</w:t>
            </w:r>
            <w:r w:rsidRPr="00E817A6">
              <w:rPr>
                <w:i/>
                <w:sz w:val="28"/>
                <w:szCs w:val="28"/>
                <w:lang w:val="en-US"/>
              </w:rPr>
              <w:t>x</w:t>
            </w:r>
            <w:r w:rsidRPr="00E817A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E817A6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817A6">
              <w:rPr>
                <w:i/>
                <w:sz w:val="28"/>
                <w:szCs w:val="28"/>
                <w:lang w:val="en-US"/>
              </w:rPr>
              <w:t>F</w:t>
            </w:r>
            <w:r w:rsidRPr="00E817A6">
              <w:rPr>
                <w:i/>
                <w:sz w:val="28"/>
                <w:szCs w:val="28"/>
                <w:vertAlign w:val="subscript"/>
              </w:rPr>
              <w:t>12</w:t>
            </w:r>
            <w:r w:rsidRPr="00E817A6">
              <w:rPr>
                <w:i/>
                <w:sz w:val="28"/>
                <w:szCs w:val="28"/>
              </w:rPr>
              <w:t>(</w:t>
            </w:r>
            <w:r w:rsidRPr="00E817A6">
              <w:rPr>
                <w:i/>
                <w:sz w:val="28"/>
                <w:szCs w:val="28"/>
                <w:lang w:val="en-US"/>
              </w:rPr>
              <w:t>A</w:t>
            </w:r>
            <w:r w:rsidRPr="00E817A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Оптимальное распределение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0,0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0,28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0,28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0,45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0,41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0,53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1,1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0,65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2,1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0,78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0,65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3,1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1,06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3,2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1,02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0,80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1,20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3,3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1,13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0,85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1,33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4,3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1,23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0,88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1,45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5,3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9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1,32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1,57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6,3</w:t>
            </w:r>
          </w:p>
        </w:tc>
      </w:tr>
    </w:tbl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i/>
          <w:iCs/>
          <w:color w:val="000000"/>
          <w:szCs w:val="28"/>
        </w:rPr>
        <w:t> </w:t>
      </w:r>
    </w:p>
    <w:p w:rsidR="007F1A94" w:rsidRPr="001B0A13" w:rsidRDefault="007F1A94" w:rsidP="007F1A9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A13">
        <w:rPr>
          <w:color w:val="000000"/>
          <w:sz w:val="28"/>
          <w:szCs w:val="28"/>
        </w:rPr>
        <w:t>Для</w:t>
      </w:r>
      <w:proofErr w:type="gramStart"/>
      <w:r w:rsidRPr="001B0A13">
        <w:rPr>
          <w:color w:val="000000"/>
          <w:sz w:val="28"/>
          <w:szCs w:val="28"/>
        </w:rPr>
        <w:t xml:space="preserve"> </w:t>
      </w:r>
      <w:r w:rsidRPr="004B2B23">
        <w:rPr>
          <w:i/>
          <w:color w:val="000000"/>
          <w:sz w:val="28"/>
          <w:szCs w:val="28"/>
        </w:rPr>
        <w:t>А</w:t>
      </w:r>
      <w:proofErr w:type="gramEnd"/>
      <w:r w:rsidRPr="004B2B23">
        <w:rPr>
          <w:i/>
          <w:color w:val="000000"/>
          <w:sz w:val="28"/>
          <w:szCs w:val="28"/>
        </w:rPr>
        <w:t>=4</w:t>
      </w:r>
      <w:r w:rsidRPr="001B0A13">
        <w:rPr>
          <w:color w:val="000000"/>
          <w:sz w:val="28"/>
          <w:szCs w:val="28"/>
        </w:rPr>
        <w:t xml:space="preserve"> возможны комбинации (4, 0), (3, 1), (2, 2), (1, 3), (0, 4), ко</w:t>
      </w:r>
      <w:r w:rsidRPr="001B0A13">
        <w:rPr>
          <w:color w:val="000000"/>
          <w:sz w:val="28"/>
          <w:szCs w:val="28"/>
        </w:rPr>
        <w:softHyphen/>
        <w:t>торые дают соответственно общую прибыль: 0,78; 0,90; 0,86; 0,83; 0,65.</w:t>
      </w:r>
    </w:p>
    <w:p w:rsidR="007F1A94" w:rsidRDefault="007F1A94" w:rsidP="007F1A9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A13">
        <w:rPr>
          <w:color w:val="000000"/>
          <w:sz w:val="28"/>
          <w:szCs w:val="28"/>
        </w:rPr>
        <w:t>Более подробно получение этих величин показано ниже:</w:t>
      </w:r>
    </w:p>
    <w:p w:rsidR="007F1A94" w:rsidRDefault="007F1A94" w:rsidP="007F1A9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0EF6">
        <w:rPr>
          <w:color w:val="000000"/>
          <w:position w:val="-50"/>
          <w:sz w:val="28"/>
          <w:szCs w:val="28"/>
        </w:rPr>
        <w:object w:dxaOrig="32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56.25pt" o:ole="">
            <v:imagedata r:id="rId6" o:title=""/>
          </v:shape>
          <o:OLEObject Type="Embed" ProgID="Equation.3" ShapeID="_x0000_i1025" DrawAspect="Content" ObjectID="_1526979063" r:id="rId7"/>
        </w:object>
      </w:r>
    </w:p>
    <w:p w:rsidR="007F1A94" w:rsidRPr="001B0A13" w:rsidRDefault="007F1A94" w:rsidP="007F1A9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10EF6">
        <w:rPr>
          <w:color w:val="000000"/>
          <w:position w:val="-102"/>
          <w:sz w:val="28"/>
          <w:szCs w:val="28"/>
        </w:rPr>
        <w:object w:dxaOrig="3180" w:dyaOrig="2160">
          <v:shape id="_x0000_i1026" type="#_x0000_t75" style="width:159pt;height:108pt" o:ole="">
            <v:imagedata r:id="rId8" o:title=""/>
          </v:shape>
          <o:OLEObject Type="Embed" ProgID="Equation.3" ShapeID="_x0000_i1026" DrawAspect="Content" ObjectID="_1526979064" r:id="rId9"/>
        </w:objec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 xml:space="preserve">Теперь, когда фактически есть зависимость </w:t>
      </w:r>
      <w:r w:rsidRPr="00C10EF6">
        <w:rPr>
          <w:i/>
          <w:color w:val="000000"/>
          <w:szCs w:val="28"/>
        </w:rPr>
        <w:t>F</w:t>
      </w:r>
      <w:r w:rsidRPr="00C10EF6">
        <w:rPr>
          <w:i/>
          <w:color w:val="000000"/>
          <w:szCs w:val="28"/>
          <w:vertAlign w:val="subscript"/>
        </w:rPr>
        <w:t>12</w:t>
      </w:r>
      <w:r w:rsidRPr="001B0A13">
        <w:rPr>
          <w:rStyle w:val="apple-converted-space"/>
          <w:color w:val="000000"/>
          <w:szCs w:val="28"/>
        </w:rPr>
        <w:t> </w:t>
      </w:r>
      <w:r w:rsidRPr="001B0A13">
        <w:rPr>
          <w:color w:val="000000"/>
          <w:szCs w:val="28"/>
        </w:rPr>
        <w:t xml:space="preserve">от величины вкладываемого в первые две точки капитала, можно искать </w:t>
      </w:r>
      <w:r w:rsidRPr="00C10EF6">
        <w:rPr>
          <w:i/>
          <w:color w:val="000000"/>
          <w:szCs w:val="28"/>
        </w:rPr>
        <w:t>F</w:t>
      </w:r>
      <w:r w:rsidRPr="00C10EF6">
        <w:rPr>
          <w:i/>
          <w:color w:val="000000"/>
          <w:szCs w:val="28"/>
          <w:vertAlign w:val="subscript"/>
        </w:rPr>
        <w:t>123</w:t>
      </w:r>
      <w:r>
        <w:rPr>
          <w:i/>
          <w:color w:val="000000"/>
          <w:szCs w:val="28"/>
        </w:rPr>
        <w:t>(A)=</w:t>
      </w:r>
      <w:r>
        <w:rPr>
          <w:i/>
          <w:color w:val="000000"/>
          <w:szCs w:val="28"/>
        </w:rPr>
        <w:br/>
      </w:r>
      <w:proofErr w:type="spellStart"/>
      <w:r>
        <w:rPr>
          <w:i/>
          <w:color w:val="000000"/>
          <w:szCs w:val="28"/>
        </w:rPr>
        <w:t>=</w:t>
      </w:r>
      <w:r w:rsidRPr="0092703B">
        <w:rPr>
          <w:color w:val="000000"/>
          <w:szCs w:val="28"/>
        </w:rPr>
        <w:t>max</w:t>
      </w:r>
      <w:proofErr w:type="spellEnd"/>
      <w:r w:rsidRPr="0092703B">
        <w:rPr>
          <w:color w:val="000000"/>
          <w:szCs w:val="28"/>
        </w:rPr>
        <w:t xml:space="preserve"> {</w:t>
      </w:r>
      <w:r w:rsidRPr="00C10EF6">
        <w:rPr>
          <w:i/>
          <w:color w:val="000000"/>
          <w:szCs w:val="28"/>
        </w:rPr>
        <w:t>F</w:t>
      </w:r>
      <w:r w:rsidRPr="0092703B">
        <w:rPr>
          <w:i/>
          <w:color w:val="000000"/>
          <w:szCs w:val="28"/>
          <w:vertAlign w:val="subscript"/>
        </w:rPr>
        <w:t>12</w:t>
      </w:r>
      <w:r w:rsidRPr="004A2034">
        <w:rPr>
          <w:color w:val="000000"/>
          <w:szCs w:val="28"/>
        </w:rPr>
        <w:t>(</w:t>
      </w:r>
      <w:proofErr w:type="spellStart"/>
      <w:r w:rsidRPr="00C10EF6">
        <w:rPr>
          <w:i/>
          <w:color w:val="000000"/>
          <w:szCs w:val="28"/>
        </w:rPr>
        <w:t>x</w:t>
      </w:r>
      <w:proofErr w:type="spellEnd"/>
      <w:r w:rsidRPr="004A2034">
        <w:rPr>
          <w:color w:val="000000"/>
          <w:szCs w:val="28"/>
        </w:rPr>
        <w:t>)</w:t>
      </w:r>
      <w:r w:rsidRPr="00C10EF6">
        <w:rPr>
          <w:i/>
          <w:color w:val="000000"/>
          <w:szCs w:val="28"/>
        </w:rPr>
        <w:t>+f</w:t>
      </w:r>
      <w:r w:rsidRPr="0092703B">
        <w:rPr>
          <w:i/>
          <w:color w:val="000000"/>
          <w:szCs w:val="28"/>
          <w:vertAlign w:val="subscript"/>
        </w:rPr>
        <w:t>3</w:t>
      </w:r>
      <w:r w:rsidRPr="004A2034">
        <w:rPr>
          <w:color w:val="000000"/>
          <w:szCs w:val="28"/>
        </w:rPr>
        <w:t>(</w:t>
      </w:r>
      <w:proofErr w:type="spellStart"/>
      <w:r w:rsidRPr="00C10EF6">
        <w:rPr>
          <w:i/>
          <w:color w:val="000000"/>
          <w:szCs w:val="28"/>
        </w:rPr>
        <w:t>A-x</w:t>
      </w:r>
      <w:proofErr w:type="spellEnd"/>
      <w:r w:rsidRPr="004A2034">
        <w:rPr>
          <w:color w:val="000000"/>
          <w:szCs w:val="28"/>
        </w:rPr>
        <w:t>)</w:t>
      </w:r>
      <w:r w:rsidRPr="0092703B">
        <w:rPr>
          <w:color w:val="000000"/>
          <w:szCs w:val="28"/>
        </w:rPr>
        <w:t>}</w:t>
      </w:r>
      <w:r w:rsidRPr="001B0A13">
        <w:rPr>
          <w:color w:val="000000"/>
          <w:szCs w:val="28"/>
        </w:rPr>
        <w:t>(табл. </w:t>
      </w:r>
      <w:r>
        <w:rPr>
          <w:color w:val="000000"/>
          <w:szCs w:val="28"/>
        </w:rPr>
        <w:t>3</w:t>
      </w:r>
      <w:r w:rsidRPr="001B0A13">
        <w:rPr>
          <w:color w:val="000000"/>
          <w:szCs w:val="28"/>
        </w:rPr>
        <w:t>.3).</w:t>
      </w:r>
    </w:p>
    <w:p w:rsidR="007F1A94" w:rsidRPr="001B0A13" w:rsidRDefault="007F1A94" w:rsidP="007F1A9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B0A13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3</w:t>
      </w:r>
      <w:r w:rsidRPr="001B0A13">
        <w:rPr>
          <w:color w:val="000000"/>
          <w:sz w:val="28"/>
          <w:szCs w:val="28"/>
        </w:rPr>
        <w:t>.3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3"/>
        <w:gridCol w:w="870"/>
        <w:gridCol w:w="838"/>
        <w:gridCol w:w="896"/>
        <w:gridCol w:w="2340"/>
      </w:tblGrid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Вложения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C10EF6" w:rsidRDefault="007F1A94" w:rsidP="0064714B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10EF6">
              <w:rPr>
                <w:i/>
                <w:sz w:val="28"/>
                <w:szCs w:val="28"/>
              </w:rPr>
              <w:t>F</w:t>
            </w:r>
            <w:r w:rsidRPr="0092703B">
              <w:rPr>
                <w:i/>
                <w:sz w:val="28"/>
                <w:szCs w:val="28"/>
                <w:vertAlign w:val="subscript"/>
              </w:rPr>
              <w:t>12</w:t>
            </w:r>
            <w:r w:rsidRPr="00C10EF6">
              <w:rPr>
                <w:i/>
                <w:sz w:val="28"/>
                <w:szCs w:val="28"/>
              </w:rPr>
              <w:t>(</w:t>
            </w:r>
            <w:proofErr w:type="spellStart"/>
            <w:r w:rsidRPr="00C10EF6">
              <w:rPr>
                <w:i/>
                <w:sz w:val="28"/>
                <w:szCs w:val="28"/>
              </w:rPr>
              <w:t>х</w:t>
            </w:r>
            <w:proofErr w:type="spellEnd"/>
            <w:r w:rsidRPr="00C10EF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C10EF6" w:rsidRDefault="007F1A94" w:rsidP="0064714B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10EF6">
              <w:rPr>
                <w:i/>
                <w:sz w:val="28"/>
                <w:szCs w:val="28"/>
                <w:lang w:val="en-US"/>
              </w:rPr>
              <w:t>f</w:t>
            </w:r>
            <w:r w:rsidRPr="0092703B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C10EF6">
              <w:rPr>
                <w:i/>
                <w:sz w:val="28"/>
                <w:szCs w:val="28"/>
                <w:lang w:val="en-US"/>
              </w:rPr>
              <w:t>(x)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C10EF6" w:rsidRDefault="007F1A94" w:rsidP="0064714B">
            <w:pPr>
              <w:pStyle w:val="1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10EF6">
              <w:rPr>
                <w:i/>
                <w:sz w:val="28"/>
                <w:szCs w:val="28"/>
                <w:lang w:val="en-US"/>
              </w:rPr>
              <w:t>F</w:t>
            </w:r>
            <w:r w:rsidRPr="0092703B">
              <w:rPr>
                <w:i/>
                <w:sz w:val="28"/>
                <w:szCs w:val="28"/>
                <w:vertAlign w:val="subscript"/>
                <w:lang w:val="en-US"/>
              </w:rPr>
              <w:t>123</w:t>
            </w:r>
            <w:r w:rsidRPr="00C10EF6">
              <w:rPr>
                <w:i/>
                <w:sz w:val="28"/>
                <w:szCs w:val="28"/>
                <w:lang w:val="en-US"/>
              </w:rPr>
              <w:t>(A)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1A94" w:rsidRPr="001B0A13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Оптимальное распределение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(0,0,0)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0,28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0,15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0,28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(1,0,0)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0,53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0,25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0,53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(1,1,0)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0,40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(2,1,0)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(3,1,0)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1,06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0,62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1,06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(3,2,0)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1,20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0,73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1,21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(3,2,1)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1,33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0,82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1,35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(3,3,1)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1,45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0,90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1,48.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(4,3,1)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08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1,57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0,96</w:t>
            </w:r>
          </w:p>
        </w:tc>
        <w:tc>
          <w:tcPr>
            <w:tcW w:w="9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1,60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(5,3,1) или (3,3,3)</w:t>
            </w:r>
          </w:p>
        </w:tc>
      </w:tr>
    </w:tbl>
    <w:p w:rsidR="007F1A94" w:rsidRPr="001B0A13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1B0A13">
        <w:rPr>
          <w:color w:val="000000"/>
          <w:szCs w:val="28"/>
        </w:rPr>
        <w:t> </w:t>
      </w:r>
    </w:p>
    <w:p w:rsidR="007F1A94" w:rsidRPr="001B0A13" w:rsidRDefault="007F1A94" w:rsidP="007F1A9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A13">
        <w:rPr>
          <w:color w:val="000000"/>
          <w:sz w:val="28"/>
          <w:szCs w:val="28"/>
        </w:rPr>
        <w:t>Более подробно получение этих величин при вложении капитала в три точки показано в табл. </w:t>
      </w:r>
      <w:r>
        <w:rPr>
          <w:color w:val="000000"/>
          <w:sz w:val="28"/>
          <w:szCs w:val="28"/>
        </w:rPr>
        <w:t>3</w:t>
      </w:r>
      <w:r w:rsidRPr="001B0A13">
        <w:rPr>
          <w:color w:val="000000"/>
          <w:sz w:val="28"/>
          <w:szCs w:val="28"/>
        </w:rPr>
        <w:t>.4 для девяти единиц капитала.</w:t>
      </w:r>
    </w:p>
    <w:p w:rsidR="007F1A94" w:rsidRPr="001B0A13" w:rsidRDefault="007F1A94" w:rsidP="007F1A9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B0A13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3</w:t>
      </w:r>
      <w:r w:rsidRPr="001B0A13">
        <w:rPr>
          <w:color w:val="000000"/>
          <w:sz w:val="28"/>
          <w:szCs w:val="28"/>
        </w:rPr>
        <w:t>.4</w:t>
      </w:r>
    </w:p>
    <w:tbl>
      <w:tblPr>
        <w:tblW w:w="623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0"/>
        <w:gridCol w:w="1175"/>
        <w:gridCol w:w="911"/>
        <w:gridCol w:w="3021"/>
      </w:tblGrid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Капитал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C10EF6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10EF6">
              <w:rPr>
                <w:i/>
                <w:sz w:val="28"/>
                <w:szCs w:val="28"/>
              </w:rPr>
              <w:t>х</w:t>
            </w:r>
            <w:proofErr w:type="gramStart"/>
            <w:r w:rsidRPr="0092703B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C10EF6">
              <w:rPr>
                <w:i/>
                <w:sz w:val="28"/>
                <w:szCs w:val="28"/>
              </w:rPr>
              <w:t>+х</w:t>
            </w:r>
            <w:r w:rsidRPr="0092703B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C10EF6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10EF6">
              <w:rPr>
                <w:i/>
                <w:sz w:val="28"/>
                <w:szCs w:val="28"/>
              </w:rPr>
              <w:t>х</w:t>
            </w:r>
            <w:r w:rsidRPr="0092703B">
              <w:rPr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C10EF6" w:rsidRDefault="007F1A94" w:rsidP="0064714B">
            <w:pPr>
              <w:pStyle w:val="1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C10EF6">
              <w:rPr>
                <w:i/>
                <w:sz w:val="28"/>
                <w:szCs w:val="28"/>
              </w:rPr>
              <w:t>F</w:t>
            </w:r>
            <w:r w:rsidRPr="00C10EF6">
              <w:rPr>
                <w:i/>
                <w:sz w:val="28"/>
                <w:szCs w:val="28"/>
                <w:vertAlign w:val="subscript"/>
              </w:rPr>
              <w:t>123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1,57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8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1,45 + 0,15 = 1,6 (5,3,1)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7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1,33 + 0,25 = 1,58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6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1,2 + 0,4 = 1,6 (3,3,3)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4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1,06 + 0,5 = 1,56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5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 + 0,62 = 1,52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3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6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0,70 + 0,73 = 1,43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7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0,53 + 0,82 = 1,35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8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0,28 + 0,90 = 1,18</w:t>
            </w:r>
          </w:p>
        </w:tc>
      </w:tr>
      <w:tr w:rsidR="007F1A94" w:rsidRPr="001B0A13" w:rsidTr="0064714B">
        <w:trPr>
          <w:trHeight w:val="20"/>
          <w:jc w:val="center"/>
        </w:trPr>
        <w:tc>
          <w:tcPr>
            <w:tcW w:w="113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 </w:t>
            </w:r>
          </w:p>
        </w:tc>
        <w:tc>
          <w:tcPr>
            <w:tcW w:w="11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</w:t>
            </w:r>
          </w:p>
        </w:tc>
        <w:tc>
          <w:tcPr>
            <w:tcW w:w="9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9</w:t>
            </w:r>
          </w:p>
        </w:tc>
        <w:tc>
          <w:tcPr>
            <w:tcW w:w="3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1A94" w:rsidRPr="001B0A13" w:rsidRDefault="007F1A94" w:rsidP="0064714B">
            <w:pPr>
              <w:pStyle w:val="a1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0A13">
              <w:rPr>
                <w:sz w:val="28"/>
                <w:szCs w:val="28"/>
              </w:rPr>
              <w:t>0,96</w:t>
            </w:r>
          </w:p>
        </w:tc>
      </w:tr>
    </w:tbl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1B0A13">
        <w:rPr>
          <w:color w:val="000000"/>
          <w:szCs w:val="28"/>
        </w:rPr>
        <w:t xml:space="preserve"> Важно то, что полученные результаты были бы теми же, если бы использовались не </w:t>
      </w:r>
      <w:r w:rsidRPr="004B2B23">
        <w:rPr>
          <w:i/>
          <w:color w:val="000000"/>
          <w:szCs w:val="28"/>
        </w:rPr>
        <w:t>F</w:t>
      </w:r>
      <w:r w:rsidRPr="004B2B23">
        <w:rPr>
          <w:i/>
          <w:color w:val="000000"/>
          <w:szCs w:val="28"/>
          <w:vertAlign w:val="subscript"/>
        </w:rPr>
        <w:t>12</w:t>
      </w:r>
      <w:r w:rsidRPr="001B0A13">
        <w:rPr>
          <w:rStyle w:val="apple-converted-space"/>
          <w:color w:val="000000"/>
          <w:szCs w:val="28"/>
          <w:vertAlign w:val="subscript"/>
        </w:rPr>
        <w:t> </w:t>
      </w:r>
      <w:r w:rsidRPr="001B0A13">
        <w:rPr>
          <w:color w:val="000000"/>
          <w:szCs w:val="28"/>
        </w:rPr>
        <w:t xml:space="preserve">и </w:t>
      </w:r>
      <w:r w:rsidRPr="004B2B23">
        <w:rPr>
          <w:i/>
          <w:color w:val="000000"/>
          <w:szCs w:val="28"/>
        </w:rPr>
        <w:t>F</w:t>
      </w:r>
      <w:r w:rsidRPr="004B2B23">
        <w:rPr>
          <w:i/>
          <w:color w:val="000000"/>
          <w:szCs w:val="28"/>
          <w:vertAlign w:val="subscript"/>
        </w:rPr>
        <w:t>123</w:t>
      </w:r>
      <w:r w:rsidRPr="001B0A13">
        <w:rPr>
          <w:color w:val="000000"/>
          <w:szCs w:val="28"/>
        </w:rPr>
        <w:t xml:space="preserve">, а, скажем, </w:t>
      </w:r>
      <w:r w:rsidRPr="004B2B23">
        <w:rPr>
          <w:i/>
          <w:color w:val="000000"/>
          <w:szCs w:val="28"/>
        </w:rPr>
        <w:t>F</w:t>
      </w:r>
      <w:r w:rsidRPr="004B2B23">
        <w:rPr>
          <w:i/>
          <w:color w:val="000000"/>
          <w:szCs w:val="28"/>
          <w:vertAlign w:val="subscript"/>
        </w:rPr>
        <w:t>31</w:t>
      </w:r>
      <w:r w:rsidRPr="001B0A13">
        <w:rPr>
          <w:rStyle w:val="apple-converted-space"/>
          <w:color w:val="000000"/>
          <w:szCs w:val="28"/>
          <w:vertAlign w:val="subscript"/>
        </w:rPr>
        <w:t> </w:t>
      </w:r>
      <w:r w:rsidRPr="001B0A13">
        <w:rPr>
          <w:color w:val="000000"/>
          <w:szCs w:val="28"/>
        </w:rPr>
        <w:t xml:space="preserve">и </w:t>
      </w:r>
      <w:r w:rsidRPr="004B2B23">
        <w:rPr>
          <w:i/>
          <w:color w:val="000000"/>
          <w:szCs w:val="28"/>
        </w:rPr>
        <w:t>F</w:t>
      </w:r>
      <w:r w:rsidRPr="004B2B23">
        <w:rPr>
          <w:i/>
          <w:color w:val="000000"/>
          <w:szCs w:val="28"/>
          <w:vertAlign w:val="subscript"/>
        </w:rPr>
        <w:t>312</w:t>
      </w:r>
      <w:r w:rsidRPr="001B0A13">
        <w:rPr>
          <w:color w:val="000000"/>
          <w:szCs w:val="28"/>
        </w:rPr>
        <w:t>.</w:t>
      </w:r>
      <w:r w:rsidRPr="001B0A13"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  <w:shd w:val="clear" w:color="auto" w:fill="FFFFFF"/>
        </w:rPr>
        <w:t>Обратим</w:t>
      </w:r>
      <w:r w:rsidRPr="001B0A13">
        <w:rPr>
          <w:color w:val="000000"/>
          <w:szCs w:val="28"/>
          <w:shd w:val="clear" w:color="auto" w:fill="FFFFFF"/>
        </w:rPr>
        <w:t xml:space="preserve"> внимание на то, что оптимальное решение для</w:t>
      </w:r>
      <w:proofErr w:type="gramStart"/>
      <w:r w:rsidRPr="001B0A13">
        <w:rPr>
          <w:color w:val="000000"/>
          <w:szCs w:val="28"/>
          <w:shd w:val="clear" w:color="auto" w:fill="FFFFFF"/>
        </w:rPr>
        <w:t xml:space="preserve"> А</w:t>
      </w:r>
      <w:proofErr w:type="gramEnd"/>
      <w:r w:rsidRPr="001B0A13">
        <w:rPr>
          <w:color w:val="000000"/>
          <w:szCs w:val="28"/>
          <w:shd w:val="clear" w:color="auto" w:fill="FFFFFF"/>
        </w:rPr>
        <w:t>=9 не единственное.</w:t>
      </w:r>
    </w:p>
    <w:p w:rsidR="007F1A94" w:rsidRDefault="007F1A94" w:rsidP="007F1A94">
      <w:pPr>
        <w:spacing w:line="240" w:lineRule="auto"/>
        <w:ind w:firstLine="709"/>
        <w:jc w:val="both"/>
        <w:rPr>
          <w:color w:val="000000"/>
          <w:szCs w:val="28"/>
          <w:shd w:val="clear" w:color="auto" w:fill="FFFFFF"/>
        </w:rPr>
      </w:pPr>
    </w:p>
    <w:p w:rsidR="007F1A94" w:rsidRPr="00AA3ECD" w:rsidRDefault="00AA3ECD" w:rsidP="007F1A94">
      <w:pPr>
        <w:spacing w:line="240" w:lineRule="auto"/>
        <w:ind w:firstLine="709"/>
        <w:jc w:val="both"/>
        <w:rPr>
          <w:b/>
          <w:color w:val="FF0000"/>
          <w:szCs w:val="28"/>
          <w:shd w:val="clear" w:color="auto" w:fill="FFFFFF"/>
        </w:rPr>
      </w:pPr>
      <w:r w:rsidRPr="00AA3ECD">
        <w:rPr>
          <w:b/>
          <w:color w:val="FF0000"/>
          <w:szCs w:val="28"/>
          <w:shd w:val="clear" w:color="auto" w:fill="FFFFFF"/>
        </w:rPr>
        <w:t>Задача:</w:t>
      </w:r>
    </w:p>
    <w:p w:rsidR="007F1A94" w:rsidRPr="001B0A13" w:rsidRDefault="007F1A94" w:rsidP="007F1A94">
      <w:pPr>
        <w:spacing w:line="240" w:lineRule="auto"/>
        <w:ind w:firstLine="709"/>
        <w:jc w:val="both"/>
        <w:rPr>
          <w:b/>
          <w:bCs/>
          <w:szCs w:val="28"/>
          <w:shd w:val="clear" w:color="auto" w:fill="FFFFFF"/>
        </w:rPr>
      </w:pPr>
    </w:p>
    <w:p w:rsidR="007F1A94" w:rsidRDefault="007F1A94" w:rsidP="007F1A94">
      <w:pPr>
        <w:spacing w:line="240" w:lineRule="auto"/>
        <w:ind w:hanging="851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noProof/>
          <w:szCs w:val="28"/>
          <w:shd w:val="clear" w:color="auto" w:fill="FFFFFF"/>
        </w:rPr>
        <w:drawing>
          <wp:inline distT="0" distB="0" distL="0" distR="0">
            <wp:extent cx="5934075" cy="3533775"/>
            <wp:effectExtent l="19050" t="0" r="9525" b="0"/>
            <wp:docPr id="6" name="Рисунок 6" descr="C:\Users\Admin\Desktop\YKgwtspyA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YKgwtspyAM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94" w:rsidRDefault="00AB50BF">
      <w:pPr>
        <w:spacing w:after="200" w:line="276" w:lineRule="auto"/>
        <w:rPr>
          <w:b/>
          <w:bCs/>
          <w:szCs w:val="28"/>
          <w:shd w:val="clear" w:color="auto" w:fill="FFFFFF"/>
        </w:rPr>
      </w:pPr>
      <w:r>
        <w:rPr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3.8pt;margin-top:22.6pt;width:512.25pt;height:0;z-index:251658240" o:connectortype="straight"/>
        </w:pict>
      </w:r>
      <w:r w:rsidR="007F1A94">
        <w:rPr>
          <w:b/>
          <w:bCs/>
          <w:szCs w:val="28"/>
          <w:shd w:val="clear" w:color="auto" w:fill="FFFFFF"/>
        </w:rPr>
        <w:br w:type="page"/>
      </w:r>
    </w:p>
    <w:p w:rsidR="007F1A94" w:rsidRDefault="007F1A94" w:rsidP="007F1A94">
      <w:pPr>
        <w:ind w:left="360"/>
        <w:jc w:val="center"/>
        <w:rPr>
          <w:b/>
          <w:bCs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  <w:shd w:val="clear" w:color="auto" w:fill="FFFFFF"/>
        </w:rPr>
        <w:lastRenderedPageBreak/>
        <w:t>4.Пуассоновский стационарный поток событий</w:t>
      </w:r>
    </w:p>
    <w:p w:rsidR="007F1A94" w:rsidRPr="000D49ED" w:rsidRDefault="007F1A94" w:rsidP="007F1A94">
      <w:pPr>
        <w:spacing w:line="240" w:lineRule="auto"/>
        <w:ind w:firstLine="709"/>
        <w:jc w:val="both"/>
        <w:rPr>
          <w:color w:val="000000"/>
          <w:szCs w:val="28"/>
        </w:rPr>
      </w:pPr>
      <w:r w:rsidRPr="007F1A94">
        <w:rPr>
          <w:b/>
          <w:color w:val="FF0000"/>
          <w:szCs w:val="28"/>
        </w:rPr>
        <w:t>Пример.</w:t>
      </w:r>
      <w:r w:rsidRPr="000D49ED">
        <w:rPr>
          <w:color w:val="000000"/>
          <w:szCs w:val="28"/>
        </w:rPr>
        <w:t xml:space="preserve"> Для анализа изменения с течением времени размера текущего фонда компании, ведущей дела по страхованию автомобилей, важно обладать информацией о процессе поступления в компанию требований по выплатам в соответствии со страховыми полисами.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Наблюдение за работой компании в предшествующий период показало, что число поступающих в компанию требований по выплатам за любой промежуток времени длиной </w:t>
      </w:r>
      <w:r w:rsidRPr="000D49ED">
        <w:rPr>
          <w:i/>
          <w:color w:val="000000"/>
          <w:szCs w:val="28"/>
          <w:lang w:val="en-US"/>
        </w:rPr>
        <w:t>t</w:t>
      </w:r>
      <w:r w:rsidRPr="000D49ED">
        <w:rPr>
          <w:color w:val="000000"/>
          <w:szCs w:val="28"/>
        </w:rPr>
        <w:t xml:space="preserve"> не зависит от момента времени, с которого начинается отсчет промежутка т, а зависит только от его продолжительности; требования в компанию в любые два непересекающихся интервала времени поступают независимо; в достаточно малые промежутки времени в компанию поступает по одному требованию. Ожидаемое число требований, </w:t>
      </w:r>
      <w:proofErr w:type="spellStart"/>
      <w:r w:rsidRPr="000D49ED">
        <w:rPr>
          <w:color w:val="000000"/>
          <w:szCs w:val="28"/>
        </w:rPr>
        <w:t>поступаемых</w:t>
      </w:r>
      <w:proofErr w:type="spellEnd"/>
      <w:r w:rsidRPr="000D49ED">
        <w:rPr>
          <w:color w:val="000000"/>
          <w:szCs w:val="28"/>
        </w:rPr>
        <w:t xml:space="preserve"> в компанию за неделю, равно 2.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Какова вероятность того, что: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1) за месяц в компанию поступит 7 требований;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2) за месяц в компанию поступит менее 7 требований;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3) за месяц в компанию поступит не менее 7 требований;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4) за </w:t>
      </w:r>
      <w:r>
        <w:rPr>
          <w:color w:val="000000"/>
          <w:szCs w:val="28"/>
        </w:rPr>
        <w:t>месяц</w:t>
      </w:r>
      <w:r w:rsidRPr="000D49ED">
        <w:rPr>
          <w:color w:val="000000"/>
          <w:szCs w:val="28"/>
        </w:rPr>
        <w:t xml:space="preserve"> в компанию не поступит ни одного требования;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5) за две недели в компанию п</w:t>
      </w:r>
      <w:r>
        <w:rPr>
          <w:color w:val="000000"/>
          <w:szCs w:val="28"/>
        </w:rPr>
        <w:t>оступит хотя бы одно требование</w:t>
      </w:r>
      <w:r w:rsidRPr="000D49ED">
        <w:rPr>
          <w:color w:val="000000"/>
          <w:szCs w:val="28"/>
        </w:rPr>
        <w:t>?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7F1A94">
        <w:rPr>
          <w:b/>
          <w:color w:val="FF0000"/>
          <w:szCs w:val="28"/>
        </w:rPr>
        <w:t>Решение.</w:t>
      </w:r>
      <w:r>
        <w:rPr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 xml:space="preserve">Обозначим поток требований по выплатам, поступающих в компанию, через </w:t>
      </w:r>
      <w:r w:rsidRPr="000D49ED">
        <w:rPr>
          <w:i/>
          <w:color w:val="000000"/>
          <w:szCs w:val="28"/>
        </w:rPr>
        <w:t>П</w:t>
      </w:r>
      <w:r w:rsidRPr="000D49ED">
        <w:rPr>
          <w:color w:val="000000"/>
          <w:szCs w:val="28"/>
        </w:rPr>
        <w:t>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По условию примера число поступающих в компанию требований по выплатам за любой промежуток времени </w:t>
      </w:r>
      <w:r w:rsidRPr="000D49ED">
        <w:rPr>
          <w:i/>
          <w:color w:val="000000"/>
          <w:szCs w:val="28"/>
          <w:lang w:val="en-US"/>
        </w:rPr>
        <w:t>t</w:t>
      </w:r>
      <w:r w:rsidRPr="000D49ED">
        <w:rPr>
          <w:color w:val="000000"/>
          <w:szCs w:val="28"/>
        </w:rPr>
        <w:t xml:space="preserve"> не зависит от начала этого промежутка, а зависит лишь от его длины. Поэтому поток </w:t>
      </w:r>
      <w:proofErr w:type="gramStart"/>
      <w:r w:rsidRPr="000D49ED">
        <w:rPr>
          <w:i/>
          <w:color w:val="000000"/>
          <w:szCs w:val="28"/>
        </w:rPr>
        <w:t>П</w:t>
      </w:r>
      <w:proofErr w:type="gramEnd"/>
      <w:r w:rsidRPr="000D49ED">
        <w:rPr>
          <w:color w:val="000000"/>
          <w:szCs w:val="28"/>
        </w:rPr>
        <w:t xml:space="preserve"> будет стационарным.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Поскольку требования за любые два непересекающиеся интервала времени поступают в компанию независимо, то поток </w:t>
      </w:r>
      <w:proofErr w:type="gramStart"/>
      <w:r w:rsidRPr="000D49ED">
        <w:rPr>
          <w:i/>
          <w:color w:val="000000"/>
          <w:szCs w:val="28"/>
        </w:rPr>
        <w:t>П</w:t>
      </w:r>
      <w:proofErr w:type="gramEnd"/>
      <w:r w:rsidRPr="000D49ED">
        <w:rPr>
          <w:color w:val="000000"/>
          <w:szCs w:val="28"/>
        </w:rPr>
        <w:t xml:space="preserve"> обладает свойством отсутствия последействия.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Так как в достаточно малые промежутки времени в компанию поступает по одному требованию, то поток </w:t>
      </w:r>
      <w:proofErr w:type="gramStart"/>
      <w:r w:rsidRPr="000D49ED">
        <w:rPr>
          <w:i/>
          <w:color w:val="000000"/>
          <w:szCs w:val="28"/>
        </w:rPr>
        <w:t>П</w:t>
      </w:r>
      <w:proofErr w:type="gramEnd"/>
      <w:r w:rsidRPr="000D49ED">
        <w:rPr>
          <w:color w:val="000000"/>
          <w:szCs w:val="28"/>
        </w:rPr>
        <w:t xml:space="preserve"> ординарен.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Таким образом, поток </w:t>
      </w:r>
      <w:proofErr w:type="gramStart"/>
      <w:r w:rsidRPr="000D49ED">
        <w:rPr>
          <w:i/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является стационарным пуас</w:t>
      </w:r>
      <w:r w:rsidRPr="000D49ED">
        <w:rPr>
          <w:color w:val="000000"/>
          <w:szCs w:val="28"/>
        </w:rPr>
        <w:t>соновским, т.е. простейшим потоком.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В условиях данной ситуации за единицу времени естественно принять неделю.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По условию примера интенсивность </w:t>
      </w:r>
      <w:r w:rsidRPr="0043671B">
        <w:rPr>
          <w:color w:val="000000"/>
          <w:position w:val="-6"/>
          <w:szCs w:val="28"/>
        </w:rPr>
        <w:object w:dxaOrig="220" w:dyaOrig="279">
          <v:shape id="_x0000_i1027" type="#_x0000_t75" style="width:11.25pt;height:14.25pt" o:ole="">
            <v:imagedata r:id="rId11" o:title=""/>
          </v:shape>
          <o:OLEObject Type="Embed" ProgID="Equation.3" ShapeID="_x0000_i1027" DrawAspect="Content" ObjectID="_1526979065" r:id="rId12"/>
        </w:object>
      </w:r>
      <w:r w:rsidRPr="000D49ED">
        <w:rPr>
          <w:color w:val="000000"/>
          <w:szCs w:val="28"/>
        </w:rPr>
        <w:t xml:space="preserve"> потока </w:t>
      </w:r>
      <w:proofErr w:type="gramStart"/>
      <w:r w:rsidRPr="000D49ED">
        <w:rPr>
          <w:i/>
          <w:color w:val="000000"/>
          <w:szCs w:val="28"/>
        </w:rPr>
        <w:t>П</w:t>
      </w:r>
      <w:proofErr w:type="gramEnd"/>
      <w:r w:rsidRPr="000D49ED">
        <w:rPr>
          <w:color w:val="000000"/>
          <w:szCs w:val="28"/>
        </w:rPr>
        <w:t xml:space="preserve"> равна двум требованиям в неделю.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Пусть</w:t>
      </w:r>
      <w:r w:rsidRPr="0043671B">
        <w:rPr>
          <w:color w:val="000000"/>
          <w:szCs w:val="28"/>
        </w:rPr>
        <w:t xml:space="preserve"> </w:t>
      </w:r>
      <w:r w:rsidRPr="0043671B">
        <w:rPr>
          <w:color w:val="000000"/>
          <w:position w:val="-10"/>
          <w:szCs w:val="28"/>
          <w:lang w:val="en-US"/>
        </w:rPr>
        <w:object w:dxaOrig="540" w:dyaOrig="340">
          <v:shape id="_x0000_i1028" type="#_x0000_t75" style="width:27pt;height:17.25pt" o:ole="">
            <v:imagedata r:id="rId13" o:title=""/>
          </v:shape>
          <o:OLEObject Type="Embed" ProgID="Equation.3" ShapeID="_x0000_i1028" DrawAspect="Content" ObjectID="_1526979066" r:id="rId14"/>
        </w:object>
      </w:r>
      <w:r w:rsidRPr="0043671B">
        <w:rPr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>- число требований по в</w:t>
      </w:r>
      <w:r>
        <w:rPr>
          <w:color w:val="000000"/>
          <w:szCs w:val="28"/>
        </w:rPr>
        <w:t>ыплатам, поступающих в компанию</w:t>
      </w:r>
      <w:r w:rsidRPr="0043671B">
        <w:rPr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 xml:space="preserve">за промежуток </w:t>
      </w:r>
      <w:r w:rsidRPr="0043671B">
        <w:rPr>
          <w:color w:val="000000"/>
          <w:position w:val="-10"/>
          <w:szCs w:val="28"/>
        </w:rPr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526979067" r:id="rId16"/>
        </w:object>
      </w:r>
      <w:r w:rsidRPr="0043671B">
        <w:rPr>
          <w:color w:val="000000"/>
          <w:position w:val="-6"/>
          <w:szCs w:val="28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3" ShapeID="_x0000_i1030" DrawAspect="Content" ObjectID="_1526979068" r:id="rId18"/>
        </w:object>
      </w:r>
      <w:r>
        <w:rPr>
          <w:color w:val="000000"/>
          <w:szCs w:val="28"/>
        </w:rPr>
        <w:t xml:space="preserve"> (недели</w:t>
      </w:r>
      <w:r w:rsidRPr="000D49ED">
        <w:rPr>
          <w:color w:val="000000"/>
          <w:szCs w:val="28"/>
        </w:rPr>
        <w:t>), и</w:t>
      </w:r>
      <w:proofErr w:type="gramStart"/>
      <w:r w:rsidRPr="0043671B">
        <w:rPr>
          <w:color w:val="000000"/>
          <w:szCs w:val="28"/>
        </w:rPr>
        <w:t xml:space="preserve"> </w:t>
      </w:r>
      <w:r w:rsidRPr="0043671B">
        <w:rPr>
          <w:i/>
          <w:color w:val="000000"/>
          <w:szCs w:val="28"/>
        </w:rPr>
        <w:t>Т</w:t>
      </w:r>
      <w:proofErr w:type="gramEnd"/>
      <w:r w:rsidRPr="0043671B">
        <w:rPr>
          <w:i/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>- промежуток времени между любыми двумя соседними требованиями по выплатам.</w:t>
      </w:r>
    </w:p>
    <w:p w:rsidR="007F1A94" w:rsidRPr="000D49E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>После проведенной математической формализации мы можем ответить на поставленные вопросы.</w:t>
      </w:r>
    </w:p>
    <w:p w:rsidR="007F1A94" w:rsidRPr="007A05F7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1) В первом вопросе </w:t>
      </w:r>
      <w:r w:rsidRPr="0043671B">
        <w:rPr>
          <w:color w:val="000000"/>
          <w:position w:val="-6"/>
          <w:szCs w:val="28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3" ShapeID="_x0000_i1031" DrawAspect="Content" ObjectID="_1526979069" r:id="rId20"/>
        </w:object>
      </w:r>
      <w:r>
        <w:rPr>
          <w:color w:val="000000"/>
          <w:szCs w:val="28"/>
        </w:rPr>
        <w:t xml:space="preserve">=1 месяц=4 недели и </w:t>
      </w:r>
      <w:r w:rsidRPr="0043671B">
        <w:rPr>
          <w:i/>
          <w:color w:val="000000"/>
          <w:szCs w:val="28"/>
          <w:lang w:val="en-US"/>
        </w:rPr>
        <w:t>m</w:t>
      </w:r>
      <w:r w:rsidRPr="000D49ED">
        <w:rPr>
          <w:color w:val="000000"/>
          <w:szCs w:val="28"/>
        </w:rPr>
        <w:t xml:space="preserve">=7. Тогда вероятность </w:t>
      </w:r>
      <w:r w:rsidRPr="0043671B">
        <w:rPr>
          <w:color w:val="000000"/>
          <w:position w:val="-12"/>
          <w:szCs w:val="28"/>
        </w:rPr>
        <w:object w:dxaOrig="620" w:dyaOrig="360">
          <v:shape id="_x0000_i1032" type="#_x0000_t75" style="width:30.75pt;height:18pt" o:ole="">
            <v:imagedata r:id="rId21" o:title=""/>
          </v:shape>
          <o:OLEObject Type="Embed" ProgID="Equation.3" ShapeID="_x0000_i1032" DrawAspect="Content" ObjectID="_1526979070" r:id="rId22"/>
        </w:object>
      </w:r>
      <w:r w:rsidRPr="000D49ED">
        <w:rPr>
          <w:color w:val="000000"/>
          <w:szCs w:val="28"/>
        </w:rPr>
        <w:t xml:space="preserve"> поступления в компанию за месяц семи требований по выплатам</w:t>
      </w:r>
      <w:r w:rsidRPr="0043671B">
        <w:rPr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>вычисляем по закону распределения Пуа</w:t>
      </w:r>
      <w:r>
        <w:rPr>
          <w:color w:val="000000"/>
          <w:szCs w:val="28"/>
        </w:rPr>
        <w:t>ссона</w:t>
      </w:r>
      <w:proofErr w:type="gramStart"/>
      <w:r w:rsidRPr="000D49ED">
        <w:rPr>
          <w:color w:val="000000"/>
          <w:szCs w:val="28"/>
        </w:rPr>
        <w:t>:</w:t>
      </w:r>
      <w:proofErr w:type="gramEnd"/>
    </w:p>
    <w:p w:rsidR="007F1A94" w:rsidRPr="007A05F7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</w:rPr>
      </w:pPr>
      <w:r w:rsidRPr="0043671B">
        <w:rPr>
          <w:color w:val="000000"/>
          <w:position w:val="-24"/>
          <w:szCs w:val="28"/>
          <w:lang w:val="en-US"/>
        </w:rPr>
        <w:object w:dxaOrig="1880" w:dyaOrig="680">
          <v:shape id="_x0000_i1033" type="#_x0000_t75" style="width:93.75pt;height:33.75pt" o:ole="">
            <v:imagedata r:id="rId23" o:title=""/>
          </v:shape>
          <o:OLEObject Type="Embed" ProgID="Equation.3" ShapeID="_x0000_i1033" DrawAspect="Content" ObjectID="_1526979071" r:id="rId24"/>
        </w:object>
      </w:r>
      <w:r w:rsidRPr="00A173AD">
        <w:rPr>
          <w:color w:val="000000"/>
          <w:szCs w:val="28"/>
        </w:rPr>
        <w:t>,</w:t>
      </w:r>
    </w:p>
    <w:p w:rsidR="007F1A94" w:rsidRPr="00493AB1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</w:rPr>
      </w:pPr>
      <w:r w:rsidRPr="0043671B">
        <w:rPr>
          <w:color w:val="000000"/>
          <w:position w:val="-24"/>
          <w:szCs w:val="28"/>
          <w:lang w:val="en-US"/>
        </w:rPr>
        <w:object w:dxaOrig="2720" w:dyaOrig="680">
          <v:shape id="_x0000_i1034" type="#_x0000_t75" style="width:135.75pt;height:33.75pt" o:ole="">
            <v:imagedata r:id="rId25" o:title=""/>
          </v:shape>
          <o:OLEObject Type="Embed" ProgID="Equation.3" ShapeID="_x0000_i1034" DrawAspect="Content" ObjectID="_1526979072" r:id="rId26"/>
        </w:object>
      </w:r>
      <w:r w:rsidRPr="00493AB1">
        <w:rPr>
          <w:color w:val="000000"/>
          <w:szCs w:val="28"/>
        </w:rPr>
        <w:t>.</w:t>
      </w:r>
    </w:p>
    <w:p w:rsidR="007F1A94" w:rsidRPr="00A173AD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lastRenderedPageBreak/>
        <w:t xml:space="preserve">2) Вероятность </w:t>
      </w:r>
      <w:proofErr w:type="spellStart"/>
      <w:proofErr w:type="gramStart"/>
      <w:r w:rsidRPr="0043671B">
        <w:rPr>
          <w:i/>
          <w:color w:val="000000"/>
          <w:szCs w:val="28"/>
        </w:rPr>
        <w:t>р</w:t>
      </w:r>
      <w:proofErr w:type="spellEnd"/>
      <w:r w:rsidRPr="0043671B">
        <w:rPr>
          <w:i/>
          <w:color w:val="000000"/>
          <w:szCs w:val="28"/>
        </w:rPr>
        <w:t>(</w:t>
      </w:r>
      <w:proofErr w:type="gramEnd"/>
      <w:r w:rsidRPr="0043671B">
        <w:rPr>
          <w:i/>
          <w:color w:val="000000"/>
          <w:szCs w:val="28"/>
        </w:rPr>
        <w:t>Х(4)&lt;7)</w:t>
      </w:r>
      <w:r w:rsidRPr="000D49ED">
        <w:rPr>
          <w:color w:val="000000"/>
          <w:szCs w:val="28"/>
        </w:rPr>
        <w:t xml:space="preserve"> поступления в компанию менее семи требований по выплатам за месяц вычисляем по формуле:</w:t>
      </w:r>
    </w:p>
    <w:p w:rsidR="007F1A94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493AB1">
        <w:rPr>
          <w:color w:val="000000"/>
          <w:position w:val="-28"/>
          <w:szCs w:val="28"/>
          <w:lang w:val="en-US"/>
        </w:rPr>
        <w:object w:dxaOrig="2820" w:dyaOrig="720">
          <v:shape id="_x0000_i1035" type="#_x0000_t75" style="width:141pt;height:36pt" o:ole="">
            <v:imagedata r:id="rId27" o:title=""/>
          </v:shape>
          <o:OLEObject Type="Embed" ProgID="Equation.3" ShapeID="_x0000_i1035" DrawAspect="Content" ObjectID="_1526979073" r:id="rId28"/>
        </w:object>
      </w:r>
    </w:p>
    <w:p w:rsidR="007F1A94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493AB1">
        <w:rPr>
          <w:color w:val="000000"/>
          <w:position w:val="-28"/>
          <w:szCs w:val="28"/>
          <w:lang w:val="en-US"/>
        </w:rPr>
        <w:object w:dxaOrig="3600" w:dyaOrig="720">
          <v:shape id="_x0000_i1036" type="#_x0000_t75" style="width:180pt;height:36pt" o:ole="">
            <v:imagedata r:id="rId29" o:title=""/>
          </v:shape>
          <o:OLEObject Type="Embed" ProgID="Equation.3" ShapeID="_x0000_i1036" DrawAspect="Content" ObjectID="_1526979074" r:id="rId30"/>
        </w:object>
      </w:r>
    </w:p>
    <w:p w:rsidR="007F1A94" w:rsidRPr="001139F1" w:rsidRDefault="007F1A94" w:rsidP="007F1A94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r w:rsidRPr="00493AB1">
        <w:rPr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 xml:space="preserve">3) Вероятность </w:t>
      </w:r>
      <w:r w:rsidRPr="00493AB1">
        <w:rPr>
          <w:color w:val="000000"/>
          <w:position w:val="-10"/>
          <w:szCs w:val="28"/>
        </w:rPr>
        <w:object w:dxaOrig="1200" w:dyaOrig="340">
          <v:shape id="_x0000_i1037" type="#_x0000_t75" style="width:60pt;height:17.25pt" o:ole="">
            <v:imagedata r:id="rId31" o:title=""/>
          </v:shape>
          <o:OLEObject Type="Embed" ProgID="Equation.3" ShapeID="_x0000_i1037" DrawAspect="Content" ObjectID="_1526979075" r:id="rId32"/>
        </w:object>
      </w:r>
      <w:r w:rsidRPr="000D49ED">
        <w:rPr>
          <w:color w:val="000000"/>
          <w:szCs w:val="28"/>
        </w:rPr>
        <w:t>поступления в компанию не менее семи требований по выплатам за месяц найдем по формуле:</w:t>
      </w:r>
    </w:p>
    <w:p w:rsidR="007F1A94" w:rsidRPr="001139F1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493AB1">
        <w:rPr>
          <w:color w:val="000000"/>
          <w:position w:val="-28"/>
          <w:szCs w:val="28"/>
          <w:lang w:val="en-US"/>
        </w:rPr>
        <w:object w:dxaOrig="3080" w:dyaOrig="720">
          <v:shape id="_x0000_i1038" type="#_x0000_t75" style="width:153.75pt;height:36pt" o:ole="">
            <v:imagedata r:id="rId33" o:title=""/>
          </v:shape>
          <o:OLEObject Type="Embed" ProgID="Equation.3" ShapeID="_x0000_i1038" DrawAspect="Content" ObjectID="_1526979076" r:id="rId34"/>
        </w:object>
      </w:r>
    </w:p>
    <w:p w:rsidR="007F1A94" w:rsidRPr="001B23D9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493AB1">
        <w:rPr>
          <w:color w:val="000000"/>
          <w:position w:val="-10"/>
          <w:szCs w:val="28"/>
        </w:rPr>
        <w:object w:dxaOrig="4780" w:dyaOrig="340">
          <v:shape id="_x0000_i1039" type="#_x0000_t75" style="width:239.25pt;height:17.25pt" o:ole="">
            <v:imagedata r:id="rId35" o:title=""/>
          </v:shape>
          <o:OLEObject Type="Embed" ProgID="Equation.3" ShapeID="_x0000_i1039" DrawAspect="Content" ObjectID="_1526979077" r:id="rId36"/>
        </w:object>
      </w:r>
    </w:p>
    <w:p w:rsidR="007F1A94" w:rsidRPr="00A14E41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4) В четвертом вопросе </w:t>
      </w:r>
      <w:r w:rsidRPr="001B23D9">
        <w:rPr>
          <w:color w:val="000000"/>
          <w:position w:val="-6"/>
          <w:szCs w:val="28"/>
        </w:rPr>
        <w:object w:dxaOrig="200" w:dyaOrig="220">
          <v:shape id="_x0000_i1040" type="#_x0000_t75" style="width:9.75pt;height:11.25pt" o:ole="">
            <v:imagedata r:id="rId37" o:title=""/>
          </v:shape>
          <o:OLEObject Type="Embed" ProgID="Equation.3" ShapeID="_x0000_i1040" DrawAspect="Content" ObjectID="_1526979078" r:id="rId38"/>
        </w:object>
      </w:r>
      <w:r w:rsidRPr="000D49ED">
        <w:rPr>
          <w:color w:val="000000"/>
          <w:szCs w:val="28"/>
        </w:rPr>
        <w:t>=</w:t>
      </w:r>
      <w:r>
        <w:rPr>
          <w:color w:val="000000"/>
          <w:szCs w:val="28"/>
        </w:rPr>
        <w:t>1</w:t>
      </w:r>
      <w:r w:rsidRPr="000D49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недели</w:t>
      </w:r>
      <w:r w:rsidRPr="000D49ED">
        <w:rPr>
          <w:color w:val="000000"/>
          <w:szCs w:val="28"/>
        </w:rPr>
        <w:t>. Вероятность</w:t>
      </w:r>
      <w:r w:rsidRPr="001B23D9">
        <w:rPr>
          <w:color w:val="000000"/>
          <w:szCs w:val="28"/>
        </w:rPr>
        <w:t xml:space="preserve"> </w:t>
      </w:r>
      <w:r w:rsidRPr="001B23D9">
        <w:rPr>
          <w:color w:val="000000"/>
          <w:position w:val="-12"/>
          <w:szCs w:val="28"/>
        </w:rPr>
        <w:object w:dxaOrig="560" w:dyaOrig="360">
          <v:shape id="_x0000_i1041" type="#_x0000_t75" style="width:27.75pt;height:18pt" o:ole="">
            <v:imagedata r:id="rId39" o:title=""/>
          </v:shape>
          <o:OLEObject Type="Embed" ProgID="Equation.3" ShapeID="_x0000_i1041" DrawAspect="Content" ObjectID="_1526979079" r:id="rId40"/>
        </w:object>
      </w:r>
      <w:r>
        <w:rPr>
          <w:color w:val="000000"/>
          <w:szCs w:val="28"/>
        </w:rPr>
        <w:t xml:space="preserve"> </w:t>
      </w:r>
      <w:r w:rsidRPr="000D49ED">
        <w:rPr>
          <w:color w:val="000000"/>
          <w:szCs w:val="28"/>
        </w:rPr>
        <w:t xml:space="preserve">того, что за неделю в компанию не </w:t>
      </w:r>
      <w:proofErr w:type="gramStart"/>
      <w:r w:rsidRPr="000D49ED">
        <w:rPr>
          <w:color w:val="000000"/>
          <w:szCs w:val="28"/>
        </w:rPr>
        <w:t>поступит ни одного требования по выплатам вычисляем</w:t>
      </w:r>
      <w:proofErr w:type="gramEnd"/>
      <w:r w:rsidRPr="000D49ED">
        <w:rPr>
          <w:color w:val="000000"/>
          <w:szCs w:val="28"/>
        </w:rPr>
        <w:t xml:space="preserve"> по формуле:</w:t>
      </w:r>
    </w:p>
    <w:p w:rsidR="007F1A94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A14E41">
        <w:rPr>
          <w:color w:val="000000"/>
          <w:position w:val="-10"/>
          <w:szCs w:val="28"/>
          <w:lang w:val="en-US"/>
        </w:rPr>
        <w:object w:dxaOrig="2040" w:dyaOrig="360">
          <v:shape id="_x0000_i1042" type="#_x0000_t75" style="width:102pt;height:18pt" o:ole="">
            <v:imagedata r:id="rId41" o:title=""/>
          </v:shape>
          <o:OLEObject Type="Embed" ProgID="Equation.3" ShapeID="_x0000_i1042" DrawAspect="Content" ObjectID="_1526979080" r:id="rId42"/>
        </w:object>
      </w:r>
    </w:p>
    <w:p w:rsidR="007F1A94" w:rsidRPr="00A14E41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A14E41">
        <w:rPr>
          <w:color w:val="000000"/>
          <w:position w:val="-12"/>
          <w:szCs w:val="28"/>
          <w:lang w:val="en-US"/>
        </w:rPr>
        <w:object w:dxaOrig="1980" w:dyaOrig="380">
          <v:shape id="_x0000_i1043" type="#_x0000_t75" style="width:99pt;height:18.75pt" o:ole="">
            <v:imagedata r:id="rId43" o:title=""/>
          </v:shape>
          <o:OLEObject Type="Embed" ProgID="Equation.3" ShapeID="_x0000_i1043" DrawAspect="Content" ObjectID="_1526979081" r:id="rId44"/>
        </w:object>
      </w:r>
    </w:p>
    <w:p w:rsidR="007F1A94" w:rsidRPr="00D32902" w:rsidRDefault="007F1A94" w:rsidP="007F1A94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0D49ED">
        <w:rPr>
          <w:color w:val="000000"/>
          <w:szCs w:val="28"/>
        </w:rPr>
        <w:t xml:space="preserve">5) В пятом вопросе </w:t>
      </w:r>
      <w:r w:rsidRPr="001B23D9">
        <w:rPr>
          <w:color w:val="000000"/>
          <w:position w:val="-6"/>
          <w:szCs w:val="28"/>
        </w:rPr>
        <w:object w:dxaOrig="200" w:dyaOrig="220">
          <v:shape id="_x0000_i1044" type="#_x0000_t75" style="width:9.75pt;height:11.25pt" o:ole="">
            <v:imagedata r:id="rId37" o:title=""/>
          </v:shape>
          <o:OLEObject Type="Embed" ProgID="Equation.3" ShapeID="_x0000_i1044" DrawAspect="Content" ObjectID="_1526979082" r:id="rId45"/>
        </w:object>
      </w:r>
      <w:r w:rsidRPr="000D49ED">
        <w:rPr>
          <w:color w:val="000000"/>
          <w:szCs w:val="28"/>
        </w:rPr>
        <w:t xml:space="preserve">=2 (недели). Вероятность </w:t>
      </w:r>
      <w:proofErr w:type="spellStart"/>
      <w:proofErr w:type="gramStart"/>
      <w:r w:rsidRPr="009E02EC">
        <w:rPr>
          <w:i/>
          <w:color w:val="000000"/>
          <w:szCs w:val="28"/>
        </w:rPr>
        <w:t>р</w:t>
      </w:r>
      <w:proofErr w:type="spellEnd"/>
      <w:r w:rsidRPr="009E02EC">
        <w:rPr>
          <w:i/>
          <w:color w:val="000000"/>
          <w:szCs w:val="28"/>
        </w:rPr>
        <w:t>(</w:t>
      </w:r>
      <w:proofErr w:type="gramEnd"/>
      <w:r w:rsidRPr="009E02EC">
        <w:rPr>
          <w:i/>
          <w:color w:val="000000"/>
          <w:szCs w:val="28"/>
        </w:rPr>
        <w:t>Х(2)&gt;1)</w:t>
      </w:r>
      <w:r w:rsidRPr="000D49ED">
        <w:rPr>
          <w:color w:val="000000"/>
          <w:szCs w:val="28"/>
        </w:rPr>
        <w:t xml:space="preserve"> поступления в компанию за две недели хотя бы одного требования по выплатам вычисляем по формуле:</w:t>
      </w:r>
    </w:p>
    <w:p w:rsidR="007F1A94" w:rsidRDefault="007F1A94" w:rsidP="007F1A94">
      <w:pPr>
        <w:shd w:val="clear" w:color="auto" w:fill="FFFFFF"/>
        <w:spacing w:line="240" w:lineRule="auto"/>
        <w:jc w:val="center"/>
        <w:rPr>
          <w:color w:val="000000"/>
          <w:szCs w:val="28"/>
          <w:lang w:val="en-US"/>
        </w:rPr>
      </w:pPr>
      <w:r w:rsidRPr="00A14E41">
        <w:rPr>
          <w:color w:val="000000"/>
          <w:position w:val="-10"/>
          <w:szCs w:val="28"/>
          <w:lang w:val="en-US"/>
        </w:rPr>
        <w:object w:dxaOrig="2160" w:dyaOrig="360">
          <v:shape id="_x0000_i1045" type="#_x0000_t75" style="width:108pt;height:18pt" o:ole="">
            <v:imagedata r:id="rId46" o:title=""/>
          </v:shape>
          <o:OLEObject Type="Embed" ProgID="Equation.3" ShapeID="_x0000_i1045" DrawAspect="Content" ObjectID="_1526979083" r:id="rId47"/>
        </w:object>
      </w:r>
    </w:p>
    <w:p w:rsidR="007F1A94" w:rsidRDefault="007F1A94" w:rsidP="007F1A94">
      <w:pPr>
        <w:jc w:val="center"/>
        <w:rPr>
          <w:color w:val="000000"/>
          <w:szCs w:val="28"/>
        </w:rPr>
      </w:pPr>
      <w:r w:rsidRPr="00A14E41">
        <w:rPr>
          <w:color w:val="000000"/>
          <w:position w:val="-10"/>
          <w:szCs w:val="28"/>
          <w:lang w:val="en-US"/>
        </w:rPr>
        <w:object w:dxaOrig="2940" w:dyaOrig="360">
          <v:shape id="_x0000_i1046" type="#_x0000_t75" style="width:147pt;height:18pt" o:ole="">
            <v:imagedata r:id="rId48" o:title=""/>
          </v:shape>
          <o:OLEObject Type="Embed" ProgID="Equation.3" ShapeID="_x0000_i1046" DrawAspect="Content" ObjectID="_1526979084" r:id="rId49"/>
        </w:object>
      </w:r>
    </w:p>
    <w:p w:rsidR="007F1A94" w:rsidRPr="00AA3ECD" w:rsidRDefault="007F1A94" w:rsidP="007F1A94">
      <w:pPr>
        <w:rPr>
          <w:b/>
          <w:bCs/>
          <w:color w:val="FF0000"/>
          <w:sz w:val="27"/>
          <w:szCs w:val="27"/>
          <w:shd w:val="clear" w:color="auto" w:fill="FFFFFF"/>
        </w:rPr>
      </w:pPr>
      <w:r w:rsidRPr="00AA3ECD">
        <w:rPr>
          <w:b/>
          <w:color w:val="FF0000"/>
          <w:szCs w:val="28"/>
        </w:rPr>
        <w:t>Задача:</w:t>
      </w:r>
    </w:p>
    <w:p w:rsidR="007F1A94" w:rsidRDefault="007F1A94" w:rsidP="007F1A94">
      <w:pPr>
        <w:spacing w:line="240" w:lineRule="auto"/>
        <w:ind w:hanging="851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noProof/>
          <w:szCs w:val="28"/>
          <w:shd w:val="clear" w:color="auto" w:fill="FFFFFF"/>
        </w:rPr>
        <w:drawing>
          <wp:inline distT="0" distB="0" distL="0" distR="0">
            <wp:extent cx="6244692" cy="4238625"/>
            <wp:effectExtent l="19050" t="0" r="3708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92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A94" w:rsidSect="007F1A9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8C1"/>
    <w:multiLevelType w:val="hybridMultilevel"/>
    <w:tmpl w:val="E7B82D08"/>
    <w:lvl w:ilvl="0" w:tplc="C03427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94"/>
    <w:rsid w:val="007F1A94"/>
    <w:rsid w:val="00AA3ECD"/>
    <w:rsid w:val="00AB50BF"/>
    <w:rsid w:val="00E4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A94"/>
  </w:style>
  <w:style w:type="paragraph" w:customStyle="1" w:styleId="a3">
    <w:name w:val="a"/>
    <w:basedOn w:val="a"/>
    <w:rsid w:val="007F1A9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a4"/>
    <w:basedOn w:val="a"/>
    <w:rsid w:val="007F1A9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1"/>
    <w:basedOn w:val="a"/>
    <w:rsid w:val="007F1A9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10">
    <w:name w:val="a1"/>
    <w:basedOn w:val="a"/>
    <w:rsid w:val="007F1A9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footer"/>
    <w:basedOn w:val="a"/>
    <w:link w:val="a6"/>
    <w:rsid w:val="007F1A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7F1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42798-1009-41FD-B32B-F20FC27C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1195</Words>
  <Characters>6815</Characters>
  <Application>Microsoft Office Word</Application>
  <DocSecurity>0</DocSecurity>
  <Lines>56</Lines>
  <Paragraphs>15</Paragraphs>
  <ScaleCrop>false</ScaleCrop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2016-06-09T08:54:00Z</dcterms:created>
  <dcterms:modified xsi:type="dcterms:W3CDTF">2016-06-09T09:04:00Z</dcterms:modified>
</cp:coreProperties>
</file>