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0D" w:rsidRPr="00AA3F9B" w:rsidRDefault="004B2C32" w:rsidP="00AA3F9B">
      <w:pPr>
        <w:rPr>
          <w:rFonts w:ascii="Times New Roman" w:hAnsi="Times New Roman" w:cs="Times New Roman"/>
          <w:sz w:val="24"/>
          <w:szCs w:val="24"/>
        </w:rPr>
      </w:pPr>
      <w:r w:rsidRPr="004B2C32">
        <w:rPr>
          <w:rFonts w:ascii="Times New Roman" w:hAnsi="Times New Roman" w:cs="Times New Roman"/>
          <w:sz w:val="24"/>
          <w:szCs w:val="24"/>
        </w:rPr>
        <w:t>13.</w:t>
      </w:r>
      <w:r w:rsidRPr="004B2C32">
        <w:rPr>
          <w:rFonts w:ascii="Times New Roman" w:hAnsi="Times New Roman" w:cs="Times New Roman"/>
          <w:sz w:val="24"/>
          <w:szCs w:val="24"/>
        </w:rPr>
        <w:tab/>
        <w:t>Определить среднюю кинетическую энергию одной молекулы водяного пара при температуре 500 К.</w:t>
      </w:r>
    </w:p>
    <w:sectPr w:rsidR="00FF4B0D" w:rsidRPr="00AA3F9B" w:rsidSect="0011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F9B"/>
    <w:rsid w:val="001170B4"/>
    <w:rsid w:val="004B2C32"/>
    <w:rsid w:val="00AA3F9B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2016-05-26T15:42:00Z</dcterms:created>
  <dcterms:modified xsi:type="dcterms:W3CDTF">2016-06-10T07:49:00Z</dcterms:modified>
</cp:coreProperties>
</file>